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46129" w14:textId="77777777" w:rsidR="008D4AA0" w:rsidRPr="00A10E90" w:rsidRDefault="008D4AA0" w:rsidP="008D4AA0">
      <w:pPr>
        <w:spacing w:after="0" w:line="240" w:lineRule="auto"/>
        <w:jc w:val="center"/>
        <w:rPr>
          <w:rFonts w:asciiTheme="majorHAnsi" w:eastAsiaTheme="minorEastAsia" w:hAnsiTheme="majorHAnsi"/>
          <w:b/>
          <w:bCs/>
          <w:color w:val="0070C0"/>
          <w:sz w:val="28"/>
          <w:szCs w:val="28"/>
        </w:rPr>
      </w:pPr>
      <w:r w:rsidRPr="2924500F">
        <w:rPr>
          <w:rFonts w:asciiTheme="majorHAnsi" w:eastAsiaTheme="minorEastAsia" w:hAnsiTheme="majorHAnsi"/>
          <w:b/>
          <w:bCs/>
          <w:color w:val="0070C0"/>
          <w:sz w:val="28"/>
          <w:szCs w:val="28"/>
        </w:rPr>
        <w:t>QCPR 202</w:t>
      </w:r>
      <w:r>
        <w:rPr>
          <w:rFonts w:asciiTheme="majorHAnsi" w:eastAsiaTheme="minorEastAsia" w:hAnsiTheme="majorHAnsi"/>
          <w:b/>
          <w:bCs/>
          <w:color w:val="0070C0"/>
          <w:sz w:val="28"/>
          <w:szCs w:val="28"/>
        </w:rPr>
        <w:t>4</w:t>
      </w:r>
      <w:r w:rsidRPr="2924500F">
        <w:rPr>
          <w:rFonts w:asciiTheme="majorHAnsi" w:eastAsiaTheme="minorEastAsia" w:hAnsiTheme="majorHAnsi"/>
          <w:b/>
          <w:bCs/>
          <w:color w:val="0070C0"/>
          <w:sz w:val="28"/>
          <w:szCs w:val="28"/>
        </w:rPr>
        <w:t xml:space="preserve"> Survey of UN Resident Coordinators </w:t>
      </w:r>
    </w:p>
    <w:p w14:paraId="3FE0099B" w14:textId="77777777" w:rsidR="008D4AA0" w:rsidRPr="00A10E90" w:rsidRDefault="008D4AA0" w:rsidP="008D4AA0">
      <w:pPr>
        <w:spacing w:after="0" w:line="240" w:lineRule="auto"/>
        <w:jc w:val="center"/>
        <w:rPr>
          <w:rFonts w:asciiTheme="majorHAnsi" w:eastAsiaTheme="minorEastAsia" w:hAnsiTheme="majorHAnsi"/>
          <w:b/>
          <w:bCs/>
          <w:color w:val="0070C0"/>
          <w:sz w:val="28"/>
          <w:szCs w:val="28"/>
        </w:rPr>
      </w:pPr>
    </w:p>
    <w:p w14:paraId="600BE1C2" w14:textId="77777777" w:rsidR="008D4AA0" w:rsidRDefault="008D4AA0" w:rsidP="008D4AA0">
      <w:pPr>
        <w:spacing w:after="0" w:line="240" w:lineRule="auto"/>
        <w:rPr>
          <w:rFonts w:asciiTheme="majorHAnsi" w:hAnsiTheme="majorHAnsi"/>
        </w:rPr>
      </w:pPr>
    </w:p>
    <w:p w14:paraId="42E0A7E4" w14:textId="77777777" w:rsidR="008D4AA0" w:rsidRDefault="008D4AA0" w:rsidP="008D4AA0">
      <w:pPr>
        <w:spacing w:after="0" w:line="240" w:lineRule="auto"/>
        <w:jc w:val="both"/>
        <w:rPr>
          <w:rFonts w:asciiTheme="majorHAnsi" w:hAnsiTheme="majorHAnsi"/>
        </w:rPr>
      </w:pPr>
      <w:r w:rsidRPr="00C6101D">
        <w:rPr>
          <w:rFonts w:asciiTheme="majorHAnsi" w:hAnsiTheme="majorHAnsi"/>
        </w:rPr>
        <w:t xml:space="preserve">Welcome to this survey on progress in implementing UN General Assembly resolution </w:t>
      </w:r>
      <w:r>
        <w:rPr>
          <w:rFonts w:asciiTheme="majorHAnsi" w:hAnsiTheme="majorHAnsi"/>
        </w:rPr>
        <w:t>75/233</w:t>
      </w:r>
      <w:r w:rsidRPr="00C6101D">
        <w:rPr>
          <w:rFonts w:asciiTheme="majorHAnsi" w:hAnsiTheme="majorHAnsi"/>
        </w:rPr>
        <w:t xml:space="preserve"> on the Quadrennial Comprehensive Policy Review (QCPR) of UN operational activities for development</w:t>
      </w:r>
      <w:r>
        <w:rPr>
          <w:rFonts w:asciiTheme="majorHAnsi" w:hAnsiTheme="majorHAnsi"/>
        </w:rPr>
        <w:t>, as well as General Assembly resolution 72/279 on the repositioning of the UN development system (UNDS)</w:t>
      </w:r>
      <w:r w:rsidRPr="00C6101D">
        <w:rPr>
          <w:rFonts w:asciiTheme="majorHAnsi" w:hAnsiTheme="majorHAnsi"/>
        </w:rPr>
        <w:t>.</w:t>
      </w:r>
      <w:r>
        <w:rPr>
          <w:rFonts w:asciiTheme="majorHAnsi" w:hAnsiTheme="majorHAnsi"/>
        </w:rPr>
        <w:t xml:space="preserve"> </w:t>
      </w:r>
    </w:p>
    <w:p w14:paraId="3F95BC8E" w14:textId="77777777" w:rsidR="008D4AA0" w:rsidRDefault="008D4AA0" w:rsidP="008D4AA0">
      <w:pPr>
        <w:spacing w:after="0" w:line="240" w:lineRule="auto"/>
        <w:jc w:val="both"/>
        <w:rPr>
          <w:rFonts w:asciiTheme="majorHAnsi" w:hAnsiTheme="majorHAnsi"/>
        </w:rPr>
      </w:pPr>
    </w:p>
    <w:p w14:paraId="6E6F6E8C" w14:textId="76A59C18" w:rsidR="008D4AA0" w:rsidRDefault="008D4AA0" w:rsidP="008D4AA0">
      <w:pPr>
        <w:spacing w:after="0" w:line="240" w:lineRule="auto"/>
        <w:jc w:val="both"/>
        <w:rPr>
          <w:rFonts w:asciiTheme="majorHAnsi" w:hAnsiTheme="majorHAnsi"/>
        </w:rPr>
      </w:pPr>
      <w:r w:rsidRPr="613F63F5">
        <w:rPr>
          <w:rFonts w:asciiTheme="majorHAnsi" w:hAnsiTheme="majorHAnsi"/>
        </w:rPr>
        <w:t xml:space="preserve">The purpose of the survey is to enable Resident Coordinators to provide feedback on the country-level implementation of the QCPR, including the repositioning of the UNDS, with the ultimate purpose to improve UN development system support to the implementation of the 2030 Agenda. The results of the survey will be used in the preparation of the next Secretary-General’s report on the </w:t>
      </w:r>
      <w:r>
        <w:rPr>
          <w:rFonts w:asciiTheme="majorHAnsi" w:hAnsiTheme="majorHAnsi"/>
        </w:rPr>
        <w:t xml:space="preserve">implementation of the quadrennial comprehensive policy review of </w:t>
      </w:r>
      <w:r w:rsidRPr="613F63F5">
        <w:rPr>
          <w:rFonts w:asciiTheme="majorHAnsi" w:hAnsiTheme="majorHAnsi"/>
        </w:rPr>
        <w:t>operational activities for development of the United Nations system and the report of the UNSDG Chair on the Development Coordination Office (DCO) and the Resident Coordinator (RC) system to be presented to the Economic and Social Council and the General Assembly in 202</w:t>
      </w:r>
      <w:r>
        <w:rPr>
          <w:rFonts w:asciiTheme="majorHAnsi" w:hAnsiTheme="majorHAnsi"/>
        </w:rPr>
        <w:t>5</w:t>
      </w:r>
      <w:r w:rsidRPr="613F63F5">
        <w:rPr>
          <w:rStyle w:val="FootnoteReference"/>
          <w:rFonts w:asciiTheme="majorHAnsi" w:hAnsiTheme="majorHAnsi"/>
        </w:rPr>
        <w:footnoteReference w:id="2"/>
      </w:r>
      <w:r w:rsidRPr="613F63F5">
        <w:rPr>
          <w:rFonts w:asciiTheme="majorHAnsi" w:hAnsiTheme="majorHAnsi"/>
        </w:rPr>
        <w:t>.</w:t>
      </w:r>
    </w:p>
    <w:p w14:paraId="43F0DE54" w14:textId="77777777" w:rsidR="008D4AA0" w:rsidRDefault="008D4AA0" w:rsidP="008D4AA0">
      <w:pPr>
        <w:spacing w:after="0" w:line="240" w:lineRule="auto"/>
        <w:jc w:val="both"/>
        <w:rPr>
          <w:rFonts w:asciiTheme="majorHAnsi" w:hAnsiTheme="majorHAnsi"/>
        </w:rPr>
      </w:pPr>
    </w:p>
    <w:p w14:paraId="0A8E24E5" w14:textId="77777777" w:rsidR="008D4AA0" w:rsidRDefault="008D4AA0" w:rsidP="008D4AA0">
      <w:pPr>
        <w:spacing w:after="0" w:line="240" w:lineRule="auto"/>
        <w:jc w:val="both"/>
        <w:rPr>
          <w:rFonts w:asciiTheme="majorHAnsi" w:hAnsiTheme="majorHAnsi"/>
          <w:strike/>
        </w:rPr>
      </w:pPr>
      <w:r w:rsidRPr="00612B94">
        <w:rPr>
          <w:rFonts w:asciiTheme="majorHAnsi" w:hAnsiTheme="majorHAnsi"/>
        </w:rPr>
        <w:t xml:space="preserve">Please be sure to submit the official response online. </w:t>
      </w:r>
      <w:r>
        <w:rPr>
          <w:rFonts w:asciiTheme="majorHAnsi" w:hAnsiTheme="majorHAnsi"/>
        </w:rPr>
        <w:t>Depending on the browser used, t</w:t>
      </w:r>
      <w:r w:rsidRPr="00612B94">
        <w:rPr>
          <w:rFonts w:asciiTheme="majorHAnsi" w:hAnsiTheme="majorHAnsi"/>
        </w:rPr>
        <w:t xml:space="preserve">he </w:t>
      </w:r>
      <w:r>
        <w:rPr>
          <w:rFonts w:asciiTheme="majorHAnsi" w:hAnsiTheme="majorHAnsi"/>
        </w:rPr>
        <w:t xml:space="preserve">survey </w:t>
      </w:r>
      <w:r w:rsidRPr="00612B94">
        <w:rPr>
          <w:rFonts w:asciiTheme="majorHAnsi" w:hAnsiTheme="majorHAnsi"/>
        </w:rPr>
        <w:t xml:space="preserve">software </w:t>
      </w:r>
      <w:r>
        <w:rPr>
          <w:rFonts w:asciiTheme="majorHAnsi" w:hAnsiTheme="majorHAnsi"/>
        </w:rPr>
        <w:t xml:space="preserve">can </w:t>
      </w:r>
      <w:r w:rsidRPr="00612B94">
        <w:rPr>
          <w:rFonts w:asciiTheme="majorHAnsi" w:hAnsiTheme="majorHAnsi"/>
        </w:rPr>
        <w:t>allow the questionnaire to be saved and reopened at a later stage on the same computer</w:t>
      </w:r>
      <w:r>
        <w:rPr>
          <w:rFonts w:asciiTheme="majorHAnsi" w:hAnsiTheme="majorHAnsi"/>
        </w:rPr>
        <w:t>.</w:t>
      </w:r>
      <w:r>
        <w:rPr>
          <w:rStyle w:val="FootnoteReference"/>
          <w:rFonts w:asciiTheme="majorHAnsi" w:hAnsiTheme="majorHAnsi"/>
        </w:rPr>
        <w:footnoteReference w:id="3"/>
      </w:r>
      <w:r>
        <w:rPr>
          <w:rFonts w:asciiTheme="majorHAnsi" w:hAnsiTheme="majorHAnsi"/>
        </w:rPr>
        <w:t xml:space="preserve"> Should you wish to keep a copy for your records, we advise you to record your responses into the Microsoft Word version of the questionnaire. </w:t>
      </w:r>
      <w:r w:rsidRPr="006707B7">
        <w:rPr>
          <w:rFonts w:asciiTheme="majorHAnsi" w:hAnsiTheme="majorHAnsi"/>
          <w:strike/>
        </w:rPr>
        <w:t xml:space="preserve"> </w:t>
      </w:r>
    </w:p>
    <w:p w14:paraId="0A2A19A5" w14:textId="77777777" w:rsidR="008D4AA0" w:rsidRPr="006707B7" w:rsidRDefault="008D4AA0" w:rsidP="008D4AA0">
      <w:pPr>
        <w:spacing w:after="0" w:line="240" w:lineRule="auto"/>
        <w:jc w:val="both"/>
        <w:rPr>
          <w:rFonts w:asciiTheme="majorHAnsi" w:hAnsiTheme="majorHAnsi"/>
          <w:strike/>
        </w:rPr>
      </w:pPr>
    </w:p>
    <w:p w14:paraId="0C26881D" w14:textId="77777777" w:rsidR="008D4AA0" w:rsidRDefault="008D4AA0" w:rsidP="008D4AA0">
      <w:pPr>
        <w:spacing w:after="0" w:line="240" w:lineRule="auto"/>
        <w:jc w:val="both"/>
        <w:rPr>
          <w:rFonts w:asciiTheme="majorHAnsi" w:hAnsiTheme="majorHAnsi"/>
        </w:rPr>
      </w:pPr>
      <w:r w:rsidRPr="00BA7CCF">
        <w:rPr>
          <w:rFonts w:asciiTheme="majorHAnsi" w:hAnsiTheme="majorHAnsi"/>
        </w:rPr>
        <w:t>Responses and comments will be treated in strict confidence and will remain anonymous. The data will be used solely for the purposes of the mandated reporting of the Secretary-General and</w:t>
      </w:r>
      <w:r>
        <w:rPr>
          <w:rFonts w:asciiTheme="majorHAnsi" w:hAnsiTheme="majorHAnsi"/>
        </w:rPr>
        <w:t xml:space="preserve"> the Chair of the UNSDG</w:t>
      </w:r>
      <w:r w:rsidRPr="00BA7CCF">
        <w:rPr>
          <w:rFonts w:asciiTheme="majorHAnsi" w:hAnsiTheme="majorHAnsi"/>
        </w:rPr>
        <w:t xml:space="preserve"> as a feedback loop to help inform continued improvements in the work of United Nations country teams. The reporting will not contain any data or statement from which a </w:t>
      </w:r>
      <w:r w:rsidRPr="00B93CDE">
        <w:rPr>
          <w:rFonts w:asciiTheme="majorHAnsi" w:hAnsiTheme="majorHAnsi"/>
        </w:rPr>
        <w:t>reader can identify the source.</w:t>
      </w:r>
      <w:r>
        <w:rPr>
          <w:rFonts w:asciiTheme="majorHAnsi" w:hAnsiTheme="majorHAnsi"/>
        </w:rPr>
        <w:t xml:space="preserve"> </w:t>
      </w:r>
      <w:r w:rsidRPr="00B93CDE">
        <w:rPr>
          <w:rFonts w:asciiTheme="majorHAnsi" w:hAnsiTheme="majorHAnsi"/>
        </w:rPr>
        <w:t>Responses will be amalgamated by groups of countries by the UN Department of Economic and Social Affairs before being shared with other offices.</w:t>
      </w:r>
    </w:p>
    <w:p w14:paraId="3D408AB7" w14:textId="77777777" w:rsidR="008D4AA0" w:rsidRDefault="008D4AA0" w:rsidP="008D4AA0">
      <w:pPr>
        <w:spacing w:after="0" w:line="240" w:lineRule="auto"/>
        <w:jc w:val="both"/>
        <w:rPr>
          <w:rFonts w:asciiTheme="majorHAnsi" w:hAnsiTheme="majorHAnsi"/>
        </w:rPr>
      </w:pPr>
    </w:p>
    <w:p w14:paraId="70166193" w14:textId="77777777" w:rsidR="008D4AA0" w:rsidRDefault="008D4AA0" w:rsidP="008D4AA0">
      <w:pPr>
        <w:spacing w:after="0" w:line="240" w:lineRule="auto"/>
        <w:jc w:val="both"/>
        <w:rPr>
          <w:rFonts w:ascii="Cambria" w:hAnsi="Cambria"/>
        </w:rPr>
      </w:pPr>
      <w:r>
        <w:rPr>
          <w:rFonts w:ascii="Cambria" w:hAnsi="Cambria"/>
        </w:rPr>
        <w:t xml:space="preserve">The link to the survey is included here for ease of access: </w:t>
      </w:r>
    </w:p>
    <w:p w14:paraId="25AA2F1A" w14:textId="77777777" w:rsidR="008D4AA0" w:rsidRDefault="008D4AA0" w:rsidP="008D4AA0">
      <w:pPr>
        <w:spacing w:after="0" w:line="240" w:lineRule="auto"/>
        <w:jc w:val="both"/>
        <w:rPr>
          <w:rFonts w:asciiTheme="majorHAnsi" w:hAnsiTheme="majorHAnsi"/>
        </w:rPr>
      </w:pPr>
      <w:hyperlink r:id="rId11" w:history="1">
        <w:r w:rsidRPr="001D1017">
          <w:rPr>
            <w:rStyle w:val="Hyperlink"/>
            <w:rFonts w:ascii="Cambria" w:hAnsi="Cambria"/>
          </w:rPr>
          <w:t>www.surveymonkey.com/r/qcpr2024rc</w:t>
        </w:r>
      </w:hyperlink>
      <w:r>
        <w:rPr>
          <w:rFonts w:ascii="Cambria" w:hAnsi="Cambria"/>
        </w:rPr>
        <w:t xml:space="preserve">. </w:t>
      </w:r>
    </w:p>
    <w:p w14:paraId="0CDDC51A" w14:textId="77777777" w:rsidR="008D4AA0" w:rsidRPr="00C6101D" w:rsidRDefault="008D4AA0" w:rsidP="008D4AA0">
      <w:pPr>
        <w:spacing w:after="0" w:line="240" w:lineRule="auto"/>
        <w:jc w:val="both"/>
        <w:rPr>
          <w:rFonts w:asciiTheme="majorHAnsi" w:hAnsiTheme="majorHAnsi"/>
        </w:rPr>
      </w:pPr>
    </w:p>
    <w:p w14:paraId="32DF22F4" w14:textId="77777777" w:rsidR="008D4AA0" w:rsidRPr="00C6101D" w:rsidRDefault="008D4AA0" w:rsidP="008D4AA0">
      <w:pPr>
        <w:spacing w:after="0" w:line="240" w:lineRule="auto"/>
        <w:jc w:val="both"/>
        <w:rPr>
          <w:rFonts w:asciiTheme="majorHAnsi" w:hAnsiTheme="majorHAnsi"/>
        </w:rPr>
      </w:pPr>
      <w:r w:rsidRPr="00C6101D">
        <w:rPr>
          <w:rFonts w:asciiTheme="majorHAnsi" w:hAnsiTheme="majorHAnsi"/>
        </w:rPr>
        <w:t xml:space="preserve">In this questionnaire, the term ‘UN entities’ is used </w:t>
      </w:r>
      <w:r>
        <w:rPr>
          <w:rFonts w:asciiTheme="majorHAnsi" w:hAnsiTheme="majorHAnsi"/>
        </w:rPr>
        <w:t>to describe</w:t>
      </w:r>
      <w:r w:rsidRPr="00C6101D">
        <w:rPr>
          <w:rFonts w:asciiTheme="majorHAnsi" w:hAnsiTheme="majorHAnsi"/>
        </w:rPr>
        <w:t xml:space="preserve"> </w:t>
      </w:r>
      <w:r>
        <w:rPr>
          <w:rFonts w:asciiTheme="majorHAnsi" w:hAnsiTheme="majorHAnsi"/>
        </w:rPr>
        <w:t xml:space="preserve">all UN organizations including </w:t>
      </w:r>
      <w:r w:rsidRPr="00C6101D">
        <w:rPr>
          <w:rFonts w:asciiTheme="majorHAnsi" w:hAnsiTheme="majorHAnsi"/>
        </w:rPr>
        <w:t xml:space="preserve">UN Specialized Agencies, UN Funds and Programmes, and Departments of the UN Secretariat that are carrying out </w:t>
      </w:r>
      <w:r>
        <w:rPr>
          <w:rFonts w:asciiTheme="majorHAnsi" w:hAnsiTheme="majorHAnsi"/>
        </w:rPr>
        <w:t xml:space="preserve">or supporting </w:t>
      </w:r>
      <w:r w:rsidRPr="00C6101D">
        <w:rPr>
          <w:rFonts w:asciiTheme="majorHAnsi" w:hAnsiTheme="majorHAnsi"/>
        </w:rPr>
        <w:t>operational activities for development.</w:t>
      </w:r>
    </w:p>
    <w:p w14:paraId="354CC06F" w14:textId="77777777" w:rsidR="008D4AA0" w:rsidRPr="00C6101D" w:rsidRDefault="008D4AA0" w:rsidP="008D4AA0">
      <w:pPr>
        <w:spacing w:after="0" w:line="240" w:lineRule="auto"/>
        <w:jc w:val="both"/>
        <w:rPr>
          <w:rFonts w:asciiTheme="majorHAnsi" w:hAnsiTheme="majorHAnsi"/>
        </w:rPr>
      </w:pPr>
      <w:r w:rsidRPr="00C6101D">
        <w:rPr>
          <w:rFonts w:asciiTheme="majorHAnsi" w:hAnsiTheme="majorHAnsi"/>
        </w:rPr>
        <w:t xml:space="preserve"> </w:t>
      </w:r>
    </w:p>
    <w:p w14:paraId="5C7F3B56" w14:textId="77777777" w:rsidR="008D4AA0" w:rsidRPr="00C6101D" w:rsidRDefault="008D4AA0" w:rsidP="008D4AA0">
      <w:pPr>
        <w:spacing w:after="0" w:line="240" w:lineRule="auto"/>
        <w:jc w:val="both"/>
        <w:rPr>
          <w:rFonts w:asciiTheme="majorHAnsi" w:hAnsiTheme="majorHAnsi"/>
        </w:rPr>
      </w:pPr>
      <w:r>
        <w:rPr>
          <w:rFonts w:asciiTheme="majorHAnsi" w:hAnsiTheme="majorHAnsi"/>
        </w:rPr>
        <w:t>If you have any questions regarding the survey, please contact the</w:t>
      </w:r>
      <w:r w:rsidRPr="00C6101D">
        <w:rPr>
          <w:rFonts w:asciiTheme="majorHAnsi" w:hAnsiTheme="majorHAnsi"/>
        </w:rPr>
        <w:t xml:space="preserve"> </w:t>
      </w:r>
      <w:r>
        <w:rPr>
          <w:rFonts w:asciiTheme="majorHAnsi" w:hAnsiTheme="majorHAnsi"/>
        </w:rPr>
        <w:t xml:space="preserve">DESA </w:t>
      </w:r>
      <w:r w:rsidRPr="00C6101D">
        <w:rPr>
          <w:rFonts w:asciiTheme="majorHAnsi" w:hAnsiTheme="majorHAnsi"/>
        </w:rPr>
        <w:t xml:space="preserve">QCPR team at </w:t>
      </w:r>
      <w:hyperlink r:id="rId12" w:history="1">
        <w:r w:rsidRPr="0017149C">
          <w:rPr>
            <w:rStyle w:val="Hyperlink"/>
            <w:rFonts w:asciiTheme="majorHAnsi" w:hAnsiTheme="majorHAnsi"/>
          </w:rPr>
          <w:t>qcpr@un.org</w:t>
        </w:r>
      </w:hyperlink>
      <w:r>
        <w:rPr>
          <w:rFonts w:asciiTheme="majorHAnsi" w:hAnsiTheme="majorHAnsi"/>
        </w:rPr>
        <w:t>.</w:t>
      </w:r>
    </w:p>
    <w:p w14:paraId="18144A5B" w14:textId="77777777" w:rsidR="008D4AA0" w:rsidRPr="00C6101D" w:rsidRDefault="008D4AA0" w:rsidP="008D4AA0">
      <w:pPr>
        <w:spacing w:after="0" w:line="240" w:lineRule="auto"/>
        <w:jc w:val="both"/>
        <w:rPr>
          <w:rFonts w:asciiTheme="majorHAnsi" w:hAnsiTheme="majorHAnsi"/>
          <w:b/>
        </w:rPr>
      </w:pPr>
    </w:p>
    <w:p w14:paraId="5D753F0D" w14:textId="3684272C" w:rsidR="008D4AA0" w:rsidRDefault="008D4AA0" w:rsidP="008D4AA0">
      <w:pPr>
        <w:spacing w:after="0" w:line="240" w:lineRule="auto"/>
        <w:rPr>
          <w:rFonts w:asciiTheme="majorHAnsi" w:hAnsiTheme="majorHAnsi"/>
          <w:b/>
        </w:rPr>
      </w:pPr>
      <w:r w:rsidRPr="00612B94">
        <w:rPr>
          <w:rFonts w:asciiTheme="majorHAnsi" w:hAnsiTheme="majorHAnsi"/>
        </w:rPr>
        <w:t>Thank you for your cooperation</w:t>
      </w:r>
      <w:r w:rsidR="00664DD3">
        <w:rPr>
          <w:rFonts w:asciiTheme="majorHAnsi" w:hAnsiTheme="majorHAnsi"/>
        </w:rPr>
        <w:t>!</w:t>
      </w:r>
      <w:r>
        <w:rPr>
          <w:rFonts w:asciiTheme="majorHAnsi" w:hAnsiTheme="majorHAnsi"/>
          <w:b/>
        </w:rPr>
        <w:br w:type="page"/>
      </w:r>
    </w:p>
    <w:p w14:paraId="7600C630" w14:textId="77777777" w:rsidR="008D4AA0" w:rsidRPr="00304064" w:rsidRDefault="008D4AA0" w:rsidP="008D4AA0">
      <w:pPr>
        <w:pStyle w:val="Heading1"/>
        <w:shd w:val="clear" w:color="auto" w:fill="0070C0"/>
        <w:ind w:left="720" w:hanging="720"/>
      </w:pPr>
      <w:bookmarkStart w:id="0" w:name="_Toc83392434"/>
      <w:bookmarkStart w:id="1" w:name="_Toc120882265"/>
      <w:r>
        <w:rPr>
          <w:rFonts w:ascii="Cambria" w:hAnsi="Cambria"/>
          <w:color w:val="FFFFFF" w:themeColor="background1"/>
        </w:rPr>
        <w:t xml:space="preserve">I. </w:t>
      </w:r>
      <w:r>
        <w:rPr>
          <w:rFonts w:ascii="Cambria" w:hAnsi="Cambria"/>
          <w:color w:val="FFFFFF" w:themeColor="background1"/>
        </w:rPr>
        <w:tab/>
      </w:r>
      <w:r w:rsidRPr="00457431">
        <w:rPr>
          <w:rFonts w:ascii="Cambria" w:hAnsi="Cambria"/>
          <w:color w:val="FFFFFF" w:themeColor="background1"/>
        </w:rPr>
        <w:t>Country Profile</w:t>
      </w:r>
      <w:bookmarkEnd w:id="0"/>
      <w:bookmarkEnd w:id="1"/>
    </w:p>
    <w:p w14:paraId="16C011EE" w14:textId="77777777" w:rsidR="008D4AA0" w:rsidRDefault="008D4AA0" w:rsidP="008D4AA0">
      <w:pPr>
        <w:spacing w:after="0" w:line="240" w:lineRule="auto"/>
        <w:rPr>
          <w:rFonts w:ascii="Cambria" w:hAnsi="Cambria" w:cstheme="minorHAnsi"/>
          <w:color w:val="000000" w:themeColor="text1"/>
        </w:rPr>
      </w:pPr>
      <w:bookmarkStart w:id="2" w:name="_Toc84878760"/>
      <w:bookmarkEnd w:id="2"/>
    </w:p>
    <w:p w14:paraId="617C9FEA" w14:textId="77777777" w:rsidR="008D4AA0" w:rsidRPr="00384335" w:rsidRDefault="008D4AA0" w:rsidP="008D4AA0">
      <w:pPr>
        <w:pStyle w:val="ListParagraph"/>
        <w:numPr>
          <w:ilvl w:val="0"/>
          <w:numId w:val="41"/>
        </w:numPr>
        <w:spacing w:after="0" w:line="240" w:lineRule="auto"/>
        <w:rPr>
          <w:rFonts w:asciiTheme="majorHAnsi" w:hAnsiTheme="majorHAnsi"/>
          <w:sz w:val="20"/>
          <w:szCs w:val="20"/>
        </w:rPr>
      </w:pPr>
      <w:r w:rsidRPr="00384335">
        <w:rPr>
          <w:rFonts w:asciiTheme="majorHAnsi" w:hAnsiTheme="majorHAnsi"/>
          <w:sz w:val="20"/>
          <w:szCs w:val="20"/>
        </w:rPr>
        <w:t>Please select your country/location [drop down menu]</w:t>
      </w:r>
    </w:p>
    <w:p w14:paraId="3CBDB098" w14:textId="77777777" w:rsidR="004F1F3B" w:rsidRDefault="004F1F3B" w:rsidP="008D4AA0">
      <w:pPr>
        <w:pStyle w:val="ListParagraph"/>
        <w:spacing w:after="0" w:line="240" w:lineRule="auto"/>
        <w:ind w:left="1170" w:firstLine="270"/>
        <w:rPr>
          <w:rFonts w:asciiTheme="majorHAnsi" w:hAnsiTheme="majorHAnsi"/>
          <w:sz w:val="20"/>
          <w:szCs w:val="20"/>
        </w:rPr>
      </w:pPr>
    </w:p>
    <w:p w14:paraId="050FC6A7" w14:textId="23EFAC9C" w:rsidR="008D4AA0" w:rsidRPr="00E13A62" w:rsidRDefault="008D4AA0" w:rsidP="004F1F3B">
      <w:pPr>
        <w:pStyle w:val="ListParagraph"/>
        <w:spacing w:after="0" w:line="240" w:lineRule="auto"/>
        <w:ind w:left="993" w:firstLine="447"/>
        <w:rPr>
          <w:rFonts w:asciiTheme="majorHAnsi" w:hAnsiTheme="majorHAnsi"/>
          <w:sz w:val="20"/>
          <w:szCs w:val="20"/>
        </w:rPr>
      </w:pPr>
      <w:r w:rsidRPr="00E13A62">
        <w:rPr>
          <w:rFonts w:asciiTheme="majorHAnsi" w:hAnsiTheme="majorHAnsi"/>
          <w:sz w:val="20"/>
          <w:szCs w:val="20"/>
        </w:rPr>
        <w:t>Other (please specify)</w:t>
      </w:r>
    </w:p>
    <w:p w14:paraId="4944A4B2" w14:textId="77777777" w:rsidR="008D4AA0" w:rsidRPr="00E13A62" w:rsidRDefault="008D4AA0" w:rsidP="008D4AA0">
      <w:pPr>
        <w:spacing w:after="0" w:line="240" w:lineRule="auto"/>
        <w:rPr>
          <w:rFonts w:asciiTheme="majorHAnsi" w:hAnsiTheme="majorHAnsi" w:cstheme="minorHAnsi"/>
          <w:color w:val="000000" w:themeColor="text1"/>
          <w:sz w:val="20"/>
          <w:szCs w:val="20"/>
        </w:rPr>
      </w:pPr>
    </w:p>
    <w:p w14:paraId="696F2B0F" w14:textId="62A2F288" w:rsidR="008D4AA0" w:rsidRDefault="008D4AA0" w:rsidP="066E1641">
      <w:pPr>
        <w:spacing w:after="0" w:line="240" w:lineRule="auto"/>
        <w:ind w:left="720"/>
        <w:jc w:val="both"/>
        <w:rPr>
          <w:rFonts w:asciiTheme="majorHAnsi" w:hAnsiTheme="majorHAnsi"/>
          <w:sz w:val="20"/>
          <w:szCs w:val="20"/>
        </w:rPr>
      </w:pPr>
      <w:r w:rsidRPr="066E1641">
        <w:rPr>
          <w:rFonts w:asciiTheme="majorHAnsi" w:hAnsiTheme="majorHAnsi"/>
          <w:color w:val="000000" w:themeColor="text1"/>
          <w:sz w:val="20"/>
          <w:szCs w:val="20"/>
        </w:rPr>
        <w:t xml:space="preserve">If you currently serve as a Resident Coordinator that covers a UN multi-country office, </w:t>
      </w:r>
      <w:r w:rsidRPr="066E1641">
        <w:rPr>
          <w:rFonts w:ascii="Cambria" w:hAnsi="Cambria"/>
          <w:color w:val="000000" w:themeColor="text1"/>
          <w:sz w:val="20"/>
          <w:szCs w:val="20"/>
        </w:rPr>
        <w:t xml:space="preserve">please respond with reference to your country of residence. </w:t>
      </w:r>
      <w:r w:rsidRPr="066E1641">
        <w:rPr>
          <w:rFonts w:asciiTheme="majorHAnsi" w:hAnsiTheme="majorHAnsi"/>
          <w:sz w:val="20"/>
          <w:szCs w:val="20"/>
        </w:rPr>
        <w:t xml:space="preserve">If there is a notable difference among countries covered in the UN multi-country office, please note this in the “other ” field. </w:t>
      </w:r>
    </w:p>
    <w:p w14:paraId="13153902" w14:textId="77777777" w:rsidR="007331FD" w:rsidRDefault="007331FD" w:rsidP="066E1641">
      <w:pPr>
        <w:spacing w:after="0" w:line="240" w:lineRule="auto"/>
        <w:ind w:left="720"/>
        <w:jc w:val="both"/>
        <w:rPr>
          <w:rFonts w:asciiTheme="majorHAnsi" w:hAnsiTheme="majorHAnsi"/>
          <w:sz w:val="20"/>
          <w:szCs w:val="20"/>
        </w:rPr>
      </w:pPr>
    </w:p>
    <w:p w14:paraId="22AA02FF" w14:textId="1137B8C0" w:rsidR="008D4AA0" w:rsidRPr="007331FD" w:rsidRDefault="008D4AA0" w:rsidP="007331FD">
      <w:pPr>
        <w:pStyle w:val="ListParagraph"/>
        <w:numPr>
          <w:ilvl w:val="0"/>
          <w:numId w:val="41"/>
        </w:numPr>
        <w:spacing w:after="0" w:line="240" w:lineRule="auto"/>
        <w:rPr>
          <w:rFonts w:ascii="Cambria" w:hAnsi="Cambria"/>
          <w:sz w:val="20"/>
          <w:szCs w:val="20"/>
        </w:rPr>
      </w:pPr>
      <w:r w:rsidRPr="007331FD">
        <w:rPr>
          <w:rFonts w:asciiTheme="majorHAnsi" w:hAnsiTheme="majorHAnsi"/>
          <w:sz w:val="20"/>
          <w:szCs w:val="20"/>
        </w:rPr>
        <w:t>Please</w:t>
      </w:r>
      <w:r w:rsidRPr="007331FD">
        <w:rPr>
          <w:rFonts w:ascii="Cambria" w:hAnsi="Cambria"/>
          <w:sz w:val="20"/>
          <w:szCs w:val="20"/>
        </w:rPr>
        <w:t xml:space="preserve"> provide your contact details for this survey response to facilitate survey validation or any technical issues with the response:</w:t>
      </w:r>
    </w:p>
    <w:p w14:paraId="6F41C4EE" w14:textId="77777777" w:rsidR="008D4AA0" w:rsidRPr="008A18F8" w:rsidRDefault="008D4AA0" w:rsidP="002C4303">
      <w:pPr>
        <w:spacing w:after="0" w:line="240" w:lineRule="auto"/>
        <w:ind w:left="720"/>
        <w:rPr>
          <w:rFonts w:ascii="Cambria" w:hAnsi="Cambria" w:cstheme="minorHAnsi"/>
          <w:sz w:val="20"/>
          <w:szCs w:val="20"/>
        </w:rPr>
      </w:pPr>
      <w:r w:rsidRPr="008A18F8">
        <w:rPr>
          <w:rFonts w:ascii="Cambria" w:hAnsi="Cambria" w:cstheme="minorHAnsi"/>
          <w:sz w:val="20"/>
          <w:szCs w:val="20"/>
        </w:rPr>
        <w:t>Last Name:</w:t>
      </w:r>
    </w:p>
    <w:p w14:paraId="492CC590" w14:textId="77777777" w:rsidR="008D4AA0" w:rsidRPr="008A18F8" w:rsidRDefault="008D4AA0" w:rsidP="002C4303">
      <w:pPr>
        <w:spacing w:after="0" w:line="240" w:lineRule="auto"/>
        <w:ind w:left="720"/>
        <w:rPr>
          <w:rFonts w:ascii="Cambria" w:hAnsi="Cambria" w:cstheme="minorHAnsi"/>
          <w:sz w:val="20"/>
          <w:szCs w:val="20"/>
        </w:rPr>
      </w:pPr>
      <w:r w:rsidRPr="008A18F8">
        <w:rPr>
          <w:rFonts w:ascii="Cambria" w:hAnsi="Cambria" w:cstheme="minorHAnsi"/>
          <w:sz w:val="20"/>
          <w:szCs w:val="20"/>
        </w:rPr>
        <w:t>Email:</w:t>
      </w:r>
    </w:p>
    <w:p w14:paraId="55A3FCC1" w14:textId="77777777" w:rsidR="008D4AA0" w:rsidRPr="008A18F8" w:rsidRDefault="008D4AA0" w:rsidP="002C4303">
      <w:pPr>
        <w:spacing w:after="0" w:line="240" w:lineRule="auto"/>
        <w:ind w:left="720"/>
        <w:rPr>
          <w:rFonts w:ascii="Cambria" w:hAnsi="Cambria" w:cstheme="minorHAnsi"/>
          <w:sz w:val="20"/>
          <w:szCs w:val="20"/>
        </w:rPr>
      </w:pPr>
      <w:r w:rsidRPr="008A18F8">
        <w:rPr>
          <w:rFonts w:ascii="Cambria" w:hAnsi="Cambria" w:cstheme="minorHAnsi"/>
          <w:sz w:val="20"/>
          <w:szCs w:val="20"/>
        </w:rPr>
        <w:t>Title:</w:t>
      </w:r>
    </w:p>
    <w:p w14:paraId="0F2450FB" w14:textId="77777777" w:rsidR="008D4AA0" w:rsidRPr="00E13A62" w:rsidRDefault="008D4AA0" w:rsidP="008D4AA0">
      <w:pPr>
        <w:spacing w:after="0" w:line="240" w:lineRule="auto"/>
        <w:ind w:left="720"/>
        <w:jc w:val="both"/>
        <w:rPr>
          <w:rFonts w:asciiTheme="majorHAnsi" w:hAnsiTheme="majorHAnsi"/>
          <w:sz w:val="20"/>
          <w:szCs w:val="20"/>
        </w:rPr>
      </w:pPr>
    </w:p>
    <w:p w14:paraId="7F4370FD" w14:textId="77777777" w:rsidR="008D4AA0" w:rsidRPr="00F10DD2" w:rsidRDefault="008D4AA0" w:rsidP="008D4AA0">
      <w:pPr>
        <w:spacing w:after="0" w:line="240" w:lineRule="auto"/>
        <w:rPr>
          <w:rFonts w:ascii="Cambria" w:hAnsi="Cambria" w:cstheme="minorHAnsi"/>
          <w:color w:val="000000" w:themeColor="text1"/>
          <w:sz w:val="20"/>
          <w:szCs w:val="20"/>
        </w:rPr>
      </w:pPr>
    </w:p>
    <w:p w14:paraId="5952A8DF" w14:textId="203F2D1D" w:rsidR="008D4AA0" w:rsidRPr="00421060" w:rsidRDefault="008D4AA0" w:rsidP="008D4AA0">
      <w:pPr>
        <w:pStyle w:val="Heading1"/>
        <w:shd w:val="clear" w:color="auto" w:fill="0070C0"/>
        <w:ind w:left="720" w:hanging="720"/>
        <w:rPr>
          <w:rFonts w:ascii="Cambria" w:hAnsi="Cambria"/>
          <w:color w:val="FFFFFF" w:themeColor="background1"/>
          <w:lang w:val="en-US"/>
        </w:rPr>
      </w:pPr>
      <w:bookmarkStart w:id="3" w:name="_Toc120882266"/>
      <w:r w:rsidRPr="00421060">
        <w:rPr>
          <w:rFonts w:ascii="Cambria" w:hAnsi="Cambria"/>
          <w:color w:val="FFFFFF" w:themeColor="background1"/>
          <w:lang w:val="en-US"/>
        </w:rPr>
        <w:t xml:space="preserve">II. </w:t>
      </w:r>
      <w:r>
        <w:rPr>
          <w:rFonts w:ascii="Cambria" w:hAnsi="Cambria"/>
          <w:color w:val="FFFFFF" w:themeColor="background1"/>
          <w:lang w:val="en-US"/>
        </w:rPr>
        <w:tab/>
      </w:r>
      <w:r w:rsidRPr="00421060">
        <w:rPr>
          <w:rFonts w:ascii="Cambria" w:hAnsi="Cambria"/>
          <w:color w:val="FFFFFF" w:themeColor="background1"/>
          <w:lang w:val="en-US"/>
        </w:rPr>
        <w:t>The UN Sustainable Develop</w:t>
      </w:r>
      <w:r>
        <w:rPr>
          <w:rFonts w:ascii="Cambria" w:hAnsi="Cambria"/>
          <w:color w:val="FFFFFF" w:themeColor="background1"/>
          <w:lang w:val="en-US"/>
        </w:rPr>
        <w:t>ment Cooperation Framework</w:t>
      </w:r>
      <w:bookmarkEnd w:id="3"/>
    </w:p>
    <w:p w14:paraId="532562BB" w14:textId="77777777" w:rsidR="008D4AA0" w:rsidRPr="00304064" w:rsidRDefault="008D4AA0" w:rsidP="008D4AA0">
      <w:pPr>
        <w:pStyle w:val="Heading2"/>
        <w:ind w:left="1440" w:hanging="360"/>
      </w:pPr>
    </w:p>
    <w:p w14:paraId="5C49731A" w14:textId="77777777" w:rsidR="008D4AA0" w:rsidRPr="004C74E5" w:rsidRDefault="008D4AA0" w:rsidP="008D4AA0">
      <w:pPr>
        <w:pStyle w:val="Heading2"/>
        <w:numPr>
          <w:ilvl w:val="0"/>
          <w:numId w:val="42"/>
        </w:numPr>
        <w:rPr>
          <w:rFonts w:ascii="Cambria" w:hAnsi="Cambria"/>
          <w:bCs/>
          <w:i/>
          <w:sz w:val="20"/>
          <w:szCs w:val="20"/>
        </w:rPr>
      </w:pPr>
      <w:bookmarkStart w:id="4" w:name="_Toc120882267"/>
      <w:r w:rsidRPr="00A73D90">
        <w:t>Integrated</w:t>
      </w:r>
      <w:r>
        <w:t xml:space="preserve"> and coordinated support</w:t>
      </w:r>
      <w:bookmarkEnd w:id="4"/>
    </w:p>
    <w:p w14:paraId="08D19E1D" w14:textId="77777777" w:rsidR="008D4AA0" w:rsidRDefault="008D4AA0" w:rsidP="008D4AA0">
      <w:pPr>
        <w:spacing w:after="0" w:line="240" w:lineRule="auto"/>
        <w:jc w:val="both"/>
        <w:rPr>
          <w:rFonts w:ascii="Cambria" w:hAnsi="Cambria"/>
          <w:b/>
          <w:bCs/>
          <w:i/>
          <w:sz w:val="20"/>
          <w:szCs w:val="20"/>
        </w:rPr>
      </w:pPr>
    </w:p>
    <w:p w14:paraId="6CAB8710" w14:textId="77777777" w:rsidR="008D4AA0" w:rsidRPr="00E13A62" w:rsidRDefault="008D4AA0" w:rsidP="008D4AA0">
      <w:pPr>
        <w:shd w:val="clear" w:color="auto" w:fill="D9D9D9" w:themeFill="background1" w:themeFillShade="D9"/>
        <w:spacing w:after="0" w:line="240" w:lineRule="auto"/>
        <w:jc w:val="both"/>
        <w:rPr>
          <w:rFonts w:ascii="Cambria" w:hAnsi="Cambria"/>
          <w:i/>
          <w:sz w:val="20"/>
          <w:szCs w:val="20"/>
        </w:rPr>
      </w:pPr>
      <w:r w:rsidRPr="00E13A62">
        <w:rPr>
          <w:rFonts w:ascii="Cambria" w:hAnsi="Cambria"/>
          <w:b/>
          <w:bCs/>
          <w:i/>
          <w:sz w:val="20"/>
          <w:szCs w:val="20"/>
        </w:rPr>
        <w:t>Cooperation Frameworks</w:t>
      </w:r>
      <w:r w:rsidRPr="00E13A62">
        <w:rPr>
          <w:rFonts w:ascii="Cambria" w:hAnsi="Cambria"/>
          <w:i/>
          <w:sz w:val="20"/>
          <w:szCs w:val="20"/>
        </w:rPr>
        <w:t xml:space="preserve"> (CFs) are developed with the full participation of national governments, and in consultation with relevant stakeholders (</w:t>
      </w:r>
      <w:r w:rsidRPr="00321D6C">
        <w:rPr>
          <w:rFonts w:ascii="Cambria" w:hAnsi="Cambria"/>
          <w:i/>
          <w:sz w:val="20"/>
          <w:szCs w:val="20"/>
        </w:rPr>
        <w:t>A/RES/75/233 OP72</w:t>
      </w:r>
      <w:r w:rsidRPr="00E13A62">
        <w:rPr>
          <w:rFonts w:ascii="Cambria" w:hAnsi="Cambria"/>
          <w:i/>
          <w:sz w:val="20"/>
          <w:szCs w:val="20"/>
        </w:rPr>
        <w:t xml:space="preserve">). Entity-specific </w:t>
      </w:r>
      <w:r w:rsidRPr="00E13A62">
        <w:rPr>
          <w:rFonts w:ascii="Cambria" w:hAnsi="Cambria"/>
          <w:b/>
          <w:bCs/>
          <w:i/>
          <w:sz w:val="20"/>
          <w:szCs w:val="20"/>
        </w:rPr>
        <w:t>Country Programme Documents</w:t>
      </w:r>
      <w:r w:rsidRPr="00E13A62">
        <w:rPr>
          <w:rFonts w:ascii="Cambria" w:hAnsi="Cambria"/>
          <w:i/>
          <w:sz w:val="20"/>
          <w:szCs w:val="20"/>
        </w:rPr>
        <w:t xml:space="preserve"> (CPDs) </w:t>
      </w:r>
      <w:r w:rsidRPr="00E13A62">
        <w:rPr>
          <w:rFonts w:ascii="Cambria" w:hAnsi="Cambria"/>
          <w:b/>
          <w:bCs/>
          <w:i/>
          <w:sz w:val="20"/>
          <w:szCs w:val="20"/>
        </w:rPr>
        <w:t xml:space="preserve">or equivalent instruments </w:t>
      </w:r>
      <w:r w:rsidRPr="00E13A62">
        <w:rPr>
          <w:rFonts w:ascii="Cambria" w:hAnsi="Cambria"/>
          <w:i/>
          <w:sz w:val="20"/>
          <w:szCs w:val="20"/>
        </w:rPr>
        <w:t>should be derived from the UN Sustainable Development Cooperation Framework’s agreed priorities (A/RES/75/233 OP 71, 72, 73, 74, 76).</w:t>
      </w:r>
    </w:p>
    <w:p w14:paraId="0B696A6D" w14:textId="77777777" w:rsidR="008D4AA0" w:rsidRPr="00E13A62" w:rsidRDefault="008D4AA0" w:rsidP="008D4AA0">
      <w:pPr>
        <w:spacing w:after="0" w:line="240" w:lineRule="auto"/>
        <w:jc w:val="both"/>
        <w:rPr>
          <w:rFonts w:ascii="Cambria" w:hAnsi="Cambria"/>
          <w:iCs/>
          <w:sz w:val="20"/>
          <w:szCs w:val="20"/>
        </w:rPr>
      </w:pPr>
    </w:p>
    <w:p w14:paraId="66248394" w14:textId="7634B98E" w:rsidR="008D4AA0" w:rsidRPr="00E13A62" w:rsidRDefault="008D4AA0" w:rsidP="008D4AA0">
      <w:pPr>
        <w:pStyle w:val="ListParagraph"/>
        <w:numPr>
          <w:ilvl w:val="0"/>
          <w:numId w:val="41"/>
        </w:numPr>
        <w:spacing w:after="0" w:line="240" w:lineRule="auto"/>
        <w:rPr>
          <w:rFonts w:asciiTheme="majorHAnsi" w:hAnsiTheme="majorHAnsi"/>
          <w:bCs/>
          <w:sz w:val="20"/>
          <w:szCs w:val="20"/>
        </w:rPr>
      </w:pPr>
      <w:r w:rsidRPr="00E13A62">
        <w:rPr>
          <w:rFonts w:asciiTheme="majorHAnsi" w:hAnsiTheme="majorHAnsi"/>
          <w:sz w:val="20"/>
          <w:szCs w:val="20"/>
        </w:rPr>
        <w:t>With regard to the main processes</w:t>
      </w:r>
      <w:r w:rsidRPr="135F3352">
        <w:rPr>
          <w:rFonts w:asciiTheme="majorHAnsi" w:hAnsiTheme="majorHAnsi"/>
          <w:sz w:val="20"/>
          <w:szCs w:val="20"/>
        </w:rPr>
        <w:t xml:space="preserve"> </w:t>
      </w:r>
      <w:r w:rsidRPr="00E13A62">
        <w:rPr>
          <w:rFonts w:asciiTheme="majorHAnsi" w:hAnsiTheme="majorHAnsi"/>
          <w:sz w:val="20"/>
          <w:szCs w:val="20"/>
        </w:rPr>
        <w:t xml:space="preserve">in the life cycle of the Cooperation Framework, the Government </w:t>
      </w:r>
      <w:r>
        <w:rPr>
          <w:rFonts w:asciiTheme="majorHAnsi" w:hAnsiTheme="majorHAnsi"/>
          <w:sz w:val="20"/>
          <w:szCs w:val="20"/>
        </w:rPr>
        <w:t xml:space="preserve">involvement </w:t>
      </w:r>
      <w:r w:rsidRPr="00C15A2C">
        <w:rPr>
          <w:rFonts w:asciiTheme="majorHAnsi" w:hAnsiTheme="majorHAnsi"/>
          <w:sz w:val="20"/>
          <w:szCs w:val="20"/>
        </w:rPr>
        <w:t xml:space="preserve">was sufficient to ensure national ownership </w:t>
      </w:r>
      <w:r>
        <w:rPr>
          <w:rFonts w:asciiTheme="majorHAnsi" w:hAnsiTheme="majorHAnsi"/>
          <w:sz w:val="20"/>
          <w:szCs w:val="20"/>
        </w:rPr>
        <w:t xml:space="preserve">and alignment with </w:t>
      </w:r>
      <w:r w:rsidRPr="00C15A2C">
        <w:rPr>
          <w:rFonts w:asciiTheme="majorHAnsi" w:hAnsiTheme="majorHAnsi"/>
          <w:sz w:val="20"/>
          <w:szCs w:val="20"/>
        </w:rPr>
        <w:t>development plans and strategies</w:t>
      </w:r>
      <w:r w:rsidRPr="135F3352">
        <w:rPr>
          <w:rFonts w:asciiTheme="majorHAnsi" w:hAnsiTheme="majorHAnsi"/>
          <w:sz w:val="20"/>
          <w:szCs w:val="20"/>
        </w:rPr>
        <w:t xml:space="preserve">: </w:t>
      </w:r>
    </w:p>
    <w:tbl>
      <w:tblPr>
        <w:tblW w:w="7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11"/>
        <w:gridCol w:w="900"/>
        <w:gridCol w:w="810"/>
        <w:gridCol w:w="900"/>
        <w:gridCol w:w="894"/>
        <w:gridCol w:w="1260"/>
      </w:tblGrid>
      <w:tr w:rsidR="008D4AA0" w:rsidRPr="00E13A62" w14:paraId="41BEA56A" w14:textId="77777777" w:rsidTr="003A1AF6">
        <w:trPr>
          <w:trHeight w:val="927"/>
          <w:jc w:val="center"/>
        </w:trPr>
        <w:tc>
          <w:tcPr>
            <w:tcW w:w="2611" w:type="dxa"/>
            <w:tcMar>
              <w:top w:w="0" w:type="dxa"/>
              <w:left w:w="108" w:type="dxa"/>
              <w:bottom w:w="0" w:type="dxa"/>
              <w:right w:w="108" w:type="dxa"/>
            </w:tcMar>
          </w:tcPr>
          <w:p w14:paraId="21D8B682" w14:textId="77777777" w:rsidR="008D4AA0" w:rsidRPr="00E13A62" w:rsidRDefault="008D4AA0" w:rsidP="003A1AF6">
            <w:pPr>
              <w:spacing w:after="0" w:line="240" w:lineRule="auto"/>
              <w:jc w:val="center"/>
              <w:rPr>
                <w:rFonts w:asciiTheme="majorHAnsi" w:hAnsiTheme="majorHAnsi" w:cs="Calibri Light"/>
                <w:b/>
                <w:bCs/>
                <w:sz w:val="20"/>
                <w:szCs w:val="20"/>
              </w:rPr>
            </w:pPr>
          </w:p>
        </w:tc>
        <w:tc>
          <w:tcPr>
            <w:tcW w:w="900" w:type="dxa"/>
            <w:tcMar>
              <w:top w:w="0" w:type="dxa"/>
              <w:left w:w="108" w:type="dxa"/>
              <w:bottom w:w="0" w:type="dxa"/>
              <w:right w:w="108" w:type="dxa"/>
            </w:tcMar>
            <w:hideMark/>
          </w:tcPr>
          <w:p w14:paraId="11DE68BB" w14:textId="77777777" w:rsidR="008D4AA0" w:rsidRPr="00E13A62" w:rsidRDefault="008D4AA0" w:rsidP="003A1AF6">
            <w:pPr>
              <w:spacing w:after="0" w:line="240" w:lineRule="auto"/>
              <w:rPr>
                <w:rFonts w:asciiTheme="majorHAnsi" w:hAnsiTheme="majorHAnsi" w:cs="Calibri Light"/>
                <w:b/>
                <w:bCs/>
                <w:sz w:val="18"/>
                <w:szCs w:val="18"/>
              </w:rPr>
            </w:pPr>
            <w:r w:rsidRPr="00E13A62">
              <w:rPr>
                <w:rFonts w:asciiTheme="majorHAnsi" w:hAnsiTheme="majorHAnsi"/>
                <w:sz w:val="18"/>
                <w:szCs w:val="18"/>
              </w:rPr>
              <w:t xml:space="preserve">Strongly agree </w:t>
            </w:r>
          </w:p>
        </w:tc>
        <w:tc>
          <w:tcPr>
            <w:tcW w:w="810" w:type="dxa"/>
            <w:tcMar>
              <w:top w:w="0" w:type="dxa"/>
              <w:left w:w="108" w:type="dxa"/>
              <w:bottom w:w="0" w:type="dxa"/>
              <w:right w:w="108" w:type="dxa"/>
            </w:tcMar>
            <w:hideMark/>
          </w:tcPr>
          <w:p w14:paraId="1C6476B2" w14:textId="77777777" w:rsidR="008D4AA0" w:rsidRPr="00E13A62" w:rsidRDefault="008D4AA0" w:rsidP="003A1AF6">
            <w:pPr>
              <w:spacing w:after="0" w:line="240" w:lineRule="auto"/>
              <w:rPr>
                <w:rFonts w:asciiTheme="majorHAnsi" w:hAnsiTheme="majorHAnsi"/>
                <w:sz w:val="18"/>
                <w:szCs w:val="18"/>
              </w:rPr>
            </w:pPr>
            <w:r w:rsidRPr="00E13A62">
              <w:rPr>
                <w:rFonts w:asciiTheme="majorHAnsi" w:hAnsiTheme="majorHAnsi"/>
                <w:sz w:val="18"/>
                <w:szCs w:val="18"/>
              </w:rPr>
              <w:t>Agree</w:t>
            </w:r>
          </w:p>
          <w:p w14:paraId="552A5D4F" w14:textId="77777777" w:rsidR="008D4AA0" w:rsidRPr="00E13A62" w:rsidRDefault="008D4AA0" w:rsidP="003A1AF6">
            <w:pPr>
              <w:spacing w:after="0" w:line="240" w:lineRule="auto"/>
              <w:rPr>
                <w:rFonts w:asciiTheme="majorHAnsi" w:hAnsiTheme="majorHAnsi" w:cs="Calibri Light"/>
                <w:b/>
                <w:bCs/>
                <w:strike/>
                <w:sz w:val="18"/>
                <w:szCs w:val="18"/>
              </w:rPr>
            </w:pPr>
          </w:p>
        </w:tc>
        <w:tc>
          <w:tcPr>
            <w:tcW w:w="900" w:type="dxa"/>
          </w:tcPr>
          <w:p w14:paraId="554A86F3" w14:textId="77777777" w:rsidR="008D4AA0" w:rsidRPr="00E13A62" w:rsidRDefault="008D4AA0" w:rsidP="003A1AF6">
            <w:pPr>
              <w:spacing w:after="0" w:line="240" w:lineRule="auto"/>
              <w:rPr>
                <w:rFonts w:asciiTheme="majorHAnsi" w:hAnsiTheme="majorHAnsi"/>
                <w:sz w:val="18"/>
                <w:szCs w:val="18"/>
              </w:rPr>
            </w:pPr>
            <w:r w:rsidRPr="00E13A62">
              <w:rPr>
                <w:rFonts w:asciiTheme="majorHAnsi" w:hAnsiTheme="majorHAnsi"/>
                <w:sz w:val="18"/>
                <w:szCs w:val="18"/>
              </w:rPr>
              <w:t xml:space="preserve"> Disagree</w:t>
            </w:r>
          </w:p>
        </w:tc>
        <w:tc>
          <w:tcPr>
            <w:tcW w:w="894" w:type="dxa"/>
            <w:tcMar>
              <w:top w:w="0" w:type="dxa"/>
              <w:left w:w="108" w:type="dxa"/>
              <w:bottom w:w="0" w:type="dxa"/>
              <w:right w:w="108" w:type="dxa"/>
            </w:tcMar>
            <w:hideMark/>
          </w:tcPr>
          <w:p w14:paraId="2727FDA8" w14:textId="77777777" w:rsidR="008D4AA0" w:rsidRPr="00E13A62" w:rsidRDefault="008D4AA0" w:rsidP="003A1AF6">
            <w:pPr>
              <w:spacing w:after="0" w:line="240" w:lineRule="auto"/>
              <w:rPr>
                <w:rFonts w:asciiTheme="majorHAnsi" w:hAnsiTheme="majorHAnsi"/>
                <w:sz w:val="18"/>
                <w:szCs w:val="18"/>
              </w:rPr>
            </w:pPr>
            <w:r w:rsidRPr="00E13A62">
              <w:rPr>
                <w:rFonts w:asciiTheme="majorHAnsi" w:hAnsiTheme="majorHAnsi"/>
                <w:sz w:val="18"/>
                <w:szCs w:val="18"/>
              </w:rPr>
              <w:t>Strongly disagree</w:t>
            </w:r>
          </w:p>
          <w:p w14:paraId="443AE6A7" w14:textId="77777777" w:rsidR="008D4AA0" w:rsidRPr="00E13A62" w:rsidRDefault="008D4AA0" w:rsidP="003A1AF6">
            <w:pPr>
              <w:spacing w:after="0" w:line="240" w:lineRule="auto"/>
              <w:rPr>
                <w:rFonts w:asciiTheme="majorHAnsi" w:hAnsiTheme="majorHAnsi" w:cs="Calibri Light"/>
                <w:b/>
                <w:bCs/>
                <w:sz w:val="18"/>
                <w:szCs w:val="18"/>
              </w:rPr>
            </w:pPr>
          </w:p>
        </w:tc>
        <w:tc>
          <w:tcPr>
            <w:tcW w:w="1260" w:type="dxa"/>
          </w:tcPr>
          <w:p w14:paraId="22AF7F98" w14:textId="77777777" w:rsidR="008D4AA0" w:rsidRPr="00E13A62" w:rsidRDefault="008D4AA0" w:rsidP="003A1AF6">
            <w:pPr>
              <w:spacing w:after="0" w:line="240" w:lineRule="auto"/>
              <w:rPr>
                <w:rFonts w:asciiTheme="majorHAnsi" w:hAnsiTheme="majorHAnsi" w:cs="Calibri Light"/>
                <w:b/>
                <w:bCs/>
                <w:sz w:val="18"/>
                <w:szCs w:val="18"/>
              </w:rPr>
            </w:pPr>
            <w:r w:rsidRPr="00E13A62">
              <w:rPr>
                <w:rFonts w:asciiTheme="majorHAnsi" w:hAnsiTheme="majorHAnsi"/>
                <w:sz w:val="18"/>
                <w:szCs w:val="18"/>
              </w:rPr>
              <w:t>Not applicable</w:t>
            </w:r>
          </w:p>
        </w:tc>
      </w:tr>
      <w:tr w:rsidR="008D4AA0" w:rsidRPr="00E13A62" w14:paraId="1F8B9E17" w14:textId="77777777" w:rsidTr="003A1AF6">
        <w:trPr>
          <w:trHeight w:val="278"/>
          <w:jc w:val="center"/>
        </w:trPr>
        <w:tc>
          <w:tcPr>
            <w:tcW w:w="2611" w:type="dxa"/>
            <w:tcMar>
              <w:top w:w="0" w:type="dxa"/>
              <w:left w:w="108" w:type="dxa"/>
              <w:bottom w:w="0" w:type="dxa"/>
              <w:right w:w="108" w:type="dxa"/>
            </w:tcMar>
            <w:hideMark/>
          </w:tcPr>
          <w:p w14:paraId="49DC9A04" w14:textId="5FBF82A2" w:rsidR="008D4AA0" w:rsidRPr="00E13A62" w:rsidRDefault="008D4AA0" w:rsidP="003A1AF6">
            <w:pPr>
              <w:spacing w:after="0" w:line="240" w:lineRule="auto"/>
              <w:rPr>
                <w:rFonts w:asciiTheme="majorHAnsi" w:hAnsiTheme="majorHAnsi" w:cs="Calibri Light"/>
                <w:sz w:val="20"/>
                <w:szCs w:val="20"/>
              </w:rPr>
            </w:pPr>
            <w:r w:rsidRPr="00E13A62">
              <w:rPr>
                <w:rFonts w:asciiTheme="majorHAnsi" w:hAnsiTheme="majorHAnsi" w:cs="Calibri Light"/>
                <w:sz w:val="20"/>
                <w:szCs w:val="20"/>
              </w:rPr>
              <w:t xml:space="preserve">CF development </w:t>
            </w:r>
          </w:p>
        </w:tc>
        <w:tc>
          <w:tcPr>
            <w:tcW w:w="900" w:type="dxa"/>
            <w:tcMar>
              <w:top w:w="0" w:type="dxa"/>
              <w:left w:w="108" w:type="dxa"/>
              <w:bottom w:w="0" w:type="dxa"/>
              <w:right w:w="108" w:type="dxa"/>
            </w:tcMar>
          </w:tcPr>
          <w:p w14:paraId="2F0D625F" w14:textId="77777777" w:rsidR="008D4AA0" w:rsidRPr="00E13A62" w:rsidRDefault="008D4AA0" w:rsidP="003A1AF6">
            <w:pPr>
              <w:spacing w:after="0" w:line="240" w:lineRule="auto"/>
              <w:jc w:val="lowKashida"/>
              <w:rPr>
                <w:rFonts w:asciiTheme="majorHAnsi" w:hAnsiTheme="majorHAnsi" w:cs="Calibri Light"/>
                <w:sz w:val="20"/>
                <w:szCs w:val="20"/>
              </w:rPr>
            </w:pPr>
          </w:p>
        </w:tc>
        <w:tc>
          <w:tcPr>
            <w:tcW w:w="810" w:type="dxa"/>
            <w:tcMar>
              <w:top w:w="0" w:type="dxa"/>
              <w:left w:w="108" w:type="dxa"/>
              <w:bottom w:w="0" w:type="dxa"/>
              <w:right w:w="108" w:type="dxa"/>
            </w:tcMar>
          </w:tcPr>
          <w:p w14:paraId="2F83A4F7" w14:textId="77777777" w:rsidR="008D4AA0" w:rsidRPr="00E13A62" w:rsidRDefault="008D4AA0" w:rsidP="003A1AF6">
            <w:pPr>
              <w:spacing w:after="0" w:line="240" w:lineRule="auto"/>
              <w:jc w:val="lowKashida"/>
              <w:rPr>
                <w:rFonts w:asciiTheme="majorHAnsi" w:hAnsiTheme="majorHAnsi" w:cs="Calibri Light"/>
                <w:sz w:val="20"/>
                <w:szCs w:val="20"/>
              </w:rPr>
            </w:pPr>
          </w:p>
        </w:tc>
        <w:tc>
          <w:tcPr>
            <w:tcW w:w="900" w:type="dxa"/>
          </w:tcPr>
          <w:p w14:paraId="685C5206" w14:textId="77777777" w:rsidR="008D4AA0" w:rsidRPr="00E13A62" w:rsidRDefault="008D4AA0" w:rsidP="003A1AF6">
            <w:pPr>
              <w:spacing w:after="0" w:line="240" w:lineRule="auto"/>
              <w:jc w:val="lowKashida"/>
              <w:rPr>
                <w:rFonts w:asciiTheme="majorHAnsi" w:hAnsiTheme="majorHAnsi" w:cs="Calibri Light"/>
                <w:sz w:val="20"/>
                <w:szCs w:val="20"/>
              </w:rPr>
            </w:pPr>
          </w:p>
        </w:tc>
        <w:tc>
          <w:tcPr>
            <w:tcW w:w="894" w:type="dxa"/>
            <w:tcMar>
              <w:top w:w="0" w:type="dxa"/>
              <w:left w:w="108" w:type="dxa"/>
              <w:bottom w:w="0" w:type="dxa"/>
              <w:right w:w="108" w:type="dxa"/>
            </w:tcMar>
          </w:tcPr>
          <w:p w14:paraId="38C39628" w14:textId="77777777" w:rsidR="008D4AA0" w:rsidRPr="00E13A62" w:rsidRDefault="008D4AA0" w:rsidP="003A1AF6">
            <w:pPr>
              <w:spacing w:after="0" w:line="240" w:lineRule="auto"/>
              <w:jc w:val="lowKashida"/>
              <w:rPr>
                <w:rFonts w:asciiTheme="majorHAnsi" w:hAnsiTheme="majorHAnsi" w:cs="Calibri Light"/>
                <w:sz w:val="20"/>
                <w:szCs w:val="20"/>
              </w:rPr>
            </w:pPr>
          </w:p>
        </w:tc>
        <w:tc>
          <w:tcPr>
            <w:tcW w:w="1260" w:type="dxa"/>
          </w:tcPr>
          <w:p w14:paraId="42645E8A" w14:textId="77777777" w:rsidR="008D4AA0" w:rsidRPr="00E13A62" w:rsidRDefault="008D4AA0" w:rsidP="003A1AF6">
            <w:pPr>
              <w:spacing w:after="0" w:line="240" w:lineRule="auto"/>
              <w:jc w:val="lowKashida"/>
              <w:rPr>
                <w:rFonts w:asciiTheme="majorHAnsi" w:hAnsiTheme="majorHAnsi" w:cs="Calibri Light"/>
                <w:sz w:val="20"/>
                <w:szCs w:val="20"/>
              </w:rPr>
            </w:pPr>
          </w:p>
        </w:tc>
      </w:tr>
      <w:tr w:rsidR="008D4AA0" w:rsidRPr="00E13A62" w14:paraId="3F9A1622" w14:textId="77777777" w:rsidTr="003A1AF6">
        <w:trPr>
          <w:trHeight w:val="260"/>
          <w:jc w:val="center"/>
        </w:trPr>
        <w:tc>
          <w:tcPr>
            <w:tcW w:w="2611" w:type="dxa"/>
            <w:tcMar>
              <w:top w:w="0" w:type="dxa"/>
              <w:left w:w="108" w:type="dxa"/>
              <w:bottom w:w="0" w:type="dxa"/>
              <w:right w:w="108" w:type="dxa"/>
            </w:tcMar>
            <w:hideMark/>
          </w:tcPr>
          <w:p w14:paraId="4A3C968C" w14:textId="5103590B" w:rsidR="008D4AA0" w:rsidRPr="00E13A62" w:rsidRDefault="008D4AA0" w:rsidP="003A1AF6">
            <w:pPr>
              <w:spacing w:after="0" w:line="240" w:lineRule="auto"/>
              <w:rPr>
                <w:rFonts w:asciiTheme="majorHAnsi" w:hAnsiTheme="majorHAnsi" w:cs="Calibri Light"/>
                <w:sz w:val="20"/>
                <w:szCs w:val="20"/>
              </w:rPr>
            </w:pPr>
            <w:r w:rsidRPr="00E13A62">
              <w:rPr>
                <w:rFonts w:asciiTheme="majorHAnsi" w:hAnsiTheme="majorHAnsi" w:cs="Calibri Light"/>
                <w:sz w:val="20"/>
                <w:szCs w:val="20"/>
              </w:rPr>
              <w:t>CF implementation</w:t>
            </w:r>
          </w:p>
        </w:tc>
        <w:tc>
          <w:tcPr>
            <w:tcW w:w="900" w:type="dxa"/>
            <w:tcMar>
              <w:top w:w="0" w:type="dxa"/>
              <w:left w:w="108" w:type="dxa"/>
              <w:bottom w:w="0" w:type="dxa"/>
              <w:right w:w="108" w:type="dxa"/>
            </w:tcMar>
          </w:tcPr>
          <w:p w14:paraId="1168498F" w14:textId="77777777" w:rsidR="008D4AA0" w:rsidRPr="00E13A62" w:rsidRDefault="008D4AA0" w:rsidP="003A1AF6">
            <w:pPr>
              <w:spacing w:after="0" w:line="240" w:lineRule="auto"/>
              <w:jc w:val="lowKashida"/>
              <w:rPr>
                <w:rFonts w:asciiTheme="majorHAnsi" w:hAnsiTheme="majorHAnsi" w:cs="Calibri Light"/>
                <w:sz w:val="20"/>
                <w:szCs w:val="20"/>
              </w:rPr>
            </w:pPr>
          </w:p>
        </w:tc>
        <w:tc>
          <w:tcPr>
            <w:tcW w:w="810" w:type="dxa"/>
            <w:tcMar>
              <w:top w:w="0" w:type="dxa"/>
              <w:left w:w="108" w:type="dxa"/>
              <w:bottom w:w="0" w:type="dxa"/>
              <w:right w:w="108" w:type="dxa"/>
            </w:tcMar>
          </w:tcPr>
          <w:p w14:paraId="68DABE7A" w14:textId="77777777" w:rsidR="008D4AA0" w:rsidRPr="00E13A62" w:rsidRDefault="008D4AA0" w:rsidP="003A1AF6">
            <w:pPr>
              <w:spacing w:after="0" w:line="240" w:lineRule="auto"/>
              <w:jc w:val="lowKashida"/>
              <w:rPr>
                <w:rFonts w:asciiTheme="majorHAnsi" w:hAnsiTheme="majorHAnsi" w:cs="Calibri Light"/>
                <w:sz w:val="20"/>
                <w:szCs w:val="20"/>
              </w:rPr>
            </w:pPr>
          </w:p>
        </w:tc>
        <w:tc>
          <w:tcPr>
            <w:tcW w:w="900" w:type="dxa"/>
          </w:tcPr>
          <w:p w14:paraId="2ACA2BC2" w14:textId="77777777" w:rsidR="008D4AA0" w:rsidRPr="00E13A62" w:rsidRDefault="008D4AA0" w:rsidP="003A1AF6">
            <w:pPr>
              <w:spacing w:after="0" w:line="240" w:lineRule="auto"/>
              <w:jc w:val="lowKashida"/>
              <w:rPr>
                <w:rFonts w:asciiTheme="majorHAnsi" w:hAnsiTheme="majorHAnsi" w:cs="Calibri Light"/>
                <w:sz w:val="20"/>
                <w:szCs w:val="20"/>
              </w:rPr>
            </w:pPr>
          </w:p>
        </w:tc>
        <w:tc>
          <w:tcPr>
            <w:tcW w:w="894" w:type="dxa"/>
            <w:tcMar>
              <w:top w:w="0" w:type="dxa"/>
              <w:left w:w="108" w:type="dxa"/>
              <w:bottom w:w="0" w:type="dxa"/>
              <w:right w:w="108" w:type="dxa"/>
            </w:tcMar>
          </w:tcPr>
          <w:p w14:paraId="28FD785C" w14:textId="77777777" w:rsidR="008D4AA0" w:rsidRPr="00E13A62" w:rsidRDefault="008D4AA0" w:rsidP="003A1AF6">
            <w:pPr>
              <w:spacing w:after="0" w:line="240" w:lineRule="auto"/>
              <w:jc w:val="lowKashida"/>
              <w:rPr>
                <w:rFonts w:asciiTheme="majorHAnsi" w:hAnsiTheme="majorHAnsi" w:cs="Calibri Light"/>
                <w:sz w:val="20"/>
                <w:szCs w:val="20"/>
              </w:rPr>
            </w:pPr>
          </w:p>
        </w:tc>
        <w:tc>
          <w:tcPr>
            <w:tcW w:w="1260" w:type="dxa"/>
          </w:tcPr>
          <w:p w14:paraId="1EFF34D2" w14:textId="77777777" w:rsidR="008D4AA0" w:rsidRPr="00E13A62" w:rsidRDefault="008D4AA0" w:rsidP="003A1AF6">
            <w:pPr>
              <w:spacing w:after="0" w:line="240" w:lineRule="auto"/>
              <w:jc w:val="lowKashida"/>
              <w:rPr>
                <w:rFonts w:asciiTheme="majorHAnsi" w:hAnsiTheme="majorHAnsi" w:cs="Calibri Light"/>
                <w:sz w:val="20"/>
                <w:szCs w:val="20"/>
              </w:rPr>
            </w:pPr>
          </w:p>
        </w:tc>
      </w:tr>
      <w:tr w:rsidR="008D4AA0" w:rsidRPr="00E13A62" w14:paraId="4EA83ED1" w14:textId="77777777" w:rsidTr="003A1AF6">
        <w:trPr>
          <w:trHeight w:val="260"/>
          <w:jc w:val="center"/>
        </w:trPr>
        <w:tc>
          <w:tcPr>
            <w:tcW w:w="2611" w:type="dxa"/>
            <w:tcMar>
              <w:top w:w="0" w:type="dxa"/>
              <w:left w:w="108" w:type="dxa"/>
              <w:bottom w:w="0" w:type="dxa"/>
              <w:right w:w="108" w:type="dxa"/>
            </w:tcMar>
          </w:tcPr>
          <w:p w14:paraId="154FF8E3" w14:textId="087BCCD2" w:rsidR="008D4AA0" w:rsidRPr="00E13A62" w:rsidRDefault="008D4AA0" w:rsidP="003A1AF6">
            <w:pPr>
              <w:spacing w:after="0" w:line="240" w:lineRule="auto"/>
              <w:rPr>
                <w:rFonts w:asciiTheme="majorHAnsi" w:hAnsiTheme="majorHAnsi" w:cs="Calibri Light"/>
                <w:sz w:val="20"/>
                <w:szCs w:val="20"/>
              </w:rPr>
            </w:pPr>
            <w:r w:rsidRPr="00E13A62">
              <w:rPr>
                <w:rFonts w:asciiTheme="majorHAnsi" w:hAnsiTheme="majorHAnsi" w:cs="Calibri Light"/>
                <w:sz w:val="20"/>
                <w:szCs w:val="20"/>
              </w:rPr>
              <w:t>CF evaluation</w:t>
            </w:r>
          </w:p>
        </w:tc>
        <w:tc>
          <w:tcPr>
            <w:tcW w:w="900" w:type="dxa"/>
            <w:tcMar>
              <w:top w:w="0" w:type="dxa"/>
              <w:left w:w="108" w:type="dxa"/>
              <w:bottom w:w="0" w:type="dxa"/>
              <w:right w:w="108" w:type="dxa"/>
            </w:tcMar>
          </w:tcPr>
          <w:p w14:paraId="380BCA79" w14:textId="77777777" w:rsidR="008D4AA0" w:rsidRPr="00E13A62" w:rsidRDefault="008D4AA0" w:rsidP="003A1AF6">
            <w:pPr>
              <w:spacing w:after="0" w:line="240" w:lineRule="auto"/>
              <w:jc w:val="lowKashida"/>
              <w:rPr>
                <w:rFonts w:asciiTheme="majorHAnsi" w:hAnsiTheme="majorHAnsi" w:cs="Calibri Light"/>
                <w:sz w:val="20"/>
                <w:szCs w:val="20"/>
              </w:rPr>
            </w:pPr>
          </w:p>
        </w:tc>
        <w:tc>
          <w:tcPr>
            <w:tcW w:w="810" w:type="dxa"/>
            <w:tcMar>
              <w:top w:w="0" w:type="dxa"/>
              <w:left w:w="108" w:type="dxa"/>
              <w:bottom w:w="0" w:type="dxa"/>
              <w:right w:w="108" w:type="dxa"/>
            </w:tcMar>
          </w:tcPr>
          <w:p w14:paraId="37634BAA" w14:textId="77777777" w:rsidR="008D4AA0" w:rsidRPr="00E13A62" w:rsidRDefault="008D4AA0" w:rsidP="003A1AF6">
            <w:pPr>
              <w:spacing w:after="0" w:line="240" w:lineRule="auto"/>
              <w:jc w:val="lowKashida"/>
              <w:rPr>
                <w:rFonts w:asciiTheme="majorHAnsi" w:hAnsiTheme="majorHAnsi" w:cs="Calibri Light"/>
                <w:sz w:val="20"/>
                <w:szCs w:val="20"/>
              </w:rPr>
            </w:pPr>
          </w:p>
        </w:tc>
        <w:tc>
          <w:tcPr>
            <w:tcW w:w="900" w:type="dxa"/>
          </w:tcPr>
          <w:p w14:paraId="775A8C13" w14:textId="77777777" w:rsidR="008D4AA0" w:rsidRPr="00E13A62" w:rsidRDefault="008D4AA0" w:rsidP="003A1AF6">
            <w:pPr>
              <w:spacing w:after="0" w:line="240" w:lineRule="auto"/>
              <w:jc w:val="lowKashida"/>
              <w:rPr>
                <w:rFonts w:asciiTheme="majorHAnsi" w:hAnsiTheme="majorHAnsi" w:cs="Calibri Light"/>
                <w:sz w:val="20"/>
                <w:szCs w:val="20"/>
              </w:rPr>
            </w:pPr>
          </w:p>
        </w:tc>
        <w:tc>
          <w:tcPr>
            <w:tcW w:w="894" w:type="dxa"/>
            <w:tcMar>
              <w:top w:w="0" w:type="dxa"/>
              <w:left w:w="108" w:type="dxa"/>
              <w:bottom w:w="0" w:type="dxa"/>
              <w:right w:w="108" w:type="dxa"/>
            </w:tcMar>
          </w:tcPr>
          <w:p w14:paraId="67BCB481" w14:textId="77777777" w:rsidR="008D4AA0" w:rsidRPr="00E13A62" w:rsidRDefault="008D4AA0" w:rsidP="003A1AF6">
            <w:pPr>
              <w:spacing w:after="0" w:line="240" w:lineRule="auto"/>
              <w:jc w:val="lowKashida"/>
              <w:rPr>
                <w:rFonts w:asciiTheme="majorHAnsi" w:hAnsiTheme="majorHAnsi" w:cs="Calibri Light"/>
                <w:sz w:val="20"/>
                <w:szCs w:val="20"/>
              </w:rPr>
            </w:pPr>
          </w:p>
        </w:tc>
        <w:tc>
          <w:tcPr>
            <w:tcW w:w="1260" w:type="dxa"/>
          </w:tcPr>
          <w:p w14:paraId="4D659F97" w14:textId="77777777" w:rsidR="008D4AA0" w:rsidRPr="00E13A62" w:rsidRDefault="008D4AA0" w:rsidP="003A1AF6">
            <w:pPr>
              <w:spacing w:after="0" w:line="240" w:lineRule="auto"/>
              <w:jc w:val="lowKashida"/>
              <w:rPr>
                <w:rFonts w:asciiTheme="majorHAnsi" w:hAnsiTheme="majorHAnsi" w:cs="Calibri Light"/>
                <w:sz w:val="20"/>
                <w:szCs w:val="20"/>
              </w:rPr>
            </w:pPr>
          </w:p>
        </w:tc>
      </w:tr>
    </w:tbl>
    <w:p w14:paraId="277EC566" w14:textId="77777777" w:rsidR="008D4AA0" w:rsidRPr="00E13A62" w:rsidRDefault="008D4AA0" w:rsidP="008D4AA0">
      <w:pPr>
        <w:spacing w:after="0" w:line="240" w:lineRule="auto"/>
        <w:ind w:firstLine="720"/>
        <w:rPr>
          <w:rFonts w:asciiTheme="majorHAnsi" w:hAnsiTheme="majorHAnsi"/>
          <w:bCs/>
          <w:i/>
          <w:iCs/>
          <w:sz w:val="20"/>
          <w:szCs w:val="20"/>
        </w:rPr>
      </w:pPr>
      <w:r w:rsidRPr="00E13A62">
        <w:rPr>
          <w:rFonts w:asciiTheme="majorHAnsi" w:hAnsiTheme="majorHAnsi"/>
          <w:bCs/>
          <w:i/>
          <w:iCs/>
          <w:sz w:val="20"/>
          <w:szCs w:val="20"/>
        </w:rPr>
        <w:t xml:space="preserve">Optional comments: </w:t>
      </w:r>
    </w:p>
    <w:p w14:paraId="45679BFE" w14:textId="77777777" w:rsidR="008D4AA0" w:rsidRPr="00E13A62" w:rsidRDefault="008D4AA0" w:rsidP="008D4AA0">
      <w:pPr>
        <w:spacing w:after="0" w:line="240" w:lineRule="auto"/>
        <w:rPr>
          <w:rFonts w:asciiTheme="majorHAnsi" w:hAnsiTheme="majorHAnsi"/>
          <w:sz w:val="20"/>
          <w:szCs w:val="20"/>
        </w:rPr>
      </w:pPr>
    </w:p>
    <w:p w14:paraId="32D8331F" w14:textId="77777777" w:rsidR="008D4AA0" w:rsidRDefault="008D4AA0" w:rsidP="008D4AA0">
      <w:pPr>
        <w:pStyle w:val="ListParagraph"/>
        <w:numPr>
          <w:ilvl w:val="0"/>
          <w:numId w:val="41"/>
        </w:numPr>
        <w:spacing w:after="0" w:line="240" w:lineRule="auto"/>
        <w:jc w:val="lowKashida"/>
        <w:rPr>
          <w:rFonts w:asciiTheme="majorHAnsi" w:hAnsiTheme="majorHAnsi"/>
          <w:sz w:val="20"/>
          <w:szCs w:val="20"/>
        </w:rPr>
      </w:pPr>
      <w:r w:rsidRPr="5C1EC2FE">
        <w:rPr>
          <w:rFonts w:asciiTheme="majorHAnsi" w:hAnsiTheme="majorHAnsi"/>
          <w:sz w:val="20"/>
          <w:szCs w:val="20"/>
        </w:rPr>
        <w:t>What proportion of UN country team members involve the Resident Coordinator in key stages of agency-specific strategic planning in relation to UN Cooperation Framework agreed priorities</w:t>
      </w:r>
      <w:r>
        <w:rPr>
          <w:rFonts w:asciiTheme="majorHAnsi" w:hAnsiTheme="majorHAnsi"/>
          <w:sz w:val="20"/>
          <w:szCs w:val="20"/>
        </w:rPr>
        <w:t>?</w:t>
      </w:r>
    </w:p>
    <w:p w14:paraId="2B2DE98E" w14:textId="77777777" w:rsidR="008D4AA0" w:rsidRPr="00064060" w:rsidRDefault="008D4AA0" w:rsidP="008D4AA0">
      <w:pPr>
        <w:pStyle w:val="ListParagraph"/>
        <w:numPr>
          <w:ilvl w:val="0"/>
          <w:numId w:val="63"/>
        </w:numPr>
        <w:spacing w:after="0" w:line="240" w:lineRule="auto"/>
        <w:ind w:left="1080"/>
        <w:rPr>
          <w:rFonts w:asciiTheme="majorHAnsi" w:hAnsiTheme="majorHAnsi"/>
          <w:sz w:val="20"/>
        </w:rPr>
      </w:pPr>
      <w:r w:rsidRPr="00064060">
        <w:rPr>
          <w:rFonts w:asciiTheme="majorHAnsi" w:hAnsiTheme="majorHAnsi"/>
          <w:sz w:val="20"/>
        </w:rPr>
        <w:t>All</w:t>
      </w:r>
    </w:p>
    <w:p w14:paraId="1B65B665" w14:textId="77777777" w:rsidR="008D4AA0" w:rsidRPr="00064060" w:rsidRDefault="008D4AA0" w:rsidP="008D4AA0">
      <w:pPr>
        <w:pStyle w:val="ListParagraph"/>
        <w:numPr>
          <w:ilvl w:val="0"/>
          <w:numId w:val="63"/>
        </w:numPr>
        <w:spacing w:after="0" w:line="240" w:lineRule="auto"/>
        <w:ind w:left="1080"/>
        <w:rPr>
          <w:rFonts w:asciiTheme="majorHAnsi" w:hAnsiTheme="majorHAnsi"/>
          <w:sz w:val="20"/>
        </w:rPr>
      </w:pPr>
      <w:r w:rsidRPr="00064060">
        <w:rPr>
          <w:rFonts w:asciiTheme="majorHAnsi" w:hAnsiTheme="majorHAnsi"/>
          <w:sz w:val="20"/>
        </w:rPr>
        <w:t>Most</w:t>
      </w:r>
    </w:p>
    <w:p w14:paraId="2812F0F2" w14:textId="77777777" w:rsidR="008D4AA0" w:rsidRPr="00093639" w:rsidRDefault="008D4AA0" w:rsidP="008D4AA0">
      <w:pPr>
        <w:pStyle w:val="ListParagraph"/>
        <w:numPr>
          <w:ilvl w:val="0"/>
          <w:numId w:val="63"/>
        </w:numPr>
        <w:spacing w:after="0" w:line="240" w:lineRule="auto"/>
        <w:ind w:left="1080"/>
        <w:rPr>
          <w:rFonts w:asciiTheme="majorHAnsi" w:hAnsiTheme="majorHAnsi"/>
          <w:sz w:val="20"/>
          <w:szCs w:val="20"/>
        </w:rPr>
      </w:pPr>
      <w:r w:rsidRPr="00093639">
        <w:rPr>
          <w:rFonts w:asciiTheme="majorHAnsi" w:hAnsiTheme="majorHAnsi"/>
          <w:sz w:val="20"/>
          <w:szCs w:val="20"/>
        </w:rPr>
        <w:t>Some</w:t>
      </w:r>
    </w:p>
    <w:p w14:paraId="79B24CDA" w14:textId="77777777" w:rsidR="008D4AA0" w:rsidRPr="00064060" w:rsidRDefault="008D4AA0" w:rsidP="008D4AA0">
      <w:pPr>
        <w:pStyle w:val="ListParagraph"/>
        <w:numPr>
          <w:ilvl w:val="0"/>
          <w:numId w:val="63"/>
        </w:numPr>
        <w:spacing w:after="0" w:line="240" w:lineRule="auto"/>
        <w:ind w:left="1080"/>
        <w:rPr>
          <w:rFonts w:asciiTheme="majorHAnsi" w:hAnsiTheme="majorHAnsi"/>
          <w:sz w:val="20"/>
        </w:rPr>
      </w:pPr>
      <w:r w:rsidRPr="00064060">
        <w:rPr>
          <w:rFonts w:asciiTheme="majorHAnsi" w:hAnsiTheme="majorHAnsi"/>
          <w:sz w:val="20"/>
        </w:rPr>
        <w:t>None</w:t>
      </w:r>
    </w:p>
    <w:p w14:paraId="483B3856" w14:textId="77777777" w:rsidR="008D4AA0" w:rsidRPr="00BD6CA8" w:rsidRDefault="008D4AA0" w:rsidP="008D4AA0">
      <w:pPr>
        <w:spacing w:after="0" w:line="240" w:lineRule="auto"/>
        <w:ind w:left="720"/>
        <w:rPr>
          <w:rFonts w:asciiTheme="majorHAnsi" w:hAnsiTheme="majorHAnsi"/>
          <w:i/>
          <w:iCs/>
          <w:sz w:val="20"/>
          <w:szCs w:val="20"/>
        </w:rPr>
      </w:pPr>
      <w:r w:rsidRPr="00BD6CA8">
        <w:rPr>
          <w:rFonts w:asciiTheme="majorHAnsi" w:hAnsiTheme="majorHAnsi"/>
          <w:i/>
          <w:iCs/>
          <w:sz w:val="20"/>
          <w:szCs w:val="20"/>
        </w:rPr>
        <w:t>Optional comments:</w:t>
      </w:r>
    </w:p>
    <w:p w14:paraId="22ED1FDF" w14:textId="77777777" w:rsidR="008D4AA0" w:rsidRPr="00093639" w:rsidRDefault="008D4AA0" w:rsidP="008D4AA0">
      <w:pPr>
        <w:pStyle w:val="ListParagraph"/>
        <w:spacing w:after="0" w:line="240" w:lineRule="auto"/>
        <w:ind w:left="810"/>
        <w:jc w:val="lowKashida"/>
        <w:rPr>
          <w:rFonts w:asciiTheme="majorHAnsi" w:hAnsiTheme="majorHAnsi"/>
          <w:sz w:val="20"/>
          <w:szCs w:val="20"/>
        </w:rPr>
      </w:pPr>
    </w:p>
    <w:p w14:paraId="7DEC85AD" w14:textId="77777777" w:rsidR="008D4AA0" w:rsidRPr="00E13A62" w:rsidRDefault="008D4AA0" w:rsidP="008D4AA0">
      <w:pPr>
        <w:pStyle w:val="ListParagraph"/>
        <w:numPr>
          <w:ilvl w:val="0"/>
          <w:numId w:val="41"/>
        </w:numPr>
        <w:spacing w:after="0" w:line="240" w:lineRule="auto"/>
        <w:jc w:val="lowKashida"/>
        <w:rPr>
          <w:rFonts w:asciiTheme="majorHAnsi" w:hAnsiTheme="majorHAnsi"/>
          <w:sz w:val="20"/>
          <w:szCs w:val="20"/>
        </w:rPr>
      </w:pPr>
      <w:r w:rsidRPr="00093639">
        <w:rPr>
          <w:rFonts w:asciiTheme="majorHAnsi" w:hAnsiTheme="majorHAnsi"/>
          <w:sz w:val="20"/>
          <w:szCs w:val="20"/>
        </w:rPr>
        <w:t xml:space="preserve">What proportion of UN country team members formally solicit the Resident Coordinator’s </w:t>
      </w:r>
      <w:r w:rsidRPr="5C1EC2FE">
        <w:rPr>
          <w:rFonts w:asciiTheme="majorHAnsi" w:hAnsiTheme="majorHAnsi"/>
          <w:sz w:val="20"/>
          <w:szCs w:val="20"/>
        </w:rPr>
        <w:t xml:space="preserve">feedback on the alignment of their Country Programme Documents (or equivalent instrument) to the UN Cooperation Framework? </w:t>
      </w:r>
    </w:p>
    <w:p w14:paraId="75D12B9D" w14:textId="77777777" w:rsidR="008D4AA0" w:rsidRPr="00E13A62" w:rsidRDefault="008D4AA0" w:rsidP="008D4AA0">
      <w:pPr>
        <w:pStyle w:val="ListParagraph"/>
        <w:numPr>
          <w:ilvl w:val="0"/>
          <w:numId w:val="22"/>
        </w:numPr>
        <w:spacing w:after="0" w:line="240" w:lineRule="auto"/>
        <w:rPr>
          <w:rFonts w:asciiTheme="majorHAnsi" w:hAnsiTheme="majorHAnsi"/>
          <w:sz w:val="20"/>
          <w:szCs w:val="20"/>
        </w:rPr>
      </w:pPr>
      <w:r w:rsidRPr="00E13A62">
        <w:rPr>
          <w:rFonts w:asciiTheme="majorHAnsi" w:hAnsiTheme="majorHAnsi"/>
          <w:sz w:val="20"/>
          <w:szCs w:val="20"/>
        </w:rPr>
        <w:t>All</w:t>
      </w:r>
    </w:p>
    <w:p w14:paraId="74832A48" w14:textId="77777777" w:rsidR="008D4AA0" w:rsidRPr="00E13A62" w:rsidRDefault="008D4AA0" w:rsidP="008D4AA0">
      <w:pPr>
        <w:pStyle w:val="ListParagraph"/>
        <w:numPr>
          <w:ilvl w:val="0"/>
          <w:numId w:val="22"/>
        </w:numPr>
        <w:spacing w:after="0" w:line="240" w:lineRule="auto"/>
        <w:rPr>
          <w:rFonts w:asciiTheme="majorHAnsi" w:hAnsiTheme="majorHAnsi"/>
          <w:sz w:val="20"/>
          <w:szCs w:val="20"/>
        </w:rPr>
      </w:pPr>
      <w:r w:rsidRPr="00E13A62">
        <w:rPr>
          <w:rFonts w:asciiTheme="majorHAnsi" w:hAnsiTheme="majorHAnsi"/>
          <w:sz w:val="20"/>
          <w:szCs w:val="20"/>
        </w:rPr>
        <w:t>Most</w:t>
      </w:r>
    </w:p>
    <w:p w14:paraId="66F9FCEC" w14:textId="77777777" w:rsidR="008D4AA0" w:rsidRPr="00E13A62" w:rsidRDefault="008D4AA0" w:rsidP="008D4AA0">
      <w:pPr>
        <w:pStyle w:val="ListParagraph"/>
        <w:numPr>
          <w:ilvl w:val="0"/>
          <w:numId w:val="22"/>
        </w:numPr>
        <w:spacing w:after="0" w:line="240" w:lineRule="auto"/>
        <w:rPr>
          <w:rFonts w:asciiTheme="majorHAnsi" w:hAnsiTheme="majorHAnsi"/>
          <w:sz w:val="20"/>
          <w:szCs w:val="20"/>
        </w:rPr>
      </w:pPr>
      <w:r w:rsidRPr="00E13A62">
        <w:rPr>
          <w:rFonts w:asciiTheme="majorHAnsi" w:hAnsiTheme="majorHAnsi"/>
          <w:sz w:val="20"/>
          <w:szCs w:val="20"/>
        </w:rPr>
        <w:t>Some</w:t>
      </w:r>
    </w:p>
    <w:p w14:paraId="1F68D1D0" w14:textId="77777777" w:rsidR="008D4AA0" w:rsidRPr="00E13A62" w:rsidRDefault="008D4AA0" w:rsidP="008D4AA0">
      <w:pPr>
        <w:pStyle w:val="ListParagraph"/>
        <w:numPr>
          <w:ilvl w:val="0"/>
          <w:numId w:val="22"/>
        </w:numPr>
        <w:spacing w:after="0" w:line="240" w:lineRule="auto"/>
        <w:rPr>
          <w:rFonts w:asciiTheme="majorHAnsi" w:hAnsiTheme="majorHAnsi"/>
          <w:sz w:val="20"/>
          <w:szCs w:val="20"/>
        </w:rPr>
      </w:pPr>
      <w:r w:rsidRPr="00E13A62">
        <w:rPr>
          <w:rFonts w:asciiTheme="majorHAnsi" w:hAnsiTheme="majorHAnsi"/>
          <w:sz w:val="20"/>
          <w:szCs w:val="20"/>
        </w:rPr>
        <w:t>None</w:t>
      </w:r>
    </w:p>
    <w:p w14:paraId="1345D781" w14:textId="77777777" w:rsidR="008D4AA0" w:rsidRDefault="008D4AA0" w:rsidP="008D4AA0">
      <w:pPr>
        <w:spacing w:after="0" w:line="240" w:lineRule="auto"/>
        <w:rPr>
          <w:rFonts w:asciiTheme="majorHAnsi" w:hAnsiTheme="majorHAnsi"/>
          <w:i/>
          <w:iCs/>
          <w:sz w:val="20"/>
          <w:szCs w:val="20"/>
        </w:rPr>
      </w:pPr>
      <w:r w:rsidRPr="00E13A62">
        <w:rPr>
          <w:rFonts w:asciiTheme="majorHAnsi" w:hAnsiTheme="majorHAnsi"/>
          <w:i/>
          <w:iCs/>
          <w:sz w:val="20"/>
          <w:szCs w:val="20"/>
        </w:rPr>
        <w:tab/>
        <w:t xml:space="preserve"> Optional comments:</w:t>
      </w:r>
    </w:p>
    <w:p w14:paraId="79693984" w14:textId="77777777" w:rsidR="008D4AA0" w:rsidRDefault="008D4AA0" w:rsidP="008D4AA0">
      <w:pPr>
        <w:spacing w:after="0" w:line="240" w:lineRule="auto"/>
        <w:rPr>
          <w:rFonts w:asciiTheme="majorHAnsi" w:hAnsiTheme="majorHAnsi"/>
          <w:i/>
          <w:iCs/>
          <w:sz w:val="20"/>
          <w:szCs w:val="20"/>
        </w:rPr>
      </w:pPr>
    </w:p>
    <w:p w14:paraId="54D06BFF" w14:textId="77777777" w:rsidR="008D4AA0" w:rsidRPr="00411B30" w:rsidRDefault="008D4AA0" w:rsidP="008D4AA0">
      <w:pPr>
        <w:spacing w:after="0" w:line="240" w:lineRule="auto"/>
        <w:rPr>
          <w:rFonts w:asciiTheme="majorHAnsi" w:hAnsiTheme="majorHAnsi"/>
          <w:i/>
          <w:iCs/>
          <w:sz w:val="20"/>
          <w:szCs w:val="20"/>
          <w:lang w:val="en-US"/>
        </w:rPr>
      </w:pPr>
    </w:p>
    <w:p w14:paraId="5ACBF6F8" w14:textId="106D5541" w:rsidR="008D4AA0" w:rsidRPr="00E45EF3" w:rsidRDefault="008D4AA0" w:rsidP="008D4AA0">
      <w:pPr>
        <w:pStyle w:val="ListParagraph"/>
        <w:numPr>
          <w:ilvl w:val="0"/>
          <w:numId w:val="41"/>
        </w:numPr>
        <w:spacing w:after="0" w:line="240" w:lineRule="auto"/>
        <w:rPr>
          <w:rFonts w:asciiTheme="majorHAnsi" w:hAnsiTheme="majorHAnsi"/>
          <w:sz w:val="20"/>
          <w:szCs w:val="20"/>
          <w:lang w:val="en-US"/>
        </w:rPr>
      </w:pPr>
      <w:r w:rsidRPr="00E45EF3">
        <w:rPr>
          <w:rFonts w:asciiTheme="majorHAnsi" w:hAnsiTheme="majorHAnsi"/>
          <w:sz w:val="20"/>
          <w:szCs w:val="20"/>
          <w:lang w:val="en-US"/>
        </w:rPr>
        <w:t xml:space="preserve">What </w:t>
      </w:r>
      <w:r w:rsidRPr="00E45EF3">
        <w:rPr>
          <w:rFonts w:asciiTheme="majorHAnsi" w:hAnsiTheme="majorHAnsi"/>
          <w:sz w:val="20"/>
          <w:lang w:val="en-US"/>
        </w:rPr>
        <w:t xml:space="preserve">proportion of </w:t>
      </w:r>
      <w:r w:rsidRPr="00E45EF3">
        <w:rPr>
          <w:rFonts w:asciiTheme="majorHAnsi" w:hAnsiTheme="majorHAnsi"/>
          <w:sz w:val="20"/>
          <w:szCs w:val="20"/>
          <w:lang w:val="en-US"/>
        </w:rPr>
        <w:t xml:space="preserve">Country Programme Document (CPDs) or equivalent programming instrument would you estimate are aligned with the Cooperation Framework? </w:t>
      </w:r>
    </w:p>
    <w:p w14:paraId="41FC7A1D" w14:textId="194F894C" w:rsidR="00364C99" w:rsidRPr="0008626A" w:rsidRDefault="00364C99" w:rsidP="00C41755">
      <w:pPr>
        <w:pStyle w:val="ListParagraph"/>
        <w:spacing w:after="0" w:line="240" w:lineRule="auto"/>
        <w:ind w:left="1080"/>
        <w:rPr>
          <w:rFonts w:asciiTheme="majorHAnsi" w:hAnsiTheme="majorHAnsi"/>
          <w:sz w:val="20"/>
          <w:szCs w:val="20"/>
        </w:rPr>
      </w:pPr>
      <w:r>
        <w:rPr>
          <w:rFonts w:asciiTheme="majorHAnsi" w:hAnsiTheme="majorHAnsi"/>
          <w:sz w:val="20"/>
          <w:szCs w:val="20"/>
        </w:rPr>
        <w:t>Percent slider (0%-100%)</w:t>
      </w:r>
    </w:p>
    <w:p w14:paraId="54B11030" w14:textId="77777777" w:rsidR="008D4AA0" w:rsidRPr="00411B30" w:rsidRDefault="008D4AA0" w:rsidP="008D4AA0">
      <w:pPr>
        <w:pStyle w:val="ListParagraph"/>
        <w:spacing w:after="0" w:line="240" w:lineRule="auto"/>
        <w:ind w:left="1080"/>
        <w:rPr>
          <w:rFonts w:asciiTheme="majorHAnsi" w:hAnsiTheme="majorHAnsi"/>
          <w:i/>
          <w:iCs/>
          <w:sz w:val="20"/>
          <w:szCs w:val="20"/>
        </w:rPr>
      </w:pPr>
      <w:r w:rsidRPr="0008626A">
        <w:rPr>
          <w:rFonts w:asciiTheme="majorHAnsi" w:hAnsiTheme="majorHAnsi"/>
          <w:i/>
          <w:sz w:val="20"/>
        </w:rPr>
        <w:t>Optional</w:t>
      </w:r>
      <w:r w:rsidRPr="00064060">
        <w:rPr>
          <w:rFonts w:asciiTheme="majorHAnsi" w:hAnsiTheme="majorHAnsi"/>
          <w:i/>
          <w:sz w:val="20"/>
        </w:rPr>
        <w:t xml:space="preserve"> comments:</w:t>
      </w:r>
    </w:p>
    <w:p w14:paraId="27C6E039" w14:textId="77777777" w:rsidR="008D4AA0" w:rsidRPr="00FF6960" w:rsidRDefault="008D4AA0" w:rsidP="008D4AA0">
      <w:pPr>
        <w:spacing w:after="0" w:line="240" w:lineRule="auto"/>
        <w:rPr>
          <w:rFonts w:asciiTheme="majorHAnsi" w:hAnsiTheme="majorHAnsi"/>
          <w:i/>
          <w:iCs/>
          <w:sz w:val="20"/>
          <w:szCs w:val="20"/>
          <w:lang w:val="en-US"/>
        </w:rPr>
      </w:pPr>
    </w:p>
    <w:p w14:paraId="1394BBEF" w14:textId="77777777" w:rsidR="008D4AA0" w:rsidRPr="00E13A62" w:rsidRDefault="008D4AA0" w:rsidP="008D4AA0">
      <w:pPr>
        <w:spacing w:after="0" w:line="240" w:lineRule="auto"/>
        <w:rPr>
          <w:rFonts w:asciiTheme="majorHAnsi" w:hAnsiTheme="majorHAnsi"/>
          <w:color w:val="1F497D" w:themeColor="text2"/>
          <w:sz w:val="20"/>
          <w:szCs w:val="20"/>
        </w:rPr>
      </w:pPr>
      <w:r w:rsidRPr="00E13A62">
        <w:rPr>
          <w:rFonts w:asciiTheme="majorHAnsi" w:hAnsiTheme="majorHAnsi"/>
          <w:color w:val="1F497D" w:themeColor="text2"/>
          <w:sz w:val="20"/>
          <w:szCs w:val="20"/>
        </w:rPr>
        <w:tab/>
      </w:r>
    </w:p>
    <w:p w14:paraId="4BFA6F67" w14:textId="77777777" w:rsidR="008D4AA0" w:rsidRPr="00E13A62" w:rsidRDefault="008D4AA0" w:rsidP="008D4AA0">
      <w:pPr>
        <w:pStyle w:val="ListParagraph"/>
        <w:numPr>
          <w:ilvl w:val="0"/>
          <w:numId w:val="41"/>
        </w:numPr>
        <w:spacing w:after="0" w:line="240" w:lineRule="auto"/>
        <w:jc w:val="both"/>
        <w:rPr>
          <w:rFonts w:asciiTheme="majorHAnsi" w:hAnsiTheme="majorHAnsi"/>
          <w:i/>
          <w:iCs/>
          <w:sz w:val="20"/>
          <w:szCs w:val="20"/>
        </w:rPr>
      </w:pPr>
      <w:r>
        <w:rPr>
          <w:rFonts w:asciiTheme="majorHAnsi" w:hAnsiTheme="majorHAnsi"/>
          <w:sz w:val="20"/>
          <w:szCs w:val="20"/>
        </w:rPr>
        <w:t>Does the UNCT provide timely and sufficient financial data to enable the preparation of an effective Funding Framework for the Cooperation Framework?</w:t>
      </w:r>
    </w:p>
    <w:p w14:paraId="6190A95E" w14:textId="77777777" w:rsidR="008D4AA0" w:rsidRPr="00E13A62" w:rsidRDefault="008D4AA0" w:rsidP="008D4AA0">
      <w:pPr>
        <w:pStyle w:val="ListParagraph"/>
        <w:numPr>
          <w:ilvl w:val="0"/>
          <w:numId w:val="17"/>
        </w:numPr>
        <w:spacing w:after="0" w:line="240" w:lineRule="auto"/>
        <w:rPr>
          <w:rFonts w:asciiTheme="majorHAnsi" w:hAnsiTheme="majorHAnsi"/>
          <w:sz w:val="20"/>
          <w:szCs w:val="20"/>
        </w:rPr>
      </w:pPr>
      <w:r w:rsidRPr="00E13A62">
        <w:rPr>
          <w:rFonts w:asciiTheme="majorHAnsi" w:hAnsiTheme="majorHAnsi"/>
          <w:sz w:val="20"/>
          <w:szCs w:val="20"/>
        </w:rPr>
        <w:t xml:space="preserve">All entities provide </w:t>
      </w:r>
      <w:r>
        <w:rPr>
          <w:rFonts w:asciiTheme="majorHAnsi" w:hAnsiTheme="majorHAnsi"/>
          <w:sz w:val="20"/>
          <w:szCs w:val="20"/>
        </w:rPr>
        <w:t xml:space="preserve">sufficient </w:t>
      </w:r>
      <w:r w:rsidRPr="00E13A62">
        <w:rPr>
          <w:rFonts w:asciiTheme="majorHAnsi" w:hAnsiTheme="majorHAnsi"/>
          <w:sz w:val="20"/>
          <w:szCs w:val="20"/>
        </w:rPr>
        <w:t>information on time</w:t>
      </w:r>
    </w:p>
    <w:p w14:paraId="05BE6B05" w14:textId="77777777" w:rsidR="008D4AA0" w:rsidRPr="00E13A62" w:rsidRDefault="008D4AA0" w:rsidP="008D4AA0">
      <w:pPr>
        <w:pStyle w:val="ListParagraph"/>
        <w:numPr>
          <w:ilvl w:val="0"/>
          <w:numId w:val="17"/>
        </w:numPr>
        <w:spacing w:after="0" w:line="240" w:lineRule="auto"/>
        <w:rPr>
          <w:rFonts w:asciiTheme="majorHAnsi" w:hAnsiTheme="majorHAnsi"/>
          <w:sz w:val="20"/>
          <w:szCs w:val="20"/>
        </w:rPr>
      </w:pPr>
      <w:r w:rsidRPr="00E13A62">
        <w:rPr>
          <w:rFonts w:asciiTheme="majorHAnsi" w:hAnsiTheme="majorHAnsi"/>
          <w:sz w:val="20"/>
          <w:szCs w:val="20"/>
        </w:rPr>
        <w:t xml:space="preserve">Most entities provide </w:t>
      </w:r>
      <w:r>
        <w:rPr>
          <w:rFonts w:asciiTheme="majorHAnsi" w:hAnsiTheme="majorHAnsi"/>
          <w:sz w:val="20"/>
          <w:szCs w:val="20"/>
        </w:rPr>
        <w:t xml:space="preserve">sufficient </w:t>
      </w:r>
      <w:r w:rsidRPr="00E13A62">
        <w:rPr>
          <w:rFonts w:asciiTheme="majorHAnsi" w:hAnsiTheme="majorHAnsi"/>
          <w:sz w:val="20"/>
          <w:szCs w:val="20"/>
        </w:rPr>
        <w:t>information on time</w:t>
      </w:r>
    </w:p>
    <w:p w14:paraId="751C598F" w14:textId="77777777" w:rsidR="008D4AA0" w:rsidRPr="00E13A62" w:rsidRDefault="008D4AA0" w:rsidP="008D4AA0">
      <w:pPr>
        <w:pStyle w:val="ListParagraph"/>
        <w:numPr>
          <w:ilvl w:val="0"/>
          <w:numId w:val="17"/>
        </w:numPr>
        <w:spacing w:after="0" w:line="240" w:lineRule="auto"/>
        <w:rPr>
          <w:rFonts w:asciiTheme="majorHAnsi" w:hAnsiTheme="majorHAnsi"/>
          <w:sz w:val="20"/>
          <w:szCs w:val="20"/>
        </w:rPr>
      </w:pPr>
      <w:r w:rsidRPr="00E13A62">
        <w:rPr>
          <w:rFonts w:asciiTheme="majorHAnsi" w:hAnsiTheme="majorHAnsi"/>
          <w:sz w:val="20"/>
          <w:szCs w:val="20"/>
        </w:rPr>
        <w:t>Some entities provide information on time</w:t>
      </w:r>
    </w:p>
    <w:p w14:paraId="5BA4AC5F" w14:textId="77777777" w:rsidR="008D4AA0" w:rsidRPr="00E13A62" w:rsidRDefault="008D4AA0" w:rsidP="008D4AA0">
      <w:pPr>
        <w:pStyle w:val="ListParagraph"/>
        <w:numPr>
          <w:ilvl w:val="0"/>
          <w:numId w:val="17"/>
        </w:numPr>
        <w:spacing w:after="0" w:line="240" w:lineRule="auto"/>
        <w:rPr>
          <w:rFonts w:asciiTheme="majorHAnsi" w:hAnsiTheme="majorHAnsi"/>
          <w:sz w:val="20"/>
          <w:szCs w:val="20"/>
        </w:rPr>
      </w:pPr>
      <w:r w:rsidRPr="00E13A62">
        <w:rPr>
          <w:rFonts w:asciiTheme="majorHAnsi" w:hAnsiTheme="majorHAnsi"/>
          <w:sz w:val="20"/>
          <w:szCs w:val="20"/>
        </w:rPr>
        <w:t>No entities provide information on time</w:t>
      </w:r>
    </w:p>
    <w:p w14:paraId="5775A83B" w14:textId="77777777" w:rsidR="008D4AA0" w:rsidRPr="00E13A62" w:rsidRDefault="008D4AA0" w:rsidP="008D4AA0">
      <w:pPr>
        <w:pStyle w:val="ListParagraph"/>
        <w:numPr>
          <w:ilvl w:val="0"/>
          <w:numId w:val="17"/>
        </w:numPr>
        <w:spacing w:after="0" w:line="240" w:lineRule="auto"/>
        <w:rPr>
          <w:rFonts w:asciiTheme="majorHAnsi" w:hAnsiTheme="majorHAnsi"/>
          <w:sz w:val="20"/>
          <w:szCs w:val="20"/>
        </w:rPr>
      </w:pPr>
      <w:r w:rsidRPr="00E13A62">
        <w:rPr>
          <w:rFonts w:asciiTheme="majorHAnsi" w:hAnsiTheme="majorHAnsi"/>
          <w:sz w:val="20"/>
          <w:szCs w:val="20"/>
        </w:rPr>
        <w:t>N/A – We don’t have a Funding Framework</w:t>
      </w:r>
    </w:p>
    <w:p w14:paraId="57C3B29A" w14:textId="77777777" w:rsidR="008D4AA0" w:rsidRDefault="008D4AA0" w:rsidP="008D4AA0">
      <w:pPr>
        <w:spacing w:after="0" w:line="240" w:lineRule="auto"/>
        <w:ind w:left="720"/>
        <w:rPr>
          <w:rFonts w:asciiTheme="majorHAnsi" w:hAnsiTheme="majorHAnsi"/>
          <w:sz w:val="20"/>
          <w:szCs w:val="20"/>
        </w:rPr>
      </w:pPr>
      <w:r w:rsidRPr="00E13A62">
        <w:rPr>
          <w:rFonts w:asciiTheme="majorHAnsi" w:hAnsiTheme="majorHAnsi"/>
          <w:i/>
          <w:iCs/>
          <w:sz w:val="20"/>
          <w:szCs w:val="20"/>
        </w:rPr>
        <w:t>Optional comments:</w:t>
      </w:r>
      <w:r w:rsidRPr="00E13A62">
        <w:rPr>
          <w:rFonts w:asciiTheme="majorHAnsi" w:hAnsiTheme="majorHAnsi"/>
          <w:sz w:val="20"/>
          <w:szCs w:val="20"/>
        </w:rPr>
        <w:t xml:space="preserve"> Please briefly mention any good practices or challenges related to the timeliness of the data received.</w:t>
      </w:r>
    </w:p>
    <w:p w14:paraId="09A7AF9D" w14:textId="77777777" w:rsidR="008D4AA0" w:rsidRDefault="008D4AA0" w:rsidP="008D4AA0">
      <w:pPr>
        <w:spacing w:after="0" w:line="240" w:lineRule="auto"/>
        <w:ind w:left="720"/>
        <w:rPr>
          <w:rFonts w:asciiTheme="majorHAnsi" w:hAnsiTheme="majorHAnsi"/>
          <w:sz w:val="20"/>
          <w:szCs w:val="20"/>
        </w:rPr>
      </w:pPr>
    </w:p>
    <w:p w14:paraId="4CE8A7EC" w14:textId="77777777" w:rsidR="008D4AA0" w:rsidRPr="00E13A62" w:rsidRDefault="008D4AA0" w:rsidP="008D4AA0">
      <w:pPr>
        <w:spacing w:after="0" w:line="240" w:lineRule="auto"/>
        <w:rPr>
          <w:rFonts w:asciiTheme="majorHAnsi" w:hAnsiTheme="majorHAnsi" w:cs="Cambria"/>
          <w:color w:val="000000"/>
          <w:sz w:val="20"/>
          <w:szCs w:val="20"/>
          <w:lang w:val="en-US"/>
        </w:rPr>
      </w:pPr>
    </w:p>
    <w:p w14:paraId="147EDB03" w14:textId="12654BC7" w:rsidR="008D4AA0" w:rsidRPr="00E13A62" w:rsidRDefault="008D4AA0" w:rsidP="008D4AA0">
      <w:pPr>
        <w:pStyle w:val="Default"/>
        <w:numPr>
          <w:ilvl w:val="0"/>
          <w:numId w:val="41"/>
        </w:numPr>
        <w:rPr>
          <w:rFonts w:ascii="Cambria" w:hAnsi="Cambria" w:cs="Cambria"/>
          <w:sz w:val="20"/>
          <w:szCs w:val="20"/>
          <w:lang w:val="en-US"/>
        </w:rPr>
      </w:pPr>
      <w:r w:rsidRPr="5C1EC2FE">
        <w:rPr>
          <w:rFonts w:ascii="Cambria" w:hAnsi="Cambria" w:cs="Cambria"/>
          <w:sz w:val="20"/>
          <w:szCs w:val="20"/>
          <w:lang w:val="en-US"/>
        </w:rPr>
        <w:t xml:space="preserve"> Please estimate what percentage of the CF budget is allocated for joint </w:t>
      </w:r>
      <w:r>
        <w:rPr>
          <w:rFonts w:ascii="Cambria" w:hAnsi="Cambria" w:cs="Cambria"/>
          <w:sz w:val="20"/>
          <w:szCs w:val="20"/>
          <w:lang w:val="en-US"/>
        </w:rPr>
        <w:t>programmes:</w:t>
      </w:r>
    </w:p>
    <w:p w14:paraId="61A4AB99" w14:textId="77777777" w:rsidR="008D4AA0" w:rsidRPr="00E13A62" w:rsidRDefault="008D4AA0" w:rsidP="008D4AA0">
      <w:pPr>
        <w:autoSpaceDE w:val="0"/>
        <w:autoSpaceDN w:val="0"/>
        <w:adjustRightInd w:val="0"/>
        <w:spacing w:after="0" w:line="240" w:lineRule="auto"/>
        <w:ind w:left="720"/>
        <w:rPr>
          <w:rFonts w:ascii="Cambria" w:hAnsi="Cambria" w:cs="Cambria"/>
          <w:color w:val="000000"/>
          <w:sz w:val="20"/>
          <w:szCs w:val="20"/>
          <w:lang w:val="en-US"/>
        </w:rPr>
      </w:pPr>
      <w:r w:rsidRPr="00E13A62">
        <w:rPr>
          <w:rFonts w:ascii="Wingdings" w:hAnsi="Wingdings" w:cs="Wingdings"/>
          <w:color w:val="000000"/>
          <w:sz w:val="20"/>
          <w:szCs w:val="20"/>
          <w:lang w:val="en-US"/>
        </w:rPr>
        <w:t xml:space="preserve"> </w:t>
      </w:r>
      <w:r w:rsidRPr="00E13A62">
        <w:rPr>
          <w:rFonts w:ascii="Cambria" w:hAnsi="Cambria" w:cs="Cambria"/>
          <w:color w:val="000000"/>
          <w:sz w:val="20"/>
          <w:szCs w:val="20"/>
          <w:lang w:val="en-US"/>
        </w:rPr>
        <w:t xml:space="preserve">&gt;50% </w:t>
      </w:r>
    </w:p>
    <w:p w14:paraId="0557FE8D" w14:textId="77777777" w:rsidR="008D4AA0" w:rsidRPr="00E13A62" w:rsidRDefault="008D4AA0" w:rsidP="008D4AA0">
      <w:pPr>
        <w:autoSpaceDE w:val="0"/>
        <w:autoSpaceDN w:val="0"/>
        <w:adjustRightInd w:val="0"/>
        <w:spacing w:after="0" w:line="240" w:lineRule="auto"/>
        <w:ind w:left="720"/>
        <w:rPr>
          <w:rFonts w:ascii="Cambria" w:hAnsi="Cambria" w:cs="Cambria"/>
          <w:color w:val="000000"/>
          <w:sz w:val="20"/>
          <w:szCs w:val="20"/>
          <w:lang w:val="en-US"/>
        </w:rPr>
      </w:pPr>
      <w:r w:rsidRPr="00E13A62">
        <w:rPr>
          <w:rFonts w:ascii="Wingdings" w:hAnsi="Wingdings" w:cs="Wingdings"/>
          <w:color w:val="000000"/>
          <w:sz w:val="20"/>
          <w:szCs w:val="20"/>
          <w:lang w:val="en-US"/>
        </w:rPr>
        <w:t xml:space="preserve"> </w:t>
      </w:r>
      <w:r w:rsidRPr="00E13A62">
        <w:rPr>
          <w:rFonts w:ascii="Cambria" w:hAnsi="Cambria" w:cs="Cambria"/>
          <w:color w:val="000000"/>
          <w:sz w:val="20"/>
          <w:szCs w:val="20"/>
          <w:lang w:val="en-US"/>
        </w:rPr>
        <w:t xml:space="preserve">26-50% </w:t>
      </w:r>
    </w:p>
    <w:p w14:paraId="1BCD2544" w14:textId="77777777" w:rsidR="008D4AA0" w:rsidRPr="00E13A62" w:rsidRDefault="008D4AA0" w:rsidP="008D4AA0">
      <w:pPr>
        <w:autoSpaceDE w:val="0"/>
        <w:autoSpaceDN w:val="0"/>
        <w:adjustRightInd w:val="0"/>
        <w:spacing w:after="0" w:line="240" w:lineRule="auto"/>
        <w:ind w:left="720"/>
        <w:rPr>
          <w:rFonts w:ascii="Cambria" w:hAnsi="Cambria" w:cs="Cambria"/>
          <w:color w:val="000000"/>
          <w:sz w:val="20"/>
          <w:szCs w:val="20"/>
          <w:lang w:val="en-US"/>
        </w:rPr>
      </w:pPr>
      <w:r w:rsidRPr="00E13A62">
        <w:rPr>
          <w:rFonts w:ascii="Wingdings" w:hAnsi="Wingdings" w:cs="Wingdings"/>
          <w:color w:val="000000"/>
          <w:sz w:val="20"/>
          <w:szCs w:val="20"/>
          <w:lang w:val="en-US"/>
        </w:rPr>
        <w:t xml:space="preserve"> </w:t>
      </w:r>
      <w:r w:rsidRPr="00E13A62">
        <w:rPr>
          <w:rFonts w:ascii="Cambria" w:hAnsi="Cambria" w:cs="Cambria"/>
          <w:color w:val="000000"/>
          <w:sz w:val="20"/>
          <w:szCs w:val="20"/>
          <w:lang w:val="en-US"/>
        </w:rPr>
        <w:t xml:space="preserve">15-25% </w:t>
      </w:r>
    </w:p>
    <w:p w14:paraId="281B6477" w14:textId="77777777" w:rsidR="008D4AA0" w:rsidRPr="00E13A62" w:rsidRDefault="008D4AA0" w:rsidP="008D4AA0">
      <w:pPr>
        <w:autoSpaceDE w:val="0"/>
        <w:autoSpaceDN w:val="0"/>
        <w:adjustRightInd w:val="0"/>
        <w:spacing w:after="0" w:line="240" w:lineRule="auto"/>
        <w:ind w:left="720"/>
        <w:rPr>
          <w:rFonts w:ascii="Cambria" w:hAnsi="Cambria" w:cs="Cambria"/>
          <w:color w:val="000000"/>
          <w:sz w:val="20"/>
          <w:szCs w:val="20"/>
          <w:lang w:val="en-US"/>
        </w:rPr>
      </w:pPr>
      <w:r w:rsidRPr="7CE27363">
        <w:rPr>
          <w:rFonts w:ascii="Wingdings" w:hAnsi="Wingdings" w:cs="Wingdings"/>
          <w:color w:val="000000" w:themeColor="text1"/>
          <w:sz w:val="20"/>
          <w:szCs w:val="20"/>
          <w:lang w:val="en-US"/>
        </w:rPr>
        <w:t xml:space="preserve"> </w:t>
      </w:r>
      <w:r w:rsidRPr="7CE27363">
        <w:rPr>
          <w:rFonts w:ascii="Cambria" w:hAnsi="Cambria" w:cs="Cambria"/>
          <w:color w:val="000000" w:themeColor="text1"/>
          <w:sz w:val="20"/>
          <w:szCs w:val="20"/>
          <w:lang w:val="en-US"/>
        </w:rPr>
        <w:t xml:space="preserve">5-14%  </w:t>
      </w:r>
    </w:p>
    <w:p w14:paraId="3DE9FD00" w14:textId="780AEDB1" w:rsidR="008D4AA0" w:rsidRPr="00E13A62" w:rsidRDefault="00633D96" w:rsidP="008D4AA0">
      <w:pPr>
        <w:autoSpaceDE w:val="0"/>
        <w:autoSpaceDN w:val="0"/>
        <w:adjustRightInd w:val="0"/>
        <w:spacing w:after="0" w:line="240" w:lineRule="auto"/>
        <w:ind w:left="720"/>
        <w:rPr>
          <w:rFonts w:ascii="Cambria" w:hAnsi="Cambria" w:cs="Cambria"/>
          <w:color w:val="000000"/>
          <w:sz w:val="20"/>
          <w:szCs w:val="20"/>
          <w:lang w:val="en-US"/>
        </w:rPr>
      </w:pPr>
      <w:r w:rsidRPr="00E13A62">
        <w:rPr>
          <w:rFonts w:ascii="Wingdings" w:hAnsi="Wingdings" w:cs="Wingdings"/>
          <w:color w:val="000000"/>
          <w:sz w:val="20"/>
          <w:szCs w:val="20"/>
          <w:lang w:val="en-US"/>
        </w:rPr>
        <w:t xml:space="preserve"> </w:t>
      </w:r>
      <w:r>
        <w:rPr>
          <w:rFonts w:ascii="Cambria" w:hAnsi="Cambria" w:cs="Cambria"/>
          <w:color w:val="000000"/>
          <w:sz w:val="20"/>
          <w:szCs w:val="20"/>
          <w:lang w:val="en-US"/>
        </w:rPr>
        <w:t>0-</w:t>
      </w:r>
      <w:r w:rsidR="008D4AA0" w:rsidRPr="00E13A62">
        <w:rPr>
          <w:rFonts w:ascii="Cambria" w:hAnsi="Cambria" w:cs="Cambria"/>
          <w:color w:val="000000"/>
          <w:sz w:val="20"/>
          <w:szCs w:val="20"/>
          <w:lang w:val="en-US"/>
        </w:rPr>
        <w:t xml:space="preserve">5% </w:t>
      </w:r>
    </w:p>
    <w:p w14:paraId="32D5FA87" w14:textId="12068184" w:rsidR="008D4AA0" w:rsidRPr="00E13A62" w:rsidRDefault="008D4AA0" w:rsidP="002C076F">
      <w:pPr>
        <w:spacing w:after="0" w:line="240" w:lineRule="auto"/>
        <w:ind w:firstLine="720"/>
        <w:jc w:val="lowKashida"/>
        <w:rPr>
          <w:rFonts w:ascii="Cambria" w:hAnsi="Cambria" w:cs="Cambria"/>
          <w:color w:val="000000"/>
          <w:sz w:val="20"/>
          <w:szCs w:val="20"/>
          <w:lang w:val="en-US"/>
        </w:rPr>
      </w:pPr>
      <w:r w:rsidRPr="00E13A62">
        <w:rPr>
          <w:rFonts w:ascii="Cambria" w:hAnsi="Cambria" w:cs="Cambria"/>
          <w:i/>
          <w:iCs/>
          <w:color w:val="000000"/>
          <w:sz w:val="20"/>
          <w:szCs w:val="20"/>
          <w:lang w:val="en-US"/>
        </w:rPr>
        <w:t>Optional comments</w:t>
      </w:r>
      <w:r w:rsidRPr="00E13A62">
        <w:rPr>
          <w:rFonts w:ascii="Cambria" w:hAnsi="Cambria" w:cs="Cambria"/>
          <w:color w:val="000000"/>
          <w:sz w:val="20"/>
          <w:szCs w:val="20"/>
          <w:lang w:val="en-US"/>
        </w:rPr>
        <w:t>: Please specify any assumptions made in answering this question.</w:t>
      </w:r>
    </w:p>
    <w:p w14:paraId="4A359423" w14:textId="77777777" w:rsidR="008D4AA0" w:rsidRPr="00FF6960" w:rsidRDefault="008D4AA0" w:rsidP="008D4AA0">
      <w:pPr>
        <w:autoSpaceDE w:val="0"/>
        <w:autoSpaceDN w:val="0"/>
        <w:adjustRightInd w:val="0"/>
        <w:spacing w:after="0" w:line="240" w:lineRule="auto"/>
        <w:jc w:val="lowKashida"/>
        <w:rPr>
          <w:rFonts w:ascii="Cambria" w:hAnsi="Cambria" w:cs="Cambria"/>
          <w:color w:val="000000"/>
          <w:sz w:val="20"/>
          <w:szCs w:val="20"/>
          <w:lang w:val="en-US"/>
        </w:rPr>
      </w:pPr>
    </w:p>
    <w:p w14:paraId="0480D464" w14:textId="77777777" w:rsidR="008D4AA0" w:rsidRDefault="008D4AA0" w:rsidP="008D4AA0">
      <w:pPr>
        <w:spacing w:after="0" w:line="240" w:lineRule="auto"/>
        <w:rPr>
          <w:rFonts w:ascii="Cambria" w:hAnsi="Cambria" w:cs="Cambria"/>
          <w:color w:val="000000"/>
          <w:sz w:val="20"/>
          <w:szCs w:val="20"/>
          <w:lang w:val="en-US"/>
        </w:rPr>
      </w:pPr>
    </w:p>
    <w:p w14:paraId="5D60B35A" w14:textId="77777777" w:rsidR="008D4AA0" w:rsidRPr="00852F98" w:rsidRDefault="008D4AA0" w:rsidP="008D4AA0">
      <w:pPr>
        <w:pStyle w:val="ListParagraph"/>
        <w:numPr>
          <w:ilvl w:val="0"/>
          <w:numId w:val="41"/>
        </w:numPr>
        <w:spacing w:after="0" w:line="240" w:lineRule="auto"/>
        <w:rPr>
          <w:rFonts w:ascii="Cambria" w:hAnsi="Cambria"/>
          <w:color w:val="000000"/>
          <w:sz w:val="20"/>
          <w:lang w:val="en-US"/>
        </w:rPr>
      </w:pPr>
      <w:r w:rsidRPr="00852F98">
        <w:rPr>
          <w:rFonts w:ascii="Cambria" w:hAnsi="Cambria" w:cs="Cambria"/>
          <w:color w:val="000000"/>
          <w:sz w:val="20"/>
          <w:szCs w:val="20"/>
          <w:lang w:val="en-US"/>
        </w:rPr>
        <w:t>Over the course of the last year, has the UNCT reported an increase or decrease in joint resource mobilization?</w:t>
      </w:r>
    </w:p>
    <w:p w14:paraId="61CD7848" w14:textId="77777777" w:rsidR="008D4AA0" w:rsidRDefault="008D4AA0" w:rsidP="008D4AA0">
      <w:pPr>
        <w:pStyle w:val="ListParagraph"/>
        <w:numPr>
          <w:ilvl w:val="0"/>
          <w:numId w:val="59"/>
        </w:numPr>
        <w:tabs>
          <w:tab w:val="left" w:pos="1080"/>
        </w:tabs>
        <w:spacing w:after="0" w:line="240" w:lineRule="auto"/>
        <w:ind w:firstLine="0"/>
        <w:rPr>
          <w:rFonts w:ascii="Cambria" w:hAnsi="Cambria" w:cs="Cambria"/>
          <w:color w:val="000000"/>
          <w:sz w:val="20"/>
          <w:szCs w:val="20"/>
          <w:lang w:val="en-US"/>
        </w:rPr>
      </w:pPr>
      <w:r>
        <w:rPr>
          <w:rFonts w:ascii="Cambria" w:hAnsi="Cambria" w:cs="Cambria"/>
          <w:color w:val="000000"/>
          <w:sz w:val="20"/>
          <w:szCs w:val="20"/>
          <w:lang w:val="en-US"/>
        </w:rPr>
        <w:t xml:space="preserve"> </w:t>
      </w:r>
      <w:r>
        <w:rPr>
          <w:rFonts w:ascii="Cambria" w:hAnsi="Cambria" w:cs="Cambria"/>
          <w:color w:val="000000" w:themeColor="text1"/>
          <w:sz w:val="20"/>
          <w:szCs w:val="20"/>
          <w:lang w:val="en-US"/>
        </w:rPr>
        <w:t>Increase in joint resource mobilization</w:t>
      </w:r>
    </w:p>
    <w:p w14:paraId="228C5446" w14:textId="77777777" w:rsidR="008D4AA0" w:rsidRDefault="008D4AA0" w:rsidP="008D4AA0">
      <w:pPr>
        <w:pStyle w:val="ListParagraph"/>
        <w:numPr>
          <w:ilvl w:val="0"/>
          <w:numId w:val="59"/>
        </w:numPr>
        <w:tabs>
          <w:tab w:val="left" w:pos="1080"/>
        </w:tabs>
        <w:spacing w:after="0" w:line="240" w:lineRule="auto"/>
        <w:ind w:firstLine="0"/>
        <w:rPr>
          <w:rFonts w:ascii="Cambria" w:hAnsi="Cambria" w:cs="Cambria"/>
          <w:color w:val="000000"/>
          <w:sz w:val="20"/>
          <w:szCs w:val="20"/>
          <w:lang w:val="en-US"/>
        </w:rPr>
      </w:pPr>
      <w:r>
        <w:rPr>
          <w:rFonts w:ascii="Cambria" w:hAnsi="Cambria" w:cs="Cambria"/>
          <w:color w:val="000000" w:themeColor="text1"/>
          <w:sz w:val="20"/>
          <w:szCs w:val="20"/>
          <w:lang w:val="en-US"/>
        </w:rPr>
        <w:t>No change</w:t>
      </w:r>
    </w:p>
    <w:p w14:paraId="7C89CD67" w14:textId="77777777" w:rsidR="008D4AA0" w:rsidRDefault="008D4AA0" w:rsidP="008D4AA0">
      <w:pPr>
        <w:pStyle w:val="ListParagraph"/>
        <w:numPr>
          <w:ilvl w:val="0"/>
          <w:numId w:val="59"/>
        </w:numPr>
        <w:tabs>
          <w:tab w:val="left" w:pos="1080"/>
        </w:tabs>
        <w:spacing w:after="0" w:line="240" w:lineRule="auto"/>
        <w:ind w:firstLine="0"/>
        <w:rPr>
          <w:rFonts w:ascii="Cambria" w:hAnsi="Cambria" w:cs="Cambria"/>
          <w:color w:val="000000"/>
          <w:sz w:val="20"/>
          <w:szCs w:val="20"/>
          <w:lang w:val="en-US"/>
        </w:rPr>
      </w:pPr>
      <w:r>
        <w:rPr>
          <w:rFonts w:ascii="Cambria" w:hAnsi="Cambria" w:cs="Cambria"/>
          <w:color w:val="000000" w:themeColor="text1"/>
          <w:sz w:val="20"/>
          <w:szCs w:val="20"/>
          <w:lang w:val="en-US"/>
        </w:rPr>
        <w:t>Decrease in joint resource mobilization</w:t>
      </w:r>
    </w:p>
    <w:p w14:paraId="258C215B" w14:textId="268B7CA6" w:rsidR="008D4AA0" w:rsidRDefault="00B40DCC" w:rsidP="00B40DCC">
      <w:pPr>
        <w:spacing w:after="0" w:line="240" w:lineRule="auto"/>
        <w:ind w:left="709"/>
        <w:rPr>
          <w:rFonts w:ascii="Cambria" w:hAnsi="Cambria" w:cs="Cambria"/>
          <w:color w:val="000000"/>
          <w:sz w:val="20"/>
          <w:szCs w:val="20"/>
          <w:lang w:val="en-US"/>
        </w:rPr>
      </w:pPr>
      <w:r w:rsidRPr="00E13A62">
        <w:rPr>
          <w:rFonts w:ascii="Cambria" w:hAnsi="Cambria" w:cs="Cambria"/>
          <w:i/>
          <w:iCs/>
          <w:color w:val="000000"/>
          <w:sz w:val="20"/>
          <w:szCs w:val="20"/>
          <w:lang w:val="en-US"/>
        </w:rPr>
        <w:t>Optional comments</w:t>
      </w:r>
      <w:r w:rsidRPr="00E13A62">
        <w:rPr>
          <w:rFonts w:ascii="Cambria" w:hAnsi="Cambria" w:cs="Cambria"/>
          <w:color w:val="000000"/>
          <w:sz w:val="20"/>
          <w:szCs w:val="20"/>
          <w:lang w:val="en-US"/>
        </w:rPr>
        <w:t>:</w:t>
      </w:r>
    </w:p>
    <w:p w14:paraId="4F21E361" w14:textId="77777777" w:rsidR="00B40DCC" w:rsidRDefault="00B40DCC" w:rsidP="008D4AA0">
      <w:pPr>
        <w:spacing w:after="0" w:line="240" w:lineRule="auto"/>
        <w:rPr>
          <w:rFonts w:ascii="Cambria" w:hAnsi="Cambria" w:cs="Cambria"/>
          <w:color w:val="000000"/>
          <w:sz w:val="20"/>
          <w:szCs w:val="20"/>
          <w:lang w:val="en-US"/>
        </w:rPr>
      </w:pPr>
    </w:p>
    <w:p w14:paraId="273EBE56" w14:textId="77777777" w:rsidR="001F58F3" w:rsidRPr="00430845" w:rsidRDefault="001F58F3" w:rsidP="001F58F3">
      <w:pPr>
        <w:pStyle w:val="ListParagraph"/>
        <w:numPr>
          <w:ilvl w:val="0"/>
          <w:numId w:val="41"/>
        </w:numPr>
        <w:spacing w:after="0" w:line="240" w:lineRule="auto"/>
        <w:rPr>
          <w:rFonts w:ascii="Cambria" w:hAnsi="Cambria" w:cs="Cambria"/>
          <w:color w:val="000000"/>
          <w:sz w:val="20"/>
          <w:szCs w:val="20"/>
          <w:lang w:val="en-US"/>
        </w:rPr>
      </w:pPr>
      <w:r w:rsidRPr="00430845">
        <w:rPr>
          <w:rFonts w:ascii="Cambria" w:hAnsi="Cambria" w:cs="Cambria"/>
          <w:color w:val="000000"/>
          <w:sz w:val="20"/>
          <w:szCs w:val="20"/>
          <w:lang w:val="en-US"/>
        </w:rPr>
        <w:t xml:space="preserve">Have you convened a country-level funding dialogue in support of the implementation of the Cooperation Framework, in line with the Funding Compact? </w:t>
      </w:r>
    </w:p>
    <w:p w14:paraId="2D18A9AF" w14:textId="77777777" w:rsidR="001F58F3" w:rsidRPr="00430845" w:rsidRDefault="001F58F3" w:rsidP="001F58F3">
      <w:pPr>
        <w:numPr>
          <w:ilvl w:val="0"/>
          <w:numId w:val="77"/>
        </w:numPr>
        <w:tabs>
          <w:tab w:val="clear" w:pos="720"/>
          <w:tab w:val="num" w:pos="1440"/>
        </w:tabs>
        <w:spacing w:after="0" w:line="240" w:lineRule="auto"/>
        <w:ind w:left="1080" w:hanging="270"/>
        <w:rPr>
          <w:rFonts w:ascii="Cambria" w:hAnsi="Cambria" w:cs="Cambria"/>
          <w:color w:val="000000"/>
          <w:sz w:val="20"/>
          <w:szCs w:val="20"/>
          <w:lang w:val="en-US"/>
        </w:rPr>
      </w:pPr>
      <w:r w:rsidRPr="00430845">
        <w:rPr>
          <w:rFonts w:ascii="Cambria" w:hAnsi="Cambria" w:cs="Cambria"/>
          <w:color w:val="000000"/>
          <w:sz w:val="20"/>
          <w:szCs w:val="20"/>
          <w:lang w:val="en-US"/>
        </w:rPr>
        <w:t>Yes</w:t>
      </w:r>
    </w:p>
    <w:p w14:paraId="26325A25" w14:textId="77777777" w:rsidR="001F58F3" w:rsidRPr="00430845" w:rsidRDefault="001F58F3" w:rsidP="001F58F3">
      <w:pPr>
        <w:numPr>
          <w:ilvl w:val="0"/>
          <w:numId w:val="77"/>
        </w:numPr>
        <w:tabs>
          <w:tab w:val="clear" w:pos="720"/>
          <w:tab w:val="num" w:pos="1440"/>
        </w:tabs>
        <w:spacing w:after="0" w:line="240" w:lineRule="auto"/>
        <w:ind w:left="1080" w:hanging="270"/>
        <w:rPr>
          <w:rFonts w:ascii="Cambria" w:hAnsi="Cambria" w:cs="Cambria"/>
          <w:color w:val="000000"/>
          <w:sz w:val="20"/>
          <w:szCs w:val="20"/>
          <w:lang w:val="en-US"/>
        </w:rPr>
      </w:pPr>
      <w:r w:rsidRPr="00430845">
        <w:rPr>
          <w:rFonts w:ascii="Cambria" w:hAnsi="Cambria" w:cs="Cambria"/>
          <w:color w:val="000000"/>
          <w:sz w:val="20"/>
          <w:szCs w:val="20"/>
          <w:lang w:val="en-US"/>
        </w:rPr>
        <w:t>No</w:t>
      </w:r>
    </w:p>
    <w:p w14:paraId="74B9006D" w14:textId="77777777" w:rsidR="001F58F3" w:rsidRPr="00430845" w:rsidRDefault="001F58F3" w:rsidP="001F58F3">
      <w:pPr>
        <w:numPr>
          <w:ilvl w:val="0"/>
          <w:numId w:val="77"/>
        </w:numPr>
        <w:tabs>
          <w:tab w:val="clear" w:pos="720"/>
          <w:tab w:val="num" w:pos="1440"/>
        </w:tabs>
        <w:spacing w:after="0" w:line="240" w:lineRule="auto"/>
        <w:ind w:left="1080" w:hanging="270"/>
        <w:rPr>
          <w:rFonts w:ascii="Cambria" w:hAnsi="Cambria" w:cs="Cambria"/>
          <w:color w:val="000000"/>
          <w:sz w:val="20"/>
          <w:szCs w:val="20"/>
          <w:lang w:val="en-US"/>
        </w:rPr>
      </w:pPr>
      <w:r w:rsidRPr="00430845">
        <w:rPr>
          <w:rFonts w:ascii="Cambria" w:hAnsi="Cambria" w:cs="Cambria"/>
          <w:color w:val="000000"/>
          <w:sz w:val="20"/>
          <w:szCs w:val="20"/>
          <w:lang w:val="en-US"/>
        </w:rPr>
        <w:t xml:space="preserve">Don’t know </w:t>
      </w:r>
    </w:p>
    <w:p w14:paraId="78523E45" w14:textId="77777777" w:rsidR="001F58F3" w:rsidRPr="00430845" w:rsidRDefault="001F58F3" w:rsidP="001F58F3">
      <w:pPr>
        <w:tabs>
          <w:tab w:val="num" w:pos="1440"/>
        </w:tabs>
        <w:spacing w:after="0" w:line="240" w:lineRule="auto"/>
        <w:ind w:left="1080" w:hanging="270"/>
        <w:rPr>
          <w:rFonts w:ascii="Cambria" w:hAnsi="Cambria" w:cs="Cambria"/>
          <w:color w:val="000000"/>
          <w:sz w:val="20"/>
          <w:szCs w:val="20"/>
          <w:lang w:val="en-US"/>
        </w:rPr>
      </w:pPr>
      <w:r w:rsidRPr="00430845">
        <w:rPr>
          <w:rFonts w:ascii="Cambria" w:hAnsi="Cambria" w:cs="Cambria"/>
          <w:i/>
          <w:iCs/>
          <w:color w:val="000000"/>
          <w:sz w:val="20"/>
          <w:szCs w:val="20"/>
          <w:lang w:val="en-US"/>
        </w:rPr>
        <w:t xml:space="preserve">Optional comments: </w:t>
      </w:r>
    </w:p>
    <w:p w14:paraId="7F973290" w14:textId="77777777" w:rsidR="00430845" w:rsidRDefault="00430845" w:rsidP="008D4AA0">
      <w:pPr>
        <w:spacing w:after="0" w:line="240" w:lineRule="auto"/>
        <w:rPr>
          <w:rFonts w:ascii="Cambria" w:hAnsi="Cambria" w:cs="Cambria"/>
          <w:color w:val="000000"/>
          <w:sz w:val="20"/>
          <w:szCs w:val="20"/>
          <w:lang w:val="en-US"/>
        </w:rPr>
      </w:pPr>
    </w:p>
    <w:p w14:paraId="0BE8564F" w14:textId="77777777" w:rsidR="008D4AA0" w:rsidRPr="00C035B9" w:rsidRDefault="008D4AA0" w:rsidP="008D4AA0">
      <w:pPr>
        <w:pStyle w:val="ListParagraph"/>
        <w:numPr>
          <w:ilvl w:val="0"/>
          <w:numId w:val="41"/>
        </w:numPr>
        <w:spacing w:after="0" w:line="240" w:lineRule="auto"/>
        <w:rPr>
          <w:rFonts w:ascii="Cambria" w:hAnsi="Cambria" w:cs="Cambria"/>
          <w:color w:val="000000"/>
          <w:sz w:val="20"/>
          <w:szCs w:val="20"/>
          <w:lang w:val="en-US"/>
        </w:rPr>
      </w:pPr>
      <w:r w:rsidRPr="21D6CDD6">
        <w:rPr>
          <w:rFonts w:ascii="Cambria" w:hAnsi="Cambria" w:cs="Cambria"/>
          <w:color w:val="000000" w:themeColor="text1"/>
          <w:sz w:val="20"/>
          <w:szCs w:val="20"/>
          <w:lang w:val="en-US"/>
        </w:rPr>
        <w:t>In the last 12 months, has the RC observed any change in Member State harmonization of reporting and visibility requirements on development-related contributions at the country level?</w:t>
      </w:r>
    </w:p>
    <w:p w14:paraId="6B43DBA7" w14:textId="77777777" w:rsidR="008D4AA0" w:rsidRPr="00BD2906" w:rsidRDefault="008D4AA0" w:rsidP="008D4AA0">
      <w:pPr>
        <w:pStyle w:val="ListParagraph"/>
        <w:spacing w:after="0" w:line="240" w:lineRule="auto"/>
        <w:ind w:left="810"/>
        <w:rPr>
          <w:rFonts w:ascii="Cambria" w:hAnsi="Cambria" w:cs="Cambria"/>
          <w:color w:val="000000"/>
          <w:sz w:val="20"/>
          <w:szCs w:val="20"/>
          <w:lang w:val="en-US"/>
        </w:rPr>
      </w:pPr>
    </w:p>
    <w:p w14:paraId="254E9666" w14:textId="77777777" w:rsidR="008D4AA0" w:rsidRPr="00BD2906" w:rsidRDefault="008D4AA0" w:rsidP="008D4AA0">
      <w:pPr>
        <w:shd w:val="clear" w:color="auto" w:fill="D9D9D9" w:themeFill="background1" w:themeFillShade="D9"/>
        <w:spacing w:after="0" w:line="240" w:lineRule="auto"/>
        <w:ind w:left="810"/>
        <w:jc w:val="both"/>
        <w:rPr>
          <w:rFonts w:ascii="Cambria" w:hAnsi="Cambria" w:cs="Cambria"/>
          <w:i/>
          <w:iCs/>
          <w:color w:val="000000"/>
          <w:sz w:val="20"/>
          <w:szCs w:val="20"/>
          <w:lang w:val="en-US"/>
        </w:rPr>
      </w:pPr>
      <w:r w:rsidRPr="00BD2906">
        <w:rPr>
          <w:rFonts w:ascii="Cambria" w:hAnsi="Cambria" w:cs="Cambria"/>
          <w:i/>
          <w:iCs/>
          <w:color w:val="000000"/>
          <w:sz w:val="20"/>
          <w:szCs w:val="20"/>
          <w:lang w:val="en-US"/>
        </w:rPr>
        <w:t>Note: As part of the Funding Compact, Member States have committed to streamline their requests for reporting and visibility of their funding contributions, which often carry significant transaction costs for the United Nations and for the host Governments</w:t>
      </w:r>
      <w:r>
        <w:rPr>
          <w:rFonts w:ascii="Cambria" w:hAnsi="Cambria" w:cs="Cambria"/>
          <w:i/>
          <w:iCs/>
          <w:color w:val="000000"/>
          <w:sz w:val="20"/>
          <w:szCs w:val="20"/>
          <w:lang w:val="en-US"/>
        </w:rPr>
        <w:t>.</w:t>
      </w:r>
    </w:p>
    <w:p w14:paraId="52EC7CED" w14:textId="77777777" w:rsidR="008D4AA0" w:rsidRPr="00C035B9" w:rsidRDefault="008D4AA0" w:rsidP="008D4AA0">
      <w:pPr>
        <w:pStyle w:val="ListParagraph"/>
        <w:tabs>
          <w:tab w:val="left" w:pos="1080"/>
        </w:tabs>
        <w:spacing w:after="0" w:line="240" w:lineRule="auto"/>
        <w:rPr>
          <w:rFonts w:ascii="Cambria" w:hAnsi="Cambria" w:cs="Cambria"/>
          <w:color w:val="000000"/>
          <w:sz w:val="20"/>
          <w:szCs w:val="20"/>
          <w:lang w:val="en-US"/>
        </w:rPr>
      </w:pPr>
    </w:p>
    <w:p w14:paraId="558180F0" w14:textId="77777777" w:rsidR="008D4AA0" w:rsidRDefault="008D4AA0" w:rsidP="008D4AA0">
      <w:pPr>
        <w:pStyle w:val="ListParagraph"/>
        <w:numPr>
          <w:ilvl w:val="0"/>
          <w:numId w:val="59"/>
        </w:numPr>
        <w:tabs>
          <w:tab w:val="left" w:pos="1080"/>
        </w:tabs>
        <w:spacing w:after="0" w:line="240" w:lineRule="auto"/>
        <w:ind w:firstLine="0"/>
        <w:rPr>
          <w:rFonts w:ascii="Cambria" w:hAnsi="Cambria" w:cs="Cambria"/>
          <w:color w:val="000000"/>
          <w:sz w:val="20"/>
          <w:szCs w:val="20"/>
          <w:lang w:val="en-US"/>
        </w:rPr>
      </w:pPr>
      <w:r w:rsidRPr="444ABA4B">
        <w:rPr>
          <w:rFonts w:ascii="Cambria" w:hAnsi="Cambria" w:cs="Cambria"/>
          <w:color w:val="000000" w:themeColor="text1"/>
          <w:sz w:val="20"/>
          <w:szCs w:val="20"/>
          <w:lang w:val="en-US"/>
        </w:rPr>
        <w:t>Significant increase in harmonization</w:t>
      </w:r>
    </w:p>
    <w:p w14:paraId="643C6628" w14:textId="77777777" w:rsidR="008D4AA0" w:rsidRDefault="008D4AA0" w:rsidP="008D4AA0">
      <w:pPr>
        <w:pStyle w:val="ListParagraph"/>
        <w:numPr>
          <w:ilvl w:val="0"/>
          <w:numId w:val="59"/>
        </w:numPr>
        <w:tabs>
          <w:tab w:val="left" w:pos="1080"/>
        </w:tabs>
        <w:spacing w:after="0" w:line="240" w:lineRule="auto"/>
        <w:ind w:firstLine="0"/>
        <w:rPr>
          <w:rFonts w:ascii="Cambria" w:hAnsi="Cambria" w:cs="Cambria"/>
          <w:color w:val="000000"/>
          <w:sz w:val="20"/>
          <w:szCs w:val="20"/>
          <w:lang w:val="en-US"/>
        </w:rPr>
      </w:pPr>
      <w:r w:rsidRPr="444ABA4B">
        <w:rPr>
          <w:rFonts w:ascii="Cambria" w:hAnsi="Cambria" w:cs="Cambria"/>
          <w:color w:val="000000" w:themeColor="text1"/>
          <w:sz w:val="20"/>
          <w:szCs w:val="20"/>
          <w:lang w:val="en-US"/>
        </w:rPr>
        <w:t>Some increase in harmonization</w:t>
      </w:r>
    </w:p>
    <w:p w14:paraId="7C27E6BE" w14:textId="77777777" w:rsidR="008D4AA0" w:rsidRDefault="008D4AA0" w:rsidP="008D4AA0">
      <w:pPr>
        <w:pStyle w:val="ListParagraph"/>
        <w:numPr>
          <w:ilvl w:val="0"/>
          <w:numId w:val="59"/>
        </w:numPr>
        <w:tabs>
          <w:tab w:val="left" w:pos="1080"/>
        </w:tabs>
        <w:spacing w:after="0" w:line="240" w:lineRule="auto"/>
        <w:ind w:firstLine="0"/>
        <w:rPr>
          <w:rFonts w:ascii="Cambria" w:hAnsi="Cambria" w:cs="Cambria"/>
          <w:color w:val="000000"/>
          <w:sz w:val="20"/>
          <w:szCs w:val="20"/>
          <w:lang w:val="en-US"/>
        </w:rPr>
      </w:pPr>
      <w:r w:rsidRPr="444ABA4B">
        <w:rPr>
          <w:rFonts w:ascii="Cambria" w:hAnsi="Cambria" w:cs="Cambria"/>
          <w:color w:val="000000" w:themeColor="text1"/>
          <w:sz w:val="20"/>
          <w:szCs w:val="20"/>
          <w:lang w:val="en-US"/>
        </w:rPr>
        <w:t>No change</w:t>
      </w:r>
    </w:p>
    <w:p w14:paraId="21CBFB8A" w14:textId="77777777" w:rsidR="008D4AA0" w:rsidRPr="00C21254" w:rsidRDefault="008D4AA0" w:rsidP="008D4AA0">
      <w:pPr>
        <w:pStyle w:val="ListParagraph"/>
        <w:numPr>
          <w:ilvl w:val="0"/>
          <w:numId w:val="59"/>
        </w:numPr>
        <w:tabs>
          <w:tab w:val="left" w:pos="1080"/>
        </w:tabs>
        <w:spacing w:after="0" w:line="240" w:lineRule="auto"/>
        <w:ind w:firstLine="0"/>
        <w:rPr>
          <w:rFonts w:ascii="Cambria" w:hAnsi="Cambria" w:cs="Cambria"/>
          <w:color w:val="000000"/>
          <w:sz w:val="20"/>
          <w:szCs w:val="20"/>
          <w:lang w:val="en-US"/>
        </w:rPr>
      </w:pPr>
      <w:r w:rsidRPr="444ABA4B">
        <w:rPr>
          <w:rFonts w:ascii="Cambria" w:hAnsi="Cambria" w:cs="Cambria"/>
          <w:color w:val="000000" w:themeColor="text1"/>
          <w:sz w:val="20"/>
          <w:szCs w:val="20"/>
          <w:lang w:val="en-US"/>
        </w:rPr>
        <w:t>Less harmonization</w:t>
      </w:r>
    </w:p>
    <w:p w14:paraId="297DA1FE" w14:textId="77777777" w:rsidR="008D4AA0" w:rsidRPr="00C21254" w:rsidRDefault="008D4AA0" w:rsidP="008D4AA0">
      <w:pPr>
        <w:pStyle w:val="ListParagraph"/>
        <w:numPr>
          <w:ilvl w:val="0"/>
          <w:numId w:val="59"/>
        </w:numPr>
        <w:tabs>
          <w:tab w:val="left" w:pos="1080"/>
        </w:tabs>
        <w:spacing w:after="0" w:line="240" w:lineRule="auto"/>
        <w:ind w:firstLine="0"/>
        <w:rPr>
          <w:rFonts w:ascii="Cambria" w:hAnsi="Cambria" w:cs="Cambria"/>
          <w:color w:val="000000"/>
          <w:sz w:val="20"/>
          <w:szCs w:val="20"/>
          <w:lang w:val="en-US"/>
        </w:rPr>
      </w:pPr>
      <w:r w:rsidRPr="00C21254">
        <w:rPr>
          <w:rFonts w:ascii="Cambria" w:hAnsi="Cambria" w:cs="Cambria"/>
          <w:color w:val="000000" w:themeColor="text1"/>
          <w:sz w:val="20"/>
          <w:szCs w:val="20"/>
          <w:lang w:val="en-US"/>
        </w:rPr>
        <w:t>Significantly less harmonization</w:t>
      </w:r>
    </w:p>
    <w:p w14:paraId="53BC6457" w14:textId="77777777" w:rsidR="008D4AA0" w:rsidRPr="00C035B9" w:rsidRDefault="008D4AA0" w:rsidP="008D4AA0">
      <w:pPr>
        <w:tabs>
          <w:tab w:val="left" w:pos="1080"/>
        </w:tabs>
        <w:spacing w:after="0" w:line="240" w:lineRule="auto"/>
        <w:rPr>
          <w:rFonts w:ascii="Cambria" w:hAnsi="Cambria" w:cs="Cambria"/>
          <w:i/>
          <w:iCs/>
          <w:color w:val="000000" w:themeColor="text1"/>
          <w:sz w:val="20"/>
          <w:szCs w:val="20"/>
          <w:lang w:val="en-US"/>
        </w:rPr>
      </w:pPr>
      <w:r>
        <w:rPr>
          <w:rFonts w:ascii="Cambria" w:hAnsi="Cambria" w:cs="Cambria"/>
          <w:color w:val="000000" w:themeColor="text1"/>
          <w:sz w:val="20"/>
          <w:szCs w:val="20"/>
          <w:lang w:val="en-US"/>
        </w:rPr>
        <w:tab/>
      </w:r>
      <w:r w:rsidRPr="00C035B9">
        <w:rPr>
          <w:rFonts w:ascii="Cambria" w:hAnsi="Cambria" w:cs="Cambria"/>
          <w:i/>
          <w:iCs/>
          <w:color w:val="000000" w:themeColor="text1"/>
          <w:sz w:val="20"/>
          <w:szCs w:val="20"/>
          <w:lang w:val="en-US"/>
        </w:rPr>
        <w:t>Optional comments:</w:t>
      </w:r>
    </w:p>
    <w:p w14:paraId="7D6239FD" w14:textId="77777777" w:rsidR="008D4AA0" w:rsidRPr="00064060" w:rsidRDefault="008D4AA0" w:rsidP="008D4AA0">
      <w:pPr>
        <w:tabs>
          <w:tab w:val="left" w:pos="1080"/>
        </w:tabs>
        <w:spacing w:after="0" w:line="240" w:lineRule="auto"/>
        <w:rPr>
          <w:rFonts w:ascii="Cambria" w:hAnsi="Cambria"/>
          <w:color w:val="000000" w:themeColor="text1"/>
          <w:sz w:val="20"/>
          <w:lang w:val="en-US"/>
        </w:rPr>
      </w:pPr>
    </w:p>
    <w:p w14:paraId="3C579DB0" w14:textId="77777777" w:rsidR="008D4AA0" w:rsidRPr="006936C5" w:rsidRDefault="008D4AA0" w:rsidP="008D4AA0">
      <w:pPr>
        <w:spacing w:after="0" w:line="240" w:lineRule="auto"/>
        <w:rPr>
          <w:rFonts w:ascii="Cambria" w:hAnsi="Cambria"/>
          <w:color w:val="000000" w:themeColor="text1"/>
        </w:rPr>
      </w:pPr>
    </w:p>
    <w:p w14:paraId="08494FAB" w14:textId="7B672002" w:rsidR="008D4AA0" w:rsidRPr="006936C5" w:rsidRDefault="008D4AA0" w:rsidP="008D4AA0">
      <w:pPr>
        <w:pStyle w:val="Heading2"/>
        <w:numPr>
          <w:ilvl w:val="0"/>
          <w:numId w:val="42"/>
        </w:numPr>
        <w:rPr>
          <w:sz w:val="22"/>
          <w:szCs w:val="22"/>
        </w:rPr>
      </w:pPr>
      <w:bookmarkStart w:id="5" w:name="_Toc120882268"/>
      <w:r w:rsidRPr="006936C5">
        <w:rPr>
          <w:sz w:val="22"/>
          <w:szCs w:val="22"/>
        </w:rPr>
        <w:t>UN Country Team configuration</w:t>
      </w:r>
      <w:bookmarkEnd w:id="5"/>
      <w:r w:rsidRPr="006936C5">
        <w:rPr>
          <w:sz w:val="22"/>
          <w:szCs w:val="22"/>
        </w:rPr>
        <w:t xml:space="preserve"> </w:t>
      </w:r>
    </w:p>
    <w:p w14:paraId="7F8207B8" w14:textId="77777777" w:rsidR="008D4AA0" w:rsidRPr="006936C5" w:rsidRDefault="008D4AA0" w:rsidP="008D4AA0">
      <w:pPr>
        <w:spacing w:after="0" w:line="240" w:lineRule="auto"/>
        <w:jc w:val="both"/>
        <w:rPr>
          <w:rFonts w:ascii="Cambria" w:hAnsi="Cambria"/>
          <w:i/>
          <w:lang w:val="en-US"/>
        </w:rPr>
      </w:pPr>
    </w:p>
    <w:p w14:paraId="3A6F0B51" w14:textId="77777777" w:rsidR="008D4AA0" w:rsidRPr="00E13A62" w:rsidRDefault="008D4AA0" w:rsidP="008D4AA0">
      <w:pPr>
        <w:shd w:val="clear" w:color="auto" w:fill="D9D9D9" w:themeFill="background1" w:themeFillShade="D9"/>
        <w:spacing w:after="0" w:line="240" w:lineRule="auto"/>
        <w:jc w:val="lowKashida"/>
        <w:rPr>
          <w:rFonts w:ascii="Cambria" w:hAnsi="Cambria"/>
          <w:i/>
          <w:sz w:val="20"/>
          <w:szCs w:val="20"/>
        </w:rPr>
      </w:pPr>
      <w:r w:rsidRPr="00E13A62">
        <w:rPr>
          <w:rFonts w:ascii="Cambria" w:hAnsi="Cambria"/>
          <w:i/>
          <w:sz w:val="20"/>
          <w:szCs w:val="20"/>
        </w:rPr>
        <w:t xml:space="preserve">Measures implemented to align </w:t>
      </w:r>
      <w:r w:rsidRPr="00E13A62">
        <w:rPr>
          <w:rFonts w:ascii="Cambria" w:hAnsi="Cambria"/>
          <w:b/>
          <w:bCs/>
          <w:i/>
          <w:sz w:val="20"/>
          <w:szCs w:val="20"/>
        </w:rPr>
        <w:t>staff capacities and UNCT configuration</w:t>
      </w:r>
      <w:r w:rsidRPr="00E13A62">
        <w:rPr>
          <w:rFonts w:ascii="Cambria" w:hAnsi="Cambria"/>
          <w:i/>
          <w:sz w:val="20"/>
          <w:szCs w:val="20"/>
        </w:rPr>
        <w:t xml:space="preserve"> with the cross-sectoral requirements of the 2030 Agenda (A/RES/75/233 OP 91, 94) and the specific challenges and needs of programme countries (A/RES/75/233 OP 94, 95).</w:t>
      </w:r>
    </w:p>
    <w:p w14:paraId="5111E470" w14:textId="77777777" w:rsidR="008D4AA0" w:rsidRPr="00E13A62" w:rsidRDefault="008D4AA0" w:rsidP="008D4AA0">
      <w:pPr>
        <w:shd w:val="clear" w:color="auto" w:fill="D9D9D9" w:themeFill="background1" w:themeFillShade="D9"/>
        <w:spacing w:after="0" w:line="240" w:lineRule="auto"/>
        <w:jc w:val="lowKashida"/>
        <w:rPr>
          <w:rFonts w:ascii="Cambria" w:hAnsi="Cambria"/>
          <w:i/>
          <w:sz w:val="20"/>
          <w:szCs w:val="20"/>
        </w:rPr>
      </w:pPr>
    </w:p>
    <w:p w14:paraId="36757780" w14:textId="77777777" w:rsidR="008D4AA0" w:rsidRPr="00E13A62" w:rsidRDefault="008D4AA0" w:rsidP="008D4AA0">
      <w:pPr>
        <w:shd w:val="clear" w:color="auto" w:fill="D9D9D9" w:themeFill="background1" w:themeFillShade="D9"/>
        <w:spacing w:after="0" w:line="240" w:lineRule="auto"/>
        <w:jc w:val="lowKashida"/>
        <w:rPr>
          <w:rFonts w:ascii="Cambria" w:hAnsi="Cambria"/>
          <w:sz w:val="20"/>
          <w:szCs w:val="20"/>
        </w:rPr>
      </w:pPr>
      <w:r w:rsidRPr="00E13A62">
        <w:rPr>
          <w:rFonts w:ascii="Cambria" w:hAnsi="Cambria"/>
          <w:i/>
          <w:sz w:val="20"/>
          <w:szCs w:val="20"/>
        </w:rPr>
        <w:t>Note: UN configuration relates to the composition of a UN country team, including both UN entities physically present in the country and those contributing remotely. The tailoring of UNCT configuration entails a look at capacities needed to deliver on the outcomes in the Cooperation Framework, be it by in-country UN agency presence and/or from a regional /global base, or other non-physical presence modality</w:t>
      </w:r>
      <w:bookmarkStart w:id="6" w:name="_Toc84878761"/>
      <w:bookmarkStart w:id="7" w:name="_Toc84878762"/>
      <w:bookmarkEnd w:id="6"/>
      <w:bookmarkEnd w:id="7"/>
      <w:r w:rsidRPr="00E13A62">
        <w:rPr>
          <w:rFonts w:ascii="Cambria" w:hAnsi="Cambria"/>
          <w:i/>
          <w:sz w:val="20"/>
          <w:szCs w:val="20"/>
        </w:rPr>
        <w:t>.</w:t>
      </w:r>
    </w:p>
    <w:p w14:paraId="53764908" w14:textId="77777777" w:rsidR="008D4AA0" w:rsidRPr="00E13A62" w:rsidRDefault="008D4AA0" w:rsidP="008D4AA0">
      <w:pPr>
        <w:spacing w:after="0" w:line="240" w:lineRule="auto"/>
        <w:jc w:val="lowKashida"/>
        <w:rPr>
          <w:rFonts w:ascii="Cambria" w:hAnsi="Cambria"/>
          <w:sz w:val="20"/>
          <w:szCs w:val="20"/>
        </w:rPr>
      </w:pPr>
    </w:p>
    <w:p w14:paraId="7BDCA872" w14:textId="77777777" w:rsidR="008D4AA0" w:rsidRPr="00E13A62" w:rsidRDefault="008D4AA0" w:rsidP="008D4AA0">
      <w:pPr>
        <w:pStyle w:val="ListParagraph"/>
        <w:numPr>
          <w:ilvl w:val="0"/>
          <w:numId w:val="41"/>
        </w:numPr>
        <w:spacing w:after="0" w:line="240" w:lineRule="auto"/>
        <w:rPr>
          <w:rFonts w:ascii="Cambria" w:hAnsi="Cambria"/>
          <w:sz w:val="20"/>
          <w:szCs w:val="20"/>
        </w:rPr>
      </w:pPr>
      <w:r w:rsidRPr="5C1EC2FE">
        <w:rPr>
          <w:rFonts w:ascii="Cambria" w:hAnsi="Cambria"/>
          <w:sz w:val="20"/>
          <w:szCs w:val="20"/>
        </w:rPr>
        <w:t xml:space="preserve">The current UN configuration: </w:t>
      </w:r>
    </w:p>
    <w:tbl>
      <w:tblPr>
        <w:tblStyle w:val="TableGrid"/>
        <w:tblW w:w="7925" w:type="dxa"/>
        <w:jc w:val="center"/>
        <w:tblLayout w:type="fixed"/>
        <w:tblLook w:val="04A0" w:firstRow="1" w:lastRow="0" w:firstColumn="1" w:lastColumn="0" w:noHBand="0" w:noVBand="1"/>
      </w:tblPr>
      <w:tblGrid>
        <w:gridCol w:w="2506"/>
        <w:gridCol w:w="954"/>
        <w:gridCol w:w="875"/>
        <w:gridCol w:w="1034"/>
        <w:gridCol w:w="1034"/>
        <w:gridCol w:w="1522"/>
      </w:tblGrid>
      <w:tr w:rsidR="008D4AA0" w:rsidRPr="00E13A62" w14:paraId="0C2B5272" w14:textId="77777777" w:rsidTr="003A1AF6">
        <w:trPr>
          <w:trHeight w:val="464"/>
          <w:jc w:val="center"/>
        </w:trPr>
        <w:tc>
          <w:tcPr>
            <w:tcW w:w="2506" w:type="dxa"/>
          </w:tcPr>
          <w:p w14:paraId="5B3716DF" w14:textId="77777777" w:rsidR="008D4AA0" w:rsidRPr="00E13A62" w:rsidRDefault="008D4AA0" w:rsidP="003A1AF6">
            <w:pPr>
              <w:rPr>
                <w:rFonts w:ascii="Cambria" w:hAnsi="Cambria"/>
                <w:sz w:val="20"/>
                <w:szCs w:val="20"/>
              </w:rPr>
            </w:pPr>
          </w:p>
        </w:tc>
        <w:tc>
          <w:tcPr>
            <w:tcW w:w="954" w:type="dxa"/>
          </w:tcPr>
          <w:p w14:paraId="6B7553C8" w14:textId="77777777" w:rsidR="008D4AA0" w:rsidRPr="00E13A62" w:rsidRDefault="008D4AA0" w:rsidP="003A1AF6">
            <w:pPr>
              <w:rPr>
                <w:rFonts w:ascii="Cambria" w:hAnsi="Cambria"/>
                <w:sz w:val="18"/>
                <w:szCs w:val="18"/>
              </w:rPr>
            </w:pPr>
            <w:r w:rsidRPr="00E13A62">
              <w:rPr>
                <w:rFonts w:ascii="Cambria" w:hAnsi="Cambria"/>
                <w:sz w:val="18"/>
                <w:szCs w:val="18"/>
              </w:rPr>
              <w:t>Strongly</w:t>
            </w:r>
          </w:p>
          <w:p w14:paraId="0F1C19A5" w14:textId="77777777" w:rsidR="008D4AA0" w:rsidRPr="00E13A62" w:rsidRDefault="008D4AA0" w:rsidP="003A1AF6">
            <w:pPr>
              <w:rPr>
                <w:rFonts w:ascii="Cambria" w:hAnsi="Cambria"/>
                <w:sz w:val="18"/>
                <w:szCs w:val="18"/>
              </w:rPr>
            </w:pPr>
            <w:r w:rsidRPr="00E13A62">
              <w:rPr>
                <w:rFonts w:ascii="Cambria" w:hAnsi="Cambria"/>
                <w:sz w:val="18"/>
                <w:szCs w:val="18"/>
              </w:rPr>
              <w:t>agree</w:t>
            </w:r>
          </w:p>
        </w:tc>
        <w:tc>
          <w:tcPr>
            <w:tcW w:w="875" w:type="dxa"/>
          </w:tcPr>
          <w:p w14:paraId="44107754" w14:textId="77777777" w:rsidR="008D4AA0" w:rsidRPr="00E13A62" w:rsidRDefault="008D4AA0" w:rsidP="003A1AF6">
            <w:pPr>
              <w:rPr>
                <w:rFonts w:ascii="Cambria" w:hAnsi="Cambria"/>
                <w:sz w:val="18"/>
                <w:szCs w:val="18"/>
              </w:rPr>
            </w:pPr>
            <w:r w:rsidRPr="00E13A62">
              <w:rPr>
                <w:rFonts w:ascii="Cambria" w:hAnsi="Cambria"/>
                <w:sz w:val="18"/>
                <w:szCs w:val="18"/>
              </w:rPr>
              <w:t>Agree</w:t>
            </w:r>
          </w:p>
        </w:tc>
        <w:tc>
          <w:tcPr>
            <w:tcW w:w="1034" w:type="dxa"/>
          </w:tcPr>
          <w:p w14:paraId="46BEA7AF" w14:textId="77777777" w:rsidR="008D4AA0" w:rsidRPr="00E13A62" w:rsidRDefault="008D4AA0" w:rsidP="003A1AF6">
            <w:pPr>
              <w:rPr>
                <w:rFonts w:ascii="Cambria" w:hAnsi="Cambria"/>
                <w:sz w:val="18"/>
                <w:szCs w:val="18"/>
              </w:rPr>
            </w:pPr>
            <w:r w:rsidRPr="00E13A62">
              <w:rPr>
                <w:rFonts w:ascii="Cambria" w:hAnsi="Cambria"/>
                <w:sz w:val="18"/>
                <w:szCs w:val="18"/>
              </w:rPr>
              <w:t>Disagree</w:t>
            </w:r>
          </w:p>
        </w:tc>
        <w:tc>
          <w:tcPr>
            <w:tcW w:w="1034" w:type="dxa"/>
          </w:tcPr>
          <w:p w14:paraId="1B33BA12" w14:textId="77777777" w:rsidR="008D4AA0" w:rsidRPr="00E13A62" w:rsidRDefault="008D4AA0" w:rsidP="003A1AF6">
            <w:pPr>
              <w:rPr>
                <w:rFonts w:ascii="Cambria" w:hAnsi="Cambria"/>
                <w:sz w:val="18"/>
                <w:szCs w:val="18"/>
              </w:rPr>
            </w:pPr>
            <w:r w:rsidRPr="00E13A62">
              <w:rPr>
                <w:rFonts w:ascii="Cambria" w:hAnsi="Cambria"/>
                <w:sz w:val="18"/>
                <w:szCs w:val="18"/>
              </w:rPr>
              <w:t>Strongly disagree</w:t>
            </w:r>
          </w:p>
        </w:tc>
        <w:tc>
          <w:tcPr>
            <w:tcW w:w="1522" w:type="dxa"/>
          </w:tcPr>
          <w:p w14:paraId="2A7601AF" w14:textId="77777777" w:rsidR="008D4AA0" w:rsidRPr="00E13A62" w:rsidRDefault="008D4AA0" w:rsidP="003A1AF6">
            <w:pPr>
              <w:rPr>
                <w:rFonts w:ascii="Cambria" w:hAnsi="Cambria"/>
                <w:sz w:val="18"/>
                <w:szCs w:val="18"/>
              </w:rPr>
            </w:pPr>
            <w:r w:rsidRPr="00E13A62">
              <w:rPr>
                <w:rFonts w:ascii="Cambria" w:hAnsi="Cambria"/>
                <w:sz w:val="18"/>
                <w:szCs w:val="18"/>
              </w:rPr>
              <w:t>Don’t know</w:t>
            </w:r>
          </w:p>
        </w:tc>
      </w:tr>
      <w:tr w:rsidR="008D4AA0" w:rsidRPr="00E13A62" w14:paraId="2E53C23B" w14:textId="77777777" w:rsidTr="003A1AF6">
        <w:trPr>
          <w:trHeight w:val="224"/>
          <w:jc w:val="center"/>
        </w:trPr>
        <w:tc>
          <w:tcPr>
            <w:tcW w:w="2506" w:type="dxa"/>
          </w:tcPr>
          <w:p w14:paraId="750697E8" w14:textId="77777777" w:rsidR="008D4AA0" w:rsidRPr="00E13A62" w:rsidRDefault="008D4AA0" w:rsidP="003A1AF6">
            <w:pPr>
              <w:rPr>
                <w:rFonts w:ascii="Cambria" w:hAnsi="Cambria"/>
                <w:sz w:val="20"/>
                <w:szCs w:val="20"/>
              </w:rPr>
            </w:pPr>
            <w:r w:rsidRPr="00E13A62">
              <w:rPr>
                <w:rFonts w:ascii="Cambria" w:hAnsi="Cambria"/>
                <w:sz w:val="20"/>
                <w:szCs w:val="20"/>
              </w:rPr>
              <w:t>Allows to respond quickly to needs (flexible)</w:t>
            </w:r>
          </w:p>
        </w:tc>
        <w:tc>
          <w:tcPr>
            <w:tcW w:w="954" w:type="dxa"/>
          </w:tcPr>
          <w:p w14:paraId="18FE9DD6" w14:textId="77777777" w:rsidR="008D4AA0" w:rsidRPr="00E13A62" w:rsidRDefault="008D4AA0" w:rsidP="003A1AF6">
            <w:pPr>
              <w:rPr>
                <w:rFonts w:ascii="Cambria" w:hAnsi="Cambria"/>
                <w:sz w:val="20"/>
                <w:szCs w:val="20"/>
              </w:rPr>
            </w:pPr>
          </w:p>
        </w:tc>
        <w:tc>
          <w:tcPr>
            <w:tcW w:w="875" w:type="dxa"/>
          </w:tcPr>
          <w:p w14:paraId="7AF9ECA3" w14:textId="77777777" w:rsidR="008D4AA0" w:rsidRPr="00E13A62" w:rsidRDefault="008D4AA0" w:rsidP="003A1AF6">
            <w:pPr>
              <w:rPr>
                <w:rFonts w:ascii="Cambria" w:hAnsi="Cambria"/>
                <w:sz w:val="20"/>
                <w:szCs w:val="20"/>
              </w:rPr>
            </w:pPr>
          </w:p>
        </w:tc>
        <w:tc>
          <w:tcPr>
            <w:tcW w:w="1034" w:type="dxa"/>
          </w:tcPr>
          <w:p w14:paraId="60F81782" w14:textId="77777777" w:rsidR="008D4AA0" w:rsidRPr="00E13A62" w:rsidRDefault="008D4AA0" w:rsidP="003A1AF6">
            <w:pPr>
              <w:rPr>
                <w:rFonts w:ascii="Cambria" w:hAnsi="Cambria"/>
                <w:sz w:val="20"/>
                <w:szCs w:val="20"/>
              </w:rPr>
            </w:pPr>
          </w:p>
        </w:tc>
        <w:tc>
          <w:tcPr>
            <w:tcW w:w="1034" w:type="dxa"/>
          </w:tcPr>
          <w:p w14:paraId="28AABE74" w14:textId="77777777" w:rsidR="008D4AA0" w:rsidRPr="00E13A62" w:rsidRDefault="008D4AA0" w:rsidP="003A1AF6">
            <w:pPr>
              <w:rPr>
                <w:rFonts w:ascii="Cambria" w:hAnsi="Cambria"/>
                <w:sz w:val="20"/>
                <w:szCs w:val="20"/>
              </w:rPr>
            </w:pPr>
          </w:p>
        </w:tc>
        <w:tc>
          <w:tcPr>
            <w:tcW w:w="1522" w:type="dxa"/>
          </w:tcPr>
          <w:p w14:paraId="39593505" w14:textId="77777777" w:rsidR="008D4AA0" w:rsidRPr="00E13A62" w:rsidRDefault="008D4AA0" w:rsidP="003A1AF6">
            <w:pPr>
              <w:rPr>
                <w:rFonts w:ascii="Cambria" w:hAnsi="Cambria"/>
                <w:sz w:val="20"/>
                <w:szCs w:val="20"/>
              </w:rPr>
            </w:pPr>
          </w:p>
        </w:tc>
      </w:tr>
      <w:tr w:rsidR="008D4AA0" w:rsidRPr="00E13A62" w14:paraId="2D54C042" w14:textId="77777777" w:rsidTr="003A1AF6">
        <w:trPr>
          <w:trHeight w:val="239"/>
          <w:jc w:val="center"/>
        </w:trPr>
        <w:tc>
          <w:tcPr>
            <w:tcW w:w="2506" w:type="dxa"/>
          </w:tcPr>
          <w:p w14:paraId="5E4F1ADD" w14:textId="77777777" w:rsidR="008D4AA0" w:rsidRPr="00E13A62" w:rsidRDefault="008D4AA0" w:rsidP="003A1AF6">
            <w:pPr>
              <w:rPr>
                <w:rFonts w:ascii="Cambria" w:hAnsi="Cambria"/>
                <w:sz w:val="20"/>
                <w:szCs w:val="20"/>
              </w:rPr>
            </w:pPr>
            <w:r w:rsidRPr="00E13A62">
              <w:rPr>
                <w:rFonts w:ascii="Cambria" w:hAnsi="Cambria"/>
                <w:sz w:val="20"/>
                <w:szCs w:val="20"/>
              </w:rPr>
              <w:t>Is cost effective</w:t>
            </w:r>
          </w:p>
        </w:tc>
        <w:tc>
          <w:tcPr>
            <w:tcW w:w="954" w:type="dxa"/>
          </w:tcPr>
          <w:p w14:paraId="1BC66A6D" w14:textId="77777777" w:rsidR="008D4AA0" w:rsidRPr="00E13A62" w:rsidRDefault="008D4AA0" w:rsidP="003A1AF6">
            <w:pPr>
              <w:rPr>
                <w:rFonts w:ascii="Cambria" w:hAnsi="Cambria"/>
                <w:sz w:val="20"/>
                <w:szCs w:val="20"/>
              </w:rPr>
            </w:pPr>
          </w:p>
        </w:tc>
        <w:tc>
          <w:tcPr>
            <w:tcW w:w="875" w:type="dxa"/>
          </w:tcPr>
          <w:p w14:paraId="25ED9EC8" w14:textId="77777777" w:rsidR="008D4AA0" w:rsidRPr="00E13A62" w:rsidRDefault="008D4AA0" w:rsidP="003A1AF6">
            <w:pPr>
              <w:rPr>
                <w:rFonts w:ascii="Cambria" w:hAnsi="Cambria"/>
                <w:sz w:val="20"/>
                <w:szCs w:val="20"/>
              </w:rPr>
            </w:pPr>
          </w:p>
        </w:tc>
        <w:tc>
          <w:tcPr>
            <w:tcW w:w="1034" w:type="dxa"/>
          </w:tcPr>
          <w:p w14:paraId="27F12790" w14:textId="77777777" w:rsidR="008D4AA0" w:rsidRPr="00E13A62" w:rsidRDefault="008D4AA0" w:rsidP="003A1AF6">
            <w:pPr>
              <w:rPr>
                <w:rFonts w:ascii="Cambria" w:hAnsi="Cambria"/>
                <w:sz w:val="20"/>
                <w:szCs w:val="20"/>
              </w:rPr>
            </w:pPr>
          </w:p>
        </w:tc>
        <w:tc>
          <w:tcPr>
            <w:tcW w:w="1034" w:type="dxa"/>
          </w:tcPr>
          <w:p w14:paraId="69878F09" w14:textId="77777777" w:rsidR="008D4AA0" w:rsidRPr="00E13A62" w:rsidRDefault="008D4AA0" w:rsidP="003A1AF6">
            <w:pPr>
              <w:rPr>
                <w:rFonts w:ascii="Cambria" w:hAnsi="Cambria"/>
                <w:sz w:val="20"/>
                <w:szCs w:val="20"/>
              </w:rPr>
            </w:pPr>
          </w:p>
        </w:tc>
        <w:tc>
          <w:tcPr>
            <w:tcW w:w="1522" w:type="dxa"/>
          </w:tcPr>
          <w:p w14:paraId="1087304D" w14:textId="77777777" w:rsidR="008D4AA0" w:rsidRPr="00E13A62" w:rsidRDefault="008D4AA0" w:rsidP="003A1AF6">
            <w:pPr>
              <w:rPr>
                <w:rFonts w:ascii="Cambria" w:hAnsi="Cambria"/>
                <w:sz w:val="20"/>
                <w:szCs w:val="20"/>
              </w:rPr>
            </w:pPr>
          </w:p>
        </w:tc>
      </w:tr>
      <w:tr w:rsidR="008D4AA0" w:rsidRPr="00E13A62" w14:paraId="4CD44452" w14:textId="77777777" w:rsidTr="003A1AF6">
        <w:trPr>
          <w:trHeight w:val="210"/>
          <w:jc w:val="center"/>
        </w:trPr>
        <w:tc>
          <w:tcPr>
            <w:tcW w:w="2506" w:type="dxa"/>
          </w:tcPr>
          <w:p w14:paraId="276065FD" w14:textId="77777777" w:rsidR="008D4AA0" w:rsidRPr="00E13A62" w:rsidRDefault="008D4AA0" w:rsidP="003A1AF6">
            <w:pPr>
              <w:rPr>
                <w:rFonts w:ascii="Cambria" w:hAnsi="Cambria"/>
                <w:sz w:val="20"/>
                <w:szCs w:val="20"/>
              </w:rPr>
            </w:pPr>
            <w:r w:rsidRPr="00E13A62">
              <w:rPr>
                <w:rFonts w:ascii="Cambria" w:hAnsi="Cambria"/>
                <w:sz w:val="20"/>
                <w:szCs w:val="20"/>
              </w:rPr>
              <w:t>Operates collaboratively</w:t>
            </w:r>
          </w:p>
        </w:tc>
        <w:tc>
          <w:tcPr>
            <w:tcW w:w="954" w:type="dxa"/>
          </w:tcPr>
          <w:p w14:paraId="383575B9" w14:textId="77777777" w:rsidR="008D4AA0" w:rsidRPr="00E13A62" w:rsidRDefault="008D4AA0" w:rsidP="003A1AF6">
            <w:pPr>
              <w:rPr>
                <w:rFonts w:ascii="Cambria" w:hAnsi="Cambria"/>
                <w:sz w:val="20"/>
                <w:szCs w:val="20"/>
              </w:rPr>
            </w:pPr>
          </w:p>
        </w:tc>
        <w:tc>
          <w:tcPr>
            <w:tcW w:w="875" w:type="dxa"/>
          </w:tcPr>
          <w:p w14:paraId="75F219BD" w14:textId="77777777" w:rsidR="008D4AA0" w:rsidRPr="00E13A62" w:rsidRDefault="008D4AA0" w:rsidP="003A1AF6">
            <w:pPr>
              <w:rPr>
                <w:rFonts w:ascii="Cambria" w:hAnsi="Cambria"/>
                <w:sz w:val="20"/>
                <w:szCs w:val="20"/>
              </w:rPr>
            </w:pPr>
          </w:p>
        </w:tc>
        <w:tc>
          <w:tcPr>
            <w:tcW w:w="1034" w:type="dxa"/>
          </w:tcPr>
          <w:p w14:paraId="63D25833" w14:textId="77777777" w:rsidR="008D4AA0" w:rsidRPr="00E13A62" w:rsidRDefault="008D4AA0" w:rsidP="003A1AF6">
            <w:pPr>
              <w:rPr>
                <w:rFonts w:ascii="Cambria" w:hAnsi="Cambria"/>
                <w:sz w:val="20"/>
                <w:szCs w:val="20"/>
              </w:rPr>
            </w:pPr>
          </w:p>
        </w:tc>
        <w:tc>
          <w:tcPr>
            <w:tcW w:w="1034" w:type="dxa"/>
          </w:tcPr>
          <w:p w14:paraId="178E9624" w14:textId="77777777" w:rsidR="008D4AA0" w:rsidRPr="00E13A62" w:rsidRDefault="008D4AA0" w:rsidP="003A1AF6">
            <w:pPr>
              <w:rPr>
                <w:rFonts w:ascii="Cambria" w:hAnsi="Cambria"/>
                <w:sz w:val="20"/>
                <w:szCs w:val="20"/>
              </w:rPr>
            </w:pPr>
          </w:p>
        </w:tc>
        <w:tc>
          <w:tcPr>
            <w:tcW w:w="1522" w:type="dxa"/>
          </w:tcPr>
          <w:p w14:paraId="54228EFC" w14:textId="77777777" w:rsidR="008D4AA0" w:rsidRPr="00E13A62" w:rsidRDefault="008D4AA0" w:rsidP="003A1AF6">
            <w:pPr>
              <w:rPr>
                <w:rFonts w:ascii="Cambria" w:hAnsi="Cambria"/>
                <w:sz w:val="20"/>
                <w:szCs w:val="20"/>
              </w:rPr>
            </w:pPr>
          </w:p>
        </w:tc>
      </w:tr>
    </w:tbl>
    <w:p w14:paraId="064DD16A" w14:textId="77777777" w:rsidR="008D4AA0" w:rsidRPr="00E13A62" w:rsidRDefault="008D4AA0" w:rsidP="008D4AA0">
      <w:pPr>
        <w:spacing w:after="0" w:line="240" w:lineRule="auto"/>
        <w:ind w:firstLine="720"/>
        <w:rPr>
          <w:rFonts w:ascii="Cambria" w:hAnsi="Cambria"/>
          <w:sz w:val="20"/>
          <w:szCs w:val="20"/>
        </w:rPr>
      </w:pPr>
      <w:r w:rsidRPr="00E13A62">
        <w:rPr>
          <w:rFonts w:ascii="Cambria" w:hAnsi="Cambria"/>
          <w:i/>
          <w:iCs/>
          <w:sz w:val="20"/>
          <w:szCs w:val="20"/>
        </w:rPr>
        <w:t>Optional comments</w:t>
      </w:r>
      <w:r w:rsidRPr="00E13A62">
        <w:rPr>
          <w:rFonts w:ascii="Cambria" w:hAnsi="Cambria"/>
          <w:sz w:val="20"/>
          <w:szCs w:val="20"/>
        </w:rPr>
        <w:t>:</w:t>
      </w:r>
    </w:p>
    <w:p w14:paraId="726777E4" w14:textId="77777777" w:rsidR="008D4AA0" w:rsidRPr="00E13A62" w:rsidRDefault="008D4AA0" w:rsidP="008D4AA0">
      <w:pPr>
        <w:spacing w:after="0" w:line="240" w:lineRule="auto"/>
        <w:rPr>
          <w:rFonts w:ascii="Cambria" w:hAnsi="Cambria"/>
          <w:sz w:val="20"/>
          <w:szCs w:val="20"/>
        </w:rPr>
      </w:pPr>
    </w:p>
    <w:p w14:paraId="066F625D" w14:textId="3B309106" w:rsidR="008D4AA0" w:rsidRPr="00E13A62" w:rsidRDefault="008D4AA0" w:rsidP="008D4AA0">
      <w:pPr>
        <w:pStyle w:val="ListParagraph"/>
        <w:numPr>
          <w:ilvl w:val="0"/>
          <w:numId w:val="41"/>
        </w:numPr>
        <w:spacing w:after="0" w:line="240" w:lineRule="auto"/>
        <w:jc w:val="lowKashida"/>
        <w:rPr>
          <w:rFonts w:ascii="Cambria" w:hAnsi="Cambria"/>
          <w:sz w:val="20"/>
          <w:szCs w:val="20"/>
        </w:rPr>
      </w:pPr>
      <w:r w:rsidRPr="5C1EC2FE">
        <w:rPr>
          <w:rFonts w:ascii="Cambria" w:hAnsi="Cambria"/>
          <w:sz w:val="20"/>
          <w:szCs w:val="20"/>
        </w:rPr>
        <w:t>The current UN configuration is suitable for meeting the specific challenges of the country, as set out in the CF or equivalent instrument</w:t>
      </w:r>
      <w:r>
        <w:rPr>
          <w:rFonts w:ascii="Cambria" w:hAnsi="Cambria"/>
          <w:sz w:val="20"/>
          <w:szCs w:val="20"/>
        </w:rPr>
        <w:t>.</w:t>
      </w:r>
      <w:r w:rsidRPr="5C1EC2FE">
        <w:rPr>
          <w:rFonts w:ascii="Cambria" w:hAnsi="Cambria"/>
          <w:sz w:val="20"/>
          <w:szCs w:val="20"/>
        </w:rPr>
        <w:t xml:space="preserve"> </w:t>
      </w:r>
    </w:p>
    <w:p w14:paraId="7A1D3910" w14:textId="77777777" w:rsidR="008D4AA0" w:rsidRPr="00E13A62" w:rsidRDefault="008D4AA0" w:rsidP="008D4AA0">
      <w:pPr>
        <w:pStyle w:val="ListParagraph"/>
        <w:numPr>
          <w:ilvl w:val="0"/>
          <w:numId w:val="20"/>
        </w:numPr>
        <w:spacing w:after="0" w:line="240" w:lineRule="auto"/>
        <w:jc w:val="lowKashida"/>
        <w:rPr>
          <w:rFonts w:ascii="Cambria" w:hAnsi="Cambria"/>
          <w:sz w:val="20"/>
          <w:szCs w:val="20"/>
        </w:rPr>
      </w:pPr>
      <w:r w:rsidRPr="00E13A62">
        <w:rPr>
          <w:rFonts w:ascii="Cambria" w:hAnsi="Cambria"/>
          <w:sz w:val="20"/>
          <w:szCs w:val="20"/>
        </w:rPr>
        <w:t>Strongly agree</w:t>
      </w:r>
    </w:p>
    <w:p w14:paraId="4E230C41" w14:textId="77777777" w:rsidR="008D4AA0" w:rsidRPr="00E13A62" w:rsidRDefault="008D4AA0" w:rsidP="008D4AA0">
      <w:pPr>
        <w:pStyle w:val="ListParagraph"/>
        <w:numPr>
          <w:ilvl w:val="0"/>
          <w:numId w:val="20"/>
        </w:numPr>
        <w:spacing w:after="0" w:line="240" w:lineRule="auto"/>
        <w:jc w:val="lowKashida"/>
        <w:rPr>
          <w:rFonts w:ascii="Cambria" w:hAnsi="Cambria"/>
          <w:sz w:val="20"/>
          <w:szCs w:val="20"/>
        </w:rPr>
      </w:pPr>
      <w:r w:rsidRPr="00E13A62">
        <w:rPr>
          <w:rFonts w:ascii="Cambria" w:hAnsi="Cambria"/>
          <w:sz w:val="20"/>
          <w:szCs w:val="20"/>
        </w:rPr>
        <w:t>Agree</w:t>
      </w:r>
    </w:p>
    <w:p w14:paraId="3199F3C1" w14:textId="77777777" w:rsidR="008D4AA0" w:rsidRPr="00E13A62" w:rsidRDefault="008D4AA0" w:rsidP="008D4AA0">
      <w:pPr>
        <w:pStyle w:val="ListParagraph"/>
        <w:numPr>
          <w:ilvl w:val="0"/>
          <w:numId w:val="20"/>
        </w:numPr>
        <w:spacing w:after="0" w:line="240" w:lineRule="auto"/>
        <w:jc w:val="lowKashida"/>
        <w:rPr>
          <w:rFonts w:ascii="Cambria" w:hAnsi="Cambria"/>
          <w:sz w:val="20"/>
          <w:szCs w:val="20"/>
        </w:rPr>
      </w:pPr>
      <w:r w:rsidRPr="00E13A62">
        <w:rPr>
          <w:rFonts w:ascii="Cambria" w:hAnsi="Cambria"/>
          <w:sz w:val="20"/>
          <w:szCs w:val="20"/>
        </w:rPr>
        <w:t>Disagree</w:t>
      </w:r>
    </w:p>
    <w:p w14:paraId="7A28FA4B" w14:textId="77777777" w:rsidR="008D4AA0" w:rsidRPr="00E13A62" w:rsidRDefault="008D4AA0" w:rsidP="008D4AA0">
      <w:pPr>
        <w:pStyle w:val="ListParagraph"/>
        <w:numPr>
          <w:ilvl w:val="0"/>
          <w:numId w:val="20"/>
        </w:numPr>
        <w:spacing w:after="0" w:line="240" w:lineRule="auto"/>
        <w:jc w:val="lowKashida"/>
        <w:rPr>
          <w:rFonts w:ascii="Cambria" w:hAnsi="Cambria"/>
          <w:sz w:val="20"/>
          <w:szCs w:val="20"/>
        </w:rPr>
      </w:pPr>
      <w:r w:rsidRPr="00E13A62">
        <w:rPr>
          <w:rFonts w:ascii="Cambria" w:hAnsi="Cambria"/>
          <w:sz w:val="20"/>
          <w:szCs w:val="20"/>
        </w:rPr>
        <w:t>Strongly disagree</w:t>
      </w:r>
    </w:p>
    <w:p w14:paraId="1116FE85" w14:textId="77777777" w:rsidR="008D4AA0" w:rsidRPr="00E13A62" w:rsidRDefault="008D4AA0" w:rsidP="008D4AA0">
      <w:pPr>
        <w:pStyle w:val="ListParagraph"/>
        <w:numPr>
          <w:ilvl w:val="0"/>
          <w:numId w:val="20"/>
        </w:numPr>
        <w:spacing w:after="0" w:line="240" w:lineRule="auto"/>
        <w:jc w:val="lowKashida"/>
        <w:rPr>
          <w:rFonts w:ascii="Cambria" w:hAnsi="Cambria"/>
          <w:sz w:val="20"/>
          <w:szCs w:val="20"/>
        </w:rPr>
      </w:pPr>
      <w:r w:rsidRPr="00E13A62">
        <w:rPr>
          <w:rFonts w:ascii="Cambria" w:hAnsi="Cambria"/>
          <w:sz w:val="20"/>
          <w:szCs w:val="20"/>
        </w:rPr>
        <w:t>Don’t know</w:t>
      </w:r>
    </w:p>
    <w:p w14:paraId="3A2EDDC1" w14:textId="77777777" w:rsidR="008D4AA0" w:rsidRPr="00E13A62" w:rsidRDefault="008D4AA0" w:rsidP="008D4AA0">
      <w:pPr>
        <w:spacing w:after="0" w:line="240" w:lineRule="auto"/>
        <w:ind w:left="360" w:firstLine="360"/>
        <w:jc w:val="lowKashida"/>
        <w:rPr>
          <w:rFonts w:ascii="Cambria" w:hAnsi="Cambria"/>
          <w:sz w:val="20"/>
          <w:szCs w:val="20"/>
        </w:rPr>
      </w:pPr>
      <w:r w:rsidRPr="00E13A62">
        <w:rPr>
          <w:rFonts w:ascii="Cambria" w:hAnsi="Cambria"/>
          <w:i/>
          <w:sz w:val="20"/>
          <w:szCs w:val="20"/>
        </w:rPr>
        <w:t>Optional comments:</w:t>
      </w:r>
      <w:r w:rsidRPr="00E13A62">
        <w:rPr>
          <w:rFonts w:ascii="Cambria" w:hAnsi="Cambria"/>
          <w:sz w:val="20"/>
          <w:szCs w:val="20"/>
        </w:rPr>
        <w:t xml:space="preserve"> </w:t>
      </w:r>
    </w:p>
    <w:p w14:paraId="32FDF9C0" w14:textId="77777777" w:rsidR="008D4AA0" w:rsidRPr="00E13A62" w:rsidRDefault="008D4AA0" w:rsidP="008D4AA0">
      <w:pPr>
        <w:spacing w:after="0" w:line="240" w:lineRule="auto"/>
        <w:ind w:left="360"/>
        <w:jc w:val="lowKashida"/>
        <w:rPr>
          <w:rFonts w:ascii="Cambria" w:hAnsi="Cambria"/>
          <w:sz w:val="20"/>
          <w:szCs w:val="20"/>
        </w:rPr>
      </w:pPr>
    </w:p>
    <w:p w14:paraId="748D5F64" w14:textId="77777777" w:rsidR="008D4AA0" w:rsidRPr="00E13A62" w:rsidRDefault="008D4AA0" w:rsidP="008D4AA0">
      <w:pPr>
        <w:spacing w:after="0" w:line="240" w:lineRule="auto"/>
        <w:rPr>
          <w:rFonts w:ascii="Cambria" w:hAnsi="Cambria"/>
          <w:b/>
          <w:sz w:val="20"/>
          <w:szCs w:val="20"/>
        </w:rPr>
      </w:pPr>
    </w:p>
    <w:p w14:paraId="6E917CFB" w14:textId="5161D391" w:rsidR="008D4AA0" w:rsidRPr="00A87C1B" w:rsidRDefault="008D4AA0" w:rsidP="008D4AA0">
      <w:pPr>
        <w:pStyle w:val="ListParagraph"/>
        <w:numPr>
          <w:ilvl w:val="0"/>
          <w:numId w:val="41"/>
        </w:numPr>
        <w:spacing w:after="0" w:line="240" w:lineRule="auto"/>
        <w:rPr>
          <w:rFonts w:ascii="Cambria" w:hAnsi="Cambria"/>
          <w:sz w:val="20"/>
          <w:szCs w:val="20"/>
        </w:rPr>
      </w:pPr>
      <w:r w:rsidRPr="00A87C1B">
        <w:rPr>
          <w:rFonts w:ascii="Cambria" w:hAnsi="Cambria"/>
          <w:sz w:val="20"/>
          <w:szCs w:val="20"/>
        </w:rPr>
        <w:t>There is a clear division of labour among UN entities at the country level</w:t>
      </w:r>
      <w:r>
        <w:rPr>
          <w:rFonts w:ascii="Cambria" w:hAnsi="Cambria"/>
          <w:sz w:val="20"/>
          <w:szCs w:val="20"/>
        </w:rPr>
        <w:t>.</w:t>
      </w:r>
      <w:r w:rsidRPr="00A87C1B">
        <w:rPr>
          <w:rFonts w:ascii="Cambria" w:hAnsi="Cambria"/>
          <w:sz w:val="20"/>
          <w:szCs w:val="20"/>
        </w:rPr>
        <w:t xml:space="preserve"> </w:t>
      </w:r>
    </w:p>
    <w:p w14:paraId="5E749A8C" w14:textId="77777777" w:rsidR="008D4AA0" w:rsidRPr="00A87C1B" w:rsidRDefault="008D4AA0" w:rsidP="008D4AA0">
      <w:pPr>
        <w:pStyle w:val="ListParagraph"/>
        <w:numPr>
          <w:ilvl w:val="0"/>
          <w:numId w:val="19"/>
        </w:numPr>
        <w:spacing w:after="0" w:line="240" w:lineRule="auto"/>
        <w:rPr>
          <w:rFonts w:ascii="Cambria" w:hAnsi="Cambria"/>
          <w:sz w:val="20"/>
          <w:szCs w:val="20"/>
        </w:rPr>
      </w:pPr>
      <w:r w:rsidRPr="00A87C1B">
        <w:rPr>
          <w:rFonts w:ascii="Cambria" w:hAnsi="Cambria"/>
          <w:sz w:val="20"/>
          <w:szCs w:val="20"/>
        </w:rPr>
        <w:t>Strongly agree</w:t>
      </w:r>
    </w:p>
    <w:p w14:paraId="3A59E652" w14:textId="77777777" w:rsidR="008D4AA0" w:rsidRPr="00A87C1B" w:rsidRDefault="008D4AA0" w:rsidP="008D4AA0">
      <w:pPr>
        <w:pStyle w:val="ListParagraph"/>
        <w:numPr>
          <w:ilvl w:val="0"/>
          <w:numId w:val="19"/>
        </w:numPr>
        <w:spacing w:after="0" w:line="240" w:lineRule="auto"/>
        <w:rPr>
          <w:rFonts w:ascii="Cambria" w:hAnsi="Cambria"/>
          <w:sz w:val="20"/>
          <w:szCs w:val="20"/>
        </w:rPr>
      </w:pPr>
      <w:r w:rsidRPr="00A87C1B">
        <w:rPr>
          <w:rFonts w:ascii="Cambria" w:hAnsi="Cambria"/>
          <w:sz w:val="20"/>
          <w:szCs w:val="20"/>
        </w:rPr>
        <w:t>Agree</w:t>
      </w:r>
    </w:p>
    <w:p w14:paraId="25E59C20" w14:textId="77777777" w:rsidR="008D4AA0" w:rsidRPr="00A87C1B" w:rsidRDefault="008D4AA0" w:rsidP="008D4AA0">
      <w:pPr>
        <w:pStyle w:val="ListParagraph"/>
        <w:numPr>
          <w:ilvl w:val="0"/>
          <w:numId w:val="19"/>
        </w:numPr>
        <w:spacing w:after="0" w:line="240" w:lineRule="auto"/>
        <w:rPr>
          <w:rFonts w:ascii="Cambria" w:hAnsi="Cambria"/>
          <w:sz w:val="20"/>
          <w:szCs w:val="20"/>
        </w:rPr>
      </w:pPr>
      <w:r w:rsidRPr="00A87C1B">
        <w:rPr>
          <w:rFonts w:ascii="Cambria" w:hAnsi="Cambria"/>
          <w:sz w:val="20"/>
          <w:szCs w:val="20"/>
        </w:rPr>
        <w:t>Disagree</w:t>
      </w:r>
    </w:p>
    <w:p w14:paraId="74A34446" w14:textId="77777777" w:rsidR="008D4AA0" w:rsidRPr="00A87C1B" w:rsidRDefault="008D4AA0" w:rsidP="008D4AA0">
      <w:pPr>
        <w:pStyle w:val="ListParagraph"/>
        <w:numPr>
          <w:ilvl w:val="0"/>
          <w:numId w:val="19"/>
        </w:numPr>
        <w:spacing w:after="0" w:line="240" w:lineRule="auto"/>
        <w:rPr>
          <w:rFonts w:ascii="Cambria" w:hAnsi="Cambria"/>
          <w:sz w:val="20"/>
          <w:szCs w:val="20"/>
        </w:rPr>
      </w:pPr>
      <w:r w:rsidRPr="00A87C1B">
        <w:rPr>
          <w:rFonts w:ascii="Cambria" w:hAnsi="Cambria"/>
          <w:sz w:val="20"/>
          <w:szCs w:val="20"/>
        </w:rPr>
        <w:t>Strongly disagree</w:t>
      </w:r>
    </w:p>
    <w:p w14:paraId="367F2AAA" w14:textId="77777777" w:rsidR="008D4AA0" w:rsidRPr="00A87C1B" w:rsidRDefault="008D4AA0" w:rsidP="008D4AA0">
      <w:pPr>
        <w:pStyle w:val="ListParagraph"/>
        <w:numPr>
          <w:ilvl w:val="0"/>
          <w:numId w:val="19"/>
        </w:numPr>
        <w:spacing w:after="0" w:line="240" w:lineRule="auto"/>
        <w:rPr>
          <w:rFonts w:ascii="Cambria" w:hAnsi="Cambria"/>
          <w:sz w:val="20"/>
          <w:szCs w:val="20"/>
        </w:rPr>
      </w:pPr>
      <w:r w:rsidRPr="00A87C1B">
        <w:rPr>
          <w:rFonts w:ascii="Cambria" w:hAnsi="Cambria"/>
          <w:sz w:val="20"/>
          <w:szCs w:val="20"/>
        </w:rPr>
        <w:t>Don’t know</w:t>
      </w:r>
    </w:p>
    <w:p w14:paraId="479491B3" w14:textId="77777777" w:rsidR="008D4AA0" w:rsidRPr="00E13A62" w:rsidRDefault="008D4AA0" w:rsidP="008D4AA0">
      <w:pPr>
        <w:spacing w:after="0" w:line="240" w:lineRule="auto"/>
        <w:ind w:left="720"/>
        <w:jc w:val="lowKashida"/>
        <w:rPr>
          <w:rFonts w:ascii="Cambria" w:hAnsi="Cambria"/>
          <w:sz w:val="20"/>
          <w:szCs w:val="20"/>
        </w:rPr>
      </w:pPr>
      <w:r w:rsidRPr="00A87C1B">
        <w:rPr>
          <w:rFonts w:ascii="Cambria" w:hAnsi="Cambria"/>
          <w:i/>
          <w:iCs/>
          <w:sz w:val="20"/>
          <w:szCs w:val="20"/>
        </w:rPr>
        <w:t>Optional comments:</w:t>
      </w:r>
      <w:r w:rsidRPr="00A87C1B">
        <w:rPr>
          <w:rFonts w:ascii="Cambria" w:hAnsi="Cambria"/>
          <w:iCs/>
          <w:sz w:val="20"/>
          <w:szCs w:val="20"/>
        </w:rPr>
        <w:t xml:space="preserve"> Please mention factors that have facilitated or been obstacles to ensuring a clear division of labour among the UN activities in the country.</w:t>
      </w:r>
    </w:p>
    <w:p w14:paraId="29A666FB" w14:textId="77777777" w:rsidR="008D4AA0" w:rsidRPr="00E13A62" w:rsidRDefault="008D4AA0" w:rsidP="008D4AA0">
      <w:pPr>
        <w:spacing w:after="0" w:line="240" w:lineRule="auto"/>
        <w:jc w:val="lowKashida"/>
        <w:rPr>
          <w:rFonts w:ascii="Cambria" w:hAnsi="Cambria"/>
          <w:sz w:val="20"/>
          <w:szCs w:val="20"/>
        </w:rPr>
      </w:pPr>
    </w:p>
    <w:p w14:paraId="6FC974B0" w14:textId="77777777" w:rsidR="008D4AA0" w:rsidRPr="00E13A62" w:rsidRDefault="008D4AA0" w:rsidP="008D4AA0">
      <w:pPr>
        <w:pStyle w:val="ListParagraph"/>
        <w:numPr>
          <w:ilvl w:val="0"/>
          <w:numId w:val="41"/>
        </w:numPr>
        <w:spacing w:after="0" w:line="240" w:lineRule="auto"/>
        <w:rPr>
          <w:rFonts w:ascii="Cambria" w:hAnsi="Cambria"/>
          <w:sz w:val="20"/>
          <w:szCs w:val="20"/>
        </w:rPr>
      </w:pPr>
      <w:r w:rsidRPr="5C1EC2FE">
        <w:rPr>
          <w:rFonts w:ascii="Cambria" w:hAnsi="Cambria"/>
          <w:sz w:val="20"/>
          <w:szCs w:val="20"/>
        </w:rPr>
        <w:t xml:space="preserve">Was a dialogue on a needs-based tailored </w:t>
      </w:r>
      <w:r>
        <w:rPr>
          <w:rFonts w:ascii="Cambria" w:hAnsi="Cambria"/>
          <w:sz w:val="20"/>
          <w:szCs w:val="20"/>
        </w:rPr>
        <w:t xml:space="preserve">UN </w:t>
      </w:r>
      <w:r w:rsidRPr="5C1EC2FE">
        <w:rPr>
          <w:rFonts w:ascii="Cambria" w:hAnsi="Cambria"/>
          <w:sz w:val="20"/>
          <w:szCs w:val="20"/>
        </w:rPr>
        <w:t>country presence</w:t>
      </w:r>
      <w:r>
        <w:rPr>
          <w:rFonts w:ascii="Cambria" w:hAnsi="Cambria"/>
          <w:sz w:val="20"/>
          <w:szCs w:val="20"/>
        </w:rPr>
        <w:t xml:space="preserve"> </w:t>
      </w:r>
      <w:r w:rsidRPr="5C1EC2FE">
        <w:rPr>
          <w:rFonts w:ascii="Cambria" w:hAnsi="Cambria"/>
          <w:sz w:val="20"/>
          <w:szCs w:val="20"/>
        </w:rPr>
        <w:t>held between the Government and the UN development system, facilitated by the Resident Coordinator,  in</w:t>
      </w:r>
      <w:r>
        <w:rPr>
          <w:rFonts w:ascii="Cambria" w:hAnsi="Cambria"/>
          <w:sz w:val="20"/>
          <w:szCs w:val="20"/>
        </w:rPr>
        <w:t xml:space="preserve"> the</w:t>
      </w:r>
      <w:r w:rsidRPr="5C1EC2FE">
        <w:rPr>
          <w:rFonts w:ascii="Cambria" w:hAnsi="Cambria"/>
          <w:sz w:val="20"/>
          <w:szCs w:val="20"/>
        </w:rPr>
        <w:t xml:space="preserve"> light of the Cooperation Framework? </w:t>
      </w:r>
    </w:p>
    <w:p w14:paraId="1E8E650C" w14:textId="77777777" w:rsidR="008D4AA0" w:rsidRPr="00E13A62" w:rsidRDefault="008D4AA0" w:rsidP="008D4AA0">
      <w:pPr>
        <w:pStyle w:val="ListParagraph"/>
        <w:numPr>
          <w:ilvl w:val="0"/>
          <w:numId w:val="21"/>
        </w:numPr>
        <w:spacing w:after="0" w:line="240" w:lineRule="auto"/>
        <w:rPr>
          <w:rFonts w:ascii="Cambria" w:hAnsi="Cambria"/>
          <w:sz w:val="20"/>
          <w:szCs w:val="20"/>
        </w:rPr>
      </w:pPr>
      <w:r w:rsidRPr="00E13A62">
        <w:rPr>
          <w:rFonts w:ascii="Cambria" w:hAnsi="Cambria"/>
          <w:sz w:val="20"/>
          <w:szCs w:val="20"/>
        </w:rPr>
        <w:t>Yes</w:t>
      </w:r>
    </w:p>
    <w:p w14:paraId="57C7406B" w14:textId="77777777" w:rsidR="008D4AA0" w:rsidRPr="00E13A62" w:rsidRDefault="008D4AA0" w:rsidP="008D4AA0">
      <w:pPr>
        <w:pStyle w:val="ListParagraph"/>
        <w:numPr>
          <w:ilvl w:val="0"/>
          <w:numId w:val="21"/>
        </w:numPr>
        <w:spacing w:after="0" w:line="240" w:lineRule="auto"/>
        <w:rPr>
          <w:rFonts w:ascii="Cambria" w:hAnsi="Cambria"/>
          <w:sz w:val="20"/>
          <w:szCs w:val="20"/>
        </w:rPr>
      </w:pPr>
      <w:r w:rsidRPr="00E13A62">
        <w:rPr>
          <w:rFonts w:ascii="Cambria" w:hAnsi="Cambria"/>
          <w:sz w:val="20"/>
          <w:szCs w:val="20"/>
        </w:rPr>
        <w:t xml:space="preserve">No, but we plan to do so </w:t>
      </w:r>
      <w:r>
        <w:rPr>
          <w:rFonts w:ascii="Cambria" w:hAnsi="Cambria"/>
          <w:sz w:val="20"/>
          <w:szCs w:val="20"/>
        </w:rPr>
        <w:t>within the next 12 months</w:t>
      </w:r>
      <w:r w:rsidRPr="00E13A62">
        <w:rPr>
          <w:rFonts w:ascii="Cambria" w:hAnsi="Cambria"/>
          <w:sz w:val="20"/>
          <w:szCs w:val="20"/>
        </w:rPr>
        <w:t xml:space="preserve"> </w:t>
      </w:r>
    </w:p>
    <w:p w14:paraId="11FF3884" w14:textId="77777777" w:rsidR="008D4AA0" w:rsidRPr="00E13A62" w:rsidRDefault="008D4AA0" w:rsidP="008D4AA0">
      <w:pPr>
        <w:pStyle w:val="ListParagraph"/>
        <w:numPr>
          <w:ilvl w:val="0"/>
          <w:numId w:val="21"/>
        </w:numPr>
        <w:spacing w:after="0" w:line="240" w:lineRule="auto"/>
        <w:rPr>
          <w:rFonts w:ascii="Cambria" w:hAnsi="Cambria"/>
          <w:sz w:val="20"/>
          <w:szCs w:val="20"/>
        </w:rPr>
      </w:pPr>
      <w:r w:rsidRPr="00E13A62">
        <w:rPr>
          <w:rFonts w:ascii="Cambria" w:hAnsi="Cambria"/>
          <w:sz w:val="20"/>
          <w:szCs w:val="20"/>
        </w:rPr>
        <w:t xml:space="preserve">No </w:t>
      </w:r>
    </w:p>
    <w:p w14:paraId="0727EC29" w14:textId="30FE41CF" w:rsidR="008D4AA0" w:rsidRDefault="008D4AA0" w:rsidP="008D4AA0">
      <w:pPr>
        <w:pStyle w:val="ListParagraph"/>
        <w:numPr>
          <w:ilvl w:val="0"/>
          <w:numId w:val="21"/>
        </w:numPr>
        <w:spacing w:after="0" w:line="240" w:lineRule="auto"/>
        <w:rPr>
          <w:rFonts w:ascii="Cambria" w:hAnsi="Cambria"/>
          <w:sz w:val="20"/>
          <w:szCs w:val="20"/>
        </w:rPr>
      </w:pPr>
      <w:r w:rsidRPr="00E13A62">
        <w:rPr>
          <w:rFonts w:ascii="Cambria" w:hAnsi="Cambria"/>
          <w:sz w:val="20"/>
          <w:szCs w:val="20"/>
        </w:rPr>
        <w:t>Not applicable</w:t>
      </w:r>
      <w:r>
        <w:rPr>
          <w:rFonts w:ascii="Cambria" w:hAnsi="Cambria"/>
          <w:sz w:val="20"/>
          <w:szCs w:val="20"/>
        </w:rPr>
        <w:t xml:space="preserve"> – we have not prepared a Cooperation Framework under the new procedures, still using an UNDAF</w:t>
      </w:r>
    </w:p>
    <w:p w14:paraId="219B89F5" w14:textId="77777777" w:rsidR="008D4AA0" w:rsidRPr="00E13A62" w:rsidRDefault="008D4AA0" w:rsidP="008D4AA0">
      <w:pPr>
        <w:pStyle w:val="ListParagraph"/>
        <w:numPr>
          <w:ilvl w:val="0"/>
          <w:numId w:val="21"/>
        </w:numPr>
        <w:spacing w:after="0" w:line="240" w:lineRule="auto"/>
        <w:rPr>
          <w:rFonts w:ascii="Cambria" w:hAnsi="Cambria"/>
          <w:sz w:val="20"/>
          <w:szCs w:val="20"/>
        </w:rPr>
      </w:pPr>
      <w:r w:rsidRPr="5C1EC2FE">
        <w:rPr>
          <w:rFonts w:ascii="Cambria" w:hAnsi="Cambria"/>
          <w:sz w:val="20"/>
          <w:szCs w:val="20"/>
        </w:rPr>
        <w:t>Don’t Know</w:t>
      </w:r>
    </w:p>
    <w:p w14:paraId="67084428" w14:textId="77777777" w:rsidR="008D4AA0" w:rsidRDefault="008D4AA0" w:rsidP="008D4AA0">
      <w:pPr>
        <w:spacing w:after="0" w:line="240" w:lineRule="auto"/>
        <w:ind w:firstLine="720"/>
        <w:rPr>
          <w:rFonts w:ascii="Cambria" w:hAnsi="Cambria"/>
          <w:i/>
          <w:iCs/>
          <w:sz w:val="20"/>
          <w:szCs w:val="20"/>
        </w:rPr>
      </w:pPr>
      <w:r w:rsidRPr="00E13A62">
        <w:rPr>
          <w:rFonts w:ascii="Cambria" w:hAnsi="Cambria"/>
          <w:i/>
          <w:iCs/>
          <w:sz w:val="20"/>
          <w:szCs w:val="20"/>
        </w:rPr>
        <w:t>Optional comments:</w:t>
      </w:r>
    </w:p>
    <w:p w14:paraId="432BAFA9" w14:textId="77777777" w:rsidR="008D4AA0" w:rsidRPr="00E13A62" w:rsidRDefault="008D4AA0" w:rsidP="008D4AA0">
      <w:pPr>
        <w:spacing w:after="0" w:line="240" w:lineRule="auto"/>
        <w:ind w:firstLine="720"/>
        <w:rPr>
          <w:rFonts w:ascii="Cambria" w:hAnsi="Cambria"/>
          <w:i/>
          <w:iCs/>
          <w:sz w:val="20"/>
          <w:szCs w:val="20"/>
        </w:rPr>
      </w:pPr>
    </w:p>
    <w:p w14:paraId="7DFECD45" w14:textId="77777777" w:rsidR="008D4AA0" w:rsidRPr="00E13A62" w:rsidRDefault="008D4AA0" w:rsidP="008D4AA0">
      <w:pPr>
        <w:pStyle w:val="ListParagraph"/>
        <w:numPr>
          <w:ilvl w:val="0"/>
          <w:numId w:val="41"/>
        </w:numPr>
        <w:spacing w:after="0" w:line="240" w:lineRule="auto"/>
        <w:jc w:val="lowKashida"/>
        <w:rPr>
          <w:rFonts w:asciiTheme="majorHAnsi" w:hAnsiTheme="majorHAnsi"/>
          <w:sz w:val="20"/>
          <w:szCs w:val="20"/>
        </w:rPr>
      </w:pPr>
      <w:r w:rsidRPr="5C1EC2FE">
        <w:rPr>
          <w:rFonts w:asciiTheme="majorHAnsi" w:hAnsiTheme="majorHAnsi"/>
          <w:sz w:val="20"/>
          <w:szCs w:val="20"/>
        </w:rPr>
        <w:t xml:space="preserve">Please briefly describe, if applicable, the main challenges that the UNCT currently faces (or may need to address in the future) in aligning and tailoring its presence to meet the specific needs of the country in pursuing the implementation of the 2030 Agenda. </w:t>
      </w:r>
    </w:p>
    <w:p w14:paraId="3315B8F8" w14:textId="77777777" w:rsidR="008D4AA0" w:rsidRPr="00E13A62" w:rsidRDefault="008D4AA0" w:rsidP="008D4AA0">
      <w:pPr>
        <w:spacing w:after="0" w:line="240" w:lineRule="auto"/>
        <w:jc w:val="lowKashida"/>
        <w:rPr>
          <w:rFonts w:ascii="Cambria" w:hAnsi="Cambria"/>
          <w:sz w:val="20"/>
          <w:szCs w:val="20"/>
        </w:rPr>
      </w:pPr>
    </w:p>
    <w:p w14:paraId="6365C0F5" w14:textId="77777777" w:rsidR="008D4AA0" w:rsidRPr="00E13A62" w:rsidRDefault="008D4AA0" w:rsidP="008D4AA0">
      <w:pPr>
        <w:pStyle w:val="ListParagraph"/>
        <w:numPr>
          <w:ilvl w:val="0"/>
          <w:numId w:val="41"/>
        </w:numPr>
        <w:spacing w:after="0" w:line="240" w:lineRule="auto"/>
        <w:rPr>
          <w:rFonts w:ascii="Cambria" w:hAnsi="Cambria"/>
          <w:sz w:val="20"/>
          <w:szCs w:val="20"/>
        </w:rPr>
      </w:pPr>
      <w:r w:rsidRPr="5C1EC2FE">
        <w:rPr>
          <w:rFonts w:ascii="Cambria" w:hAnsi="Cambria"/>
          <w:sz w:val="20"/>
          <w:szCs w:val="20"/>
        </w:rPr>
        <w:t xml:space="preserve">The UN staff in the country team has the right mix of capacities and skills to support the country’s development: </w:t>
      </w:r>
    </w:p>
    <w:p w14:paraId="51A8600D" w14:textId="77777777" w:rsidR="008D4AA0" w:rsidRPr="00E13A62" w:rsidRDefault="008D4AA0" w:rsidP="008D4AA0">
      <w:pPr>
        <w:pStyle w:val="ListParagraph"/>
        <w:numPr>
          <w:ilvl w:val="0"/>
          <w:numId w:val="29"/>
        </w:numPr>
        <w:spacing w:after="0" w:line="240" w:lineRule="auto"/>
        <w:rPr>
          <w:rFonts w:ascii="Cambria" w:hAnsi="Cambria"/>
          <w:sz w:val="20"/>
          <w:szCs w:val="20"/>
        </w:rPr>
      </w:pPr>
      <w:r w:rsidRPr="00E13A62">
        <w:rPr>
          <w:rFonts w:ascii="Cambria" w:hAnsi="Cambria"/>
          <w:sz w:val="20"/>
          <w:szCs w:val="20"/>
        </w:rPr>
        <w:t>Strongly agree</w:t>
      </w:r>
    </w:p>
    <w:p w14:paraId="4379C5E3" w14:textId="77777777" w:rsidR="008D4AA0" w:rsidRPr="00E13A62" w:rsidRDefault="008D4AA0" w:rsidP="008D4AA0">
      <w:pPr>
        <w:pStyle w:val="ListParagraph"/>
        <w:numPr>
          <w:ilvl w:val="0"/>
          <w:numId w:val="29"/>
        </w:numPr>
        <w:spacing w:after="0" w:line="240" w:lineRule="auto"/>
        <w:rPr>
          <w:rFonts w:ascii="Cambria" w:hAnsi="Cambria"/>
          <w:sz w:val="20"/>
          <w:szCs w:val="20"/>
        </w:rPr>
      </w:pPr>
      <w:r w:rsidRPr="00E13A62">
        <w:rPr>
          <w:rFonts w:ascii="Cambria" w:hAnsi="Cambria"/>
          <w:sz w:val="20"/>
          <w:szCs w:val="20"/>
        </w:rPr>
        <w:t>Agree</w:t>
      </w:r>
    </w:p>
    <w:p w14:paraId="31A97646" w14:textId="77777777" w:rsidR="008D4AA0" w:rsidRPr="00E13A62" w:rsidRDefault="008D4AA0" w:rsidP="008D4AA0">
      <w:pPr>
        <w:pStyle w:val="ListParagraph"/>
        <w:numPr>
          <w:ilvl w:val="0"/>
          <w:numId w:val="29"/>
        </w:numPr>
        <w:spacing w:after="0" w:line="240" w:lineRule="auto"/>
        <w:rPr>
          <w:rFonts w:ascii="Cambria" w:hAnsi="Cambria"/>
          <w:sz w:val="20"/>
          <w:szCs w:val="20"/>
        </w:rPr>
      </w:pPr>
      <w:r w:rsidRPr="00E13A62">
        <w:rPr>
          <w:rFonts w:ascii="Cambria" w:hAnsi="Cambria"/>
          <w:sz w:val="20"/>
          <w:szCs w:val="20"/>
        </w:rPr>
        <w:t>Disagree</w:t>
      </w:r>
    </w:p>
    <w:p w14:paraId="4D2B28FB" w14:textId="77777777" w:rsidR="008D4AA0" w:rsidRPr="00E13A62" w:rsidRDefault="008D4AA0" w:rsidP="008D4AA0">
      <w:pPr>
        <w:pStyle w:val="ListParagraph"/>
        <w:numPr>
          <w:ilvl w:val="0"/>
          <w:numId w:val="29"/>
        </w:numPr>
        <w:spacing w:after="0" w:line="240" w:lineRule="auto"/>
        <w:rPr>
          <w:rFonts w:ascii="Cambria" w:hAnsi="Cambria"/>
          <w:sz w:val="20"/>
          <w:szCs w:val="20"/>
        </w:rPr>
      </w:pPr>
      <w:r w:rsidRPr="00E13A62">
        <w:rPr>
          <w:rFonts w:ascii="Cambria" w:hAnsi="Cambria"/>
          <w:sz w:val="20"/>
          <w:szCs w:val="20"/>
        </w:rPr>
        <w:t>Strongly disagree</w:t>
      </w:r>
    </w:p>
    <w:p w14:paraId="0BCFFEF4" w14:textId="77777777" w:rsidR="008D4AA0" w:rsidRPr="00E13A62" w:rsidRDefault="008D4AA0" w:rsidP="008D4AA0">
      <w:pPr>
        <w:pStyle w:val="ListParagraph"/>
        <w:numPr>
          <w:ilvl w:val="0"/>
          <w:numId w:val="28"/>
        </w:numPr>
        <w:spacing w:after="0" w:line="240" w:lineRule="auto"/>
        <w:rPr>
          <w:rFonts w:ascii="Cambria" w:hAnsi="Cambria"/>
          <w:sz w:val="20"/>
          <w:szCs w:val="20"/>
        </w:rPr>
      </w:pPr>
      <w:r w:rsidRPr="00E13A62">
        <w:rPr>
          <w:rFonts w:ascii="Cambria" w:hAnsi="Cambria"/>
          <w:sz w:val="20"/>
          <w:szCs w:val="20"/>
        </w:rPr>
        <w:t>Don’t know</w:t>
      </w:r>
    </w:p>
    <w:p w14:paraId="45747AFB" w14:textId="77777777" w:rsidR="008D4AA0" w:rsidRPr="00E13A62" w:rsidRDefault="008D4AA0" w:rsidP="008D4AA0">
      <w:pPr>
        <w:spacing w:after="0" w:line="240" w:lineRule="auto"/>
        <w:ind w:firstLine="720"/>
        <w:rPr>
          <w:rFonts w:ascii="Cambria" w:hAnsi="Cambria"/>
          <w:i/>
          <w:sz w:val="20"/>
          <w:szCs w:val="20"/>
        </w:rPr>
      </w:pPr>
      <w:r w:rsidRPr="00E13A62">
        <w:rPr>
          <w:rFonts w:ascii="Cambria" w:hAnsi="Cambria"/>
          <w:i/>
          <w:sz w:val="20"/>
          <w:szCs w:val="20"/>
        </w:rPr>
        <w:t>Optional comments:</w:t>
      </w:r>
    </w:p>
    <w:p w14:paraId="209ECCB2" w14:textId="77777777" w:rsidR="008D4AA0" w:rsidRPr="00E13A62" w:rsidRDefault="008D4AA0" w:rsidP="008D4AA0">
      <w:pPr>
        <w:pStyle w:val="ListParagraph"/>
        <w:spacing w:after="0" w:line="240" w:lineRule="auto"/>
        <w:ind w:left="360"/>
        <w:rPr>
          <w:rFonts w:ascii="Cambria" w:hAnsi="Cambria"/>
          <w:sz w:val="20"/>
          <w:szCs w:val="20"/>
        </w:rPr>
      </w:pPr>
    </w:p>
    <w:p w14:paraId="071F9685" w14:textId="77777777" w:rsidR="008D4AA0" w:rsidRPr="00E13A62" w:rsidRDefault="008D4AA0" w:rsidP="008D4AA0">
      <w:pPr>
        <w:pStyle w:val="ListParagraph"/>
        <w:numPr>
          <w:ilvl w:val="0"/>
          <w:numId w:val="41"/>
        </w:numPr>
        <w:spacing w:after="0" w:line="240" w:lineRule="auto"/>
        <w:rPr>
          <w:rFonts w:ascii="Cambria" w:hAnsi="Cambria"/>
          <w:color w:val="000000" w:themeColor="text1"/>
          <w:sz w:val="20"/>
          <w:szCs w:val="20"/>
        </w:rPr>
      </w:pPr>
      <w:r w:rsidRPr="5C1EC2FE">
        <w:rPr>
          <w:rFonts w:ascii="Cambria" w:hAnsi="Cambria"/>
          <w:sz w:val="20"/>
          <w:szCs w:val="20"/>
        </w:rPr>
        <w:t xml:space="preserve">To what extent do you agree or disagree that the UNCT’s expertise contributes effectively to the Cooperation Framework? </w:t>
      </w:r>
    </w:p>
    <w:p w14:paraId="61DE153A" w14:textId="77777777" w:rsidR="008D4AA0" w:rsidRPr="00E13A62" w:rsidRDefault="008D4AA0" w:rsidP="008D4AA0">
      <w:pPr>
        <w:pStyle w:val="ListParagraph"/>
        <w:numPr>
          <w:ilvl w:val="0"/>
          <w:numId w:val="29"/>
        </w:numPr>
        <w:spacing w:after="0" w:line="240" w:lineRule="auto"/>
        <w:rPr>
          <w:rFonts w:ascii="Cambria" w:hAnsi="Cambria"/>
          <w:sz w:val="20"/>
          <w:szCs w:val="20"/>
        </w:rPr>
      </w:pPr>
      <w:r w:rsidRPr="00E13A62">
        <w:rPr>
          <w:rFonts w:ascii="Cambria" w:hAnsi="Cambria"/>
          <w:sz w:val="20"/>
          <w:szCs w:val="20"/>
        </w:rPr>
        <w:t>Strongly agree</w:t>
      </w:r>
    </w:p>
    <w:p w14:paraId="1FE132A8" w14:textId="77777777" w:rsidR="008D4AA0" w:rsidRPr="00E13A62" w:rsidRDefault="008D4AA0" w:rsidP="008D4AA0">
      <w:pPr>
        <w:pStyle w:val="ListParagraph"/>
        <w:numPr>
          <w:ilvl w:val="0"/>
          <w:numId w:val="29"/>
        </w:numPr>
        <w:spacing w:after="0" w:line="240" w:lineRule="auto"/>
        <w:rPr>
          <w:rFonts w:ascii="Cambria" w:hAnsi="Cambria"/>
          <w:sz w:val="20"/>
          <w:szCs w:val="20"/>
        </w:rPr>
      </w:pPr>
      <w:r w:rsidRPr="00E13A62">
        <w:rPr>
          <w:rFonts w:ascii="Cambria" w:hAnsi="Cambria"/>
          <w:sz w:val="20"/>
          <w:szCs w:val="20"/>
        </w:rPr>
        <w:t>Agree</w:t>
      </w:r>
    </w:p>
    <w:p w14:paraId="1D610FAE" w14:textId="77777777" w:rsidR="008D4AA0" w:rsidRPr="00E13A62" w:rsidRDefault="008D4AA0" w:rsidP="008D4AA0">
      <w:pPr>
        <w:pStyle w:val="ListParagraph"/>
        <w:numPr>
          <w:ilvl w:val="0"/>
          <w:numId w:val="29"/>
        </w:numPr>
        <w:spacing w:after="0" w:line="240" w:lineRule="auto"/>
        <w:rPr>
          <w:rFonts w:ascii="Cambria" w:hAnsi="Cambria"/>
          <w:sz w:val="20"/>
          <w:szCs w:val="20"/>
        </w:rPr>
      </w:pPr>
      <w:r w:rsidRPr="5C1EC2FE">
        <w:rPr>
          <w:rFonts w:ascii="Cambria" w:hAnsi="Cambria"/>
          <w:sz w:val="20"/>
          <w:szCs w:val="20"/>
        </w:rPr>
        <w:t>Disagree</w:t>
      </w:r>
    </w:p>
    <w:p w14:paraId="2FA345FA" w14:textId="77777777" w:rsidR="008D4AA0" w:rsidRPr="00E13A62" w:rsidRDefault="008D4AA0" w:rsidP="008D4AA0">
      <w:pPr>
        <w:pStyle w:val="ListParagraph"/>
        <w:numPr>
          <w:ilvl w:val="0"/>
          <w:numId w:val="29"/>
        </w:numPr>
        <w:spacing w:after="0" w:line="240" w:lineRule="auto"/>
        <w:rPr>
          <w:rFonts w:ascii="Cambria" w:hAnsi="Cambria"/>
          <w:sz w:val="20"/>
          <w:szCs w:val="20"/>
        </w:rPr>
      </w:pPr>
      <w:r w:rsidRPr="5C1EC2FE">
        <w:rPr>
          <w:rFonts w:ascii="Cambria" w:hAnsi="Cambria"/>
          <w:sz w:val="20"/>
          <w:szCs w:val="20"/>
        </w:rPr>
        <w:t>Strongly disagree</w:t>
      </w:r>
    </w:p>
    <w:p w14:paraId="25C05167" w14:textId="77777777" w:rsidR="008D4AA0" w:rsidRPr="00E13A62" w:rsidRDefault="008D4AA0" w:rsidP="008D4AA0">
      <w:pPr>
        <w:pStyle w:val="ListParagraph"/>
        <w:numPr>
          <w:ilvl w:val="0"/>
          <w:numId w:val="28"/>
        </w:numPr>
        <w:spacing w:after="0" w:line="240" w:lineRule="auto"/>
        <w:rPr>
          <w:rFonts w:ascii="Cambria" w:hAnsi="Cambria"/>
          <w:sz w:val="20"/>
          <w:szCs w:val="20"/>
        </w:rPr>
      </w:pPr>
      <w:r w:rsidRPr="00E13A62">
        <w:rPr>
          <w:rFonts w:ascii="Cambria" w:hAnsi="Cambria"/>
          <w:sz w:val="20"/>
          <w:szCs w:val="20"/>
        </w:rPr>
        <w:t>Don’t know</w:t>
      </w:r>
    </w:p>
    <w:p w14:paraId="5DFF9E21" w14:textId="77777777" w:rsidR="008D4AA0" w:rsidRPr="00E13A62" w:rsidRDefault="008D4AA0" w:rsidP="008D4AA0">
      <w:pPr>
        <w:spacing w:after="0" w:line="240" w:lineRule="auto"/>
        <w:ind w:firstLine="720"/>
        <w:rPr>
          <w:rFonts w:ascii="Cambria" w:hAnsi="Cambria"/>
          <w:i/>
          <w:sz w:val="20"/>
          <w:szCs w:val="20"/>
        </w:rPr>
      </w:pPr>
      <w:r w:rsidRPr="00E13A62">
        <w:rPr>
          <w:rFonts w:ascii="Cambria" w:hAnsi="Cambria"/>
          <w:i/>
          <w:sz w:val="20"/>
          <w:szCs w:val="20"/>
        </w:rPr>
        <w:t>Optional comments:</w:t>
      </w:r>
    </w:p>
    <w:p w14:paraId="32623D4B" w14:textId="77777777" w:rsidR="008D4AA0" w:rsidRPr="008756AE" w:rsidRDefault="008D4AA0" w:rsidP="008D4AA0">
      <w:pPr>
        <w:spacing w:after="0" w:line="240" w:lineRule="auto"/>
        <w:rPr>
          <w:rFonts w:ascii="Cambria" w:hAnsi="Cambria" w:cstheme="minorHAnsi"/>
          <w:color w:val="FFFFFF" w:themeColor="background1"/>
        </w:rPr>
      </w:pPr>
    </w:p>
    <w:p w14:paraId="7DD62FE6" w14:textId="77777777" w:rsidR="008D4AA0" w:rsidRPr="008756AE" w:rsidRDefault="008D4AA0" w:rsidP="008D4AA0">
      <w:pPr>
        <w:pStyle w:val="Heading1"/>
        <w:shd w:val="clear" w:color="auto" w:fill="0070C0"/>
        <w:ind w:left="720" w:hanging="720"/>
        <w:rPr>
          <w:rFonts w:ascii="Cambria" w:hAnsi="Cambria"/>
          <w:color w:val="FFFFFF" w:themeColor="background1"/>
        </w:rPr>
      </w:pPr>
      <w:bookmarkStart w:id="8" w:name="_Toc120882269"/>
      <w:r w:rsidRPr="008756AE">
        <w:rPr>
          <w:rFonts w:ascii="Cambria" w:hAnsi="Cambria"/>
          <w:color w:val="FFFFFF" w:themeColor="background1"/>
        </w:rPr>
        <w:t xml:space="preserve">III. </w:t>
      </w:r>
      <w:r w:rsidRPr="008756AE">
        <w:rPr>
          <w:rFonts w:ascii="Cambria" w:hAnsi="Cambria"/>
          <w:color w:val="FFFFFF" w:themeColor="background1"/>
        </w:rPr>
        <w:tab/>
        <w:t>The UN development system offer</w:t>
      </w:r>
      <w:bookmarkEnd w:id="8"/>
    </w:p>
    <w:p w14:paraId="1CF8799A" w14:textId="77777777" w:rsidR="008D4AA0" w:rsidRDefault="008D4AA0" w:rsidP="008D4AA0">
      <w:pPr>
        <w:spacing w:after="0" w:line="240" w:lineRule="auto"/>
        <w:jc w:val="both"/>
        <w:rPr>
          <w:rFonts w:ascii="Cambria" w:hAnsi="Cambria"/>
          <w:i/>
          <w:sz w:val="20"/>
          <w:szCs w:val="20"/>
        </w:rPr>
      </w:pPr>
    </w:p>
    <w:p w14:paraId="035DC3EB" w14:textId="77777777" w:rsidR="008D4AA0" w:rsidRPr="00E13A62" w:rsidRDefault="008D4AA0" w:rsidP="008D4AA0">
      <w:pPr>
        <w:shd w:val="clear" w:color="auto" w:fill="D9D9D9" w:themeFill="background1" w:themeFillShade="D9"/>
        <w:spacing w:after="0" w:line="240" w:lineRule="auto"/>
        <w:jc w:val="both"/>
        <w:rPr>
          <w:rFonts w:ascii="Cambria" w:hAnsi="Cambria"/>
          <w:i/>
          <w:sz w:val="20"/>
          <w:szCs w:val="20"/>
        </w:rPr>
      </w:pPr>
      <w:r w:rsidRPr="00E13A62">
        <w:rPr>
          <w:rFonts w:ascii="Cambria" w:hAnsi="Cambria"/>
          <w:i/>
          <w:sz w:val="20"/>
          <w:szCs w:val="20"/>
        </w:rPr>
        <w:t>The integrated nature of the 2030 Agenda for Sustainable Development calls for a UNDS that works in a coordinated and coherent manner while leveraging each entity’s mandate, role and expertise.  The UN development system needs to move towards integrated action in response to the integrated and indivisible nature of the 2030 Agenda, by operating as a system within and among countries and at the regional and global levels to address the needs and priorities of programme countries (A/RES/75/233 OP 114, 86).</w:t>
      </w:r>
    </w:p>
    <w:p w14:paraId="3F31BFF9" w14:textId="77777777" w:rsidR="008D4AA0" w:rsidRPr="00E13A62" w:rsidRDefault="008D4AA0" w:rsidP="008D4AA0">
      <w:pPr>
        <w:spacing w:after="0" w:line="240" w:lineRule="auto"/>
        <w:rPr>
          <w:rFonts w:ascii="Cambria" w:hAnsi="Cambria" w:cstheme="minorHAnsi"/>
          <w:color w:val="000000" w:themeColor="text1"/>
          <w:sz w:val="20"/>
          <w:szCs w:val="20"/>
        </w:rPr>
      </w:pPr>
    </w:p>
    <w:p w14:paraId="729E96BC" w14:textId="77777777" w:rsidR="008D4AA0" w:rsidRPr="00E13A62" w:rsidRDefault="008D4AA0" w:rsidP="008D4AA0">
      <w:pPr>
        <w:shd w:val="clear" w:color="auto" w:fill="D9D9D9" w:themeFill="background1" w:themeFillShade="D9"/>
        <w:spacing w:after="0" w:line="240" w:lineRule="auto"/>
        <w:jc w:val="both"/>
        <w:rPr>
          <w:rFonts w:ascii="Cambria" w:hAnsi="Cambria"/>
          <w:i/>
          <w:iCs/>
          <w:sz w:val="20"/>
          <w:szCs w:val="20"/>
        </w:rPr>
      </w:pPr>
      <w:r w:rsidRPr="00E13A62">
        <w:rPr>
          <w:rFonts w:ascii="Cambria" w:eastAsia="Times New Roman" w:hAnsi="Cambria" w:cs="Calibri"/>
          <w:i/>
          <w:iCs/>
          <w:color w:val="000000"/>
          <w:sz w:val="20"/>
          <w:szCs w:val="20"/>
        </w:rPr>
        <w:t xml:space="preserve">Alignment of UNDS operational activities for development with national plans, strategies and priorities reflects </w:t>
      </w:r>
      <w:r w:rsidRPr="00E13A62">
        <w:rPr>
          <w:rFonts w:ascii="Cambria" w:eastAsia="Times New Roman" w:hAnsi="Cambria" w:cs="Calibri"/>
          <w:b/>
          <w:bCs/>
          <w:i/>
          <w:iCs/>
          <w:color w:val="000000"/>
          <w:sz w:val="20"/>
          <w:szCs w:val="20"/>
        </w:rPr>
        <w:t>a tailored, demand-driven approach and strong national ownership and leadership</w:t>
      </w:r>
      <w:r w:rsidRPr="00E13A62">
        <w:rPr>
          <w:rFonts w:ascii="Cambria" w:eastAsia="Times New Roman" w:hAnsi="Cambria" w:cs="Calibri"/>
          <w:i/>
          <w:iCs/>
          <w:color w:val="000000"/>
          <w:sz w:val="20"/>
          <w:szCs w:val="20"/>
        </w:rPr>
        <w:t xml:space="preserve"> (A/RES/75/233 OP2, 4).</w:t>
      </w:r>
    </w:p>
    <w:p w14:paraId="49099DFC" w14:textId="77777777" w:rsidR="008D4AA0" w:rsidRPr="00E13A62" w:rsidRDefault="008D4AA0" w:rsidP="008D4AA0">
      <w:pPr>
        <w:spacing w:after="0" w:line="240" w:lineRule="auto"/>
        <w:jc w:val="both"/>
        <w:rPr>
          <w:rFonts w:ascii="Cambria" w:hAnsi="Cambria"/>
          <w:i/>
          <w:sz w:val="20"/>
          <w:szCs w:val="20"/>
        </w:rPr>
      </w:pPr>
    </w:p>
    <w:p w14:paraId="10FEB7C6" w14:textId="77777777" w:rsidR="008D4AA0" w:rsidRPr="00E13A62" w:rsidRDefault="008D4AA0" w:rsidP="008D4AA0">
      <w:pPr>
        <w:pStyle w:val="ListParagraph"/>
        <w:numPr>
          <w:ilvl w:val="0"/>
          <w:numId w:val="41"/>
        </w:numPr>
        <w:spacing w:after="0" w:line="240" w:lineRule="auto"/>
        <w:rPr>
          <w:rFonts w:ascii="Cambria" w:hAnsi="Cambria"/>
          <w:sz w:val="20"/>
          <w:szCs w:val="20"/>
        </w:rPr>
      </w:pPr>
      <w:r w:rsidRPr="5C1EC2FE">
        <w:rPr>
          <w:rFonts w:ascii="Cambria" w:hAnsi="Cambria"/>
          <w:sz w:val="20"/>
          <w:szCs w:val="20"/>
        </w:rPr>
        <w:t xml:space="preserve">Compared to one year ago, the UN Country Team is providing support that is:  </w:t>
      </w:r>
    </w:p>
    <w:p w14:paraId="16DCD7A3" w14:textId="77777777" w:rsidR="008D4AA0" w:rsidRPr="00E13A62" w:rsidRDefault="008D4AA0" w:rsidP="008D4AA0">
      <w:pPr>
        <w:pStyle w:val="ListParagraph"/>
        <w:numPr>
          <w:ilvl w:val="0"/>
          <w:numId w:val="54"/>
        </w:numPr>
        <w:spacing w:after="0" w:line="240" w:lineRule="auto"/>
        <w:ind w:left="1080"/>
        <w:rPr>
          <w:rFonts w:ascii="Cambria" w:hAnsi="Cambria" w:cstheme="minorHAnsi"/>
          <w:sz w:val="20"/>
          <w:szCs w:val="20"/>
        </w:rPr>
      </w:pPr>
      <w:r w:rsidRPr="00E13A62">
        <w:rPr>
          <w:rFonts w:ascii="Cambria" w:hAnsi="Cambria" w:cstheme="minorHAnsi"/>
          <w:sz w:val="20"/>
          <w:szCs w:val="20"/>
        </w:rPr>
        <w:t>Much more coherent</w:t>
      </w:r>
    </w:p>
    <w:p w14:paraId="31493E3D" w14:textId="77777777" w:rsidR="008D4AA0" w:rsidRPr="00E13A62" w:rsidRDefault="008D4AA0" w:rsidP="008D4AA0">
      <w:pPr>
        <w:pStyle w:val="ListParagraph"/>
        <w:numPr>
          <w:ilvl w:val="0"/>
          <w:numId w:val="54"/>
        </w:numPr>
        <w:spacing w:after="0" w:line="240" w:lineRule="auto"/>
        <w:ind w:left="1080"/>
        <w:rPr>
          <w:rFonts w:ascii="Cambria" w:hAnsi="Cambria" w:cstheme="minorHAnsi"/>
          <w:sz w:val="20"/>
          <w:szCs w:val="20"/>
        </w:rPr>
      </w:pPr>
      <w:r w:rsidRPr="00E13A62">
        <w:rPr>
          <w:rFonts w:ascii="Cambria" w:hAnsi="Cambria" w:cstheme="minorHAnsi"/>
          <w:sz w:val="20"/>
          <w:szCs w:val="20"/>
        </w:rPr>
        <w:t>More coherent</w:t>
      </w:r>
    </w:p>
    <w:p w14:paraId="61E58293" w14:textId="77777777" w:rsidR="008D4AA0" w:rsidRPr="00E13A62" w:rsidRDefault="008D4AA0" w:rsidP="008D4AA0">
      <w:pPr>
        <w:pStyle w:val="ListParagraph"/>
        <w:numPr>
          <w:ilvl w:val="0"/>
          <w:numId w:val="54"/>
        </w:numPr>
        <w:spacing w:after="0" w:line="240" w:lineRule="auto"/>
        <w:ind w:left="1080"/>
        <w:rPr>
          <w:rFonts w:ascii="Cambria" w:hAnsi="Cambria" w:cstheme="minorHAnsi"/>
          <w:sz w:val="20"/>
          <w:szCs w:val="20"/>
        </w:rPr>
      </w:pPr>
      <w:r w:rsidRPr="00E13A62">
        <w:rPr>
          <w:rFonts w:ascii="Cambria" w:hAnsi="Cambria" w:cstheme="minorHAnsi"/>
          <w:sz w:val="20"/>
          <w:szCs w:val="20"/>
        </w:rPr>
        <w:t>The same as previously</w:t>
      </w:r>
    </w:p>
    <w:p w14:paraId="3CCF2821" w14:textId="77777777" w:rsidR="008D4AA0" w:rsidRPr="00E13A62" w:rsidRDefault="008D4AA0" w:rsidP="008D4AA0">
      <w:pPr>
        <w:pStyle w:val="ListParagraph"/>
        <w:numPr>
          <w:ilvl w:val="0"/>
          <w:numId w:val="54"/>
        </w:numPr>
        <w:spacing w:after="0" w:line="240" w:lineRule="auto"/>
        <w:ind w:left="1080"/>
        <w:rPr>
          <w:rFonts w:ascii="Cambria" w:hAnsi="Cambria" w:cstheme="minorHAnsi"/>
          <w:sz w:val="20"/>
          <w:szCs w:val="20"/>
        </w:rPr>
      </w:pPr>
      <w:r w:rsidRPr="00E13A62">
        <w:rPr>
          <w:rFonts w:ascii="Cambria" w:hAnsi="Cambria" w:cstheme="minorHAnsi"/>
          <w:sz w:val="20"/>
          <w:szCs w:val="20"/>
        </w:rPr>
        <w:t>Less coherent</w:t>
      </w:r>
    </w:p>
    <w:p w14:paraId="724354F3" w14:textId="77777777" w:rsidR="008D4AA0" w:rsidRPr="00E13A62" w:rsidRDefault="008D4AA0" w:rsidP="008D4AA0">
      <w:pPr>
        <w:pStyle w:val="ListParagraph"/>
        <w:numPr>
          <w:ilvl w:val="0"/>
          <w:numId w:val="54"/>
        </w:numPr>
        <w:spacing w:after="0" w:line="240" w:lineRule="auto"/>
        <w:ind w:left="1080"/>
        <w:rPr>
          <w:rFonts w:ascii="Cambria" w:hAnsi="Cambria" w:cstheme="minorHAnsi"/>
          <w:sz w:val="20"/>
          <w:szCs w:val="20"/>
        </w:rPr>
      </w:pPr>
      <w:r w:rsidRPr="00E13A62">
        <w:rPr>
          <w:rFonts w:ascii="Cambria" w:hAnsi="Cambria" w:cstheme="minorHAnsi"/>
          <w:sz w:val="20"/>
          <w:szCs w:val="20"/>
        </w:rPr>
        <w:t>Much less coherent</w:t>
      </w:r>
    </w:p>
    <w:p w14:paraId="1C1EDBC0" w14:textId="77777777" w:rsidR="008D4AA0" w:rsidRPr="00E13A62" w:rsidRDefault="008D4AA0" w:rsidP="008D4AA0">
      <w:pPr>
        <w:pStyle w:val="ListParagraph"/>
        <w:numPr>
          <w:ilvl w:val="0"/>
          <w:numId w:val="54"/>
        </w:numPr>
        <w:spacing w:after="0" w:line="240" w:lineRule="auto"/>
        <w:ind w:left="1080"/>
        <w:rPr>
          <w:rFonts w:ascii="Cambria" w:hAnsi="Cambria" w:cstheme="minorHAnsi"/>
          <w:sz w:val="20"/>
          <w:szCs w:val="20"/>
        </w:rPr>
      </w:pPr>
      <w:r w:rsidRPr="00E13A62">
        <w:rPr>
          <w:rFonts w:ascii="Cambria" w:hAnsi="Cambria" w:cstheme="minorHAnsi"/>
          <w:sz w:val="20"/>
          <w:szCs w:val="20"/>
        </w:rPr>
        <w:t>Don’t know</w:t>
      </w:r>
    </w:p>
    <w:p w14:paraId="66E116C3" w14:textId="77777777" w:rsidR="008D4AA0" w:rsidRPr="00E13A62" w:rsidRDefault="008D4AA0" w:rsidP="008D4AA0">
      <w:pPr>
        <w:spacing w:after="0" w:line="240" w:lineRule="auto"/>
        <w:ind w:firstLine="360"/>
        <w:rPr>
          <w:rFonts w:ascii="Cambria" w:hAnsi="Cambria" w:cstheme="minorHAnsi"/>
          <w:sz w:val="20"/>
          <w:szCs w:val="20"/>
        </w:rPr>
      </w:pPr>
      <w:r w:rsidRPr="00E13A62">
        <w:rPr>
          <w:rFonts w:ascii="Cambria" w:hAnsi="Cambria" w:cstheme="minorHAnsi"/>
          <w:i/>
          <w:iCs/>
          <w:sz w:val="20"/>
          <w:szCs w:val="20"/>
        </w:rPr>
        <w:t xml:space="preserve">Optional comments: </w:t>
      </w:r>
      <w:r>
        <w:rPr>
          <w:rFonts w:ascii="Cambria" w:hAnsi="Cambria" w:cstheme="minorHAnsi"/>
          <w:i/>
          <w:iCs/>
          <w:sz w:val="20"/>
          <w:szCs w:val="20"/>
        </w:rPr>
        <w:t>Please indicate any major factors impacting changes in coherence</w:t>
      </w:r>
    </w:p>
    <w:p w14:paraId="643311A7" w14:textId="77777777" w:rsidR="008D4AA0" w:rsidRPr="00E13A62" w:rsidRDefault="008D4AA0" w:rsidP="008D4AA0">
      <w:pPr>
        <w:spacing w:after="0" w:line="240" w:lineRule="auto"/>
        <w:rPr>
          <w:rFonts w:ascii="Cambria" w:hAnsi="Cambria" w:cstheme="minorHAnsi"/>
          <w:sz w:val="20"/>
          <w:szCs w:val="20"/>
        </w:rPr>
      </w:pPr>
    </w:p>
    <w:p w14:paraId="591205AE" w14:textId="77777777" w:rsidR="008D4AA0" w:rsidRPr="00E13A62" w:rsidRDefault="008D4AA0" w:rsidP="008D4AA0">
      <w:pPr>
        <w:pStyle w:val="ListParagraph"/>
        <w:numPr>
          <w:ilvl w:val="0"/>
          <w:numId w:val="41"/>
        </w:numPr>
        <w:spacing w:after="0" w:line="240" w:lineRule="auto"/>
        <w:jc w:val="lowKashida"/>
        <w:rPr>
          <w:rFonts w:ascii="Cambria" w:hAnsi="Cambria" w:cstheme="minorHAnsi"/>
          <w:sz w:val="20"/>
          <w:szCs w:val="20"/>
        </w:rPr>
      </w:pPr>
      <w:r w:rsidRPr="5C1EC2FE">
        <w:rPr>
          <w:rFonts w:ascii="Cambria" w:hAnsi="Cambria"/>
          <w:sz w:val="20"/>
          <w:szCs w:val="20"/>
        </w:rPr>
        <w:t>To what extent have the following measures improved the UNCT’s offer to the country in the last year:</w:t>
      </w:r>
    </w:p>
    <w:tbl>
      <w:tblPr>
        <w:tblStyle w:val="TableGrid"/>
        <w:tblW w:w="8375" w:type="dxa"/>
        <w:jc w:val="center"/>
        <w:tblLayout w:type="fixed"/>
        <w:tblLook w:val="04A0" w:firstRow="1" w:lastRow="0" w:firstColumn="1" w:lastColumn="0" w:noHBand="0" w:noVBand="1"/>
      </w:tblPr>
      <w:tblGrid>
        <w:gridCol w:w="3386"/>
        <w:gridCol w:w="708"/>
        <w:gridCol w:w="861"/>
        <w:gridCol w:w="741"/>
        <w:gridCol w:w="801"/>
        <w:gridCol w:w="648"/>
        <w:gridCol w:w="1230"/>
      </w:tblGrid>
      <w:tr w:rsidR="001A22F5" w:rsidRPr="00E13A62" w14:paraId="7BE00FCA" w14:textId="77777777" w:rsidTr="007F2F65">
        <w:trPr>
          <w:trHeight w:val="319"/>
          <w:jc w:val="center"/>
        </w:trPr>
        <w:tc>
          <w:tcPr>
            <w:tcW w:w="3386" w:type="dxa"/>
          </w:tcPr>
          <w:p w14:paraId="2370BD3A" w14:textId="77777777" w:rsidR="001A22F5" w:rsidRPr="00E13A62" w:rsidRDefault="001A22F5" w:rsidP="003A1AF6">
            <w:pPr>
              <w:pStyle w:val="ListParagraph"/>
              <w:ind w:left="0"/>
              <w:rPr>
                <w:rFonts w:ascii="Cambria" w:hAnsi="Cambria" w:cstheme="minorHAnsi"/>
                <w:sz w:val="20"/>
                <w:szCs w:val="20"/>
              </w:rPr>
            </w:pPr>
          </w:p>
        </w:tc>
        <w:tc>
          <w:tcPr>
            <w:tcW w:w="708" w:type="dxa"/>
          </w:tcPr>
          <w:p w14:paraId="37182BD1" w14:textId="77777777" w:rsidR="001A22F5" w:rsidRPr="00723156" w:rsidRDefault="001A22F5" w:rsidP="003A1AF6">
            <w:pPr>
              <w:pStyle w:val="ListParagraph"/>
              <w:ind w:left="0"/>
              <w:rPr>
                <w:rFonts w:ascii="Cambria" w:hAnsi="Cambria" w:cstheme="minorHAnsi"/>
                <w:sz w:val="18"/>
                <w:szCs w:val="18"/>
              </w:rPr>
            </w:pPr>
            <w:r w:rsidRPr="00723156">
              <w:rPr>
                <w:rFonts w:ascii="Cambria" w:hAnsi="Cambria" w:cstheme="minorHAnsi"/>
                <w:sz w:val="18"/>
                <w:szCs w:val="18"/>
              </w:rPr>
              <w:t>To a great extent</w:t>
            </w:r>
          </w:p>
        </w:tc>
        <w:tc>
          <w:tcPr>
            <w:tcW w:w="861" w:type="dxa"/>
          </w:tcPr>
          <w:p w14:paraId="3555D149" w14:textId="77777777" w:rsidR="001A22F5" w:rsidRPr="00723156" w:rsidRDefault="001A22F5" w:rsidP="003A1AF6">
            <w:pPr>
              <w:pStyle w:val="ListParagraph"/>
              <w:ind w:left="0" w:right="-108"/>
              <w:rPr>
                <w:rFonts w:ascii="Cambria" w:hAnsi="Cambria" w:cstheme="minorHAnsi"/>
                <w:sz w:val="18"/>
                <w:szCs w:val="18"/>
              </w:rPr>
            </w:pPr>
            <w:r w:rsidRPr="00723156">
              <w:rPr>
                <w:rFonts w:ascii="Cambria" w:hAnsi="Cambria" w:cstheme="minorHAnsi"/>
                <w:sz w:val="18"/>
                <w:szCs w:val="18"/>
              </w:rPr>
              <w:t>To a moderate extent</w:t>
            </w:r>
          </w:p>
        </w:tc>
        <w:tc>
          <w:tcPr>
            <w:tcW w:w="741" w:type="dxa"/>
          </w:tcPr>
          <w:p w14:paraId="384AA7A0" w14:textId="77777777" w:rsidR="001A22F5" w:rsidRPr="00723156" w:rsidRDefault="001A22F5" w:rsidP="003A1AF6">
            <w:pPr>
              <w:pStyle w:val="ListParagraph"/>
              <w:ind w:left="0"/>
              <w:rPr>
                <w:rFonts w:ascii="Cambria" w:hAnsi="Cambria" w:cstheme="minorHAnsi"/>
                <w:sz w:val="18"/>
                <w:szCs w:val="18"/>
              </w:rPr>
            </w:pPr>
            <w:r w:rsidRPr="00723156">
              <w:rPr>
                <w:rFonts w:ascii="Cambria" w:hAnsi="Cambria" w:cstheme="minorHAnsi"/>
                <w:sz w:val="18"/>
                <w:szCs w:val="18"/>
              </w:rPr>
              <w:t>To a small extent</w:t>
            </w:r>
          </w:p>
        </w:tc>
        <w:tc>
          <w:tcPr>
            <w:tcW w:w="801" w:type="dxa"/>
          </w:tcPr>
          <w:p w14:paraId="230D7141" w14:textId="77777777" w:rsidR="001A22F5" w:rsidRPr="00723156" w:rsidRDefault="001A22F5" w:rsidP="003A1AF6">
            <w:pPr>
              <w:pStyle w:val="ListParagraph"/>
              <w:ind w:left="0"/>
              <w:rPr>
                <w:rFonts w:ascii="Cambria" w:hAnsi="Cambria" w:cstheme="minorHAnsi"/>
                <w:sz w:val="18"/>
                <w:szCs w:val="18"/>
              </w:rPr>
            </w:pPr>
            <w:r w:rsidRPr="00723156">
              <w:rPr>
                <w:rFonts w:ascii="Cambria" w:hAnsi="Cambria" w:cstheme="minorHAnsi"/>
                <w:sz w:val="18"/>
                <w:szCs w:val="18"/>
              </w:rPr>
              <w:t>No Change</w:t>
            </w:r>
          </w:p>
        </w:tc>
        <w:tc>
          <w:tcPr>
            <w:tcW w:w="648" w:type="dxa"/>
          </w:tcPr>
          <w:p w14:paraId="0B1CE5D2" w14:textId="77777777" w:rsidR="001A22F5" w:rsidRPr="00723156" w:rsidRDefault="001A22F5" w:rsidP="003A1AF6">
            <w:pPr>
              <w:pStyle w:val="ListParagraph"/>
              <w:ind w:left="0"/>
              <w:rPr>
                <w:rFonts w:ascii="Cambria" w:hAnsi="Cambria" w:cstheme="minorHAnsi"/>
                <w:sz w:val="18"/>
                <w:szCs w:val="18"/>
              </w:rPr>
            </w:pPr>
            <w:r w:rsidRPr="00723156">
              <w:rPr>
                <w:rFonts w:ascii="Cambria" w:hAnsi="Cambria" w:cstheme="minorHAnsi"/>
                <w:sz w:val="18"/>
                <w:szCs w:val="18"/>
              </w:rPr>
              <w:t>Don’t know</w:t>
            </w:r>
          </w:p>
        </w:tc>
        <w:tc>
          <w:tcPr>
            <w:tcW w:w="1230" w:type="dxa"/>
          </w:tcPr>
          <w:p w14:paraId="6EA95951" w14:textId="77777777" w:rsidR="001A22F5" w:rsidRPr="00723156" w:rsidRDefault="001A22F5" w:rsidP="003A1AF6">
            <w:pPr>
              <w:pStyle w:val="ListParagraph"/>
              <w:ind w:left="0"/>
              <w:rPr>
                <w:rFonts w:ascii="Cambria" w:hAnsi="Cambria" w:cstheme="minorHAnsi"/>
                <w:sz w:val="18"/>
                <w:szCs w:val="18"/>
              </w:rPr>
            </w:pPr>
            <w:r w:rsidRPr="00723156">
              <w:rPr>
                <w:rFonts w:ascii="Cambria" w:hAnsi="Cambria" w:cstheme="minorHAnsi"/>
                <w:sz w:val="18"/>
                <w:szCs w:val="18"/>
              </w:rPr>
              <w:t xml:space="preserve">Not </w:t>
            </w:r>
          </w:p>
          <w:p w14:paraId="71D462D2" w14:textId="77777777" w:rsidR="001A22F5" w:rsidRPr="00723156" w:rsidRDefault="001A22F5" w:rsidP="003A1AF6">
            <w:pPr>
              <w:pStyle w:val="ListParagraph"/>
              <w:ind w:left="0" w:right="139"/>
              <w:jc w:val="both"/>
              <w:rPr>
                <w:rFonts w:ascii="Cambria" w:hAnsi="Cambria" w:cstheme="minorHAnsi"/>
                <w:sz w:val="18"/>
                <w:szCs w:val="18"/>
              </w:rPr>
            </w:pPr>
            <w:r w:rsidRPr="00723156">
              <w:rPr>
                <w:rFonts w:ascii="Cambria" w:hAnsi="Cambria" w:cstheme="minorHAnsi"/>
                <w:sz w:val="18"/>
                <w:szCs w:val="18"/>
              </w:rPr>
              <w:t>Appl</w:t>
            </w:r>
            <w:r>
              <w:rPr>
                <w:rFonts w:ascii="Cambria" w:hAnsi="Cambria" w:cstheme="minorHAnsi"/>
                <w:sz w:val="18"/>
                <w:szCs w:val="18"/>
              </w:rPr>
              <w:t>i</w:t>
            </w:r>
            <w:r w:rsidRPr="00723156">
              <w:rPr>
                <w:rFonts w:ascii="Cambria" w:hAnsi="Cambria" w:cstheme="minorHAnsi"/>
                <w:sz w:val="18"/>
                <w:szCs w:val="18"/>
              </w:rPr>
              <w:t>cable</w:t>
            </w:r>
          </w:p>
        </w:tc>
      </w:tr>
      <w:tr w:rsidR="001A22F5" w:rsidRPr="00E13A62" w14:paraId="4C90D52D" w14:textId="77777777" w:rsidTr="007F2F65">
        <w:trPr>
          <w:trHeight w:val="136"/>
          <w:jc w:val="center"/>
        </w:trPr>
        <w:tc>
          <w:tcPr>
            <w:tcW w:w="3386" w:type="dxa"/>
          </w:tcPr>
          <w:p w14:paraId="5DCAC22D" w14:textId="77777777" w:rsidR="001A22F5" w:rsidRPr="00E13A62" w:rsidRDefault="001A22F5" w:rsidP="003A1AF6">
            <w:pPr>
              <w:pStyle w:val="ListParagraph"/>
              <w:ind w:left="0"/>
              <w:rPr>
                <w:rFonts w:ascii="Cambria" w:hAnsi="Cambria" w:cstheme="minorHAnsi"/>
                <w:sz w:val="20"/>
                <w:szCs w:val="20"/>
              </w:rPr>
            </w:pPr>
            <w:r w:rsidRPr="00E13A62">
              <w:rPr>
                <w:rFonts w:ascii="Cambria" w:hAnsi="Cambria" w:cstheme="minorHAnsi"/>
                <w:sz w:val="20"/>
                <w:szCs w:val="20"/>
              </w:rPr>
              <w:t xml:space="preserve">Common Country Analysis </w:t>
            </w:r>
          </w:p>
        </w:tc>
        <w:tc>
          <w:tcPr>
            <w:tcW w:w="708" w:type="dxa"/>
          </w:tcPr>
          <w:p w14:paraId="468813AF" w14:textId="77777777" w:rsidR="001A22F5" w:rsidRPr="00E13A62" w:rsidRDefault="001A22F5" w:rsidP="003A1AF6">
            <w:pPr>
              <w:pStyle w:val="ListParagraph"/>
              <w:ind w:left="0"/>
              <w:rPr>
                <w:rFonts w:ascii="Cambria" w:hAnsi="Cambria" w:cstheme="minorHAnsi"/>
                <w:sz w:val="20"/>
                <w:szCs w:val="20"/>
              </w:rPr>
            </w:pPr>
          </w:p>
        </w:tc>
        <w:tc>
          <w:tcPr>
            <w:tcW w:w="861" w:type="dxa"/>
          </w:tcPr>
          <w:p w14:paraId="6D680A85" w14:textId="77777777" w:rsidR="001A22F5" w:rsidRPr="00E13A62" w:rsidRDefault="001A22F5" w:rsidP="003A1AF6">
            <w:pPr>
              <w:pStyle w:val="ListParagraph"/>
              <w:ind w:left="0"/>
              <w:rPr>
                <w:rFonts w:ascii="Cambria" w:hAnsi="Cambria" w:cstheme="minorHAnsi"/>
                <w:sz w:val="20"/>
                <w:szCs w:val="20"/>
              </w:rPr>
            </w:pPr>
          </w:p>
        </w:tc>
        <w:tc>
          <w:tcPr>
            <w:tcW w:w="741" w:type="dxa"/>
          </w:tcPr>
          <w:p w14:paraId="4B688A60" w14:textId="77777777" w:rsidR="001A22F5" w:rsidRPr="00E13A62" w:rsidRDefault="001A22F5" w:rsidP="003A1AF6">
            <w:pPr>
              <w:pStyle w:val="ListParagraph"/>
              <w:ind w:left="0"/>
              <w:rPr>
                <w:rFonts w:ascii="Cambria" w:hAnsi="Cambria" w:cstheme="minorHAnsi"/>
                <w:sz w:val="20"/>
                <w:szCs w:val="20"/>
              </w:rPr>
            </w:pPr>
          </w:p>
        </w:tc>
        <w:tc>
          <w:tcPr>
            <w:tcW w:w="801" w:type="dxa"/>
          </w:tcPr>
          <w:p w14:paraId="04915AAC" w14:textId="77777777" w:rsidR="001A22F5" w:rsidRPr="00E13A62" w:rsidRDefault="001A22F5" w:rsidP="003A1AF6">
            <w:pPr>
              <w:pStyle w:val="ListParagraph"/>
              <w:ind w:left="0"/>
              <w:rPr>
                <w:rFonts w:ascii="Cambria" w:hAnsi="Cambria" w:cstheme="minorHAnsi"/>
                <w:sz w:val="20"/>
                <w:szCs w:val="20"/>
              </w:rPr>
            </w:pPr>
          </w:p>
        </w:tc>
        <w:tc>
          <w:tcPr>
            <w:tcW w:w="648" w:type="dxa"/>
          </w:tcPr>
          <w:p w14:paraId="3993AF76" w14:textId="77777777" w:rsidR="001A22F5" w:rsidRPr="00E13A62" w:rsidRDefault="001A22F5" w:rsidP="003A1AF6">
            <w:pPr>
              <w:pStyle w:val="ListParagraph"/>
              <w:ind w:left="0"/>
              <w:rPr>
                <w:rFonts w:ascii="Cambria" w:hAnsi="Cambria" w:cstheme="minorHAnsi"/>
                <w:sz w:val="20"/>
                <w:szCs w:val="20"/>
              </w:rPr>
            </w:pPr>
          </w:p>
        </w:tc>
        <w:tc>
          <w:tcPr>
            <w:tcW w:w="1230" w:type="dxa"/>
          </w:tcPr>
          <w:p w14:paraId="71BF2239" w14:textId="77777777" w:rsidR="001A22F5" w:rsidRPr="00E13A62" w:rsidRDefault="001A22F5" w:rsidP="003A1AF6">
            <w:pPr>
              <w:pStyle w:val="ListParagraph"/>
              <w:ind w:left="0"/>
              <w:rPr>
                <w:rFonts w:ascii="Cambria" w:hAnsi="Cambria" w:cstheme="minorHAnsi"/>
                <w:sz w:val="20"/>
                <w:szCs w:val="20"/>
              </w:rPr>
            </w:pPr>
          </w:p>
        </w:tc>
      </w:tr>
      <w:tr w:rsidR="001A22F5" w:rsidRPr="00E13A62" w14:paraId="2FE6EC9C" w14:textId="77777777" w:rsidTr="007F2F65">
        <w:trPr>
          <w:trHeight w:val="234"/>
          <w:jc w:val="center"/>
        </w:trPr>
        <w:tc>
          <w:tcPr>
            <w:tcW w:w="3386" w:type="dxa"/>
          </w:tcPr>
          <w:p w14:paraId="6B4EEB8C" w14:textId="77777777" w:rsidR="001A22F5" w:rsidRPr="00E13A62" w:rsidRDefault="001A22F5" w:rsidP="003A1AF6">
            <w:pPr>
              <w:pStyle w:val="ListParagraph"/>
              <w:ind w:left="0"/>
              <w:rPr>
                <w:rFonts w:ascii="Cambria" w:hAnsi="Cambria" w:cstheme="minorHAnsi"/>
                <w:sz w:val="20"/>
                <w:szCs w:val="20"/>
              </w:rPr>
            </w:pPr>
            <w:r w:rsidRPr="00E13A62">
              <w:rPr>
                <w:rFonts w:ascii="Cambria" w:hAnsi="Cambria" w:cstheme="minorHAnsi"/>
                <w:sz w:val="20"/>
                <w:szCs w:val="20"/>
              </w:rPr>
              <w:t xml:space="preserve">Cooperation Framework </w:t>
            </w:r>
          </w:p>
        </w:tc>
        <w:tc>
          <w:tcPr>
            <w:tcW w:w="708" w:type="dxa"/>
          </w:tcPr>
          <w:p w14:paraId="4DAF4FA5" w14:textId="77777777" w:rsidR="001A22F5" w:rsidRPr="00E13A62" w:rsidRDefault="001A22F5" w:rsidP="003A1AF6">
            <w:pPr>
              <w:pStyle w:val="ListParagraph"/>
              <w:ind w:left="0"/>
              <w:rPr>
                <w:rFonts w:ascii="Cambria" w:hAnsi="Cambria" w:cstheme="minorHAnsi"/>
                <w:sz w:val="20"/>
                <w:szCs w:val="20"/>
              </w:rPr>
            </w:pPr>
          </w:p>
        </w:tc>
        <w:tc>
          <w:tcPr>
            <w:tcW w:w="861" w:type="dxa"/>
          </w:tcPr>
          <w:p w14:paraId="598F5B76" w14:textId="77777777" w:rsidR="001A22F5" w:rsidRPr="00E13A62" w:rsidRDefault="001A22F5" w:rsidP="003A1AF6">
            <w:pPr>
              <w:pStyle w:val="ListParagraph"/>
              <w:ind w:left="0"/>
              <w:rPr>
                <w:rFonts w:ascii="Cambria" w:hAnsi="Cambria" w:cstheme="minorHAnsi"/>
                <w:sz w:val="20"/>
                <w:szCs w:val="20"/>
              </w:rPr>
            </w:pPr>
          </w:p>
        </w:tc>
        <w:tc>
          <w:tcPr>
            <w:tcW w:w="741" w:type="dxa"/>
          </w:tcPr>
          <w:p w14:paraId="6BB494A2" w14:textId="77777777" w:rsidR="001A22F5" w:rsidRPr="00E13A62" w:rsidRDefault="001A22F5" w:rsidP="003A1AF6">
            <w:pPr>
              <w:pStyle w:val="ListParagraph"/>
              <w:ind w:left="0"/>
              <w:rPr>
                <w:rFonts w:ascii="Cambria" w:hAnsi="Cambria" w:cstheme="minorHAnsi"/>
                <w:sz w:val="20"/>
                <w:szCs w:val="20"/>
              </w:rPr>
            </w:pPr>
          </w:p>
        </w:tc>
        <w:tc>
          <w:tcPr>
            <w:tcW w:w="801" w:type="dxa"/>
          </w:tcPr>
          <w:p w14:paraId="09B6F1BB" w14:textId="77777777" w:rsidR="001A22F5" w:rsidRPr="00E13A62" w:rsidRDefault="001A22F5" w:rsidP="003A1AF6">
            <w:pPr>
              <w:pStyle w:val="ListParagraph"/>
              <w:ind w:left="0"/>
              <w:rPr>
                <w:rFonts w:ascii="Cambria" w:hAnsi="Cambria" w:cstheme="minorHAnsi"/>
                <w:sz w:val="20"/>
                <w:szCs w:val="20"/>
              </w:rPr>
            </w:pPr>
          </w:p>
        </w:tc>
        <w:tc>
          <w:tcPr>
            <w:tcW w:w="648" w:type="dxa"/>
          </w:tcPr>
          <w:p w14:paraId="0632A1B2" w14:textId="77777777" w:rsidR="001A22F5" w:rsidRPr="00E13A62" w:rsidRDefault="001A22F5" w:rsidP="003A1AF6">
            <w:pPr>
              <w:pStyle w:val="ListParagraph"/>
              <w:ind w:left="0"/>
              <w:rPr>
                <w:rFonts w:ascii="Cambria" w:hAnsi="Cambria" w:cstheme="minorHAnsi"/>
                <w:sz w:val="20"/>
                <w:szCs w:val="20"/>
              </w:rPr>
            </w:pPr>
          </w:p>
        </w:tc>
        <w:tc>
          <w:tcPr>
            <w:tcW w:w="1230" w:type="dxa"/>
          </w:tcPr>
          <w:p w14:paraId="5F71E83A" w14:textId="77777777" w:rsidR="001A22F5" w:rsidRPr="00E13A62" w:rsidRDefault="001A22F5" w:rsidP="003A1AF6">
            <w:pPr>
              <w:pStyle w:val="ListParagraph"/>
              <w:ind w:left="0"/>
              <w:rPr>
                <w:rFonts w:ascii="Cambria" w:hAnsi="Cambria" w:cstheme="minorHAnsi"/>
                <w:sz w:val="20"/>
                <w:szCs w:val="20"/>
              </w:rPr>
            </w:pPr>
          </w:p>
        </w:tc>
      </w:tr>
      <w:tr w:rsidR="001A22F5" w:rsidRPr="00E13A62" w14:paraId="4A4F9F83" w14:textId="77777777" w:rsidTr="007F2F65">
        <w:trPr>
          <w:trHeight w:val="234"/>
          <w:jc w:val="center"/>
        </w:trPr>
        <w:tc>
          <w:tcPr>
            <w:tcW w:w="3386" w:type="dxa"/>
          </w:tcPr>
          <w:p w14:paraId="490FF9F5" w14:textId="77777777" w:rsidR="001A22F5" w:rsidRPr="00E13A62" w:rsidRDefault="001A22F5" w:rsidP="003A1AF6">
            <w:pPr>
              <w:pStyle w:val="ListParagraph"/>
              <w:ind w:left="0"/>
              <w:rPr>
                <w:rFonts w:ascii="Cambria" w:hAnsi="Cambria" w:cstheme="minorHAnsi"/>
                <w:sz w:val="20"/>
                <w:szCs w:val="20"/>
              </w:rPr>
            </w:pPr>
            <w:r w:rsidRPr="00E13A62">
              <w:rPr>
                <w:rFonts w:ascii="Cambria" w:hAnsi="Cambria" w:cstheme="minorHAnsi"/>
                <w:sz w:val="20"/>
                <w:szCs w:val="20"/>
              </w:rPr>
              <w:t>Joint Workplans</w:t>
            </w:r>
          </w:p>
        </w:tc>
        <w:tc>
          <w:tcPr>
            <w:tcW w:w="708" w:type="dxa"/>
          </w:tcPr>
          <w:p w14:paraId="04F50B51" w14:textId="77777777" w:rsidR="001A22F5" w:rsidRPr="00E13A62" w:rsidRDefault="001A22F5" w:rsidP="003A1AF6">
            <w:pPr>
              <w:pStyle w:val="ListParagraph"/>
              <w:ind w:left="0"/>
              <w:rPr>
                <w:rFonts w:ascii="Cambria" w:hAnsi="Cambria" w:cstheme="minorHAnsi"/>
                <w:sz w:val="20"/>
                <w:szCs w:val="20"/>
              </w:rPr>
            </w:pPr>
          </w:p>
        </w:tc>
        <w:tc>
          <w:tcPr>
            <w:tcW w:w="861" w:type="dxa"/>
          </w:tcPr>
          <w:p w14:paraId="47BFD7B3" w14:textId="77777777" w:rsidR="001A22F5" w:rsidRPr="00E13A62" w:rsidRDefault="001A22F5" w:rsidP="003A1AF6">
            <w:pPr>
              <w:pStyle w:val="ListParagraph"/>
              <w:ind w:left="0"/>
              <w:rPr>
                <w:rFonts w:ascii="Cambria" w:hAnsi="Cambria" w:cstheme="minorHAnsi"/>
                <w:sz w:val="20"/>
                <w:szCs w:val="20"/>
              </w:rPr>
            </w:pPr>
          </w:p>
        </w:tc>
        <w:tc>
          <w:tcPr>
            <w:tcW w:w="741" w:type="dxa"/>
          </w:tcPr>
          <w:p w14:paraId="25C2CD7D" w14:textId="77777777" w:rsidR="001A22F5" w:rsidRPr="00E13A62" w:rsidRDefault="001A22F5" w:rsidP="003A1AF6">
            <w:pPr>
              <w:pStyle w:val="ListParagraph"/>
              <w:ind w:left="0"/>
              <w:rPr>
                <w:rFonts w:ascii="Cambria" w:hAnsi="Cambria" w:cstheme="minorHAnsi"/>
                <w:sz w:val="20"/>
                <w:szCs w:val="20"/>
              </w:rPr>
            </w:pPr>
          </w:p>
        </w:tc>
        <w:tc>
          <w:tcPr>
            <w:tcW w:w="801" w:type="dxa"/>
          </w:tcPr>
          <w:p w14:paraId="3D51F79F" w14:textId="77777777" w:rsidR="001A22F5" w:rsidRPr="00E13A62" w:rsidRDefault="001A22F5" w:rsidP="003A1AF6">
            <w:pPr>
              <w:pStyle w:val="ListParagraph"/>
              <w:ind w:left="0"/>
              <w:rPr>
                <w:rFonts w:ascii="Cambria" w:hAnsi="Cambria" w:cstheme="minorHAnsi"/>
                <w:sz w:val="20"/>
                <w:szCs w:val="20"/>
              </w:rPr>
            </w:pPr>
          </w:p>
        </w:tc>
        <w:tc>
          <w:tcPr>
            <w:tcW w:w="648" w:type="dxa"/>
          </w:tcPr>
          <w:p w14:paraId="5A761224" w14:textId="77777777" w:rsidR="001A22F5" w:rsidRPr="00E13A62" w:rsidRDefault="001A22F5" w:rsidP="003A1AF6">
            <w:pPr>
              <w:pStyle w:val="ListParagraph"/>
              <w:ind w:left="0"/>
              <w:rPr>
                <w:rFonts w:ascii="Cambria" w:hAnsi="Cambria" w:cstheme="minorHAnsi"/>
                <w:sz w:val="20"/>
                <w:szCs w:val="20"/>
              </w:rPr>
            </w:pPr>
          </w:p>
        </w:tc>
        <w:tc>
          <w:tcPr>
            <w:tcW w:w="1230" w:type="dxa"/>
          </w:tcPr>
          <w:p w14:paraId="7EA2E59C" w14:textId="77777777" w:rsidR="001A22F5" w:rsidRPr="00E13A62" w:rsidRDefault="001A22F5" w:rsidP="003A1AF6">
            <w:pPr>
              <w:pStyle w:val="ListParagraph"/>
              <w:ind w:left="0"/>
              <w:rPr>
                <w:rFonts w:ascii="Cambria" w:hAnsi="Cambria" w:cstheme="minorHAnsi"/>
                <w:sz w:val="20"/>
                <w:szCs w:val="20"/>
              </w:rPr>
            </w:pPr>
          </w:p>
        </w:tc>
      </w:tr>
      <w:tr w:rsidR="001A22F5" w:rsidRPr="003269FC" w14:paraId="6617821C" w14:textId="77777777" w:rsidTr="007F2F65">
        <w:tblPrEx>
          <w:jc w:val="left"/>
        </w:tblPrEx>
        <w:trPr>
          <w:trHeight w:val="57"/>
        </w:trPr>
        <w:tc>
          <w:tcPr>
            <w:tcW w:w="3386" w:type="dxa"/>
          </w:tcPr>
          <w:p w14:paraId="6BA73895" w14:textId="21041E47" w:rsidR="001A22F5" w:rsidRDefault="001A22F5" w:rsidP="003A1AF6">
            <w:pPr>
              <w:pStyle w:val="ListParagraph"/>
              <w:ind w:left="0"/>
              <w:rPr>
                <w:rFonts w:ascii="Cambria" w:hAnsi="Cambria" w:cstheme="minorHAnsi"/>
                <w:sz w:val="20"/>
                <w:szCs w:val="20"/>
              </w:rPr>
            </w:pPr>
            <w:r>
              <w:rPr>
                <w:rFonts w:ascii="Cambria" w:hAnsi="Cambria" w:cstheme="minorHAnsi"/>
                <w:sz w:val="20"/>
                <w:szCs w:val="20"/>
              </w:rPr>
              <w:t>Strengthened c</w:t>
            </w:r>
            <w:r w:rsidRPr="003269FC">
              <w:rPr>
                <w:rFonts w:ascii="Cambria" w:hAnsi="Cambria" w:cstheme="minorHAnsi"/>
                <w:sz w:val="20"/>
                <w:szCs w:val="20"/>
              </w:rPr>
              <w:t>apacity of the RC office</w:t>
            </w:r>
          </w:p>
        </w:tc>
        <w:tc>
          <w:tcPr>
            <w:tcW w:w="708" w:type="dxa"/>
          </w:tcPr>
          <w:p w14:paraId="09329DB9" w14:textId="77777777" w:rsidR="001A22F5" w:rsidRPr="003269FC" w:rsidRDefault="001A22F5" w:rsidP="003A1AF6">
            <w:pPr>
              <w:pStyle w:val="ListParagraph"/>
              <w:ind w:left="0"/>
              <w:rPr>
                <w:rFonts w:ascii="Cambria" w:hAnsi="Cambria" w:cstheme="minorHAnsi"/>
                <w:sz w:val="20"/>
                <w:szCs w:val="20"/>
              </w:rPr>
            </w:pPr>
          </w:p>
        </w:tc>
        <w:tc>
          <w:tcPr>
            <w:tcW w:w="861" w:type="dxa"/>
          </w:tcPr>
          <w:p w14:paraId="75D983C4" w14:textId="77777777" w:rsidR="001A22F5" w:rsidRPr="003269FC" w:rsidRDefault="001A22F5" w:rsidP="003A1AF6">
            <w:pPr>
              <w:pStyle w:val="ListParagraph"/>
              <w:ind w:left="0"/>
              <w:rPr>
                <w:rFonts w:ascii="Cambria" w:hAnsi="Cambria" w:cstheme="minorHAnsi"/>
                <w:sz w:val="20"/>
                <w:szCs w:val="20"/>
              </w:rPr>
            </w:pPr>
          </w:p>
        </w:tc>
        <w:tc>
          <w:tcPr>
            <w:tcW w:w="741" w:type="dxa"/>
          </w:tcPr>
          <w:p w14:paraId="34A0F3EF" w14:textId="77777777" w:rsidR="001A22F5" w:rsidRPr="003269FC" w:rsidRDefault="001A22F5" w:rsidP="003A1AF6">
            <w:pPr>
              <w:pStyle w:val="ListParagraph"/>
              <w:ind w:left="0"/>
              <w:rPr>
                <w:rFonts w:ascii="Cambria" w:hAnsi="Cambria" w:cstheme="minorHAnsi"/>
                <w:sz w:val="20"/>
                <w:szCs w:val="20"/>
              </w:rPr>
            </w:pPr>
          </w:p>
        </w:tc>
        <w:tc>
          <w:tcPr>
            <w:tcW w:w="801" w:type="dxa"/>
          </w:tcPr>
          <w:p w14:paraId="1DBAE9E0" w14:textId="77777777" w:rsidR="001A22F5" w:rsidRPr="003269FC" w:rsidRDefault="001A22F5" w:rsidP="003A1AF6">
            <w:pPr>
              <w:pStyle w:val="ListParagraph"/>
              <w:ind w:left="0"/>
              <w:rPr>
                <w:rFonts w:ascii="Cambria" w:hAnsi="Cambria" w:cstheme="minorHAnsi"/>
                <w:sz w:val="20"/>
                <w:szCs w:val="20"/>
              </w:rPr>
            </w:pPr>
          </w:p>
        </w:tc>
        <w:tc>
          <w:tcPr>
            <w:tcW w:w="648" w:type="dxa"/>
          </w:tcPr>
          <w:p w14:paraId="0541C8BA" w14:textId="77777777" w:rsidR="001A22F5" w:rsidRPr="003269FC" w:rsidRDefault="001A22F5" w:rsidP="003A1AF6">
            <w:pPr>
              <w:pStyle w:val="ListParagraph"/>
              <w:ind w:left="0"/>
              <w:rPr>
                <w:rFonts w:ascii="Cambria" w:hAnsi="Cambria" w:cstheme="minorHAnsi"/>
                <w:sz w:val="20"/>
                <w:szCs w:val="20"/>
              </w:rPr>
            </w:pPr>
          </w:p>
        </w:tc>
        <w:tc>
          <w:tcPr>
            <w:tcW w:w="1230" w:type="dxa"/>
          </w:tcPr>
          <w:p w14:paraId="47BE2ED5" w14:textId="77777777" w:rsidR="001A22F5" w:rsidRPr="003269FC" w:rsidRDefault="001A22F5" w:rsidP="003A1AF6">
            <w:pPr>
              <w:pStyle w:val="ListParagraph"/>
              <w:ind w:left="0"/>
              <w:rPr>
                <w:rFonts w:ascii="Cambria" w:hAnsi="Cambria" w:cstheme="minorHAnsi"/>
                <w:sz w:val="20"/>
                <w:szCs w:val="20"/>
              </w:rPr>
            </w:pPr>
          </w:p>
        </w:tc>
      </w:tr>
      <w:tr w:rsidR="001A22F5" w:rsidRPr="00E13A62" w14:paraId="09243AC3" w14:textId="77777777" w:rsidTr="007F2F65">
        <w:trPr>
          <w:trHeight w:val="234"/>
          <w:jc w:val="center"/>
        </w:trPr>
        <w:tc>
          <w:tcPr>
            <w:tcW w:w="3386" w:type="dxa"/>
          </w:tcPr>
          <w:p w14:paraId="2EE7591E" w14:textId="77777777" w:rsidR="001A22F5" w:rsidRPr="00E13A62" w:rsidRDefault="001A22F5" w:rsidP="003A1AF6">
            <w:pPr>
              <w:pStyle w:val="ListParagraph"/>
              <w:ind w:left="0"/>
              <w:rPr>
                <w:rFonts w:ascii="Cambria" w:hAnsi="Cambria" w:cstheme="minorHAnsi"/>
                <w:sz w:val="20"/>
                <w:szCs w:val="20"/>
              </w:rPr>
            </w:pPr>
            <w:r w:rsidRPr="00E13A62">
              <w:rPr>
                <w:rFonts w:ascii="Cambria" w:hAnsi="Cambria" w:cstheme="minorHAnsi"/>
                <w:sz w:val="20"/>
                <w:szCs w:val="20"/>
              </w:rPr>
              <w:t xml:space="preserve">Results groups </w:t>
            </w:r>
          </w:p>
        </w:tc>
        <w:tc>
          <w:tcPr>
            <w:tcW w:w="708" w:type="dxa"/>
          </w:tcPr>
          <w:p w14:paraId="7C52B1C8" w14:textId="77777777" w:rsidR="001A22F5" w:rsidRPr="00E13A62" w:rsidRDefault="001A22F5" w:rsidP="003A1AF6">
            <w:pPr>
              <w:pStyle w:val="ListParagraph"/>
              <w:ind w:left="0"/>
              <w:rPr>
                <w:rFonts w:ascii="Cambria" w:hAnsi="Cambria" w:cstheme="minorHAnsi"/>
                <w:sz w:val="20"/>
                <w:szCs w:val="20"/>
              </w:rPr>
            </w:pPr>
          </w:p>
        </w:tc>
        <w:tc>
          <w:tcPr>
            <w:tcW w:w="861" w:type="dxa"/>
          </w:tcPr>
          <w:p w14:paraId="0B7B365A" w14:textId="77777777" w:rsidR="001A22F5" w:rsidRPr="00E13A62" w:rsidRDefault="001A22F5" w:rsidP="003A1AF6">
            <w:pPr>
              <w:pStyle w:val="ListParagraph"/>
              <w:ind w:left="0"/>
              <w:rPr>
                <w:rFonts w:ascii="Cambria" w:hAnsi="Cambria" w:cstheme="minorHAnsi"/>
                <w:sz w:val="20"/>
                <w:szCs w:val="20"/>
              </w:rPr>
            </w:pPr>
          </w:p>
        </w:tc>
        <w:tc>
          <w:tcPr>
            <w:tcW w:w="741" w:type="dxa"/>
          </w:tcPr>
          <w:p w14:paraId="10E0D55E" w14:textId="77777777" w:rsidR="001A22F5" w:rsidRPr="00E13A62" w:rsidRDefault="001A22F5" w:rsidP="003A1AF6">
            <w:pPr>
              <w:pStyle w:val="ListParagraph"/>
              <w:ind w:left="0"/>
              <w:rPr>
                <w:rFonts w:ascii="Cambria" w:hAnsi="Cambria" w:cstheme="minorHAnsi"/>
                <w:sz w:val="20"/>
                <w:szCs w:val="20"/>
              </w:rPr>
            </w:pPr>
          </w:p>
        </w:tc>
        <w:tc>
          <w:tcPr>
            <w:tcW w:w="801" w:type="dxa"/>
          </w:tcPr>
          <w:p w14:paraId="1C66333E" w14:textId="77777777" w:rsidR="001A22F5" w:rsidRPr="00E13A62" w:rsidRDefault="001A22F5" w:rsidP="003A1AF6">
            <w:pPr>
              <w:pStyle w:val="ListParagraph"/>
              <w:ind w:left="0"/>
              <w:rPr>
                <w:rFonts w:ascii="Cambria" w:hAnsi="Cambria" w:cstheme="minorHAnsi"/>
                <w:sz w:val="20"/>
                <w:szCs w:val="20"/>
              </w:rPr>
            </w:pPr>
          </w:p>
        </w:tc>
        <w:tc>
          <w:tcPr>
            <w:tcW w:w="648" w:type="dxa"/>
          </w:tcPr>
          <w:p w14:paraId="0685B5EE" w14:textId="77777777" w:rsidR="001A22F5" w:rsidRPr="00E13A62" w:rsidRDefault="001A22F5" w:rsidP="003A1AF6">
            <w:pPr>
              <w:pStyle w:val="ListParagraph"/>
              <w:ind w:left="0"/>
              <w:rPr>
                <w:rFonts w:ascii="Cambria" w:hAnsi="Cambria" w:cstheme="minorHAnsi"/>
                <w:sz w:val="20"/>
                <w:szCs w:val="20"/>
              </w:rPr>
            </w:pPr>
          </w:p>
        </w:tc>
        <w:tc>
          <w:tcPr>
            <w:tcW w:w="1230" w:type="dxa"/>
          </w:tcPr>
          <w:p w14:paraId="52A1180B" w14:textId="77777777" w:rsidR="001A22F5" w:rsidRPr="00E13A62" w:rsidRDefault="001A22F5" w:rsidP="003A1AF6">
            <w:pPr>
              <w:pStyle w:val="ListParagraph"/>
              <w:ind w:left="0"/>
              <w:rPr>
                <w:rFonts w:ascii="Cambria" w:hAnsi="Cambria" w:cstheme="minorHAnsi"/>
                <w:sz w:val="20"/>
                <w:szCs w:val="20"/>
              </w:rPr>
            </w:pPr>
          </w:p>
        </w:tc>
      </w:tr>
      <w:tr w:rsidR="001A22F5" w:rsidRPr="00E13A62" w14:paraId="0922CEB6" w14:textId="77777777" w:rsidTr="007F2F65">
        <w:trPr>
          <w:trHeight w:val="206"/>
          <w:jc w:val="center"/>
        </w:trPr>
        <w:tc>
          <w:tcPr>
            <w:tcW w:w="3386" w:type="dxa"/>
          </w:tcPr>
          <w:p w14:paraId="4DEEF95F" w14:textId="77777777" w:rsidR="001A22F5" w:rsidRPr="00E13A62" w:rsidRDefault="001A22F5" w:rsidP="003A1AF6">
            <w:pPr>
              <w:pStyle w:val="ListParagraph"/>
              <w:ind w:left="0"/>
              <w:rPr>
                <w:rFonts w:ascii="Cambria" w:hAnsi="Cambria" w:cstheme="minorHAnsi"/>
                <w:sz w:val="20"/>
                <w:szCs w:val="20"/>
              </w:rPr>
            </w:pPr>
            <w:r w:rsidRPr="00E13A62">
              <w:rPr>
                <w:rFonts w:ascii="Cambria" w:hAnsi="Cambria" w:cstheme="minorHAnsi"/>
                <w:sz w:val="20"/>
                <w:szCs w:val="20"/>
              </w:rPr>
              <w:t>Transparency on resource mobilization</w:t>
            </w:r>
          </w:p>
        </w:tc>
        <w:tc>
          <w:tcPr>
            <w:tcW w:w="708" w:type="dxa"/>
          </w:tcPr>
          <w:p w14:paraId="63E183A2" w14:textId="77777777" w:rsidR="001A22F5" w:rsidRPr="00E13A62" w:rsidRDefault="001A22F5" w:rsidP="003A1AF6">
            <w:pPr>
              <w:pStyle w:val="ListParagraph"/>
              <w:ind w:left="0"/>
              <w:rPr>
                <w:rFonts w:ascii="Cambria" w:hAnsi="Cambria" w:cstheme="minorHAnsi"/>
                <w:sz w:val="20"/>
                <w:szCs w:val="20"/>
              </w:rPr>
            </w:pPr>
          </w:p>
        </w:tc>
        <w:tc>
          <w:tcPr>
            <w:tcW w:w="861" w:type="dxa"/>
          </w:tcPr>
          <w:p w14:paraId="5D83BAB0" w14:textId="77777777" w:rsidR="001A22F5" w:rsidRPr="00E13A62" w:rsidRDefault="001A22F5" w:rsidP="003A1AF6">
            <w:pPr>
              <w:pStyle w:val="ListParagraph"/>
              <w:ind w:left="0"/>
              <w:rPr>
                <w:rFonts w:ascii="Cambria" w:hAnsi="Cambria" w:cstheme="minorHAnsi"/>
                <w:sz w:val="20"/>
                <w:szCs w:val="20"/>
              </w:rPr>
            </w:pPr>
          </w:p>
        </w:tc>
        <w:tc>
          <w:tcPr>
            <w:tcW w:w="741" w:type="dxa"/>
          </w:tcPr>
          <w:p w14:paraId="219DCDCD" w14:textId="77777777" w:rsidR="001A22F5" w:rsidRPr="00E13A62" w:rsidRDefault="001A22F5" w:rsidP="003A1AF6">
            <w:pPr>
              <w:pStyle w:val="ListParagraph"/>
              <w:ind w:left="0"/>
              <w:rPr>
                <w:rFonts w:ascii="Cambria" w:hAnsi="Cambria" w:cstheme="minorHAnsi"/>
                <w:sz w:val="20"/>
                <w:szCs w:val="20"/>
              </w:rPr>
            </w:pPr>
          </w:p>
        </w:tc>
        <w:tc>
          <w:tcPr>
            <w:tcW w:w="801" w:type="dxa"/>
          </w:tcPr>
          <w:p w14:paraId="3DECFF79" w14:textId="77777777" w:rsidR="001A22F5" w:rsidRPr="00E13A62" w:rsidRDefault="001A22F5" w:rsidP="003A1AF6">
            <w:pPr>
              <w:pStyle w:val="ListParagraph"/>
              <w:ind w:left="0"/>
              <w:rPr>
                <w:rFonts w:ascii="Cambria" w:hAnsi="Cambria" w:cstheme="minorHAnsi"/>
                <w:sz w:val="20"/>
                <w:szCs w:val="20"/>
              </w:rPr>
            </w:pPr>
          </w:p>
        </w:tc>
        <w:tc>
          <w:tcPr>
            <w:tcW w:w="648" w:type="dxa"/>
          </w:tcPr>
          <w:p w14:paraId="678723F6" w14:textId="77777777" w:rsidR="001A22F5" w:rsidRPr="00E13A62" w:rsidRDefault="001A22F5" w:rsidP="003A1AF6">
            <w:pPr>
              <w:pStyle w:val="ListParagraph"/>
              <w:ind w:left="0"/>
              <w:rPr>
                <w:rFonts w:ascii="Cambria" w:hAnsi="Cambria" w:cstheme="minorHAnsi"/>
                <w:sz w:val="20"/>
                <w:szCs w:val="20"/>
              </w:rPr>
            </w:pPr>
          </w:p>
        </w:tc>
        <w:tc>
          <w:tcPr>
            <w:tcW w:w="1230" w:type="dxa"/>
          </w:tcPr>
          <w:p w14:paraId="467B7420" w14:textId="77777777" w:rsidR="001A22F5" w:rsidRPr="00E13A62" w:rsidRDefault="001A22F5" w:rsidP="003A1AF6">
            <w:pPr>
              <w:pStyle w:val="ListParagraph"/>
              <w:ind w:left="0"/>
              <w:rPr>
                <w:rFonts w:ascii="Cambria" w:hAnsi="Cambria" w:cstheme="minorHAnsi"/>
                <w:sz w:val="20"/>
                <w:szCs w:val="20"/>
              </w:rPr>
            </w:pPr>
          </w:p>
        </w:tc>
      </w:tr>
      <w:tr w:rsidR="001A22F5" w:rsidRPr="00E13A62" w14:paraId="71956B47" w14:textId="77777777" w:rsidTr="007F2F65">
        <w:trPr>
          <w:trHeight w:val="206"/>
          <w:jc w:val="center"/>
        </w:trPr>
        <w:tc>
          <w:tcPr>
            <w:tcW w:w="3386" w:type="dxa"/>
          </w:tcPr>
          <w:p w14:paraId="1760E2DA" w14:textId="77777777" w:rsidR="001A22F5" w:rsidRPr="00E13A62" w:rsidRDefault="001A22F5" w:rsidP="003A1AF6">
            <w:pPr>
              <w:pStyle w:val="ListParagraph"/>
              <w:ind w:left="0"/>
              <w:rPr>
                <w:rFonts w:ascii="Cambria" w:hAnsi="Cambria" w:cstheme="minorHAnsi"/>
                <w:sz w:val="20"/>
                <w:szCs w:val="20"/>
              </w:rPr>
            </w:pPr>
            <w:r w:rsidRPr="00E13A62">
              <w:rPr>
                <w:rFonts w:ascii="Cambria" w:hAnsi="Cambria" w:cstheme="minorHAnsi"/>
                <w:sz w:val="20"/>
                <w:szCs w:val="20"/>
              </w:rPr>
              <w:t>Collaborative approach to resource mobilization</w:t>
            </w:r>
          </w:p>
        </w:tc>
        <w:tc>
          <w:tcPr>
            <w:tcW w:w="708" w:type="dxa"/>
          </w:tcPr>
          <w:p w14:paraId="7AEB8AA7" w14:textId="77777777" w:rsidR="001A22F5" w:rsidRPr="00E13A62" w:rsidRDefault="001A22F5" w:rsidP="003A1AF6">
            <w:pPr>
              <w:pStyle w:val="ListParagraph"/>
              <w:ind w:left="0"/>
              <w:rPr>
                <w:rFonts w:ascii="Cambria" w:hAnsi="Cambria" w:cstheme="minorHAnsi"/>
                <w:sz w:val="20"/>
                <w:szCs w:val="20"/>
              </w:rPr>
            </w:pPr>
          </w:p>
        </w:tc>
        <w:tc>
          <w:tcPr>
            <w:tcW w:w="861" w:type="dxa"/>
          </w:tcPr>
          <w:p w14:paraId="3933111E" w14:textId="77777777" w:rsidR="001A22F5" w:rsidRPr="00E13A62" w:rsidRDefault="001A22F5" w:rsidP="003A1AF6">
            <w:pPr>
              <w:pStyle w:val="ListParagraph"/>
              <w:ind w:left="0"/>
              <w:rPr>
                <w:rFonts w:ascii="Cambria" w:hAnsi="Cambria" w:cstheme="minorHAnsi"/>
                <w:sz w:val="20"/>
                <w:szCs w:val="20"/>
              </w:rPr>
            </w:pPr>
          </w:p>
        </w:tc>
        <w:tc>
          <w:tcPr>
            <w:tcW w:w="741" w:type="dxa"/>
          </w:tcPr>
          <w:p w14:paraId="77248DD4" w14:textId="77777777" w:rsidR="001A22F5" w:rsidRPr="00E13A62" w:rsidRDefault="001A22F5" w:rsidP="003A1AF6">
            <w:pPr>
              <w:pStyle w:val="ListParagraph"/>
              <w:ind w:left="0"/>
              <w:rPr>
                <w:rFonts w:ascii="Cambria" w:hAnsi="Cambria" w:cstheme="minorHAnsi"/>
                <w:sz w:val="20"/>
                <w:szCs w:val="20"/>
              </w:rPr>
            </w:pPr>
          </w:p>
        </w:tc>
        <w:tc>
          <w:tcPr>
            <w:tcW w:w="801" w:type="dxa"/>
          </w:tcPr>
          <w:p w14:paraId="5061E75D" w14:textId="77777777" w:rsidR="001A22F5" w:rsidRPr="00E13A62" w:rsidRDefault="001A22F5" w:rsidP="003A1AF6">
            <w:pPr>
              <w:pStyle w:val="ListParagraph"/>
              <w:ind w:left="0"/>
              <w:rPr>
                <w:rFonts w:ascii="Cambria" w:hAnsi="Cambria" w:cstheme="minorHAnsi"/>
                <w:sz w:val="20"/>
                <w:szCs w:val="20"/>
              </w:rPr>
            </w:pPr>
          </w:p>
        </w:tc>
        <w:tc>
          <w:tcPr>
            <w:tcW w:w="648" w:type="dxa"/>
          </w:tcPr>
          <w:p w14:paraId="2D5E15EF" w14:textId="77777777" w:rsidR="001A22F5" w:rsidRPr="00E13A62" w:rsidRDefault="001A22F5" w:rsidP="003A1AF6">
            <w:pPr>
              <w:pStyle w:val="ListParagraph"/>
              <w:ind w:left="0"/>
              <w:rPr>
                <w:rFonts w:ascii="Cambria" w:hAnsi="Cambria" w:cstheme="minorHAnsi"/>
                <w:sz w:val="20"/>
                <w:szCs w:val="20"/>
              </w:rPr>
            </w:pPr>
          </w:p>
        </w:tc>
        <w:tc>
          <w:tcPr>
            <w:tcW w:w="1230" w:type="dxa"/>
          </w:tcPr>
          <w:p w14:paraId="0D7C38A3" w14:textId="77777777" w:rsidR="001A22F5" w:rsidRPr="00E13A62" w:rsidRDefault="001A22F5" w:rsidP="003A1AF6">
            <w:pPr>
              <w:pStyle w:val="ListParagraph"/>
              <w:ind w:left="0"/>
              <w:rPr>
                <w:rFonts w:ascii="Cambria" w:hAnsi="Cambria" w:cstheme="minorHAnsi"/>
                <w:sz w:val="20"/>
                <w:szCs w:val="20"/>
              </w:rPr>
            </w:pPr>
          </w:p>
        </w:tc>
      </w:tr>
      <w:tr w:rsidR="001A22F5" w:rsidRPr="00E13A62" w14:paraId="3983CEAB" w14:textId="77777777" w:rsidTr="007F2F65">
        <w:trPr>
          <w:trHeight w:val="271"/>
          <w:jc w:val="center"/>
        </w:trPr>
        <w:tc>
          <w:tcPr>
            <w:tcW w:w="3386" w:type="dxa"/>
          </w:tcPr>
          <w:p w14:paraId="0C416720" w14:textId="26BB41AD" w:rsidR="001A22F5" w:rsidRPr="00E13A62" w:rsidRDefault="001A22F5" w:rsidP="003A1AF6">
            <w:pPr>
              <w:pStyle w:val="ListParagraph"/>
              <w:ind w:left="0"/>
              <w:rPr>
                <w:rFonts w:ascii="Cambria" w:hAnsi="Cambria" w:cstheme="minorHAnsi"/>
                <w:sz w:val="20"/>
                <w:szCs w:val="20"/>
              </w:rPr>
            </w:pPr>
            <w:r>
              <w:rPr>
                <w:rFonts w:ascii="Cambria" w:hAnsi="Cambria" w:cstheme="minorHAnsi"/>
                <w:sz w:val="20"/>
                <w:szCs w:val="20"/>
              </w:rPr>
              <w:t xml:space="preserve">Increased pooled </w:t>
            </w:r>
            <w:r w:rsidRPr="00E13A62">
              <w:rPr>
                <w:rFonts w:ascii="Cambria" w:hAnsi="Cambria" w:cstheme="minorHAnsi"/>
                <w:sz w:val="20"/>
                <w:szCs w:val="20"/>
              </w:rPr>
              <w:t xml:space="preserve">resources under the RC/UNCT’s management (such as </w:t>
            </w:r>
            <w:r>
              <w:rPr>
                <w:rFonts w:ascii="Cambria" w:hAnsi="Cambria" w:cstheme="minorHAnsi"/>
                <w:sz w:val="20"/>
                <w:szCs w:val="20"/>
              </w:rPr>
              <w:t xml:space="preserve">country-level </w:t>
            </w:r>
            <w:r w:rsidRPr="00E13A62">
              <w:rPr>
                <w:rFonts w:ascii="Cambria" w:hAnsi="Cambria" w:cstheme="minorHAnsi"/>
                <w:sz w:val="20"/>
                <w:szCs w:val="20"/>
              </w:rPr>
              <w:t>SDG funds)</w:t>
            </w:r>
          </w:p>
        </w:tc>
        <w:tc>
          <w:tcPr>
            <w:tcW w:w="708" w:type="dxa"/>
          </w:tcPr>
          <w:p w14:paraId="441DF27E" w14:textId="77777777" w:rsidR="001A22F5" w:rsidRPr="00E13A62" w:rsidRDefault="001A22F5" w:rsidP="003A1AF6">
            <w:pPr>
              <w:pStyle w:val="ListParagraph"/>
              <w:ind w:left="0"/>
              <w:rPr>
                <w:rFonts w:ascii="Cambria" w:hAnsi="Cambria" w:cstheme="minorHAnsi"/>
                <w:sz w:val="20"/>
                <w:szCs w:val="20"/>
              </w:rPr>
            </w:pPr>
          </w:p>
        </w:tc>
        <w:tc>
          <w:tcPr>
            <w:tcW w:w="861" w:type="dxa"/>
          </w:tcPr>
          <w:p w14:paraId="4BECAAA2" w14:textId="77777777" w:rsidR="001A22F5" w:rsidRPr="00E13A62" w:rsidRDefault="001A22F5" w:rsidP="003A1AF6">
            <w:pPr>
              <w:pStyle w:val="ListParagraph"/>
              <w:ind w:left="0"/>
              <w:rPr>
                <w:rFonts w:ascii="Cambria" w:hAnsi="Cambria" w:cstheme="minorHAnsi"/>
                <w:sz w:val="20"/>
                <w:szCs w:val="20"/>
              </w:rPr>
            </w:pPr>
          </w:p>
        </w:tc>
        <w:tc>
          <w:tcPr>
            <w:tcW w:w="741" w:type="dxa"/>
          </w:tcPr>
          <w:p w14:paraId="515AE10B" w14:textId="77777777" w:rsidR="001A22F5" w:rsidRPr="00E13A62" w:rsidRDefault="001A22F5" w:rsidP="003A1AF6">
            <w:pPr>
              <w:pStyle w:val="ListParagraph"/>
              <w:ind w:left="0"/>
              <w:rPr>
                <w:rFonts w:ascii="Cambria" w:hAnsi="Cambria" w:cstheme="minorHAnsi"/>
                <w:sz w:val="20"/>
                <w:szCs w:val="20"/>
              </w:rPr>
            </w:pPr>
          </w:p>
        </w:tc>
        <w:tc>
          <w:tcPr>
            <w:tcW w:w="801" w:type="dxa"/>
          </w:tcPr>
          <w:p w14:paraId="267834D2" w14:textId="77777777" w:rsidR="001A22F5" w:rsidRPr="00E13A62" w:rsidRDefault="001A22F5" w:rsidP="003A1AF6">
            <w:pPr>
              <w:pStyle w:val="ListParagraph"/>
              <w:ind w:left="0"/>
              <w:rPr>
                <w:rFonts w:ascii="Cambria" w:hAnsi="Cambria" w:cstheme="minorHAnsi"/>
                <w:sz w:val="20"/>
                <w:szCs w:val="20"/>
              </w:rPr>
            </w:pPr>
          </w:p>
        </w:tc>
        <w:tc>
          <w:tcPr>
            <w:tcW w:w="648" w:type="dxa"/>
          </w:tcPr>
          <w:p w14:paraId="49620C99" w14:textId="77777777" w:rsidR="001A22F5" w:rsidRPr="00E13A62" w:rsidRDefault="001A22F5" w:rsidP="003A1AF6">
            <w:pPr>
              <w:pStyle w:val="ListParagraph"/>
              <w:ind w:left="0"/>
              <w:rPr>
                <w:rFonts w:ascii="Cambria" w:hAnsi="Cambria" w:cstheme="minorHAnsi"/>
                <w:sz w:val="20"/>
                <w:szCs w:val="20"/>
              </w:rPr>
            </w:pPr>
          </w:p>
        </w:tc>
        <w:tc>
          <w:tcPr>
            <w:tcW w:w="1230" w:type="dxa"/>
          </w:tcPr>
          <w:p w14:paraId="518A163C" w14:textId="77777777" w:rsidR="001A22F5" w:rsidRPr="00E13A62" w:rsidRDefault="001A22F5" w:rsidP="003A1AF6">
            <w:pPr>
              <w:pStyle w:val="ListParagraph"/>
              <w:ind w:left="0"/>
              <w:rPr>
                <w:rFonts w:ascii="Cambria" w:hAnsi="Cambria" w:cstheme="minorHAnsi"/>
                <w:sz w:val="20"/>
                <w:szCs w:val="20"/>
              </w:rPr>
            </w:pPr>
          </w:p>
        </w:tc>
      </w:tr>
      <w:tr w:rsidR="001A22F5" w:rsidRPr="00E13A62" w14:paraId="43FFD3CA" w14:textId="77777777" w:rsidTr="007F2F65">
        <w:trPr>
          <w:trHeight w:val="271"/>
          <w:jc w:val="center"/>
        </w:trPr>
        <w:tc>
          <w:tcPr>
            <w:tcW w:w="3386" w:type="dxa"/>
          </w:tcPr>
          <w:p w14:paraId="109C4BEB" w14:textId="77777777" w:rsidR="001A22F5" w:rsidRPr="00E13A62" w:rsidRDefault="001A22F5" w:rsidP="003A1AF6">
            <w:pPr>
              <w:pStyle w:val="ListParagraph"/>
              <w:ind w:left="0"/>
              <w:rPr>
                <w:rFonts w:ascii="Cambria" w:hAnsi="Cambria" w:cstheme="minorHAnsi"/>
                <w:sz w:val="20"/>
                <w:szCs w:val="20"/>
              </w:rPr>
            </w:pPr>
            <w:r w:rsidRPr="00446BDF">
              <w:rPr>
                <w:rFonts w:ascii="Cambria" w:hAnsi="Cambria" w:cstheme="minorHAnsi"/>
                <w:sz w:val="20"/>
                <w:szCs w:val="20"/>
              </w:rPr>
              <w:t>Increased pooled resources available at global level (such as Joint SDG Fund, Spotlight, etc)</w:t>
            </w:r>
            <w:r>
              <w:rPr>
                <w:rFonts w:ascii="Cambria" w:hAnsi="Cambria" w:cstheme="minorHAnsi"/>
                <w:sz w:val="20"/>
                <w:szCs w:val="20"/>
              </w:rPr>
              <w:t xml:space="preserve"> </w:t>
            </w:r>
          </w:p>
        </w:tc>
        <w:tc>
          <w:tcPr>
            <w:tcW w:w="708" w:type="dxa"/>
          </w:tcPr>
          <w:p w14:paraId="57192906" w14:textId="77777777" w:rsidR="001A22F5" w:rsidRPr="00E13A62" w:rsidRDefault="001A22F5" w:rsidP="003A1AF6">
            <w:pPr>
              <w:pStyle w:val="ListParagraph"/>
              <w:ind w:left="0"/>
              <w:rPr>
                <w:rFonts w:ascii="Cambria" w:hAnsi="Cambria" w:cstheme="minorHAnsi"/>
                <w:sz w:val="20"/>
                <w:szCs w:val="20"/>
              </w:rPr>
            </w:pPr>
          </w:p>
        </w:tc>
        <w:tc>
          <w:tcPr>
            <w:tcW w:w="861" w:type="dxa"/>
          </w:tcPr>
          <w:p w14:paraId="7B479CEC" w14:textId="77777777" w:rsidR="001A22F5" w:rsidRPr="00E13A62" w:rsidRDefault="001A22F5" w:rsidP="003A1AF6">
            <w:pPr>
              <w:pStyle w:val="ListParagraph"/>
              <w:ind w:left="0"/>
              <w:rPr>
                <w:rFonts w:ascii="Cambria" w:hAnsi="Cambria" w:cstheme="minorHAnsi"/>
                <w:sz w:val="20"/>
                <w:szCs w:val="20"/>
              </w:rPr>
            </w:pPr>
          </w:p>
        </w:tc>
        <w:tc>
          <w:tcPr>
            <w:tcW w:w="741" w:type="dxa"/>
          </w:tcPr>
          <w:p w14:paraId="055C1076" w14:textId="77777777" w:rsidR="001A22F5" w:rsidRPr="00E13A62" w:rsidRDefault="001A22F5" w:rsidP="003A1AF6">
            <w:pPr>
              <w:pStyle w:val="ListParagraph"/>
              <w:ind w:left="0"/>
              <w:rPr>
                <w:rFonts w:ascii="Cambria" w:hAnsi="Cambria" w:cstheme="minorHAnsi"/>
                <w:sz w:val="20"/>
                <w:szCs w:val="20"/>
              </w:rPr>
            </w:pPr>
          </w:p>
        </w:tc>
        <w:tc>
          <w:tcPr>
            <w:tcW w:w="801" w:type="dxa"/>
          </w:tcPr>
          <w:p w14:paraId="37F022C2" w14:textId="77777777" w:rsidR="001A22F5" w:rsidRPr="00E13A62" w:rsidRDefault="001A22F5" w:rsidP="003A1AF6">
            <w:pPr>
              <w:pStyle w:val="ListParagraph"/>
              <w:ind w:left="0"/>
              <w:rPr>
                <w:rFonts w:ascii="Cambria" w:hAnsi="Cambria" w:cstheme="minorHAnsi"/>
                <w:sz w:val="20"/>
                <w:szCs w:val="20"/>
              </w:rPr>
            </w:pPr>
          </w:p>
        </w:tc>
        <w:tc>
          <w:tcPr>
            <w:tcW w:w="648" w:type="dxa"/>
          </w:tcPr>
          <w:p w14:paraId="450902B6" w14:textId="77777777" w:rsidR="001A22F5" w:rsidRPr="00E13A62" w:rsidRDefault="001A22F5" w:rsidP="003A1AF6">
            <w:pPr>
              <w:pStyle w:val="ListParagraph"/>
              <w:ind w:left="0"/>
              <w:rPr>
                <w:rFonts w:ascii="Cambria" w:hAnsi="Cambria" w:cstheme="minorHAnsi"/>
                <w:sz w:val="20"/>
                <w:szCs w:val="20"/>
              </w:rPr>
            </w:pPr>
          </w:p>
        </w:tc>
        <w:tc>
          <w:tcPr>
            <w:tcW w:w="1230" w:type="dxa"/>
          </w:tcPr>
          <w:p w14:paraId="05B9CD26" w14:textId="77777777" w:rsidR="001A22F5" w:rsidRPr="00E13A62" w:rsidRDefault="001A22F5" w:rsidP="003A1AF6">
            <w:pPr>
              <w:pStyle w:val="ListParagraph"/>
              <w:ind w:left="0"/>
              <w:rPr>
                <w:rFonts w:ascii="Cambria" w:hAnsi="Cambria" w:cstheme="minorHAnsi"/>
                <w:sz w:val="20"/>
                <w:szCs w:val="20"/>
              </w:rPr>
            </w:pPr>
          </w:p>
        </w:tc>
      </w:tr>
      <w:tr w:rsidR="001A22F5" w:rsidRPr="00E13A62" w14:paraId="6B33352A" w14:textId="77777777" w:rsidTr="007F2F65">
        <w:trPr>
          <w:trHeight w:val="271"/>
          <w:jc w:val="center"/>
        </w:trPr>
        <w:tc>
          <w:tcPr>
            <w:tcW w:w="3386" w:type="dxa"/>
          </w:tcPr>
          <w:p w14:paraId="486CD3EF" w14:textId="77777777" w:rsidR="001A22F5" w:rsidRPr="00E13A62" w:rsidRDefault="001A22F5" w:rsidP="003A1AF6">
            <w:pPr>
              <w:pStyle w:val="ListParagraph"/>
              <w:ind w:left="0"/>
              <w:rPr>
                <w:rFonts w:ascii="Cambria" w:hAnsi="Cambria" w:cstheme="minorHAnsi"/>
                <w:sz w:val="20"/>
                <w:szCs w:val="20"/>
              </w:rPr>
            </w:pPr>
            <w:r w:rsidRPr="00E13A62">
              <w:rPr>
                <w:rFonts w:ascii="Cambria" w:hAnsi="Cambria" w:cstheme="minorHAnsi"/>
                <w:sz w:val="20"/>
                <w:szCs w:val="20"/>
              </w:rPr>
              <w:t>System-wide reporting</w:t>
            </w:r>
          </w:p>
        </w:tc>
        <w:tc>
          <w:tcPr>
            <w:tcW w:w="708" w:type="dxa"/>
          </w:tcPr>
          <w:p w14:paraId="120B52B7" w14:textId="77777777" w:rsidR="001A22F5" w:rsidRPr="00E13A62" w:rsidRDefault="001A22F5" w:rsidP="003A1AF6">
            <w:pPr>
              <w:pStyle w:val="ListParagraph"/>
              <w:ind w:left="0"/>
              <w:rPr>
                <w:rFonts w:ascii="Cambria" w:hAnsi="Cambria" w:cstheme="minorHAnsi"/>
                <w:sz w:val="20"/>
                <w:szCs w:val="20"/>
              </w:rPr>
            </w:pPr>
          </w:p>
        </w:tc>
        <w:tc>
          <w:tcPr>
            <w:tcW w:w="861" w:type="dxa"/>
          </w:tcPr>
          <w:p w14:paraId="5770F69E" w14:textId="77777777" w:rsidR="001A22F5" w:rsidRPr="00E13A62" w:rsidRDefault="001A22F5" w:rsidP="003A1AF6">
            <w:pPr>
              <w:pStyle w:val="ListParagraph"/>
              <w:ind w:left="0"/>
              <w:rPr>
                <w:rFonts w:ascii="Cambria" w:hAnsi="Cambria" w:cstheme="minorHAnsi"/>
                <w:sz w:val="20"/>
                <w:szCs w:val="20"/>
              </w:rPr>
            </w:pPr>
          </w:p>
        </w:tc>
        <w:tc>
          <w:tcPr>
            <w:tcW w:w="741" w:type="dxa"/>
          </w:tcPr>
          <w:p w14:paraId="23B1F7D2" w14:textId="77777777" w:rsidR="001A22F5" w:rsidRPr="00E13A62" w:rsidRDefault="001A22F5" w:rsidP="003A1AF6">
            <w:pPr>
              <w:pStyle w:val="ListParagraph"/>
              <w:ind w:left="0"/>
              <w:rPr>
                <w:rFonts w:ascii="Cambria" w:hAnsi="Cambria" w:cstheme="minorHAnsi"/>
                <w:sz w:val="20"/>
                <w:szCs w:val="20"/>
              </w:rPr>
            </w:pPr>
          </w:p>
        </w:tc>
        <w:tc>
          <w:tcPr>
            <w:tcW w:w="801" w:type="dxa"/>
          </w:tcPr>
          <w:p w14:paraId="7D7D06C1" w14:textId="77777777" w:rsidR="001A22F5" w:rsidRPr="00E13A62" w:rsidRDefault="001A22F5" w:rsidP="003A1AF6">
            <w:pPr>
              <w:pStyle w:val="ListParagraph"/>
              <w:ind w:left="0"/>
              <w:rPr>
                <w:rFonts w:ascii="Cambria" w:hAnsi="Cambria" w:cstheme="minorHAnsi"/>
                <w:sz w:val="20"/>
                <w:szCs w:val="20"/>
              </w:rPr>
            </w:pPr>
          </w:p>
        </w:tc>
        <w:tc>
          <w:tcPr>
            <w:tcW w:w="648" w:type="dxa"/>
          </w:tcPr>
          <w:p w14:paraId="02F31028" w14:textId="77777777" w:rsidR="001A22F5" w:rsidRPr="00E13A62" w:rsidRDefault="001A22F5" w:rsidP="003A1AF6">
            <w:pPr>
              <w:pStyle w:val="ListParagraph"/>
              <w:ind w:left="0"/>
              <w:rPr>
                <w:rFonts w:ascii="Cambria" w:hAnsi="Cambria" w:cstheme="minorHAnsi"/>
                <w:sz w:val="20"/>
                <w:szCs w:val="20"/>
              </w:rPr>
            </w:pPr>
          </w:p>
        </w:tc>
        <w:tc>
          <w:tcPr>
            <w:tcW w:w="1230" w:type="dxa"/>
          </w:tcPr>
          <w:p w14:paraId="41BF83E1" w14:textId="77777777" w:rsidR="001A22F5" w:rsidRPr="00E13A62" w:rsidRDefault="001A22F5" w:rsidP="003A1AF6">
            <w:pPr>
              <w:pStyle w:val="ListParagraph"/>
              <w:ind w:left="0"/>
              <w:rPr>
                <w:rFonts w:ascii="Cambria" w:hAnsi="Cambria" w:cstheme="minorHAnsi"/>
                <w:sz w:val="20"/>
                <w:szCs w:val="20"/>
              </w:rPr>
            </w:pPr>
          </w:p>
        </w:tc>
      </w:tr>
      <w:tr w:rsidR="001A22F5" w:rsidRPr="00E13A62" w14:paraId="124275AC" w14:textId="77777777" w:rsidTr="007F2F65">
        <w:trPr>
          <w:trHeight w:val="315"/>
          <w:jc w:val="center"/>
        </w:trPr>
        <w:tc>
          <w:tcPr>
            <w:tcW w:w="3386" w:type="dxa"/>
          </w:tcPr>
          <w:p w14:paraId="268B88B7" w14:textId="77777777" w:rsidR="001A22F5" w:rsidRPr="00E13A62" w:rsidRDefault="001A22F5" w:rsidP="003A1AF6">
            <w:pPr>
              <w:pStyle w:val="ListParagraph"/>
              <w:ind w:left="0"/>
              <w:rPr>
                <w:rFonts w:ascii="Cambria" w:hAnsi="Cambria" w:cstheme="minorHAnsi"/>
                <w:sz w:val="20"/>
                <w:szCs w:val="20"/>
              </w:rPr>
            </w:pPr>
            <w:r w:rsidRPr="00E13A62">
              <w:rPr>
                <w:rFonts w:ascii="Cambria" w:hAnsi="Cambria" w:cstheme="minorHAnsi"/>
                <w:sz w:val="20"/>
                <w:szCs w:val="20"/>
              </w:rPr>
              <w:t>Systematic implementation of Management and Accountability Framework (MAF)</w:t>
            </w:r>
          </w:p>
        </w:tc>
        <w:tc>
          <w:tcPr>
            <w:tcW w:w="708" w:type="dxa"/>
          </w:tcPr>
          <w:p w14:paraId="5208A314" w14:textId="77777777" w:rsidR="001A22F5" w:rsidRPr="00E13A62" w:rsidRDefault="001A22F5" w:rsidP="003A1AF6">
            <w:pPr>
              <w:pStyle w:val="ListParagraph"/>
              <w:ind w:left="0"/>
              <w:rPr>
                <w:rFonts w:ascii="Cambria" w:hAnsi="Cambria" w:cstheme="minorHAnsi"/>
                <w:sz w:val="20"/>
                <w:szCs w:val="20"/>
              </w:rPr>
            </w:pPr>
          </w:p>
        </w:tc>
        <w:tc>
          <w:tcPr>
            <w:tcW w:w="861" w:type="dxa"/>
          </w:tcPr>
          <w:p w14:paraId="306524DC" w14:textId="77777777" w:rsidR="001A22F5" w:rsidRPr="00E13A62" w:rsidRDefault="001A22F5" w:rsidP="003A1AF6">
            <w:pPr>
              <w:pStyle w:val="ListParagraph"/>
              <w:ind w:left="0"/>
              <w:rPr>
                <w:rFonts w:ascii="Cambria" w:hAnsi="Cambria" w:cstheme="minorHAnsi"/>
                <w:sz w:val="20"/>
                <w:szCs w:val="20"/>
              </w:rPr>
            </w:pPr>
          </w:p>
        </w:tc>
        <w:tc>
          <w:tcPr>
            <w:tcW w:w="741" w:type="dxa"/>
          </w:tcPr>
          <w:p w14:paraId="3343E9A9" w14:textId="77777777" w:rsidR="001A22F5" w:rsidRPr="00E13A62" w:rsidRDefault="001A22F5" w:rsidP="003A1AF6">
            <w:pPr>
              <w:pStyle w:val="ListParagraph"/>
              <w:ind w:left="0"/>
              <w:rPr>
                <w:rFonts w:ascii="Cambria" w:hAnsi="Cambria" w:cstheme="minorHAnsi"/>
                <w:sz w:val="20"/>
                <w:szCs w:val="20"/>
              </w:rPr>
            </w:pPr>
          </w:p>
        </w:tc>
        <w:tc>
          <w:tcPr>
            <w:tcW w:w="801" w:type="dxa"/>
          </w:tcPr>
          <w:p w14:paraId="4F67B4C9" w14:textId="77777777" w:rsidR="001A22F5" w:rsidRPr="00E13A62" w:rsidRDefault="001A22F5" w:rsidP="003A1AF6">
            <w:pPr>
              <w:pStyle w:val="ListParagraph"/>
              <w:ind w:left="0"/>
              <w:rPr>
                <w:rFonts w:ascii="Cambria" w:hAnsi="Cambria" w:cstheme="minorHAnsi"/>
                <w:sz w:val="20"/>
                <w:szCs w:val="20"/>
              </w:rPr>
            </w:pPr>
          </w:p>
        </w:tc>
        <w:tc>
          <w:tcPr>
            <w:tcW w:w="648" w:type="dxa"/>
          </w:tcPr>
          <w:p w14:paraId="113A5AF5" w14:textId="77777777" w:rsidR="001A22F5" w:rsidRPr="00E13A62" w:rsidRDefault="001A22F5" w:rsidP="003A1AF6">
            <w:pPr>
              <w:pStyle w:val="ListParagraph"/>
              <w:ind w:left="0"/>
              <w:rPr>
                <w:rFonts w:ascii="Cambria" w:hAnsi="Cambria" w:cstheme="minorHAnsi"/>
                <w:sz w:val="20"/>
                <w:szCs w:val="20"/>
              </w:rPr>
            </w:pPr>
          </w:p>
        </w:tc>
        <w:tc>
          <w:tcPr>
            <w:tcW w:w="1230" w:type="dxa"/>
          </w:tcPr>
          <w:p w14:paraId="06C01717" w14:textId="77777777" w:rsidR="001A22F5" w:rsidRPr="00E13A62" w:rsidRDefault="001A22F5" w:rsidP="003A1AF6">
            <w:pPr>
              <w:pStyle w:val="ListParagraph"/>
              <w:ind w:left="0"/>
              <w:rPr>
                <w:rFonts w:ascii="Cambria" w:hAnsi="Cambria" w:cstheme="minorHAnsi"/>
                <w:sz w:val="20"/>
                <w:szCs w:val="20"/>
              </w:rPr>
            </w:pPr>
          </w:p>
        </w:tc>
      </w:tr>
      <w:tr w:rsidR="001A22F5" w:rsidRPr="00E13A62" w14:paraId="4F5B020C" w14:textId="77777777" w:rsidTr="007F2F65">
        <w:trPr>
          <w:trHeight w:val="209"/>
          <w:jc w:val="center"/>
        </w:trPr>
        <w:tc>
          <w:tcPr>
            <w:tcW w:w="3386" w:type="dxa"/>
          </w:tcPr>
          <w:p w14:paraId="1AA8F053" w14:textId="77777777" w:rsidR="001A22F5" w:rsidRPr="00E13A62" w:rsidRDefault="001A22F5" w:rsidP="003A1AF6">
            <w:pPr>
              <w:pStyle w:val="ListParagraph"/>
              <w:ind w:left="0"/>
              <w:rPr>
                <w:rFonts w:ascii="Cambria" w:hAnsi="Cambria" w:cstheme="minorHAnsi"/>
                <w:sz w:val="20"/>
                <w:szCs w:val="20"/>
              </w:rPr>
            </w:pPr>
            <w:r w:rsidRPr="00E13A62">
              <w:rPr>
                <w:rFonts w:ascii="Cambria" w:hAnsi="Cambria" w:cstheme="minorHAnsi"/>
                <w:sz w:val="20"/>
                <w:szCs w:val="20"/>
              </w:rPr>
              <w:t xml:space="preserve">Business Operations Strategy </w:t>
            </w:r>
          </w:p>
        </w:tc>
        <w:tc>
          <w:tcPr>
            <w:tcW w:w="708" w:type="dxa"/>
          </w:tcPr>
          <w:p w14:paraId="5E185367" w14:textId="77777777" w:rsidR="001A22F5" w:rsidRPr="00E13A62" w:rsidRDefault="001A22F5" w:rsidP="003A1AF6">
            <w:pPr>
              <w:pStyle w:val="ListParagraph"/>
              <w:ind w:left="0"/>
              <w:rPr>
                <w:rFonts w:ascii="Cambria" w:hAnsi="Cambria" w:cstheme="minorHAnsi"/>
                <w:sz w:val="20"/>
                <w:szCs w:val="20"/>
              </w:rPr>
            </w:pPr>
          </w:p>
        </w:tc>
        <w:tc>
          <w:tcPr>
            <w:tcW w:w="861" w:type="dxa"/>
          </w:tcPr>
          <w:p w14:paraId="6644798C" w14:textId="77777777" w:rsidR="001A22F5" w:rsidRPr="00E13A62" w:rsidRDefault="001A22F5" w:rsidP="003A1AF6">
            <w:pPr>
              <w:pStyle w:val="ListParagraph"/>
              <w:ind w:left="0"/>
              <w:rPr>
                <w:rFonts w:ascii="Cambria" w:hAnsi="Cambria" w:cstheme="minorHAnsi"/>
                <w:sz w:val="20"/>
                <w:szCs w:val="20"/>
              </w:rPr>
            </w:pPr>
          </w:p>
        </w:tc>
        <w:tc>
          <w:tcPr>
            <w:tcW w:w="741" w:type="dxa"/>
          </w:tcPr>
          <w:p w14:paraId="6BF7D59C" w14:textId="77777777" w:rsidR="001A22F5" w:rsidRPr="00E13A62" w:rsidRDefault="001A22F5" w:rsidP="003A1AF6">
            <w:pPr>
              <w:pStyle w:val="ListParagraph"/>
              <w:ind w:left="0"/>
              <w:rPr>
                <w:rFonts w:ascii="Cambria" w:hAnsi="Cambria" w:cstheme="minorHAnsi"/>
                <w:sz w:val="20"/>
                <w:szCs w:val="20"/>
              </w:rPr>
            </w:pPr>
          </w:p>
        </w:tc>
        <w:tc>
          <w:tcPr>
            <w:tcW w:w="801" w:type="dxa"/>
          </w:tcPr>
          <w:p w14:paraId="1DCAB524" w14:textId="77777777" w:rsidR="001A22F5" w:rsidRPr="00E13A62" w:rsidRDefault="001A22F5" w:rsidP="003A1AF6">
            <w:pPr>
              <w:pStyle w:val="ListParagraph"/>
              <w:ind w:left="0"/>
              <w:rPr>
                <w:rFonts w:ascii="Cambria" w:hAnsi="Cambria" w:cstheme="minorHAnsi"/>
                <w:sz w:val="20"/>
                <w:szCs w:val="20"/>
              </w:rPr>
            </w:pPr>
          </w:p>
        </w:tc>
        <w:tc>
          <w:tcPr>
            <w:tcW w:w="648" w:type="dxa"/>
          </w:tcPr>
          <w:p w14:paraId="3689B435" w14:textId="77777777" w:rsidR="001A22F5" w:rsidRPr="00E13A62" w:rsidRDefault="001A22F5" w:rsidP="003A1AF6">
            <w:pPr>
              <w:pStyle w:val="ListParagraph"/>
              <w:ind w:left="0"/>
              <w:rPr>
                <w:rFonts w:ascii="Cambria" w:hAnsi="Cambria" w:cstheme="minorHAnsi"/>
                <w:sz w:val="20"/>
                <w:szCs w:val="20"/>
              </w:rPr>
            </w:pPr>
          </w:p>
        </w:tc>
        <w:tc>
          <w:tcPr>
            <w:tcW w:w="1230" w:type="dxa"/>
          </w:tcPr>
          <w:p w14:paraId="5BD32C65" w14:textId="77777777" w:rsidR="001A22F5" w:rsidRPr="00E13A62" w:rsidRDefault="001A22F5" w:rsidP="003A1AF6">
            <w:pPr>
              <w:pStyle w:val="ListParagraph"/>
              <w:ind w:left="0"/>
              <w:rPr>
                <w:rFonts w:ascii="Cambria" w:hAnsi="Cambria" w:cstheme="minorHAnsi"/>
                <w:sz w:val="20"/>
                <w:szCs w:val="20"/>
              </w:rPr>
            </w:pPr>
          </w:p>
        </w:tc>
      </w:tr>
      <w:tr w:rsidR="001A22F5" w:rsidRPr="00E13A62" w14:paraId="1A6F57C2" w14:textId="77777777" w:rsidTr="007F2F65">
        <w:trPr>
          <w:trHeight w:val="105"/>
          <w:jc w:val="center"/>
        </w:trPr>
        <w:tc>
          <w:tcPr>
            <w:tcW w:w="3386" w:type="dxa"/>
          </w:tcPr>
          <w:p w14:paraId="716A5AA7" w14:textId="77777777" w:rsidR="001A22F5" w:rsidRPr="00E13A62" w:rsidRDefault="001A22F5" w:rsidP="003A1AF6">
            <w:pPr>
              <w:pStyle w:val="ListParagraph"/>
              <w:ind w:left="0"/>
              <w:rPr>
                <w:rFonts w:ascii="Cambria" w:hAnsi="Cambria" w:cstheme="minorHAnsi"/>
                <w:sz w:val="20"/>
                <w:szCs w:val="20"/>
              </w:rPr>
            </w:pPr>
            <w:r w:rsidRPr="00E13A62">
              <w:rPr>
                <w:rFonts w:ascii="Cambria" w:hAnsi="Cambria" w:cstheme="minorHAnsi"/>
                <w:sz w:val="20"/>
                <w:szCs w:val="20"/>
              </w:rPr>
              <w:t>Increased use of common premises</w:t>
            </w:r>
          </w:p>
        </w:tc>
        <w:tc>
          <w:tcPr>
            <w:tcW w:w="708" w:type="dxa"/>
          </w:tcPr>
          <w:p w14:paraId="18249FC6" w14:textId="77777777" w:rsidR="001A22F5" w:rsidRPr="00E13A62" w:rsidRDefault="001A22F5" w:rsidP="003A1AF6">
            <w:pPr>
              <w:pStyle w:val="ListParagraph"/>
              <w:ind w:left="0"/>
              <w:rPr>
                <w:rFonts w:ascii="Cambria" w:hAnsi="Cambria" w:cstheme="minorHAnsi"/>
                <w:sz w:val="20"/>
                <w:szCs w:val="20"/>
              </w:rPr>
            </w:pPr>
          </w:p>
        </w:tc>
        <w:tc>
          <w:tcPr>
            <w:tcW w:w="861" w:type="dxa"/>
          </w:tcPr>
          <w:p w14:paraId="50122002" w14:textId="77777777" w:rsidR="001A22F5" w:rsidRPr="00E13A62" w:rsidRDefault="001A22F5" w:rsidP="003A1AF6">
            <w:pPr>
              <w:pStyle w:val="ListParagraph"/>
              <w:ind w:left="0"/>
              <w:rPr>
                <w:rFonts w:ascii="Cambria" w:hAnsi="Cambria" w:cstheme="minorHAnsi"/>
                <w:sz w:val="20"/>
                <w:szCs w:val="20"/>
              </w:rPr>
            </w:pPr>
          </w:p>
        </w:tc>
        <w:tc>
          <w:tcPr>
            <w:tcW w:w="741" w:type="dxa"/>
          </w:tcPr>
          <w:p w14:paraId="6262C597" w14:textId="77777777" w:rsidR="001A22F5" w:rsidRPr="00E13A62" w:rsidRDefault="001A22F5" w:rsidP="003A1AF6">
            <w:pPr>
              <w:pStyle w:val="ListParagraph"/>
              <w:ind w:left="0"/>
              <w:rPr>
                <w:rFonts w:ascii="Cambria" w:hAnsi="Cambria" w:cstheme="minorHAnsi"/>
                <w:sz w:val="20"/>
                <w:szCs w:val="20"/>
              </w:rPr>
            </w:pPr>
          </w:p>
        </w:tc>
        <w:tc>
          <w:tcPr>
            <w:tcW w:w="801" w:type="dxa"/>
          </w:tcPr>
          <w:p w14:paraId="02431C08" w14:textId="77777777" w:rsidR="001A22F5" w:rsidRPr="00E13A62" w:rsidRDefault="001A22F5" w:rsidP="003A1AF6">
            <w:pPr>
              <w:pStyle w:val="ListParagraph"/>
              <w:ind w:left="0"/>
              <w:rPr>
                <w:rFonts w:ascii="Cambria" w:hAnsi="Cambria" w:cstheme="minorHAnsi"/>
                <w:sz w:val="20"/>
                <w:szCs w:val="20"/>
              </w:rPr>
            </w:pPr>
          </w:p>
        </w:tc>
        <w:tc>
          <w:tcPr>
            <w:tcW w:w="648" w:type="dxa"/>
          </w:tcPr>
          <w:p w14:paraId="37DF51CD" w14:textId="77777777" w:rsidR="001A22F5" w:rsidRPr="00E13A62" w:rsidRDefault="001A22F5" w:rsidP="003A1AF6">
            <w:pPr>
              <w:pStyle w:val="ListParagraph"/>
              <w:ind w:left="0"/>
              <w:rPr>
                <w:rFonts w:ascii="Cambria" w:hAnsi="Cambria" w:cstheme="minorHAnsi"/>
                <w:sz w:val="20"/>
                <w:szCs w:val="20"/>
              </w:rPr>
            </w:pPr>
          </w:p>
        </w:tc>
        <w:tc>
          <w:tcPr>
            <w:tcW w:w="1230" w:type="dxa"/>
          </w:tcPr>
          <w:p w14:paraId="0D51E949" w14:textId="77777777" w:rsidR="001A22F5" w:rsidRPr="00E13A62" w:rsidRDefault="001A22F5" w:rsidP="003A1AF6">
            <w:pPr>
              <w:pStyle w:val="ListParagraph"/>
              <w:ind w:left="0"/>
              <w:rPr>
                <w:rFonts w:ascii="Cambria" w:hAnsi="Cambria" w:cstheme="minorHAnsi"/>
                <w:sz w:val="20"/>
                <w:szCs w:val="20"/>
              </w:rPr>
            </w:pPr>
          </w:p>
        </w:tc>
      </w:tr>
    </w:tbl>
    <w:p w14:paraId="3C8676D5" w14:textId="15FA793B" w:rsidR="008D4AA0" w:rsidRPr="00E13A62" w:rsidRDefault="008D4AA0" w:rsidP="4686E041">
      <w:pPr>
        <w:spacing w:after="0" w:line="240" w:lineRule="auto"/>
        <w:ind w:firstLine="720"/>
        <w:rPr>
          <w:rFonts w:ascii="Cambria" w:hAnsi="Cambria"/>
          <w:sz w:val="20"/>
          <w:szCs w:val="20"/>
        </w:rPr>
      </w:pPr>
      <w:r w:rsidRPr="4686E041">
        <w:rPr>
          <w:rFonts w:ascii="Cambria" w:hAnsi="Cambria"/>
          <w:i/>
          <w:iCs/>
          <w:sz w:val="20"/>
          <w:szCs w:val="20"/>
        </w:rPr>
        <w:t xml:space="preserve">Optional comments </w:t>
      </w:r>
      <w:r w:rsidR="1A6F7E0A" w:rsidRPr="4686E041">
        <w:rPr>
          <w:rFonts w:ascii="Cambria" w:hAnsi="Cambria"/>
          <w:i/>
          <w:iCs/>
          <w:sz w:val="20"/>
          <w:szCs w:val="20"/>
        </w:rPr>
        <w:t>(please specify the row)</w:t>
      </w:r>
      <w:r w:rsidRPr="4686E041">
        <w:rPr>
          <w:rFonts w:ascii="Cambria" w:hAnsi="Cambria"/>
          <w:i/>
          <w:iCs/>
          <w:sz w:val="20"/>
          <w:szCs w:val="20"/>
        </w:rPr>
        <w:t xml:space="preserve">: </w:t>
      </w:r>
    </w:p>
    <w:p w14:paraId="0D899C8D" w14:textId="77777777" w:rsidR="008D4AA0" w:rsidRPr="00E13A62" w:rsidRDefault="008D4AA0" w:rsidP="008D4AA0">
      <w:pPr>
        <w:pStyle w:val="ListParagraph"/>
        <w:spacing w:after="0" w:line="240" w:lineRule="auto"/>
        <w:ind w:left="810"/>
        <w:rPr>
          <w:rFonts w:asciiTheme="majorHAnsi" w:hAnsiTheme="majorHAnsi"/>
          <w:sz w:val="20"/>
          <w:szCs w:val="20"/>
        </w:rPr>
      </w:pPr>
    </w:p>
    <w:p w14:paraId="73479886" w14:textId="4BD82632" w:rsidR="008D4AA0" w:rsidRPr="00E13A62" w:rsidRDefault="008D4AA0" w:rsidP="008D4AA0">
      <w:pPr>
        <w:pStyle w:val="ListParagraph"/>
        <w:numPr>
          <w:ilvl w:val="0"/>
          <w:numId w:val="41"/>
        </w:numPr>
        <w:spacing w:after="0" w:line="240" w:lineRule="auto"/>
        <w:rPr>
          <w:rFonts w:asciiTheme="majorHAnsi" w:hAnsiTheme="majorHAnsi"/>
          <w:sz w:val="20"/>
          <w:szCs w:val="20"/>
        </w:rPr>
      </w:pPr>
      <w:r w:rsidRPr="5C1EC2FE">
        <w:rPr>
          <w:rFonts w:asciiTheme="majorHAnsi" w:hAnsiTheme="majorHAnsi"/>
          <w:sz w:val="20"/>
          <w:szCs w:val="20"/>
        </w:rPr>
        <w:t xml:space="preserve">Overall, the activities of the UNCT, as articulated in the Cooperation Framework, and the country’s development needs and priorities are: </w:t>
      </w:r>
    </w:p>
    <w:p w14:paraId="1CB33B93" w14:textId="77777777" w:rsidR="008D4AA0" w:rsidRPr="00E13A62" w:rsidRDefault="008D4AA0" w:rsidP="008D4AA0">
      <w:pPr>
        <w:pStyle w:val="ListParagraph"/>
        <w:numPr>
          <w:ilvl w:val="0"/>
          <w:numId w:val="26"/>
        </w:numPr>
        <w:spacing w:after="0" w:line="240" w:lineRule="auto"/>
        <w:ind w:left="990"/>
        <w:rPr>
          <w:rFonts w:asciiTheme="majorHAnsi" w:hAnsiTheme="majorHAnsi"/>
          <w:sz w:val="20"/>
          <w:szCs w:val="20"/>
        </w:rPr>
      </w:pPr>
      <w:r w:rsidRPr="00E13A62">
        <w:rPr>
          <w:rFonts w:asciiTheme="majorHAnsi" w:hAnsiTheme="majorHAnsi"/>
          <w:sz w:val="20"/>
          <w:szCs w:val="20"/>
        </w:rPr>
        <w:t xml:space="preserve">Very closely aligned </w:t>
      </w:r>
    </w:p>
    <w:p w14:paraId="230149A6" w14:textId="77777777" w:rsidR="008D4AA0" w:rsidRPr="00E13A62" w:rsidRDefault="008D4AA0" w:rsidP="008D4AA0">
      <w:pPr>
        <w:pStyle w:val="ListParagraph"/>
        <w:numPr>
          <w:ilvl w:val="0"/>
          <w:numId w:val="26"/>
        </w:numPr>
        <w:spacing w:after="0" w:line="240" w:lineRule="auto"/>
        <w:ind w:left="990"/>
        <w:rPr>
          <w:rFonts w:asciiTheme="majorHAnsi" w:hAnsiTheme="majorHAnsi"/>
          <w:sz w:val="20"/>
          <w:szCs w:val="20"/>
        </w:rPr>
      </w:pPr>
      <w:r w:rsidRPr="00E13A62">
        <w:rPr>
          <w:rFonts w:asciiTheme="majorHAnsi" w:hAnsiTheme="majorHAnsi"/>
          <w:sz w:val="20"/>
          <w:szCs w:val="20"/>
        </w:rPr>
        <w:t xml:space="preserve">Closely aligned </w:t>
      </w:r>
    </w:p>
    <w:p w14:paraId="03733794" w14:textId="77777777" w:rsidR="008D4AA0" w:rsidRDefault="008D4AA0" w:rsidP="008D4AA0">
      <w:pPr>
        <w:pStyle w:val="ListParagraph"/>
        <w:numPr>
          <w:ilvl w:val="0"/>
          <w:numId w:val="26"/>
        </w:numPr>
        <w:spacing w:after="0" w:line="240" w:lineRule="auto"/>
        <w:ind w:left="990"/>
        <w:rPr>
          <w:rFonts w:asciiTheme="majorHAnsi" w:hAnsiTheme="majorHAnsi"/>
          <w:sz w:val="20"/>
          <w:szCs w:val="20"/>
        </w:rPr>
      </w:pPr>
      <w:r w:rsidRPr="00E13A62">
        <w:rPr>
          <w:rFonts w:asciiTheme="majorHAnsi" w:hAnsiTheme="majorHAnsi"/>
          <w:sz w:val="20"/>
          <w:szCs w:val="20"/>
        </w:rPr>
        <w:t xml:space="preserve">Slightly aligned </w:t>
      </w:r>
    </w:p>
    <w:p w14:paraId="7627ED2C" w14:textId="77777777" w:rsidR="008D4AA0" w:rsidRPr="00D80E7A" w:rsidRDefault="008D4AA0" w:rsidP="008D4AA0">
      <w:pPr>
        <w:pStyle w:val="ListParagraph"/>
        <w:numPr>
          <w:ilvl w:val="0"/>
          <w:numId w:val="26"/>
        </w:numPr>
        <w:spacing w:after="0" w:line="240" w:lineRule="auto"/>
        <w:ind w:left="990"/>
        <w:rPr>
          <w:rFonts w:asciiTheme="majorHAnsi" w:hAnsiTheme="majorHAnsi"/>
          <w:sz w:val="20"/>
          <w:szCs w:val="20"/>
        </w:rPr>
      </w:pPr>
      <w:r w:rsidRPr="00E13A62">
        <w:rPr>
          <w:rFonts w:asciiTheme="majorHAnsi" w:hAnsiTheme="majorHAnsi"/>
          <w:sz w:val="20"/>
          <w:szCs w:val="20"/>
        </w:rPr>
        <w:t xml:space="preserve">Not aligned at all </w:t>
      </w:r>
    </w:p>
    <w:p w14:paraId="74C2AAF7" w14:textId="77777777" w:rsidR="008D4AA0" w:rsidRPr="00E13A62" w:rsidRDefault="008D4AA0" w:rsidP="00664DD3">
      <w:pPr>
        <w:spacing w:after="0" w:line="240" w:lineRule="auto"/>
        <w:ind w:left="630" w:firstLine="90"/>
        <w:jc w:val="lowKashida"/>
        <w:rPr>
          <w:rFonts w:asciiTheme="majorHAnsi" w:hAnsiTheme="majorHAnsi"/>
          <w:sz w:val="20"/>
          <w:szCs w:val="20"/>
        </w:rPr>
      </w:pPr>
      <w:r w:rsidRPr="00E13A62">
        <w:rPr>
          <w:rFonts w:asciiTheme="majorHAnsi" w:hAnsiTheme="majorHAnsi"/>
          <w:i/>
          <w:sz w:val="20"/>
          <w:szCs w:val="20"/>
        </w:rPr>
        <w:t>Optional comments:</w:t>
      </w:r>
      <w:r w:rsidRPr="00E13A62">
        <w:rPr>
          <w:rFonts w:asciiTheme="majorHAnsi" w:hAnsiTheme="majorHAnsi"/>
          <w:sz w:val="20"/>
          <w:szCs w:val="20"/>
        </w:rPr>
        <w:t xml:space="preserve"> Please briefly mention any measures the UN should take in order to achieve closer alignment between its activities and the country's development needs and priorities.</w:t>
      </w:r>
    </w:p>
    <w:p w14:paraId="6B25BAD7" w14:textId="77777777" w:rsidR="008D4AA0" w:rsidRPr="00E13A62" w:rsidRDefault="008D4AA0" w:rsidP="008D4AA0">
      <w:pPr>
        <w:spacing w:after="0" w:line="240" w:lineRule="auto"/>
        <w:rPr>
          <w:rFonts w:asciiTheme="majorHAnsi" w:hAnsiTheme="majorHAnsi"/>
          <w:sz w:val="20"/>
          <w:szCs w:val="20"/>
        </w:rPr>
      </w:pPr>
    </w:p>
    <w:p w14:paraId="217DC6B7" w14:textId="77777777" w:rsidR="008D4AA0" w:rsidRPr="00E13A62" w:rsidRDefault="008D4AA0" w:rsidP="008D4AA0">
      <w:pPr>
        <w:pStyle w:val="ListParagraph"/>
        <w:numPr>
          <w:ilvl w:val="0"/>
          <w:numId w:val="41"/>
        </w:numPr>
        <w:spacing w:after="0" w:line="240" w:lineRule="auto"/>
        <w:rPr>
          <w:rFonts w:asciiTheme="majorHAnsi" w:hAnsiTheme="majorHAnsi"/>
          <w:sz w:val="20"/>
          <w:szCs w:val="20"/>
        </w:rPr>
      </w:pPr>
      <w:r w:rsidRPr="5A877538">
        <w:rPr>
          <w:rFonts w:asciiTheme="majorHAnsi" w:hAnsiTheme="majorHAnsi"/>
          <w:sz w:val="20"/>
          <w:szCs w:val="20"/>
        </w:rPr>
        <w:t xml:space="preserve">To what extent do you agree or disagree that the UNCT adequately provides: </w:t>
      </w:r>
    </w:p>
    <w:p w14:paraId="713D10A7" w14:textId="77777777" w:rsidR="008D4AA0" w:rsidRPr="00E13A62" w:rsidRDefault="008D4AA0" w:rsidP="008D4AA0">
      <w:pPr>
        <w:pStyle w:val="ListParagraph"/>
        <w:shd w:val="clear" w:color="auto" w:fill="D9D9D9" w:themeFill="background1" w:themeFillShade="D9"/>
        <w:spacing w:after="0" w:line="240" w:lineRule="auto"/>
        <w:ind w:left="450"/>
        <w:rPr>
          <w:rFonts w:asciiTheme="majorHAnsi" w:hAnsiTheme="majorHAnsi"/>
          <w:i/>
          <w:iCs/>
          <w:sz w:val="20"/>
          <w:szCs w:val="20"/>
        </w:rPr>
      </w:pPr>
      <w:r w:rsidRPr="00E13A62">
        <w:rPr>
          <w:rFonts w:asciiTheme="majorHAnsi" w:hAnsiTheme="majorHAnsi"/>
          <w:sz w:val="20"/>
          <w:szCs w:val="20"/>
        </w:rPr>
        <w:t>(</w:t>
      </w:r>
      <w:r w:rsidRPr="00E13A62">
        <w:rPr>
          <w:rFonts w:asciiTheme="majorHAnsi" w:hAnsiTheme="majorHAnsi"/>
          <w:i/>
          <w:iCs/>
          <w:sz w:val="20"/>
          <w:szCs w:val="20"/>
        </w:rPr>
        <w:t>Note: “Integrated” in this context refers to policy advice that is offered by the UNCT acting in a collective way, rather than through each entity acting individually.)</w:t>
      </w:r>
    </w:p>
    <w:tbl>
      <w:tblPr>
        <w:tblStyle w:val="TableGrid"/>
        <w:tblW w:w="8005" w:type="dxa"/>
        <w:jc w:val="center"/>
        <w:tblLayout w:type="fixed"/>
        <w:tblLook w:val="04A0" w:firstRow="1" w:lastRow="0" w:firstColumn="1" w:lastColumn="0" w:noHBand="0" w:noVBand="1"/>
      </w:tblPr>
      <w:tblGrid>
        <w:gridCol w:w="2708"/>
        <w:gridCol w:w="875"/>
        <w:gridCol w:w="732"/>
        <w:gridCol w:w="900"/>
        <w:gridCol w:w="900"/>
        <w:gridCol w:w="775"/>
        <w:gridCol w:w="1115"/>
      </w:tblGrid>
      <w:tr w:rsidR="008D4AA0" w:rsidRPr="00E13A62" w14:paraId="11A0F469" w14:textId="77777777" w:rsidTr="003A1AF6">
        <w:trPr>
          <w:trHeight w:val="608"/>
          <w:jc w:val="center"/>
        </w:trPr>
        <w:tc>
          <w:tcPr>
            <w:tcW w:w="2708" w:type="dxa"/>
          </w:tcPr>
          <w:p w14:paraId="4EB4BD05" w14:textId="77777777" w:rsidR="008D4AA0" w:rsidRPr="00E13A62" w:rsidRDefault="008D4AA0" w:rsidP="003A1AF6">
            <w:pPr>
              <w:rPr>
                <w:rFonts w:asciiTheme="majorHAnsi" w:hAnsiTheme="majorHAnsi"/>
                <w:sz w:val="20"/>
                <w:szCs w:val="20"/>
              </w:rPr>
            </w:pPr>
          </w:p>
        </w:tc>
        <w:tc>
          <w:tcPr>
            <w:tcW w:w="875" w:type="dxa"/>
          </w:tcPr>
          <w:p w14:paraId="06C44774" w14:textId="77777777" w:rsidR="008D4AA0" w:rsidRPr="00723156" w:rsidRDefault="008D4AA0" w:rsidP="003A1AF6">
            <w:pPr>
              <w:rPr>
                <w:rFonts w:asciiTheme="majorHAnsi" w:hAnsiTheme="majorHAnsi"/>
                <w:sz w:val="18"/>
                <w:szCs w:val="18"/>
              </w:rPr>
            </w:pPr>
            <w:r w:rsidRPr="00723156">
              <w:rPr>
                <w:rFonts w:asciiTheme="majorHAnsi" w:hAnsiTheme="majorHAnsi"/>
                <w:sz w:val="18"/>
                <w:szCs w:val="18"/>
              </w:rPr>
              <w:t>Strongly agree</w:t>
            </w:r>
          </w:p>
        </w:tc>
        <w:tc>
          <w:tcPr>
            <w:tcW w:w="732" w:type="dxa"/>
          </w:tcPr>
          <w:p w14:paraId="32F5F06D" w14:textId="77777777" w:rsidR="008D4AA0" w:rsidRPr="00723156" w:rsidRDefault="008D4AA0" w:rsidP="003A1AF6">
            <w:pPr>
              <w:rPr>
                <w:rFonts w:asciiTheme="majorHAnsi" w:hAnsiTheme="majorHAnsi"/>
                <w:sz w:val="18"/>
                <w:szCs w:val="18"/>
              </w:rPr>
            </w:pPr>
            <w:r w:rsidRPr="00723156">
              <w:rPr>
                <w:rFonts w:asciiTheme="majorHAnsi" w:hAnsiTheme="majorHAnsi"/>
                <w:sz w:val="18"/>
                <w:szCs w:val="18"/>
              </w:rPr>
              <w:t>Agree</w:t>
            </w:r>
          </w:p>
        </w:tc>
        <w:tc>
          <w:tcPr>
            <w:tcW w:w="900" w:type="dxa"/>
          </w:tcPr>
          <w:p w14:paraId="201563C9" w14:textId="77777777" w:rsidR="008D4AA0" w:rsidRPr="00723156" w:rsidRDefault="008D4AA0" w:rsidP="003A1AF6">
            <w:pPr>
              <w:rPr>
                <w:rFonts w:asciiTheme="majorHAnsi" w:hAnsiTheme="majorHAnsi"/>
                <w:sz w:val="18"/>
                <w:szCs w:val="18"/>
              </w:rPr>
            </w:pPr>
            <w:r w:rsidRPr="00723156">
              <w:rPr>
                <w:rFonts w:asciiTheme="majorHAnsi" w:hAnsiTheme="majorHAnsi"/>
                <w:sz w:val="18"/>
                <w:szCs w:val="18"/>
              </w:rPr>
              <w:t>Disagree</w:t>
            </w:r>
          </w:p>
        </w:tc>
        <w:tc>
          <w:tcPr>
            <w:tcW w:w="900" w:type="dxa"/>
          </w:tcPr>
          <w:p w14:paraId="6FA1D5DB" w14:textId="77777777" w:rsidR="008D4AA0" w:rsidRPr="00723156" w:rsidRDefault="008D4AA0" w:rsidP="003A1AF6">
            <w:pPr>
              <w:rPr>
                <w:rFonts w:asciiTheme="majorHAnsi" w:hAnsiTheme="majorHAnsi"/>
                <w:sz w:val="18"/>
                <w:szCs w:val="18"/>
              </w:rPr>
            </w:pPr>
            <w:r w:rsidRPr="00723156">
              <w:rPr>
                <w:rFonts w:asciiTheme="majorHAnsi" w:hAnsiTheme="majorHAnsi"/>
                <w:sz w:val="18"/>
                <w:szCs w:val="18"/>
              </w:rPr>
              <w:t>Strongly disagree</w:t>
            </w:r>
          </w:p>
        </w:tc>
        <w:tc>
          <w:tcPr>
            <w:tcW w:w="775" w:type="dxa"/>
          </w:tcPr>
          <w:p w14:paraId="2E962979" w14:textId="77777777" w:rsidR="008D4AA0" w:rsidRPr="00723156" w:rsidRDefault="008D4AA0" w:rsidP="003A1AF6">
            <w:pPr>
              <w:rPr>
                <w:rFonts w:asciiTheme="majorHAnsi" w:hAnsiTheme="majorHAnsi"/>
                <w:sz w:val="18"/>
                <w:szCs w:val="18"/>
              </w:rPr>
            </w:pPr>
            <w:r>
              <w:rPr>
                <w:rFonts w:asciiTheme="majorHAnsi" w:hAnsiTheme="majorHAnsi"/>
                <w:sz w:val="18"/>
                <w:szCs w:val="18"/>
              </w:rPr>
              <w:t>Don’t know</w:t>
            </w:r>
          </w:p>
        </w:tc>
        <w:tc>
          <w:tcPr>
            <w:tcW w:w="1115" w:type="dxa"/>
          </w:tcPr>
          <w:p w14:paraId="51C1C49F" w14:textId="77777777" w:rsidR="008D4AA0" w:rsidRPr="00723156" w:rsidRDefault="008D4AA0" w:rsidP="003A1AF6">
            <w:pPr>
              <w:rPr>
                <w:rFonts w:asciiTheme="majorHAnsi" w:hAnsiTheme="majorHAnsi"/>
                <w:sz w:val="18"/>
                <w:szCs w:val="18"/>
              </w:rPr>
            </w:pPr>
            <w:r w:rsidRPr="00723156">
              <w:rPr>
                <w:rFonts w:asciiTheme="majorHAnsi" w:hAnsiTheme="majorHAnsi"/>
                <w:sz w:val="18"/>
                <w:szCs w:val="18"/>
              </w:rPr>
              <w:t>Not applicable</w:t>
            </w:r>
          </w:p>
        </w:tc>
      </w:tr>
      <w:tr w:rsidR="008D4AA0" w:rsidRPr="00E13A62" w14:paraId="3A31E588" w14:textId="77777777" w:rsidTr="003A1AF6">
        <w:trPr>
          <w:trHeight w:val="852"/>
          <w:jc w:val="center"/>
        </w:trPr>
        <w:tc>
          <w:tcPr>
            <w:tcW w:w="2708" w:type="dxa"/>
          </w:tcPr>
          <w:p w14:paraId="66CD2228" w14:textId="77777777" w:rsidR="008D4AA0" w:rsidRPr="00E13A62" w:rsidRDefault="008D4AA0" w:rsidP="003A1AF6">
            <w:pPr>
              <w:rPr>
                <w:rFonts w:asciiTheme="majorHAnsi" w:hAnsiTheme="majorHAnsi"/>
                <w:sz w:val="20"/>
                <w:szCs w:val="20"/>
              </w:rPr>
            </w:pPr>
            <w:r w:rsidRPr="00E13A62">
              <w:rPr>
                <w:rFonts w:asciiTheme="majorHAnsi" w:hAnsiTheme="majorHAnsi"/>
                <w:sz w:val="20"/>
                <w:szCs w:val="20"/>
              </w:rPr>
              <w:t>Evidence-based policy advice that is tailored to national needs and priorities in the implementation of the 2030 agenda</w:t>
            </w:r>
          </w:p>
        </w:tc>
        <w:tc>
          <w:tcPr>
            <w:tcW w:w="875" w:type="dxa"/>
          </w:tcPr>
          <w:p w14:paraId="66A43358" w14:textId="77777777" w:rsidR="008D4AA0" w:rsidRPr="00E13A62" w:rsidRDefault="008D4AA0" w:rsidP="003A1AF6">
            <w:pPr>
              <w:rPr>
                <w:rFonts w:asciiTheme="majorHAnsi" w:hAnsiTheme="majorHAnsi"/>
                <w:sz w:val="20"/>
                <w:szCs w:val="20"/>
              </w:rPr>
            </w:pPr>
          </w:p>
        </w:tc>
        <w:tc>
          <w:tcPr>
            <w:tcW w:w="732" w:type="dxa"/>
          </w:tcPr>
          <w:p w14:paraId="44529681" w14:textId="77777777" w:rsidR="008D4AA0" w:rsidRPr="00E13A62" w:rsidRDefault="008D4AA0" w:rsidP="003A1AF6">
            <w:pPr>
              <w:rPr>
                <w:rFonts w:asciiTheme="majorHAnsi" w:hAnsiTheme="majorHAnsi"/>
                <w:sz w:val="20"/>
                <w:szCs w:val="20"/>
              </w:rPr>
            </w:pPr>
          </w:p>
        </w:tc>
        <w:tc>
          <w:tcPr>
            <w:tcW w:w="900" w:type="dxa"/>
          </w:tcPr>
          <w:p w14:paraId="2F649D0B" w14:textId="77777777" w:rsidR="008D4AA0" w:rsidRPr="00E13A62" w:rsidRDefault="008D4AA0" w:rsidP="003A1AF6">
            <w:pPr>
              <w:rPr>
                <w:rFonts w:asciiTheme="majorHAnsi" w:hAnsiTheme="majorHAnsi"/>
                <w:sz w:val="20"/>
                <w:szCs w:val="20"/>
              </w:rPr>
            </w:pPr>
          </w:p>
        </w:tc>
        <w:tc>
          <w:tcPr>
            <w:tcW w:w="900" w:type="dxa"/>
          </w:tcPr>
          <w:p w14:paraId="41E98217" w14:textId="77777777" w:rsidR="008D4AA0" w:rsidRPr="00E13A62" w:rsidRDefault="008D4AA0" w:rsidP="003A1AF6">
            <w:pPr>
              <w:rPr>
                <w:rFonts w:asciiTheme="majorHAnsi" w:hAnsiTheme="majorHAnsi"/>
                <w:sz w:val="20"/>
                <w:szCs w:val="20"/>
              </w:rPr>
            </w:pPr>
          </w:p>
        </w:tc>
        <w:tc>
          <w:tcPr>
            <w:tcW w:w="775" w:type="dxa"/>
          </w:tcPr>
          <w:p w14:paraId="3630970E" w14:textId="77777777" w:rsidR="008D4AA0" w:rsidRPr="00E13A62" w:rsidRDefault="008D4AA0" w:rsidP="003A1AF6">
            <w:pPr>
              <w:rPr>
                <w:rFonts w:asciiTheme="majorHAnsi" w:hAnsiTheme="majorHAnsi"/>
                <w:sz w:val="20"/>
                <w:szCs w:val="20"/>
              </w:rPr>
            </w:pPr>
          </w:p>
        </w:tc>
        <w:tc>
          <w:tcPr>
            <w:tcW w:w="1115" w:type="dxa"/>
          </w:tcPr>
          <w:p w14:paraId="011FC0BE" w14:textId="77777777" w:rsidR="008D4AA0" w:rsidRPr="00E13A62" w:rsidRDefault="008D4AA0" w:rsidP="003A1AF6">
            <w:pPr>
              <w:rPr>
                <w:rFonts w:asciiTheme="majorHAnsi" w:hAnsiTheme="majorHAnsi"/>
                <w:sz w:val="20"/>
                <w:szCs w:val="20"/>
              </w:rPr>
            </w:pPr>
          </w:p>
        </w:tc>
      </w:tr>
      <w:tr w:rsidR="008D4AA0" w:rsidRPr="00E13A62" w14:paraId="1523DD5C" w14:textId="77777777" w:rsidTr="003A1AF6">
        <w:trPr>
          <w:trHeight w:val="834"/>
          <w:jc w:val="center"/>
        </w:trPr>
        <w:tc>
          <w:tcPr>
            <w:tcW w:w="2708" w:type="dxa"/>
          </w:tcPr>
          <w:p w14:paraId="273F6834" w14:textId="77777777" w:rsidR="008D4AA0" w:rsidRPr="00E13A62" w:rsidRDefault="008D4AA0" w:rsidP="003A1AF6">
            <w:pPr>
              <w:rPr>
                <w:rFonts w:asciiTheme="majorHAnsi" w:hAnsiTheme="majorHAnsi"/>
                <w:sz w:val="20"/>
                <w:szCs w:val="20"/>
              </w:rPr>
            </w:pPr>
            <w:r w:rsidRPr="00E13A62">
              <w:rPr>
                <w:rFonts w:asciiTheme="majorHAnsi" w:hAnsiTheme="majorHAnsi"/>
                <w:sz w:val="20"/>
                <w:szCs w:val="20"/>
              </w:rPr>
              <w:t>Joint integrated policy advice that is tailored to national needs and priorities in the implementation of the 2030 agenda</w:t>
            </w:r>
          </w:p>
        </w:tc>
        <w:tc>
          <w:tcPr>
            <w:tcW w:w="875" w:type="dxa"/>
          </w:tcPr>
          <w:p w14:paraId="468D5102" w14:textId="77777777" w:rsidR="008D4AA0" w:rsidRPr="00E13A62" w:rsidRDefault="008D4AA0" w:rsidP="003A1AF6">
            <w:pPr>
              <w:rPr>
                <w:rFonts w:asciiTheme="majorHAnsi" w:hAnsiTheme="majorHAnsi"/>
                <w:sz w:val="20"/>
                <w:szCs w:val="20"/>
              </w:rPr>
            </w:pPr>
          </w:p>
        </w:tc>
        <w:tc>
          <w:tcPr>
            <w:tcW w:w="732" w:type="dxa"/>
          </w:tcPr>
          <w:p w14:paraId="36698375" w14:textId="77777777" w:rsidR="008D4AA0" w:rsidRPr="00E13A62" w:rsidRDefault="008D4AA0" w:rsidP="003A1AF6">
            <w:pPr>
              <w:rPr>
                <w:rFonts w:asciiTheme="majorHAnsi" w:hAnsiTheme="majorHAnsi"/>
                <w:sz w:val="20"/>
                <w:szCs w:val="20"/>
              </w:rPr>
            </w:pPr>
          </w:p>
        </w:tc>
        <w:tc>
          <w:tcPr>
            <w:tcW w:w="900" w:type="dxa"/>
          </w:tcPr>
          <w:p w14:paraId="08E4EF28" w14:textId="77777777" w:rsidR="008D4AA0" w:rsidRPr="00E13A62" w:rsidRDefault="008D4AA0" w:rsidP="003A1AF6">
            <w:pPr>
              <w:rPr>
                <w:rFonts w:asciiTheme="majorHAnsi" w:hAnsiTheme="majorHAnsi"/>
                <w:sz w:val="20"/>
                <w:szCs w:val="20"/>
              </w:rPr>
            </w:pPr>
          </w:p>
        </w:tc>
        <w:tc>
          <w:tcPr>
            <w:tcW w:w="900" w:type="dxa"/>
          </w:tcPr>
          <w:p w14:paraId="51B7883A" w14:textId="77777777" w:rsidR="008D4AA0" w:rsidRPr="00E13A62" w:rsidRDefault="008D4AA0" w:rsidP="003A1AF6">
            <w:pPr>
              <w:rPr>
                <w:rFonts w:asciiTheme="majorHAnsi" w:hAnsiTheme="majorHAnsi"/>
                <w:sz w:val="20"/>
                <w:szCs w:val="20"/>
              </w:rPr>
            </w:pPr>
          </w:p>
        </w:tc>
        <w:tc>
          <w:tcPr>
            <w:tcW w:w="775" w:type="dxa"/>
          </w:tcPr>
          <w:p w14:paraId="08F209D7" w14:textId="77777777" w:rsidR="008D4AA0" w:rsidRPr="00E13A62" w:rsidRDefault="008D4AA0" w:rsidP="003A1AF6">
            <w:pPr>
              <w:rPr>
                <w:rFonts w:asciiTheme="majorHAnsi" w:hAnsiTheme="majorHAnsi"/>
                <w:sz w:val="20"/>
                <w:szCs w:val="20"/>
              </w:rPr>
            </w:pPr>
          </w:p>
        </w:tc>
        <w:tc>
          <w:tcPr>
            <w:tcW w:w="1115" w:type="dxa"/>
          </w:tcPr>
          <w:p w14:paraId="48703EBE" w14:textId="77777777" w:rsidR="008D4AA0" w:rsidRPr="00E13A62" w:rsidRDefault="008D4AA0" w:rsidP="003A1AF6">
            <w:pPr>
              <w:rPr>
                <w:rFonts w:asciiTheme="majorHAnsi" w:hAnsiTheme="majorHAnsi"/>
                <w:sz w:val="20"/>
                <w:szCs w:val="20"/>
              </w:rPr>
            </w:pPr>
          </w:p>
        </w:tc>
      </w:tr>
      <w:tr w:rsidR="008D4AA0" w:rsidRPr="00E13A62" w14:paraId="562B7B48" w14:textId="77777777" w:rsidTr="003A1AF6">
        <w:trPr>
          <w:trHeight w:val="834"/>
          <w:jc w:val="center"/>
        </w:trPr>
        <w:tc>
          <w:tcPr>
            <w:tcW w:w="2708" w:type="dxa"/>
          </w:tcPr>
          <w:p w14:paraId="1BEFE033" w14:textId="77777777" w:rsidR="008D4AA0" w:rsidRPr="00E13A62" w:rsidRDefault="008D4AA0" w:rsidP="003A1AF6">
            <w:pPr>
              <w:rPr>
                <w:rFonts w:asciiTheme="majorHAnsi" w:hAnsiTheme="majorHAnsi"/>
                <w:sz w:val="20"/>
                <w:szCs w:val="20"/>
              </w:rPr>
            </w:pPr>
            <w:r>
              <w:rPr>
                <w:rFonts w:asciiTheme="majorHAnsi" w:hAnsiTheme="majorHAnsi"/>
                <w:sz w:val="20"/>
                <w:szCs w:val="20"/>
              </w:rPr>
              <w:t>Technical support in line with national needs and priorities</w:t>
            </w:r>
          </w:p>
        </w:tc>
        <w:tc>
          <w:tcPr>
            <w:tcW w:w="875" w:type="dxa"/>
          </w:tcPr>
          <w:p w14:paraId="5C78CCD5" w14:textId="77777777" w:rsidR="008D4AA0" w:rsidRPr="00E13A62" w:rsidRDefault="008D4AA0" w:rsidP="003A1AF6">
            <w:pPr>
              <w:rPr>
                <w:rFonts w:asciiTheme="majorHAnsi" w:hAnsiTheme="majorHAnsi"/>
                <w:sz w:val="20"/>
                <w:szCs w:val="20"/>
              </w:rPr>
            </w:pPr>
          </w:p>
        </w:tc>
        <w:tc>
          <w:tcPr>
            <w:tcW w:w="732" w:type="dxa"/>
          </w:tcPr>
          <w:p w14:paraId="2156EC16" w14:textId="77777777" w:rsidR="008D4AA0" w:rsidRPr="00E13A62" w:rsidRDefault="008D4AA0" w:rsidP="003A1AF6">
            <w:pPr>
              <w:rPr>
                <w:rFonts w:asciiTheme="majorHAnsi" w:hAnsiTheme="majorHAnsi"/>
                <w:sz w:val="20"/>
                <w:szCs w:val="20"/>
              </w:rPr>
            </w:pPr>
          </w:p>
        </w:tc>
        <w:tc>
          <w:tcPr>
            <w:tcW w:w="900" w:type="dxa"/>
          </w:tcPr>
          <w:p w14:paraId="1EABC044" w14:textId="77777777" w:rsidR="008D4AA0" w:rsidRPr="00E13A62" w:rsidRDefault="008D4AA0" w:rsidP="003A1AF6">
            <w:pPr>
              <w:rPr>
                <w:rFonts w:asciiTheme="majorHAnsi" w:hAnsiTheme="majorHAnsi"/>
                <w:sz w:val="20"/>
                <w:szCs w:val="20"/>
              </w:rPr>
            </w:pPr>
          </w:p>
        </w:tc>
        <w:tc>
          <w:tcPr>
            <w:tcW w:w="900" w:type="dxa"/>
          </w:tcPr>
          <w:p w14:paraId="3DFBB3FD" w14:textId="77777777" w:rsidR="008D4AA0" w:rsidRPr="00E13A62" w:rsidRDefault="008D4AA0" w:rsidP="003A1AF6">
            <w:pPr>
              <w:rPr>
                <w:rFonts w:asciiTheme="majorHAnsi" w:hAnsiTheme="majorHAnsi"/>
                <w:sz w:val="20"/>
                <w:szCs w:val="20"/>
              </w:rPr>
            </w:pPr>
          </w:p>
        </w:tc>
        <w:tc>
          <w:tcPr>
            <w:tcW w:w="775" w:type="dxa"/>
          </w:tcPr>
          <w:p w14:paraId="7C34CF17" w14:textId="77777777" w:rsidR="008D4AA0" w:rsidRPr="00E13A62" w:rsidRDefault="008D4AA0" w:rsidP="003A1AF6">
            <w:pPr>
              <w:rPr>
                <w:rFonts w:asciiTheme="majorHAnsi" w:hAnsiTheme="majorHAnsi"/>
                <w:sz w:val="20"/>
                <w:szCs w:val="20"/>
              </w:rPr>
            </w:pPr>
          </w:p>
        </w:tc>
        <w:tc>
          <w:tcPr>
            <w:tcW w:w="1115" w:type="dxa"/>
          </w:tcPr>
          <w:p w14:paraId="10F9B1ED" w14:textId="77777777" w:rsidR="008D4AA0" w:rsidRPr="00E13A62" w:rsidRDefault="008D4AA0" w:rsidP="003A1AF6">
            <w:pPr>
              <w:rPr>
                <w:rFonts w:asciiTheme="majorHAnsi" w:hAnsiTheme="majorHAnsi"/>
                <w:sz w:val="20"/>
                <w:szCs w:val="20"/>
              </w:rPr>
            </w:pPr>
          </w:p>
        </w:tc>
      </w:tr>
      <w:tr w:rsidR="008D4AA0" w:rsidRPr="00E13A62" w14:paraId="6E63BDD0" w14:textId="77777777" w:rsidTr="003A1AF6">
        <w:trPr>
          <w:trHeight w:val="834"/>
          <w:jc w:val="center"/>
        </w:trPr>
        <w:tc>
          <w:tcPr>
            <w:tcW w:w="2708" w:type="dxa"/>
          </w:tcPr>
          <w:p w14:paraId="5D255D1C" w14:textId="77777777" w:rsidR="008D4AA0" w:rsidRDefault="008D4AA0" w:rsidP="003A1AF6">
            <w:pPr>
              <w:rPr>
                <w:rFonts w:asciiTheme="majorHAnsi" w:hAnsiTheme="majorHAnsi"/>
                <w:sz w:val="20"/>
                <w:szCs w:val="20"/>
              </w:rPr>
            </w:pPr>
            <w:r w:rsidRPr="0EDEB454">
              <w:rPr>
                <w:rFonts w:asciiTheme="majorHAnsi" w:hAnsiTheme="majorHAnsi"/>
                <w:sz w:val="20"/>
                <w:szCs w:val="20"/>
              </w:rPr>
              <w:t xml:space="preserve">Support to </w:t>
            </w:r>
            <w:r>
              <w:rPr>
                <w:rFonts w:asciiTheme="majorHAnsi" w:hAnsiTheme="majorHAnsi"/>
                <w:sz w:val="20"/>
                <w:szCs w:val="20"/>
              </w:rPr>
              <w:t xml:space="preserve">securing </w:t>
            </w:r>
            <w:r w:rsidRPr="0EDEB454">
              <w:rPr>
                <w:rFonts w:asciiTheme="majorHAnsi" w:hAnsiTheme="majorHAnsi"/>
                <w:sz w:val="20"/>
                <w:szCs w:val="20"/>
              </w:rPr>
              <w:t>financing for the Sustainable Development Goals</w:t>
            </w:r>
            <w:r>
              <w:rPr>
                <w:rFonts w:asciiTheme="majorHAnsi" w:hAnsiTheme="majorHAnsi"/>
                <w:sz w:val="20"/>
                <w:szCs w:val="20"/>
              </w:rPr>
              <w:t xml:space="preserve"> </w:t>
            </w:r>
            <w:r w:rsidRPr="57F321C9">
              <w:rPr>
                <w:rFonts w:asciiTheme="majorHAnsi" w:hAnsiTheme="majorHAnsi"/>
                <w:sz w:val="20"/>
                <w:szCs w:val="20"/>
              </w:rPr>
              <w:t>(SDGs</w:t>
            </w:r>
            <w:r>
              <w:rPr>
                <w:rFonts w:asciiTheme="majorHAnsi" w:hAnsiTheme="majorHAnsi"/>
                <w:sz w:val="20"/>
                <w:szCs w:val="20"/>
              </w:rPr>
              <w:t>)</w:t>
            </w:r>
          </w:p>
        </w:tc>
        <w:tc>
          <w:tcPr>
            <w:tcW w:w="875" w:type="dxa"/>
          </w:tcPr>
          <w:p w14:paraId="7D71E0D9" w14:textId="77777777" w:rsidR="008D4AA0" w:rsidRPr="00E13A62" w:rsidRDefault="008D4AA0" w:rsidP="003A1AF6">
            <w:pPr>
              <w:rPr>
                <w:rFonts w:asciiTheme="majorHAnsi" w:hAnsiTheme="majorHAnsi"/>
                <w:sz w:val="20"/>
                <w:szCs w:val="20"/>
              </w:rPr>
            </w:pPr>
          </w:p>
        </w:tc>
        <w:tc>
          <w:tcPr>
            <w:tcW w:w="732" w:type="dxa"/>
          </w:tcPr>
          <w:p w14:paraId="14CBD155" w14:textId="77777777" w:rsidR="008D4AA0" w:rsidRPr="00E13A62" w:rsidRDefault="008D4AA0" w:rsidP="003A1AF6">
            <w:pPr>
              <w:rPr>
                <w:rFonts w:asciiTheme="majorHAnsi" w:hAnsiTheme="majorHAnsi"/>
                <w:sz w:val="20"/>
                <w:szCs w:val="20"/>
              </w:rPr>
            </w:pPr>
          </w:p>
        </w:tc>
        <w:tc>
          <w:tcPr>
            <w:tcW w:w="900" w:type="dxa"/>
          </w:tcPr>
          <w:p w14:paraId="6A2A5DF4" w14:textId="77777777" w:rsidR="008D4AA0" w:rsidRPr="00E13A62" w:rsidRDefault="008D4AA0" w:rsidP="003A1AF6">
            <w:pPr>
              <w:rPr>
                <w:rFonts w:asciiTheme="majorHAnsi" w:hAnsiTheme="majorHAnsi"/>
                <w:sz w:val="20"/>
                <w:szCs w:val="20"/>
              </w:rPr>
            </w:pPr>
          </w:p>
        </w:tc>
        <w:tc>
          <w:tcPr>
            <w:tcW w:w="900" w:type="dxa"/>
          </w:tcPr>
          <w:p w14:paraId="76633CB1" w14:textId="77777777" w:rsidR="008D4AA0" w:rsidRPr="00E13A62" w:rsidRDefault="008D4AA0" w:rsidP="003A1AF6">
            <w:pPr>
              <w:rPr>
                <w:rFonts w:asciiTheme="majorHAnsi" w:hAnsiTheme="majorHAnsi"/>
                <w:sz w:val="20"/>
                <w:szCs w:val="20"/>
              </w:rPr>
            </w:pPr>
          </w:p>
        </w:tc>
        <w:tc>
          <w:tcPr>
            <w:tcW w:w="775" w:type="dxa"/>
          </w:tcPr>
          <w:p w14:paraId="581C5772" w14:textId="77777777" w:rsidR="008D4AA0" w:rsidRPr="00E13A62" w:rsidRDefault="008D4AA0" w:rsidP="003A1AF6">
            <w:pPr>
              <w:rPr>
                <w:rFonts w:asciiTheme="majorHAnsi" w:hAnsiTheme="majorHAnsi"/>
                <w:sz w:val="20"/>
                <w:szCs w:val="20"/>
              </w:rPr>
            </w:pPr>
          </w:p>
        </w:tc>
        <w:tc>
          <w:tcPr>
            <w:tcW w:w="1115" w:type="dxa"/>
          </w:tcPr>
          <w:p w14:paraId="5253A813" w14:textId="77777777" w:rsidR="008D4AA0" w:rsidRPr="00E13A62" w:rsidRDefault="008D4AA0" w:rsidP="003A1AF6">
            <w:pPr>
              <w:rPr>
                <w:rFonts w:asciiTheme="majorHAnsi" w:hAnsiTheme="majorHAnsi"/>
                <w:sz w:val="20"/>
                <w:szCs w:val="20"/>
              </w:rPr>
            </w:pPr>
          </w:p>
        </w:tc>
      </w:tr>
      <w:tr w:rsidR="008D4AA0" w:rsidRPr="00E13A62" w14:paraId="505713C8" w14:textId="77777777" w:rsidTr="003A1AF6">
        <w:trPr>
          <w:trHeight w:val="834"/>
          <w:jc w:val="center"/>
        </w:trPr>
        <w:tc>
          <w:tcPr>
            <w:tcW w:w="2708" w:type="dxa"/>
          </w:tcPr>
          <w:p w14:paraId="0375B766" w14:textId="77777777" w:rsidR="008D4AA0" w:rsidRPr="0EDEB454" w:rsidRDefault="008D4AA0" w:rsidP="003A1AF6">
            <w:pPr>
              <w:rPr>
                <w:rFonts w:asciiTheme="majorHAnsi" w:hAnsiTheme="majorHAnsi"/>
                <w:sz w:val="20"/>
                <w:szCs w:val="20"/>
              </w:rPr>
            </w:pPr>
            <w:r w:rsidRPr="0EDEB454">
              <w:rPr>
                <w:rFonts w:asciiTheme="majorHAnsi" w:hAnsiTheme="majorHAnsi"/>
                <w:sz w:val="20"/>
                <w:szCs w:val="20"/>
              </w:rPr>
              <w:t xml:space="preserve">Support </w:t>
            </w:r>
            <w:r>
              <w:rPr>
                <w:rFonts w:asciiTheme="majorHAnsi" w:hAnsiTheme="majorHAnsi"/>
                <w:sz w:val="20"/>
                <w:szCs w:val="20"/>
              </w:rPr>
              <w:t>in developing</w:t>
            </w:r>
            <w:r w:rsidRPr="0EDEB454">
              <w:rPr>
                <w:rFonts w:asciiTheme="majorHAnsi" w:hAnsiTheme="majorHAnsi"/>
                <w:sz w:val="20"/>
                <w:szCs w:val="20"/>
              </w:rPr>
              <w:t xml:space="preserve"> integrated national</w:t>
            </w:r>
            <w:r>
              <w:rPr>
                <w:rFonts w:asciiTheme="majorHAnsi" w:hAnsiTheme="majorHAnsi"/>
                <w:sz w:val="20"/>
                <w:szCs w:val="20"/>
              </w:rPr>
              <w:t xml:space="preserve"> </w:t>
            </w:r>
            <w:r w:rsidRPr="0EDEB454">
              <w:rPr>
                <w:rFonts w:asciiTheme="majorHAnsi" w:hAnsiTheme="majorHAnsi"/>
                <w:sz w:val="20"/>
                <w:szCs w:val="20"/>
              </w:rPr>
              <w:t>financing frameworks</w:t>
            </w:r>
          </w:p>
        </w:tc>
        <w:tc>
          <w:tcPr>
            <w:tcW w:w="875" w:type="dxa"/>
          </w:tcPr>
          <w:p w14:paraId="560967A5" w14:textId="77777777" w:rsidR="008D4AA0" w:rsidRPr="00E13A62" w:rsidRDefault="008D4AA0" w:rsidP="003A1AF6">
            <w:pPr>
              <w:rPr>
                <w:rFonts w:asciiTheme="majorHAnsi" w:hAnsiTheme="majorHAnsi"/>
                <w:sz w:val="20"/>
                <w:szCs w:val="20"/>
              </w:rPr>
            </w:pPr>
          </w:p>
        </w:tc>
        <w:tc>
          <w:tcPr>
            <w:tcW w:w="732" w:type="dxa"/>
          </w:tcPr>
          <w:p w14:paraId="41DA097F" w14:textId="77777777" w:rsidR="008D4AA0" w:rsidRPr="00E13A62" w:rsidRDefault="008D4AA0" w:rsidP="003A1AF6">
            <w:pPr>
              <w:rPr>
                <w:rFonts w:asciiTheme="majorHAnsi" w:hAnsiTheme="majorHAnsi"/>
                <w:sz w:val="20"/>
                <w:szCs w:val="20"/>
              </w:rPr>
            </w:pPr>
          </w:p>
        </w:tc>
        <w:tc>
          <w:tcPr>
            <w:tcW w:w="900" w:type="dxa"/>
          </w:tcPr>
          <w:p w14:paraId="64AB1DD5" w14:textId="77777777" w:rsidR="008D4AA0" w:rsidRPr="00E13A62" w:rsidRDefault="008D4AA0" w:rsidP="003A1AF6">
            <w:pPr>
              <w:rPr>
                <w:rFonts w:asciiTheme="majorHAnsi" w:hAnsiTheme="majorHAnsi"/>
                <w:sz w:val="20"/>
                <w:szCs w:val="20"/>
              </w:rPr>
            </w:pPr>
          </w:p>
        </w:tc>
        <w:tc>
          <w:tcPr>
            <w:tcW w:w="900" w:type="dxa"/>
          </w:tcPr>
          <w:p w14:paraId="13A46646" w14:textId="77777777" w:rsidR="008D4AA0" w:rsidRPr="00E13A62" w:rsidRDefault="008D4AA0" w:rsidP="003A1AF6">
            <w:pPr>
              <w:rPr>
                <w:rFonts w:asciiTheme="majorHAnsi" w:hAnsiTheme="majorHAnsi"/>
                <w:sz w:val="20"/>
                <w:szCs w:val="20"/>
              </w:rPr>
            </w:pPr>
          </w:p>
        </w:tc>
        <w:tc>
          <w:tcPr>
            <w:tcW w:w="775" w:type="dxa"/>
          </w:tcPr>
          <w:p w14:paraId="24F44281" w14:textId="77777777" w:rsidR="008D4AA0" w:rsidRPr="00E13A62" w:rsidRDefault="008D4AA0" w:rsidP="003A1AF6">
            <w:pPr>
              <w:rPr>
                <w:rFonts w:asciiTheme="majorHAnsi" w:hAnsiTheme="majorHAnsi"/>
                <w:sz w:val="20"/>
                <w:szCs w:val="20"/>
              </w:rPr>
            </w:pPr>
          </w:p>
        </w:tc>
        <w:tc>
          <w:tcPr>
            <w:tcW w:w="1115" w:type="dxa"/>
          </w:tcPr>
          <w:p w14:paraId="49A815BF" w14:textId="77777777" w:rsidR="008D4AA0" w:rsidRPr="00E13A62" w:rsidRDefault="008D4AA0" w:rsidP="003A1AF6">
            <w:pPr>
              <w:rPr>
                <w:rFonts w:asciiTheme="majorHAnsi" w:hAnsiTheme="majorHAnsi"/>
                <w:sz w:val="20"/>
                <w:szCs w:val="20"/>
              </w:rPr>
            </w:pPr>
          </w:p>
        </w:tc>
      </w:tr>
      <w:tr w:rsidR="008D4AA0" w:rsidRPr="00E13A62" w14:paraId="67EAE028" w14:textId="77777777" w:rsidTr="003A1AF6">
        <w:trPr>
          <w:trHeight w:val="834"/>
          <w:jc w:val="center"/>
        </w:trPr>
        <w:tc>
          <w:tcPr>
            <w:tcW w:w="2708" w:type="dxa"/>
          </w:tcPr>
          <w:p w14:paraId="379EBFDD" w14:textId="77777777" w:rsidR="008D4AA0" w:rsidRPr="0EDEB454" w:rsidRDefault="008D4AA0" w:rsidP="003A1AF6">
            <w:pPr>
              <w:rPr>
                <w:rFonts w:asciiTheme="majorHAnsi" w:hAnsiTheme="majorHAnsi"/>
                <w:sz w:val="20"/>
                <w:szCs w:val="20"/>
              </w:rPr>
            </w:pPr>
            <w:r w:rsidRPr="00EF3411">
              <w:rPr>
                <w:rFonts w:asciiTheme="majorHAnsi" w:hAnsiTheme="majorHAnsi"/>
                <w:sz w:val="20"/>
                <w:szCs w:val="20"/>
              </w:rPr>
              <w:t xml:space="preserve">Support to leverage partnerships </w:t>
            </w:r>
            <w:r>
              <w:rPr>
                <w:rFonts w:asciiTheme="majorHAnsi" w:hAnsiTheme="majorHAnsi"/>
                <w:sz w:val="20"/>
                <w:szCs w:val="20"/>
              </w:rPr>
              <w:t>for</w:t>
            </w:r>
            <w:r w:rsidRPr="00EF3411">
              <w:rPr>
                <w:rFonts w:asciiTheme="majorHAnsi" w:hAnsiTheme="majorHAnsi"/>
                <w:sz w:val="20"/>
                <w:szCs w:val="20"/>
              </w:rPr>
              <w:t xml:space="preserve"> national development priorities</w:t>
            </w:r>
          </w:p>
        </w:tc>
        <w:tc>
          <w:tcPr>
            <w:tcW w:w="875" w:type="dxa"/>
          </w:tcPr>
          <w:p w14:paraId="603363D0" w14:textId="77777777" w:rsidR="008D4AA0" w:rsidRPr="00E13A62" w:rsidRDefault="008D4AA0" w:rsidP="003A1AF6">
            <w:pPr>
              <w:rPr>
                <w:rFonts w:asciiTheme="majorHAnsi" w:hAnsiTheme="majorHAnsi"/>
                <w:sz w:val="20"/>
                <w:szCs w:val="20"/>
              </w:rPr>
            </w:pPr>
          </w:p>
        </w:tc>
        <w:tc>
          <w:tcPr>
            <w:tcW w:w="732" w:type="dxa"/>
          </w:tcPr>
          <w:p w14:paraId="2E891D4C" w14:textId="77777777" w:rsidR="008D4AA0" w:rsidRPr="00E13A62" w:rsidRDefault="008D4AA0" w:rsidP="003A1AF6">
            <w:pPr>
              <w:rPr>
                <w:rFonts w:asciiTheme="majorHAnsi" w:hAnsiTheme="majorHAnsi"/>
                <w:sz w:val="20"/>
                <w:szCs w:val="20"/>
              </w:rPr>
            </w:pPr>
          </w:p>
        </w:tc>
        <w:tc>
          <w:tcPr>
            <w:tcW w:w="900" w:type="dxa"/>
          </w:tcPr>
          <w:p w14:paraId="5D35B450" w14:textId="77777777" w:rsidR="008D4AA0" w:rsidRPr="00E13A62" w:rsidRDefault="008D4AA0" w:rsidP="003A1AF6">
            <w:pPr>
              <w:rPr>
                <w:rFonts w:asciiTheme="majorHAnsi" w:hAnsiTheme="majorHAnsi"/>
                <w:sz w:val="20"/>
                <w:szCs w:val="20"/>
              </w:rPr>
            </w:pPr>
          </w:p>
        </w:tc>
        <w:tc>
          <w:tcPr>
            <w:tcW w:w="900" w:type="dxa"/>
          </w:tcPr>
          <w:p w14:paraId="70535ABE" w14:textId="77777777" w:rsidR="008D4AA0" w:rsidRPr="00E13A62" w:rsidRDefault="008D4AA0" w:rsidP="003A1AF6">
            <w:pPr>
              <w:rPr>
                <w:rFonts w:asciiTheme="majorHAnsi" w:hAnsiTheme="majorHAnsi"/>
                <w:sz w:val="20"/>
                <w:szCs w:val="20"/>
              </w:rPr>
            </w:pPr>
          </w:p>
        </w:tc>
        <w:tc>
          <w:tcPr>
            <w:tcW w:w="775" w:type="dxa"/>
          </w:tcPr>
          <w:p w14:paraId="48CD2AA0" w14:textId="77777777" w:rsidR="008D4AA0" w:rsidRPr="00E13A62" w:rsidRDefault="008D4AA0" w:rsidP="003A1AF6">
            <w:pPr>
              <w:rPr>
                <w:rFonts w:asciiTheme="majorHAnsi" w:hAnsiTheme="majorHAnsi"/>
                <w:sz w:val="20"/>
                <w:szCs w:val="20"/>
              </w:rPr>
            </w:pPr>
          </w:p>
        </w:tc>
        <w:tc>
          <w:tcPr>
            <w:tcW w:w="1115" w:type="dxa"/>
          </w:tcPr>
          <w:p w14:paraId="01E922DB" w14:textId="77777777" w:rsidR="008D4AA0" w:rsidRPr="00E13A62" w:rsidRDefault="008D4AA0" w:rsidP="003A1AF6">
            <w:pPr>
              <w:rPr>
                <w:rFonts w:asciiTheme="majorHAnsi" w:hAnsiTheme="majorHAnsi"/>
                <w:sz w:val="20"/>
                <w:szCs w:val="20"/>
              </w:rPr>
            </w:pPr>
          </w:p>
        </w:tc>
      </w:tr>
      <w:tr w:rsidR="008D4AA0" w:rsidRPr="00E13A62" w14:paraId="1D658779" w14:textId="77777777" w:rsidTr="003A1AF6">
        <w:trPr>
          <w:trHeight w:val="834"/>
          <w:jc w:val="center"/>
        </w:trPr>
        <w:tc>
          <w:tcPr>
            <w:tcW w:w="2708" w:type="dxa"/>
          </w:tcPr>
          <w:p w14:paraId="38A64C01" w14:textId="77777777" w:rsidR="008D4AA0" w:rsidRPr="00EF3411" w:rsidRDefault="008D4AA0" w:rsidP="003A1AF6">
            <w:pPr>
              <w:rPr>
                <w:rFonts w:asciiTheme="majorHAnsi" w:hAnsiTheme="majorHAnsi"/>
                <w:sz w:val="20"/>
                <w:szCs w:val="20"/>
              </w:rPr>
            </w:pPr>
            <w:r w:rsidRPr="0EDEB454">
              <w:rPr>
                <w:rFonts w:ascii="Cambria" w:hAnsi="Cambria"/>
                <w:sz w:val="20"/>
                <w:szCs w:val="20"/>
              </w:rPr>
              <w:t xml:space="preserve">Support for </w:t>
            </w:r>
            <w:r>
              <w:rPr>
                <w:rFonts w:ascii="Cambria" w:hAnsi="Cambria"/>
                <w:sz w:val="20"/>
                <w:szCs w:val="20"/>
              </w:rPr>
              <w:t xml:space="preserve">building </w:t>
            </w:r>
            <w:r w:rsidRPr="0EDEB454">
              <w:rPr>
                <w:rFonts w:ascii="Cambria" w:hAnsi="Cambria"/>
                <w:sz w:val="20"/>
                <w:szCs w:val="20"/>
              </w:rPr>
              <w:t xml:space="preserve">statistical capacities and </w:t>
            </w:r>
            <w:r>
              <w:rPr>
                <w:rFonts w:ascii="Cambria" w:hAnsi="Cambria"/>
                <w:sz w:val="20"/>
                <w:szCs w:val="20"/>
              </w:rPr>
              <w:t xml:space="preserve">in </w:t>
            </w:r>
            <w:r w:rsidRPr="0EDEB454">
              <w:rPr>
                <w:rFonts w:ascii="Cambria" w:hAnsi="Cambria"/>
                <w:sz w:val="20"/>
                <w:szCs w:val="20"/>
              </w:rPr>
              <w:t>data collection, analysis and management</w:t>
            </w:r>
          </w:p>
        </w:tc>
        <w:tc>
          <w:tcPr>
            <w:tcW w:w="875" w:type="dxa"/>
          </w:tcPr>
          <w:p w14:paraId="5EBE9B4D" w14:textId="77777777" w:rsidR="008D4AA0" w:rsidRPr="00E13A62" w:rsidRDefault="008D4AA0" w:rsidP="003A1AF6">
            <w:pPr>
              <w:rPr>
                <w:rFonts w:asciiTheme="majorHAnsi" w:hAnsiTheme="majorHAnsi"/>
                <w:sz w:val="20"/>
                <w:szCs w:val="20"/>
              </w:rPr>
            </w:pPr>
          </w:p>
        </w:tc>
        <w:tc>
          <w:tcPr>
            <w:tcW w:w="732" w:type="dxa"/>
          </w:tcPr>
          <w:p w14:paraId="5158CA1D" w14:textId="77777777" w:rsidR="008D4AA0" w:rsidRPr="00E13A62" w:rsidRDefault="008D4AA0" w:rsidP="003A1AF6">
            <w:pPr>
              <w:rPr>
                <w:rFonts w:asciiTheme="majorHAnsi" w:hAnsiTheme="majorHAnsi"/>
                <w:sz w:val="20"/>
                <w:szCs w:val="20"/>
              </w:rPr>
            </w:pPr>
          </w:p>
        </w:tc>
        <w:tc>
          <w:tcPr>
            <w:tcW w:w="900" w:type="dxa"/>
          </w:tcPr>
          <w:p w14:paraId="564E9F03" w14:textId="77777777" w:rsidR="008D4AA0" w:rsidRPr="00E13A62" w:rsidRDefault="008D4AA0" w:rsidP="003A1AF6">
            <w:pPr>
              <w:rPr>
                <w:rFonts w:asciiTheme="majorHAnsi" w:hAnsiTheme="majorHAnsi"/>
                <w:sz w:val="20"/>
                <w:szCs w:val="20"/>
              </w:rPr>
            </w:pPr>
          </w:p>
        </w:tc>
        <w:tc>
          <w:tcPr>
            <w:tcW w:w="900" w:type="dxa"/>
          </w:tcPr>
          <w:p w14:paraId="2137262F" w14:textId="77777777" w:rsidR="008D4AA0" w:rsidRPr="00E13A62" w:rsidRDefault="008D4AA0" w:rsidP="003A1AF6">
            <w:pPr>
              <w:rPr>
                <w:rFonts w:asciiTheme="majorHAnsi" w:hAnsiTheme="majorHAnsi"/>
                <w:sz w:val="20"/>
                <w:szCs w:val="20"/>
              </w:rPr>
            </w:pPr>
          </w:p>
        </w:tc>
        <w:tc>
          <w:tcPr>
            <w:tcW w:w="775" w:type="dxa"/>
          </w:tcPr>
          <w:p w14:paraId="5BC0A8B9" w14:textId="77777777" w:rsidR="008D4AA0" w:rsidRPr="00E13A62" w:rsidRDefault="008D4AA0" w:rsidP="003A1AF6">
            <w:pPr>
              <w:rPr>
                <w:rFonts w:asciiTheme="majorHAnsi" w:hAnsiTheme="majorHAnsi"/>
                <w:sz w:val="20"/>
                <w:szCs w:val="20"/>
              </w:rPr>
            </w:pPr>
          </w:p>
        </w:tc>
        <w:tc>
          <w:tcPr>
            <w:tcW w:w="1115" w:type="dxa"/>
          </w:tcPr>
          <w:p w14:paraId="09159E46" w14:textId="77777777" w:rsidR="008D4AA0" w:rsidRPr="00E13A62" w:rsidRDefault="008D4AA0" w:rsidP="003A1AF6">
            <w:pPr>
              <w:rPr>
                <w:rFonts w:asciiTheme="majorHAnsi" w:hAnsiTheme="majorHAnsi"/>
                <w:sz w:val="20"/>
                <w:szCs w:val="20"/>
              </w:rPr>
            </w:pPr>
          </w:p>
        </w:tc>
      </w:tr>
    </w:tbl>
    <w:p w14:paraId="5B0AEE98" w14:textId="77777777" w:rsidR="008D4AA0" w:rsidRPr="00E13A62" w:rsidRDefault="008D4AA0" w:rsidP="008D4AA0">
      <w:pPr>
        <w:spacing w:after="0" w:line="240" w:lineRule="auto"/>
        <w:ind w:firstLine="720"/>
        <w:rPr>
          <w:rFonts w:asciiTheme="majorHAnsi" w:hAnsiTheme="majorHAnsi"/>
          <w:sz w:val="20"/>
          <w:szCs w:val="20"/>
        </w:rPr>
      </w:pPr>
      <w:r w:rsidRPr="00E13A62">
        <w:rPr>
          <w:rFonts w:asciiTheme="majorHAnsi" w:hAnsiTheme="majorHAnsi"/>
          <w:i/>
          <w:iCs/>
          <w:sz w:val="20"/>
          <w:szCs w:val="20"/>
        </w:rPr>
        <w:t xml:space="preserve">Optional comments: </w:t>
      </w:r>
    </w:p>
    <w:p w14:paraId="4D701B8E" w14:textId="77777777" w:rsidR="008D4AA0" w:rsidRPr="005C7BC6" w:rsidRDefault="008D4AA0" w:rsidP="008D4AA0">
      <w:pPr>
        <w:pStyle w:val="pf0"/>
        <w:shd w:val="clear" w:color="auto" w:fill="FFFFFF" w:themeFill="background1"/>
        <w:spacing w:before="0" w:beforeAutospacing="0" w:after="0" w:afterAutospacing="0"/>
        <w:jc w:val="both"/>
        <w:rPr>
          <w:rStyle w:val="cf01"/>
          <w:rFonts w:ascii="Cambria" w:hAnsi="Cambria" w:cs="Arial"/>
          <w:sz w:val="22"/>
          <w:szCs w:val="22"/>
        </w:rPr>
      </w:pPr>
    </w:p>
    <w:p w14:paraId="60DDE45C" w14:textId="3E3E22C8" w:rsidR="008D4AA0" w:rsidRPr="00A67200" w:rsidRDefault="008D4AA0" w:rsidP="008D4AA0">
      <w:pPr>
        <w:pStyle w:val="pf0"/>
        <w:numPr>
          <w:ilvl w:val="0"/>
          <w:numId w:val="41"/>
        </w:numPr>
        <w:shd w:val="clear" w:color="auto" w:fill="FFFFFF" w:themeFill="background1"/>
        <w:spacing w:before="0" w:beforeAutospacing="0" w:after="0" w:afterAutospacing="0"/>
        <w:jc w:val="both"/>
        <w:rPr>
          <w:rFonts w:ascii="Cambria" w:hAnsi="Cambria" w:cs="Arial"/>
          <w:sz w:val="20"/>
          <w:szCs w:val="20"/>
        </w:rPr>
      </w:pPr>
      <w:r w:rsidRPr="00A67200">
        <w:rPr>
          <w:rStyle w:val="cf01"/>
          <w:rFonts w:ascii="Cambria" w:eastAsia="Arial" w:hAnsi="Cambria"/>
          <w:sz w:val="20"/>
          <w:szCs w:val="20"/>
        </w:rPr>
        <w:t>The UNCT has contributed to needed changes in national policy and regulatory frameworks to advance the SDGs</w:t>
      </w:r>
      <w:r>
        <w:rPr>
          <w:rStyle w:val="cf01"/>
          <w:rFonts w:ascii="Cambria" w:eastAsia="Arial" w:hAnsi="Cambria"/>
          <w:sz w:val="20"/>
          <w:szCs w:val="20"/>
        </w:rPr>
        <w:t>.</w:t>
      </w:r>
    </w:p>
    <w:p w14:paraId="3B8E8C17" w14:textId="77777777" w:rsidR="008D4AA0" w:rsidRPr="00A67200" w:rsidRDefault="008D4AA0" w:rsidP="008D4AA0">
      <w:pPr>
        <w:pStyle w:val="ListParagraph"/>
        <w:widowControl w:val="0"/>
        <w:numPr>
          <w:ilvl w:val="1"/>
          <w:numId w:val="53"/>
        </w:numPr>
        <w:tabs>
          <w:tab w:val="left" w:pos="1221"/>
        </w:tabs>
        <w:spacing w:after="0" w:line="240" w:lineRule="auto"/>
        <w:rPr>
          <w:rFonts w:ascii="Cambria" w:hAnsi="Cambria"/>
          <w:sz w:val="20"/>
          <w:szCs w:val="20"/>
        </w:rPr>
      </w:pPr>
      <w:r w:rsidRPr="00A67200">
        <w:rPr>
          <w:rFonts w:ascii="Cambria" w:hAnsi="Cambria"/>
          <w:sz w:val="20"/>
          <w:szCs w:val="20"/>
        </w:rPr>
        <w:t>Strongly agree</w:t>
      </w:r>
    </w:p>
    <w:p w14:paraId="66A1330F" w14:textId="77777777" w:rsidR="008D4AA0" w:rsidRPr="00A67200" w:rsidRDefault="008D4AA0" w:rsidP="008D4AA0">
      <w:pPr>
        <w:pStyle w:val="ListParagraph"/>
        <w:widowControl w:val="0"/>
        <w:numPr>
          <w:ilvl w:val="1"/>
          <w:numId w:val="53"/>
        </w:numPr>
        <w:tabs>
          <w:tab w:val="left" w:pos="1221"/>
        </w:tabs>
        <w:spacing w:after="0" w:line="240" w:lineRule="auto"/>
        <w:rPr>
          <w:rFonts w:ascii="Cambria" w:hAnsi="Cambria"/>
          <w:sz w:val="20"/>
          <w:szCs w:val="20"/>
        </w:rPr>
      </w:pPr>
      <w:r w:rsidRPr="00A67200">
        <w:rPr>
          <w:rFonts w:ascii="Cambria" w:hAnsi="Cambria"/>
          <w:sz w:val="20"/>
          <w:szCs w:val="20"/>
        </w:rPr>
        <w:t>Agree</w:t>
      </w:r>
    </w:p>
    <w:p w14:paraId="5130A515" w14:textId="77777777" w:rsidR="008D4AA0" w:rsidRPr="00A67200" w:rsidRDefault="008D4AA0" w:rsidP="008D4AA0">
      <w:pPr>
        <w:pStyle w:val="ListParagraph"/>
        <w:widowControl w:val="0"/>
        <w:numPr>
          <w:ilvl w:val="1"/>
          <w:numId w:val="53"/>
        </w:numPr>
        <w:tabs>
          <w:tab w:val="left" w:pos="1221"/>
        </w:tabs>
        <w:spacing w:after="0" w:line="240" w:lineRule="auto"/>
        <w:rPr>
          <w:rFonts w:ascii="Cambria" w:hAnsi="Cambria"/>
          <w:sz w:val="20"/>
          <w:szCs w:val="20"/>
        </w:rPr>
      </w:pPr>
      <w:r w:rsidRPr="00A67200">
        <w:rPr>
          <w:rFonts w:ascii="Cambria" w:hAnsi="Cambria"/>
          <w:sz w:val="20"/>
          <w:szCs w:val="20"/>
        </w:rPr>
        <w:t>Disagree</w:t>
      </w:r>
    </w:p>
    <w:p w14:paraId="523A0047" w14:textId="77777777" w:rsidR="008D4AA0" w:rsidRPr="00A67200" w:rsidRDefault="008D4AA0" w:rsidP="008D4AA0">
      <w:pPr>
        <w:pStyle w:val="ListParagraph"/>
        <w:widowControl w:val="0"/>
        <w:numPr>
          <w:ilvl w:val="1"/>
          <w:numId w:val="53"/>
        </w:numPr>
        <w:tabs>
          <w:tab w:val="left" w:pos="1221"/>
        </w:tabs>
        <w:spacing w:after="0" w:line="240" w:lineRule="auto"/>
        <w:rPr>
          <w:rFonts w:ascii="Cambria" w:hAnsi="Cambria"/>
          <w:sz w:val="20"/>
          <w:szCs w:val="20"/>
        </w:rPr>
      </w:pPr>
      <w:r w:rsidRPr="00A67200">
        <w:rPr>
          <w:rFonts w:ascii="Cambria" w:hAnsi="Cambria"/>
          <w:sz w:val="20"/>
          <w:szCs w:val="20"/>
        </w:rPr>
        <w:t>Strongly disagree</w:t>
      </w:r>
    </w:p>
    <w:p w14:paraId="162981FB" w14:textId="77777777" w:rsidR="008D4AA0" w:rsidRPr="00A67200" w:rsidRDefault="008D4AA0" w:rsidP="008D4AA0">
      <w:pPr>
        <w:pStyle w:val="ListParagraph"/>
        <w:widowControl w:val="0"/>
        <w:numPr>
          <w:ilvl w:val="1"/>
          <w:numId w:val="53"/>
        </w:numPr>
        <w:tabs>
          <w:tab w:val="left" w:pos="1221"/>
        </w:tabs>
        <w:spacing w:after="0" w:line="240" w:lineRule="auto"/>
        <w:rPr>
          <w:rFonts w:ascii="Cambria" w:hAnsi="Cambria"/>
          <w:sz w:val="20"/>
          <w:szCs w:val="20"/>
        </w:rPr>
      </w:pPr>
      <w:r w:rsidRPr="00A67200">
        <w:rPr>
          <w:rFonts w:ascii="Cambria" w:hAnsi="Cambria"/>
          <w:sz w:val="20"/>
        </w:rPr>
        <w:t>Don’t know</w:t>
      </w:r>
    </w:p>
    <w:p w14:paraId="516C3A06" w14:textId="77777777" w:rsidR="008D4AA0" w:rsidRPr="00A67200" w:rsidRDefault="008D4AA0" w:rsidP="008D4AA0">
      <w:pPr>
        <w:spacing w:after="0" w:line="240" w:lineRule="auto"/>
        <w:ind w:left="720"/>
        <w:jc w:val="both"/>
        <w:rPr>
          <w:rFonts w:ascii="Cambria" w:hAnsi="Cambria" w:cstheme="minorHAnsi"/>
          <w:sz w:val="20"/>
          <w:szCs w:val="20"/>
        </w:rPr>
      </w:pPr>
      <w:r w:rsidRPr="00A67200">
        <w:rPr>
          <w:rFonts w:ascii="Cambria" w:hAnsi="Cambria"/>
          <w:i/>
          <w:iCs/>
          <w:sz w:val="20"/>
          <w:szCs w:val="20"/>
        </w:rPr>
        <w:t xml:space="preserve">Optional comments: </w:t>
      </w:r>
    </w:p>
    <w:p w14:paraId="3FFAC8BA" w14:textId="59E7D2C4" w:rsidR="008D4AA0" w:rsidRDefault="008D4AA0" w:rsidP="00664DD3">
      <w:pPr>
        <w:pStyle w:val="pf0"/>
        <w:numPr>
          <w:ilvl w:val="0"/>
          <w:numId w:val="41"/>
        </w:numPr>
        <w:spacing w:after="0" w:afterAutospacing="0"/>
        <w:jc w:val="both"/>
        <w:rPr>
          <w:rStyle w:val="cf01"/>
          <w:rFonts w:ascii="Cambria" w:eastAsia="Arial" w:hAnsi="Cambria"/>
          <w:sz w:val="20"/>
          <w:szCs w:val="20"/>
        </w:rPr>
      </w:pPr>
      <w:r w:rsidRPr="00A67200">
        <w:rPr>
          <w:rStyle w:val="cf01"/>
          <w:rFonts w:ascii="Cambria" w:eastAsia="Arial" w:hAnsi="Cambria"/>
          <w:sz w:val="20"/>
          <w:szCs w:val="20"/>
        </w:rPr>
        <w:t>The Resident Coordinator has</w:t>
      </w:r>
      <w:r>
        <w:rPr>
          <w:rStyle w:val="cf01"/>
          <w:rFonts w:ascii="Cambria" w:eastAsia="Arial" w:hAnsi="Cambria"/>
          <w:sz w:val="20"/>
          <w:szCs w:val="20"/>
        </w:rPr>
        <w:t xml:space="preserve"> </w:t>
      </w:r>
      <w:r w:rsidRPr="00197290">
        <w:rPr>
          <w:rStyle w:val="cf01"/>
          <w:rFonts w:ascii="Cambria" w:eastAsia="Arial" w:hAnsi="Cambria"/>
          <w:sz w:val="20"/>
          <w:szCs w:val="20"/>
        </w:rPr>
        <w:t xml:space="preserve">convened </w:t>
      </w:r>
      <w:r>
        <w:rPr>
          <w:rStyle w:val="cf01"/>
          <w:rFonts w:ascii="Cambria" w:eastAsia="Arial" w:hAnsi="Cambria"/>
          <w:sz w:val="20"/>
          <w:szCs w:val="20"/>
        </w:rPr>
        <w:t>a diverse group</w:t>
      </w:r>
      <w:r w:rsidRPr="00197290">
        <w:rPr>
          <w:rStyle w:val="cf01"/>
          <w:rFonts w:ascii="Cambria" w:eastAsia="Arial" w:hAnsi="Cambria"/>
          <w:sz w:val="20"/>
          <w:szCs w:val="20"/>
        </w:rPr>
        <w:t xml:space="preserve"> </w:t>
      </w:r>
      <w:r>
        <w:rPr>
          <w:rStyle w:val="cf01"/>
          <w:rFonts w:ascii="Cambria" w:eastAsia="Arial" w:hAnsi="Cambria"/>
          <w:sz w:val="20"/>
          <w:szCs w:val="20"/>
        </w:rPr>
        <w:t xml:space="preserve">of stakeholders focused on the </w:t>
      </w:r>
      <w:r w:rsidRPr="00197290">
        <w:rPr>
          <w:rStyle w:val="cf01"/>
          <w:rFonts w:ascii="Cambria" w:eastAsia="Arial" w:hAnsi="Cambria"/>
          <w:sz w:val="20"/>
          <w:szCs w:val="20"/>
        </w:rPr>
        <w:t xml:space="preserve">financing mix </w:t>
      </w:r>
      <w:r>
        <w:rPr>
          <w:rStyle w:val="cf01"/>
          <w:rFonts w:ascii="Cambria" w:eastAsia="Arial" w:hAnsi="Cambria"/>
          <w:sz w:val="20"/>
          <w:szCs w:val="20"/>
        </w:rPr>
        <w:t xml:space="preserve">needed </w:t>
      </w:r>
      <w:r w:rsidRPr="00197290">
        <w:rPr>
          <w:rStyle w:val="cf01"/>
          <w:rFonts w:ascii="Cambria" w:eastAsia="Arial" w:hAnsi="Cambria"/>
          <w:sz w:val="20"/>
          <w:szCs w:val="20"/>
        </w:rPr>
        <w:t>to advance the SDGs</w:t>
      </w:r>
      <w:r>
        <w:rPr>
          <w:rStyle w:val="cf01"/>
          <w:rFonts w:ascii="Cambria" w:eastAsia="Arial" w:hAnsi="Cambria"/>
          <w:sz w:val="20"/>
          <w:szCs w:val="20"/>
        </w:rPr>
        <w:t>.</w:t>
      </w:r>
    </w:p>
    <w:p w14:paraId="12F36B87" w14:textId="77777777" w:rsidR="008D4AA0" w:rsidRPr="00197290" w:rsidRDefault="008D4AA0" w:rsidP="008D4AA0">
      <w:pPr>
        <w:pStyle w:val="ListParagraph"/>
        <w:widowControl w:val="0"/>
        <w:numPr>
          <w:ilvl w:val="1"/>
          <w:numId w:val="53"/>
        </w:numPr>
        <w:tabs>
          <w:tab w:val="left" w:pos="1221"/>
        </w:tabs>
        <w:spacing w:after="0" w:line="240" w:lineRule="auto"/>
        <w:rPr>
          <w:rFonts w:ascii="Cambria" w:hAnsi="Cambria"/>
          <w:sz w:val="20"/>
          <w:szCs w:val="20"/>
        </w:rPr>
      </w:pPr>
      <w:r w:rsidRPr="00064060">
        <w:rPr>
          <w:rFonts w:ascii="Cambria" w:hAnsi="Cambria"/>
          <w:sz w:val="20"/>
        </w:rPr>
        <w:t>Strongly agree</w:t>
      </w:r>
    </w:p>
    <w:p w14:paraId="1F70D95C" w14:textId="77777777" w:rsidR="008D4AA0" w:rsidRPr="00197290" w:rsidRDefault="008D4AA0" w:rsidP="008D4AA0">
      <w:pPr>
        <w:pStyle w:val="ListParagraph"/>
        <w:widowControl w:val="0"/>
        <w:numPr>
          <w:ilvl w:val="1"/>
          <w:numId w:val="53"/>
        </w:numPr>
        <w:tabs>
          <w:tab w:val="left" w:pos="1221"/>
        </w:tabs>
        <w:spacing w:after="0" w:line="240" w:lineRule="auto"/>
        <w:rPr>
          <w:rFonts w:ascii="Cambria" w:hAnsi="Cambria"/>
          <w:sz w:val="20"/>
          <w:szCs w:val="20"/>
        </w:rPr>
      </w:pPr>
      <w:r w:rsidRPr="00064060">
        <w:rPr>
          <w:rFonts w:ascii="Cambria" w:hAnsi="Cambria"/>
          <w:sz w:val="20"/>
        </w:rPr>
        <w:t>Agree</w:t>
      </w:r>
    </w:p>
    <w:p w14:paraId="474F648E" w14:textId="77777777" w:rsidR="008D4AA0" w:rsidRPr="00197290" w:rsidRDefault="008D4AA0" w:rsidP="008D4AA0">
      <w:pPr>
        <w:pStyle w:val="ListParagraph"/>
        <w:widowControl w:val="0"/>
        <w:numPr>
          <w:ilvl w:val="1"/>
          <w:numId w:val="53"/>
        </w:numPr>
        <w:tabs>
          <w:tab w:val="left" w:pos="1221"/>
        </w:tabs>
        <w:spacing w:after="0" w:line="240" w:lineRule="auto"/>
        <w:rPr>
          <w:rFonts w:ascii="Cambria" w:hAnsi="Cambria"/>
          <w:sz w:val="20"/>
          <w:szCs w:val="20"/>
        </w:rPr>
      </w:pPr>
      <w:r w:rsidRPr="00064060">
        <w:rPr>
          <w:rFonts w:ascii="Cambria" w:hAnsi="Cambria"/>
          <w:sz w:val="20"/>
        </w:rPr>
        <w:t>Disagree</w:t>
      </w:r>
    </w:p>
    <w:p w14:paraId="4BD17606" w14:textId="77777777" w:rsidR="008D4AA0" w:rsidRPr="00197290" w:rsidRDefault="008D4AA0" w:rsidP="008D4AA0">
      <w:pPr>
        <w:pStyle w:val="ListParagraph"/>
        <w:widowControl w:val="0"/>
        <w:numPr>
          <w:ilvl w:val="1"/>
          <w:numId w:val="53"/>
        </w:numPr>
        <w:tabs>
          <w:tab w:val="left" w:pos="1221"/>
        </w:tabs>
        <w:spacing w:after="0" w:line="240" w:lineRule="auto"/>
        <w:rPr>
          <w:rFonts w:ascii="Cambria" w:hAnsi="Cambria"/>
          <w:sz w:val="20"/>
          <w:szCs w:val="20"/>
        </w:rPr>
      </w:pPr>
      <w:r w:rsidRPr="00064060">
        <w:rPr>
          <w:rFonts w:ascii="Cambria" w:hAnsi="Cambria"/>
          <w:sz w:val="20"/>
        </w:rPr>
        <w:t>Strongly disagree</w:t>
      </w:r>
    </w:p>
    <w:p w14:paraId="3DA9A73C" w14:textId="77777777" w:rsidR="008D4AA0" w:rsidRPr="00197290" w:rsidRDefault="008D4AA0" w:rsidP="008D4AA0">
      <w:pPr>
        <w:pStyle w:val="ListParagraph"/>
        <w:widowControl w:val="0"/>
        <w:numPr>
          <w:ilvl w:val="1"/>
          <w:numId w:val="53"/>
        </w:numPr>
        <w:tabs>
          <w:tab w:val="left" w:pos="1221"/>
        </w:tabs>
        <w:spacing w:after="0" w:line="240" w:lineRule="auto"/>
        <w:rPr>
          <w:rFonts w:ascii="Cambria" w:hAnsi="Cambria"/>
          <w:sz w:val="20"/>
          <w:szCs w:val="20"/>
        </w:rPr>
      </w:pPr>
      <w:r w:rsidRPr="00197290">
        <w:rPr>
          <w:rFonts w:ascii="Cambria" w:hAnsi="Cambria"/>
          <w:sz w:val="20"/>
          <w:szCs w:val="20"/>
        </w:rPr>
        <w:t>Don’t know</w:t>
      </w:r>
    </w:p>
    <w:p w14:paraId="30818795" w14:textId="77777777" w:rsidR="008D4AA0" w:rsidRPr="00197290" w:rsidRDefault="008D4AA0" w:rsidP="008D4AA0">
      <w:pPr>
        <w:spacing w:after="0" w:line="240" w:lineRule="auto"/>
        <w:ind w:firstLine="720"/>
        <w:jc w:val="lowKashida"/>
        <w:rPr>
          <w:rFonts w:ascii="Cambria" w:hAnsi="Cambria"/>
          <w:sz w:val="20"/>
          <w:szCs w:val="20"/>
        </w:rPr>
      </w:pPr>
      <w:r w:rsidRPr="00064060">
        <w:rPr>
          <w:rFonts w:ascii="Cambria" w:hAnsi="Cambria"/>
          <w:i/>
          <w:sz w:val="20"/>
        </w:rPr>
        <w:t>Optional comments:</w:t>
      </w:r>
    </w:p>
    <w:p w14:paraId="743B3059" w14:textId="77777777" w:rsidR="008D4AA0" w:rsidRPr="00197290" w:rsidRDefault="008D4AA0" w:rsidP="008D4AA0">
      <w:pPr>
        <w:widowControl w:val="0"/>
        <w:tabs>
          <w:tab w:val="left" w:pos="772"/>
        </w:tabs>
        <w:spacing w:after="0" w:line="240" w:lineRule="auto"/>
        <w:jc w:val="lowKashida"/>
        <w:rPr>
          <w:rFonts w:ascii="Cambria" w:hAnsi="Cambria"/>
          <w:sz w:val="20"/>
          <w:szCs w:val="20"/>
        </w:rPr>
      </w:pPr>
    </w:p>
    <w:p w14:paraId="1DBAC2A4" w14:textId="4592167A" w:rsidR="008D4AA0" w:rsidRPr="00714FD6" w:rsidRDefault="008D4AA0" w:rsidP="008D4AA0">
      <w:pPr>
        <w:pStyle w:val="ListParagraph"/>
        <w:widowControl w:val="0"/>
        <w:numPr>
          <w:ilvl w:val="0"/>
          <w:numId w:val="41"/>
        </w:numPr>
        <w:tabs>
          <w:tab w:val="left" w:pos="772"/>
        </w:tabs>
        <w:spacing w:after="0" w:line="240" w:lineRule="auto"/>
        <w:jc w:val="lowKashida"/>
        <w:rPr>
          <w:rFonts w:ascii="Cambria" w:hAnsi="Cambria"/>
          <w:sz w:val="20"/>
          <w:szCs w:val="20"/>
        </w:rPr>
      </w:pPr>
      <w:r w:rsidRPr="00714FD6">
        <w:rPr>
          <w:rStyle w:val="cf01"/>
          <w:rFonts w:ascii="Cambria" w:hAnsi="Cambria"/>
          <w:sz w:val="20"/>
          <w:szCs w:val="20"/>
        </w:rPr>
        <w:t xml:space="preserve">The UNCT has contributed to national opportunities for </w:t>
      </w:r>
      <w:r w:rsidRPr="00446BDF">
        <w:rPr>
          <w:rStyle w:val="cf01"/>
          <w:rFonts w:ascii="Cambria" w:hAnsi="Cambria"/>
          <w:sz w:val="20"/>
          <w:szCs w:val="20"/>
        </w:rPr>
        <w:t xml:space="preserve">public and private investment at scale </w:t>
      </w:r>
      <w:r w:rsidRPr="00714FD6">
        <w:rPr>
          <w:rStyle w:val="cf01"/>
          <w:rFonts w:ascii="Cambria" w:hAnsi="Cambria"/>
          <w:sz w:val="20"/>
          <w:szCs w:val="20"/>
        </w:rPr>
        <w:t>to advance the SDGs</w:t>
      </w:r>
      <w:r>
        <w:rPr>
          <w:rStyle w:val="cf01"/>
          <w:rFonts w:ascii="Cambria" w:hAnsi="Cambria"/>
          <w:sz w:val="20"/>
          <w:szCs w:val="20"/>
        </w:rPr>
        <w:t>.</w:t>
      </w:r>
      <w:r w:rsidRPr="00714FD6">
        <w:rPr>
          <w:rStyle w:val="cf01"/>
          <w:rFonts w:ascii="Cambria" w:hAnsi="Cambria"/>
          <w:sz w:val="20"/>
          <w:szCs w:val="20"/>
        </w:rPr>
        <w:t xml:space="preserve"> </w:t>
      </w:r>
    </w:p>
    <w:p w14:paraId="20C9CE3E" w14:textId="77777777" w:rsidR="008D4AA0" w:rsidRPr="00197290" w:rsidRDefault="008D4AA0" w:rsidP="008D4AA0">
      <w:pPr>
        <w:pStyle w:val="ListParagraph"/>
        <w:widowControl w:val="0"/>
        <w:numPr>
          <w:ilvl w:val="1"/>
          <w:numId w:val="53"/>
        </w:numPr>
        <w:tabs>
          <w:tab w:val="left" w:pos="1221"/>
        </w:tabs>
        <w:spacing w:after="0" w:line="240" w:lineRule="auto"/>
        <w:rPr>
          <w:rFonts w:ascii="Cambria" w:hAnsi="Cambria"/>
          <w:sz w:val="20"/>
          <w:szCs w:val="20"/>
        </w:rPr>
      </w:pPr>
      <w:r w:rsidRPr="00064060">
        <w:rPr>
          <w:rFonts w:ascii="Cambria" w:hAnsi="Cambria"/>
          <w:sz w:val="20"/>
        </w:rPr>
        <w:t>Strongly agree</w:t>
      </w:r>
    </w:p>
    <w:p w14:paraId="78F9F0FE" w14:textId="77777777" w:rsidR="008D4AA0" w:rsidRPr="00197290" w:rsidRDefault="008D4AA0" w:rsidP="008D4AA0">
      <w:pPr>
        <w:pStyle w:val="ListParagraph"/>
        <w:widowControl w:val="0"/>
        <w:numPr>
          <w:ilvl w:val="1"/>
          <w:numId w:val="53"/>
        </w:numPr>
        <w:tabs>
          <w:tab w:val="left" w:pos="1221"/>
        </w:tabs>
        <w:spacing w:after="0" w:line="240" w:lineRule="auto"/>
        <w:rPr>
          <w:rFonts w:ascii="Cambria" w:hAnsi="Cambria"/>
          <w:sz w:val="20"/>
          <w:szCs w:val="20"/>
        </w:rPr>
      </w:pPr>
      <w:r w:rsidRPr="00064060">
        <w:rPr>
          <w:rFonts w:ascii="Cambria" w:hAnsi="Cambria"/>
          <w:sz w:val="20"/>
        </w:rPr>
        <w:t>Agree</w:t>
      </w:r>
    </w:p>
    <w:p w14:paraId="279F43A0" w14:textId="77777777" w:rsidR="008D4AA0" w:rsidRPr="00197290" w:rsidRDefault="008D4AA0" w:rsidP="008D4AA0">
      <w:pPr>
        <w:pStyle w:val="ListParagraph"/>
        <w:widowControl w:val="0"/>
        <w:numPr>
          <w:ilvl w:val="1"/>
          <w:numId w:val="53"/>
        </w:numPr>
        <w:tabs>
          <w:tab w:val="left" w:pos="1221"/>
        </w:tabs>
        <w:spacing w:after="0" w:line="240" w:lineRule="auto"/>
        <w:rPr>
          <w:rFonts w:ascii="Cambria" w:hAnsi="Cambria"/>
          <w:sz w:val="20"/>
          <w:szCs w:val="20"/>
        </w:rPr>
      </w:pPr>
      <w:r w:rsidRPr="00064060">
        <w:rPr>
          <w:rFonts w:ascii="Cambria" w:hAnsi="Cambria"/>
          <w:sz w:val="20"/>
        </w:rPr>
        <w:t>Disagree</w:t>
      </w:r>
    </w:p>
    <w:p w14:paraId="23F214A3" w14:textId="77777777" w:rsidR="008D4AA0" w:rsidRPr="00197290" w:rsidRDefault="008D4AA0" w:rsidP="008D4AA0">
      <w:pPr>
        <w:pStyle w:val="ListParagraph"/>
        <w:widowControl w:val="0"/>
        <w:numPr>
          <w:ilvl w:val="1"/>
          <w:numId w:val="53"/>
        </w:numPr>
        <w:tabs>
          <w:tab w:val="left" w:pos="1221"/>
        </w:tabs>
        <w:spacing w:after="0" w:line="240" w:lineRule="auto"/>
        <w:rPr>
          <w:rFonts w:ascii="Cambria" w:hAnsi="Cambria"/>
          <w:sz w:val="20"/>
          <w:szCs w:val="20"/>
        </w:rPr>
      </w:pPr>
      <w:r w:rsidRPr="00064060">
        <w:rPr>
          <w:rFonts w:ascii="Cambria" w:hAnsi="Cambria"/>
          <w:sz w:val="20"/>
        </w:rPr>
        <w:t>Strongly disagree</w:t>
      </w:r>
    </w:p>
    <w:p w14:paraId="190E7DF2" w14:textId="77777777" w:rsidR="008D4AA0" w:rsidRPr="00197290" w:rsidRDefault="008D4AA0" w:rsidP="008D4AA0">
      <w:pPr>
        <w:pStyle w:val="ListParagraph"/>
        <w:widowControl w:val="0"/>
        <w:numPr>
          <w:ilvl w:val="1"/>
          <w:numId w:val="53"/>
        </w:numPr>
        <w:tabs>
          <w:tab w:val="left" w:pos="1221"/>
        </w:tabs>
        <w:spacing w:after="0" w:line="240" w:lineRule="auto"/>
        <w:rPr>
          <w:rFonts w:ascii="Cambria" w:hAnsi="Cambria"/>
          <w:sz w:val="20"/>
          <w:szCs w:val="20"/>
        </w:rPr>
      </w:pPr>
      <w:r w:rsidRPr="00197290">
        <w:rPr>
          <w:rFonts w:ascii="Cambria" w:hAnsi="Cambria"/>
          <w:sz w:val="20"/>
          <w:szCs w:val="20"/>
        </w:rPr>
        <w:t>Don’t know</w:t>
      </w:r>
    </w:p>
    <w:p w14:paraId="5C026063" w14:textId="77777777" w:rsidR="008D4AA0" w:rsidRPr="00197290" w:rsidRDefault="008D4AA0" w:rsidP="008D4AA0">
      <w:pPr>
        <w:widowControl w:val="0"/>
        <w:tabs>
          <w:tab w:val="left" w:pos="772"/>
        </w:tabs>
        <w:spacing w:after="0" w:line="240" w:lineRule="auto"/>
        <w:jc w:val="lowKashida"/>
        <w:rPr>
          <w:rFonts w:ascii="Cambria" w:hAnsi="Cambria"/>
          <w:i/>
          <w:iCs/>
          <w:sz w:val="20"/>
          <w:szCs w:val="20"/>
        </w:rPr>
      </w:pPr>
      <w:r w:rsidRPr="00197290">
        <w:rPr>
          <w:rFonts w:ascii="Cambria" w:hAnsi="Cambria"/>
          <w:i/>
          <w:iCs/>
          <w:sz w:val="20"/>
          <w:szCs w:val="20"/>
        </w:rPr>
        <w:tab/>
        <w:t>Optional comments:</w:t>
      </w:r>
    </w:p>
    <w:p w14:paraId="6238AE00" w14:textId="77777777" w:rsidR="008D4AA0" w:rsidRPr="00197290" w:rsidRDefault="008D4AA0" w:rsidP="008D4AA0">
      <w:pPr>
        <w:widowControl w:val="0"/>
        <w:tabs>
          <w:tab w:val="left" w:pos="772"/>
        </w:tabs>
        <w:spacing w:after="0" w:line="240" w:lineRule="auto"/>
        <w:jc w:val="lowKashida"/>
        <w:rPr>
          <w:rFonts w:ascii="Cambria" w:hAnsi="Cambria"/>
          <w:sz w:val="20"/>
          <w:szCs w:val="20"/>
        </w:rPr>
      </w:pPr>
    </w:p>
    <w:p w14:paraId="33780F64" w14:textId="225C83D6" w:rsidR="008D4AA0" w:rsidRPr="00197290" w:rsidRDefault="008D4AA0" w:rsidP="008D4AA0">
      <w:pPr>
        <w:pStyle w:val="ListParagraph"/>
        <w:widowControl w:val="0"/>
        <w:numPr>
          <w:ilvl w:val="0"/>
          <w:numId w:val="41"/>
        </w:numPr>
        <w:tabs>
          <w:tab w:val="left" w:pos="772"/>
        </w:tabs>
        <w:spacing w:after="0" w:line="240" w:lineRule="auto"/>
        <w:jc w:val="lowKashida"/>
        <w:rPr>
          <w:rFonts w:ascii="Cambria" w:hAnsi="Cambria"/>
          <w:sz w:val="20"/>
          <w:szCs w:val="20"/>
        </w:rPr>
      </w:pPr>
      <w:r w:rsidRPr="00714FD6">
        <w:rPr>
          <w:rStyle w:val="cf01"/>
          <w:rFonts w:ascii="Cambria" w:hAnsi="Cambria"/>
          <w:sz w:val="20"/>
          <w:szCs w:val="20"/>
        </w:rPr>
        <w:t xml:space="preserve">The UNCT has </w:t>
      </w:r>
      <w:r>
        <w:rPr>
          <w:rStyle w:val="cf01"/>
          <w:rFonts w:ascii="Cambria" w:hAnsi="Cambria"/>
          <w:sz w:val="20"/>
          <w:szCs w:val="20"/>
        </w:rPr>
        <w:t xml:space="preserve">strengthened collective efforts to </w:t>
      </w:r>
      <w:r w:rsidRPr="00714FD6">
        <w:rPr>
          <w:rStyle w:val="cf01"/>
          <w:rFonts w:ascii="Cambria" w:hAnsi="Cambria"/>
          <w:sz w:val="20"/>
          <w:szCs w:val="20"/>
        </w:rPr>
        <w:t xml:space="preserve">build capacity of </w:t>
      </w:r>
      <w:r w:rsidRPr="00714FD6">
        <w:rPr>
          <w:rFonts w:ascii="Cambria" w:hAnsi="Cambria"/>
          <w:sz w:val="20"/>
          <w:szCs w:val="20"/>
        </w:rPr>
        <w:t>public institutions and civil society</w:t>
      </w:r>
      <w:r>
        <w:rPr>
          <w:rFonts w:ascii="Cambria" w:hAnsi="Cambria"/>
          <w:sz w:val="20"/>
          <w:szCs w:val="20"/>
        </w:rPr>
        <w:t xml:space="preserve"> for SDG acceleration.</w:t>
      </w:r>
      <w:r w:rsidRPr="00197290">
        <w:rPr>
          <w:rFonts w:ascii="Cambria" w:hAnsi="Cambria"/>
          <w:sz w:val="20"/>
          <w:szCs w:val="20"/>
        </w:rPr>
        <w:t xml:space="preserve"> </w:t>
      </w:r>
    </w:p>
    <w:p w14:paraId="1FF33D8E" w14:textId="77777777" w:rsidR="008D4AA0" w:rsidRPr="00197290" w:rsidRDefault="008D4AA0" w:rsidP="008D4AA0">
      <w:pPr>
        <w:pStyle w:val="ListParagraph"/>
        <w:widowControl w:val="0"/>
        <w:numPr>
          <w:ilvl w:val="1"/>
          <w:numId w:val="53"/>
        </w:numPr>
        <w:tabs>
          <w:tab w:val="left" w:pos="1221"/>
        </w:tabs>
        <w:spacing w:after="0" w:line="240" w:lineRule="auto"/>
        <w:rPr>
          <w:rFonts w:ascii="Cambria" w:hAnsi="Cambria"/>
          <w:sz w:val="20"/>
          <w:szCs w:val="20"/>
        </w:rPr>
      </w:pPr>
      <w:r w:rsidRPr="00197290">
        <w:rPr>
          <w:rFonts w:ascii="Cambria" w:hAnsi="Cambria"/>
          <w:sz w:val="20"/>
          <w:szCs w:val="20"/>
        </w:rPr>
        <w:t>Strongly agree</w:t>
      </w:r>
    </w:p>
    <w:p w14:paraId="518D3C56" w14:textId="77777777" w:rsidR="008D4AA0" w:rsidRPr="00197290" w:rsidRDefault="008D4AA0" w:rsidP="008D4AA0">
      <w:pPr>
        <w:pStyle w:val="ListParagraph"/>
        <w:widowControl w:val="0"/>
        <w:numPr>
          <w:ilvl w:val="1"/>
          <w:numId w:val="53"/>
        </w:numPr>
        <w:tabs>
          <w:tab w:val="left" w:pos="1221"/>
        </w:tabs>
        <w:spacing w:after="0" w:line="240" w:lineRule="auto"/>
        <w:rPr>
          <w:rFonts w:ascii="Cambria" w:hAnsi="Cambria"/>
          <w:sz w:val="20"/>
          <w:szCs w:val="20"/>
        </w:rPr>
      </w:pPr>
      <w:r w:rsidRPr="00064060">
        <w:rPr>
          <w:rFonts w:ascii="Cambria" w:hAnsi="Cambria"/>
          <w:sz w:val="20"/>
        </w:rPr>
        <w:t>Agree</w:t>
      </w:r>
    </w:p>
    <w:p w14:paraId="3250A195" w14:textId="77777777" w:rsidR="008D4AA0" w:rsidRPr="00197290" w:rsidRDefault="008D4AA0" w:rsidP="008D4AA0">
      <w:pPr>
        <w:pStyle w:val="ListParagraph"/>
        <w:widowControl w:val="0"/>
        <w:numPr>
          <w:ilvl w:val="1"/>
          <w:numId w:val="53"/>
        </w:numPr>
        <w:tabs>
          <w:tab w:val="left" w:pos="1221"/>
        </w:tabs>
        <w:spacing w:after="0" w:line="240" w:lineRule="auto"/>
        <w:rPr>
          <w:rFonts w:ascii="Cambria" w:hAnsi="Cambria"/>
          <w:sz w:val="20"/>
          <w:szCs w:val="20"/>
        </w:rPr>
      </w:pPr>
      <w:r w:rsidRPr="00064060">
        <w:rPr>
          <w:rFonts w:ascii="Cambria" w:hAnsi="Cambria"/>
          <w:sz w:val="20"/>
        </w:rPr>
        <w:t>Disagree</w:t>
      </w:r>
    </w:p>
    <w:p w14:paraId="5A53B203" w14:textId="77777777" w:rsidR="008D4AA0" w:rsidRPr="00197290" w:rsidRDefault="008D4AA0" w:rsidP="008D4AA0">
      <w:pPr>
        <w:pStyle w:val="ListParagraph"/>
        <w:widowControl w:val="0"/>
        <w:numPr>
          <w:ilvl w:val="1"/>
          <w:numId w:val="53"/>
        </w:numPr>
        <w:tabs>
          <w:tab w:val="left" w:pos="1221"/>
        </w:tabs>
        <w:spacing w:after="0" w:line="240" w:lineRule="auto"/>
        <w:rPr>
          <w:rFonts w:ascii="Cambria" w:hAnsi="Cambria"/>
          <w:sz w:val="20"/>
          <w:szCs w:val="20"/>
        </w:rPr>
      </w:pPr>
      <w:r w:rsidRPr="00197290">
        <w:rPr>
          <w:rFonts w:ascii="Cambria" w:hAnsi="Cambria"/>
          <w:sz w:val="20"/>
          <w:szCs w:val="20"/>
        </w:rPr>
        <w:t>Strongly disagree</w:t>
      </w:r>
    </w:p>
    <w:p w14:paraId="57E0F19C" w14:textId="77777777" w:rsidR="008D4AA0" w:rsidRPr="00197290" w:rsidRDefault="008D4AA0" w:rsidP="008D4AA0">
      <w:pPr>
        <w:pStyle w:val="ListParagraph"/>
        <w:widowControl w:val="0"/>
        <w:numPr>
          <w:ilvl w:val="1"/>
          <w:numId w:val="53"/>
        </w:numPr>
        <w:tabs>
          <w:tab w:val="left" w:pos="1221"/>
        </w:tabs>
        <w:spacing w:after="0" w:line="240" w:lineRule="auto"/>
        <w:rPr>
          <w:rFonts w:ascii="Cambria" w:hAnsi="Cambria"/>
          <w:sz w:val="20"/>
          <w:szCs w:val="20"/>
        </w:rPr>
      </w:pPr>
      <w:r w:rsidRPr="00197290">
        <w:rPr>
          <w:rFonts w:ascii="Cambria" w:hAnsi="Cambria"/>
          <w:sz w:val="20"/>
          <w:szCs w:val="20"/>
        </w:rPr>
        <w:t>Don’t know</w:t>
      </w:r>
    </w:p>
    <w:p w14:paraId="6BA1C350" w14:textId="77777777" w:rsidR="008D4AA0" w:rsidRPr="00197290" w:rsidRDefault="008D4AA0" w:rsidP="008D4AA0">
      <w:pPr>
        <w:spacing w:after="0" w:line="240" w:lineRule="auto"/>
        <w:ind w:left="810"/>
        <w:jc w:val="lowKashida"/>
        <w:rPr>
          <w:rFonts w:ascii="Cambria" w:hAnsi="Cambria"/>
          <w:i/>
          <w:iCs/>
          <w:sz w:val="20"/>
          <w:szCs w:val="20"/>
        </w:rPr>
      </w:pPr>
      <w:r w:rsidRPr="00197290">
        <w:rPr>
          <w:rFonts w:ascii="Cambria" w:hAnsi="Cambria"/>
          <w:i/>
          <w:iCs/>
          <w:sz w:val="20"/>
          <w:szCs w:val="20"/>
        </w:rPr>
        <w:t>Optional comments:</w:t>
      </w:r>
    </w:p>
    <w:p w14:paraId="3081AD8C" w14:textId="77777777" w:rsidR="008D4AA0" w:rsidRPr="00E13A62" w:rsidRDefault="008D4AA0" w:rsidP="008D4AA0">
      <w:pPr>
        <w:spacing w:after="0" w:line="240" w:lineRule="auto"/>
        <w:rPr>
          <w:rFonts w:asciiTheme="majorHAnsi" w:hAnsiTheme="majorHAnsi"/>
          <w:i/>
          <w:iCs/>
          <w:sz w:val="20"/>
          <w:szCs w:val="20"/>
        </w:rPr>
      </w:pPr>
    </w:p>
    <w:p w14:paraId="79EB9CC3" w14:textId="77777777" w:rsidR="008D4AA0" w:rsidRPr="00A45DA7" w:rsidRDefault="008D4AA0" w:rsidP="008D4AA0">
      <w:pPr>
        <w:pStyle w:val="ListParagraph"/>
        <w:numPr>
          <w:ilvl w:val="0"/>
          <w:numId w:val="41"/>
        </w:numPr>
        <w:spacing w:after="0" w:line="240" w:lineRule="auto"/>
        <w:jc w:val="lowKashida"/>
        <w:rPr>
          <w:rFonts w:asciiTheme="majorHAnsi" w:hAnsiTheme="majorHAnsi"/>
          <w:color w:val="000000" w:themeColor="text1"/>
          <w:sz w:val="20"/>
          <w:szCs w:val="20"/>
        </w:rPr>
      </w:pPr>
      <w:r w:rsidRPr="5C1EC2FE">
        <w:rPr>
          <w:rFonts w:asciiTheme="majorHAnsi" w:hAnsiTheme="majorHAnsi"/>
          <w:sz w:val="20"/>
          <w:szCs w:val="20"/>
        </w:rPr>
        <w:t xml:space="preserve">Please rate the UNCT’s effectiveness in mainstreaming a leave no one behind </w:t>
      </w:r>
      <w:r>
        <w:rPr>
          <w:rFonts w:asciiTheme="majorHAnsi" w:hAnsiTheme="majorHAnsi"/>
          <w:sz w:val="20"/>
          <w:szCs w:val="20"/>
        </w:rPr>
        <w:t xml:space="preserve">approach </w:t>
      </w:r>
      <w:r w:rsidRPr="5C1EC2FE">
        <w:rPr>
          <w:rFonts w:asciiTheme="majorHAnsi" w:hAnsiTheme="majorHAnsi"/>
          <w:sz w:val="20"/>
          <w:szCs w:val="20"/>
        </w:rPr>
        <w:t xml:space="preserve">when carrying out the following actions: </w:t>
      </w:r>
    </w:p>
    <w:tbl>
      <w:tblPr>
        <w:tblStyle w:val="TableGrid"/>
        <w:tblW w:w="7915" w:type="dxa"/>
        <w:jc w:val="center"/>
        <w:tblLayout w:type="fixed"/>
        <w:tblLook w:val="04A0" w:firstRow="1" w:lastRow="0" w:firstColumn="1" w:lastColumn="0" w:noHBand="0" w:noVBand="1"/>
      </w:tblPr>
      <w:tblGrid>
        <w:gridCol w:w="3600"/>
        <w:gridCol w:w="900"/>
        <w:gridCol w:w="990"/>
        <w:gridCol w:w="810"/>
        <w:gridCol w:w="1615"/>
      </w:tblGrid>
      <w:tr w:rsidR="008D4AA0" w:rsidRPr="00E13A62" w14:paraId="4AA8ABC4" w14:textId="77777777" w:rsidTr="003A1AF6">
        <w:trPr>
          <w:trHeight w:val="314"/>
          <w:jc w:val="center"/>
        </w:trPr>
        <w:tc>
          <w:tcPr>
            <w:tcW w:w="3600" w:type="dxa"/>
          </w:tcPr>
          <w:p w14:paraId="5EE9DAED" w14:textId="77777777" w:rsidR="008D4AA0" w:rsidRPr="00E13A62" w:rsidRDefault="008D4AA0" w:rsidP="003A1AF6">
            <w:pPr>
              <w:rPr>
                <w:rFonts w:asciiTheme="majorHAnsi" w:hAnsiTheme="majorHAnsi"/>
                <w:sz w:val="20"/>
                <w:szCs w:val="20"/>
              </w:rPr>
            </w:pPr>
          </w:p>
        </w:tc>
        <w:tc>
          <w:tcPr>
            <w:tcW w:w="900" w:type="dxa"/>
          </w:tcPr>
          <w:p w14:paraId="4C809A20" w14:textId="77777777" w:rsidR="008D4AA0" w:rsidRPr="00723156" w:rsidRDefault="008D4AA0" w:rsidP="003A1AF6">
            <w:pPr>
              <w:rPr>
                <w:rFonts w:asciiTheme="majorHAnsi" w:hAnsiTheme="majorHAnsi"/>
                <w:sz w:val="18"/>
                <w:szCs w:val="18"/>
              </w:rPr>
            </w:pPr>
            <w:r w:rsidRPr="00723156">
              <w:rPr>
                <w:rFonts w:asciiTheme="majorHAnsi" w:hAnsiTheme="majorHAnsi"/>
                <w:sz w:val="18"/>
                <w:szCs w:val="18"/>
              </w:rPr>
              <w:t>Good</w:t>
            </w:r>
          </w:p>
        </w:tc>
        <w:tc>
          <w:tcPr>
            <w:tcW w:w="990" w:type="dxa"/>
          </w:tcPr>
          <w:p w14:paraId="7CA5AA45" w14:textId="77777777" w:rsidR="008D4AA0" w:rsidRPr="00723156" w:rsidRDefault="008D4AA0" w:rsidP="003A1AF6">
            <w:pPr>
              <w:rPr>
                <w:rFonts w:asciiTheme="majorHAnsi" w:hAnsiTheme="majorHAnsi"/>
                <w:sz w:val="18"/>
                <w:szCs w:val="18"/>
              </w:rPr>
            </w:pPr>
            <w:r w:rsidRPr="00723156">
              <w:rPr>
                <w:rFonts w:asciiTheme="majorHAnsi" w:hAnsiTheme="majorHAnsi"/>
                <w:sz w:val="18"/>
                <w:szCs w:val="18"/>
              </w:rPr>
              <w:t>Adequate</w:t>
            </w:r>
          </w:p>
        </w:tc>
        <w:tc>
          <w:tcPr>
            <w:tcW w:w="810" w:type="dxa"/>
          </w:tcPr>
          <w:p w14:paraId="7A820170" w14:textId="77777777" w:rsidR="008D4AA0" w:rsidRPr="00723156" w:rsidRDefault="008D4AA0" w:rsidP="003A1AF6">
            <w:pPr>
              <w:rPr>
                <w:rFonts w:asciiTheme="majorHAnsi" w:hAnsiTheme="majorHAnsi"/>
                <w:sz w:val="18"/>
                <w:szCs w:val="18"/>
              </w:rPr>
            </w:pPr>
            <w:r w:rsidRPr="00723156">
              <w:rPr>
                <w:rFonts w:asciiTheme="majorHAnsi" w:hAnsiTheme="majorHAnsi"/>
                <w:sz w:val="18"/>
                <w:szCs w:val="18"/>
              </w:rPr>
              <w:t>Poor</w:t>
            </w:r>
          </w:p>
        </w:tc>
        <w:tc>
          <w:tcPr>
            <w:tcW w:w="1615" w:type="dxa"/>
          </w:tcPr>
          <w:p w14:paraId="687E26F0" w14:textId="77777777" w:rsidR="008D4AA0" w:rsidRPr="00723156" w:rsidRDefault="008D4AA0" w:rsidP="003A1AF6">
            <w:pPr>
              <w:rPr>
                <w:rFonts w:asciiTheme="majorHAnsi" w:hAnsiTheme="majorHAnsi"/>
                <w:sz w:val="18"/>
                <w:szCs w:val="18"/>
              </w:rPr>
            </w:pPr>
            <w:r w:rsidRPr="00723156">
              <w:rPr>
                <w:rFonts w:asciiTheme="majorHAnsi" w:hAnsiTheme="majorHAnsi"/>
                <w:sz w:val="18"/>
                <w:szCs w:val="18"/>
              </w:rPr>
              <w:t>Not applicable</w:t>
            </w:r>
          </w:p>
        </w:tc>
      </w:tr>
      <w:tr w:rsidR="008D4AA0" w:rsidRPr="00E13A62" w14:paraId="4277ADF8" w14:textId="77777777" w:rsidTr="003A1AF6">
        <w:trPr>
          <w:trHeight w:val="216"/>
          <w:jc w:val="center"/>
        </w:trPr>
        <w:tc>
          <w:tcPr>
            <w:tcW w:w="3600" w:type="dxa"/>
          </w:tcPr>
          <w:p w14:paraId="43D24B3B" w14:textId="77777777" w:rsidR="008D4AA0" w:rsidRPr="00E13A62" w:rsidRDefault="008D4AA0" w:rsidP="003A1AF6">
            <w:pPr>
              <w:rPr>
                <w:rFonts w:asciiTheme="majorHAnsi" w:hAnsiTheme="majorHAnsi"/>
                <w:sz w:val="20"/>
                <w:szCs w:val="20"/>
              </w:rPr>
            </w:pPr>
            <w:r w:rsidRPr="00E13A62">
              <w:rPr>
                <w:rFonts w:asciiTheme="majorHAnsi" w:hAnsiTheme="majorHAnsi"/>
                <w:sz w:val="20"/>
                <w:szCs w:val="20"/>
              </w:rPr>
              <w:t>Elaborating or updating the Common Country Analysis</w:t>
            </w:r>
          </w:p>
        </w:tc>
        <w:tc>
          <w:tcPr>
            <w:tcW w:w="900" w:type="dxa"/>
          </w:tcPr>
          <w:p w14:paraId="759CE5C8" w14:textId="77777777" w:rsidR="008D4AA0" w:rsidRPr="00E13A62" w:rsidRDefault="008D4AA0" w:rsidP="003A1AF6">
            <w:pPr>
              <w:rPr>
                <w:rFonts w:asciiTheme="majorHAnsi" w:hAnsiTheme="majorHAnsi"/>
                <w:sz w:val="20"/>
                <w:szCs w:val="20"/>
              </w:rPr>
            </w:pPr>
          </w:p>
        </w:tc>
        <w:tc>
          <w:tcPr>
            <w:tcW w:w="990" w:type="dxa"/>
          </w:tcPr>
          <w:p w14:paraId="1F281136" w14:textId="77777777" w:rsidR="008D4AA0" w:rsidRPr="00E13A62" w:rsidRDefault="008D4AA0" w:rsidP="003A1AF6">
            <w:pPr>
              <w:rPr>
                <w:rFonts w:asciiTheme="majorHAnsi" w:hAnsiTheme="majorHAnsi"/>
                <w:sz w:val="20"/>
                <w:szCs w:val="20"/>
              </w:rPr>
            </w:pPr>
          </w:p>
        </w:tc>
        <w:tc>
          <w:tcPr>
            <w:tcW w:w="810" w:type="dxa"/>
          </w:tcPr>
          <w:p w14:paraId="5F28F94A" w14:textId="77777777" w:rsidR="008D4AA0" w:rsidRPr="00E13A62" w:rsidRDefault="008D4AA0" w:rsidP="003A1AF6">
            <w:pPr>
              <w:rPr>
                <w:rFonts w:asciiTheme="majorHAnsi" w:hAnsiTheme="majorHAnsi"/>
                <w:sz w:val="20"/>
                <w:szCs w:val="20"/>
              </w:rPr>
            </w:pPr>
          </w:p>
        </w:tc>
        <w:tc>
          <w:tcPr>
            <w:tcW w:w="1615" w:type="dxa"/>
          </w:tcPr>
          <w:p w14:paraId="41F08052" w14:textId="77777777" w:rsidR="008D4AA0" w:rsidRPr="00E13A62" w:rsidRDefault="008D4AA0" w:rsidP="003A1AF6">
            <w:pPr>
              <w:rPr>
                <w:rFonts w:asciiTheme="majorHAnsi" w:hAnsiTheme="majorHAnsi"/>
                <w:sz w:val="20"/>
                <w:szCs w:val="20"/>
              </w:rPr>
            </w:pPr>
          </w:p>
        </w:tc>
      </w:tr>
      <w:tr w:rsidR="008D4AA0" w:rsidRPr="00E13A62" w14:paraId="0649684A" w14:textId="77777777" w:rsidTr="003A1AF6">
        <w:trPr>
          <w:trHeight w:val="230"/>
          <w:jc w:val="center"/>
        </w:trPr>
        <w:tc>
          <w:tcPr>
            <w:tcW w:w="3600" w:type="dxa"/>
          </w:tcPr>
          <w:p w14:paraId="0459D751" w14:textId="77777777" w:rsidR="008D4AA0" w:rsidRPr="00E13A62" w:rsidRDefault="008D4AA0" w:rsidP="003A1AF6">
            <w:pPr>
              <w:rPr>
                <w:rFonts w:asciiTheme="majorHAnsi" w:hAnsiTheme="majorHAnsi"/>
                <w:sz w:val="20"/>
                <w:szCs w:val="20"/>
              </w:rPr>
            </w:pPr>
            <w:r w:rsidRPr="00E13A62">
              <w:rPr>
                <w:rFonts w:asciiTheme="majorHAnsi" w:hAnsiTheme="majorHAnsi"/>
                <w:sz w:val="20"/>
                <w:szCs w:val="20"/>
              </w:rPr>
              <w:t xml:space="preserve">Developing or reviewing the Cooperation Frameworks </w:t>
            </w:r>
          </w:p>
        </w:tc>
        <w:tc>
          <w:tcPr>
            <w:tcW w:w="900" w:type="dxa"/>
          </w:tcPr>
          <w:p w14:paraId="05A5F833" w14:textId="77777777" w:rsidR="008D4AA0" w:rsidRPr="00E13A62" w:rsidRDefault="008D4AA0" w:rsidP="003A1AF6">
            <w:pPr>
              <w:rPr>
                <w:rFonts w:asciiTheme="majorHAnsi" w:hAnsiTheme="majorHAnsi"/>
                <w:sz w:val="20"/>
                <w:szCs w:val="20"/>
              </w:rPr>
            </w:pPr>
          </w:p>
        </w:tc>
        <w:tc>
          <w:tcPr>
            <w:tcW w:w="990" w:type="dxa"/>
          </w:tcPr>
          <w:p w14:paraId="4B2F71BA" w14:textId="77777777" w:rsidR="008D4AA0" w:rsidRPr="00E13A62" w:rsidRDefault="008D4AA0" w:rsidP="003A1AF6">
            <w:pPr>
              <w:rPr>
                <w:rFonts w:asciiTheme="majorHAnsi" w:hAnsiTheme="majorHAnsi"/>
                <w:sz w:val="20"/>
                <w:szCs w:val="20"/>
              </w:rPr>
            </w:pPr>
          </w:p>
        </w:tc>
        <w:tc>
          <w:tcPr>
            <w:tcW w:w="810" w:type="dxa"/>
          </w:tcPr>
          <w:p w14:paraId="762AC50F" w14:textId="77777777" w:rsidR="008D4AA0" w:rsidRPr="00E13A62" w:rsidRDefault="008D4AA0" w:rsidP="003A1AF6">
            <w:pPr>
              <w:rPr>
                <w:rFonts w:asciiTheme="majorHAnsi" w:hAnsiTheme="majorHAnsi"/>
                <w:sz w:val="20"/>
                <w:szCs w:val="20"/>
              </w:rPr>
            </w:pPr>
          </w:p>
        </w:tc>
        <w:tc>
          <w:tcPr>
            <w:tcW w:w="1615" w:type="dxa"/>
          </w:tcPr>
          <w:p w14:paraId="61D6BE24" w14:textId="77777777" w:rsidR="008D4AA0" w:rsidRPr="00E13A62" w:rsidRDefault="008D4AA0" w:rsidP="003A1AF6">
            <w:pPr>
              <w:rPr>
                <w:rFonts w:asciiTheme="majorHAnsi" w:hAnsiTheme="majorHAnsi"/>
                <w:sz w:val="20"/>
                <w:szCs w:val="20"/>
              </w:rPr>
            </w:pPr>
          </w:p>
        </w:tc>
      </w:tr>
    </w:tbl>
    <w:p w14:paraId="49328000" w14:textId="77777777" w:rsidR="008D4AA0" w:rsidRPr="00064060" w:rsidRDefault="008D4AA0" w:rsidP="008D4AA0">
      <w:pPr>
        <w:pStyle w:val="ListParagraph"/>
        <w:spacing w:after="0" w:line="240" w:lineRule="auto"/>
        <w:ind w:left="360"/>
        <w:rPr>
          <w:rFonts w:ascii="Cambria" w:hAnsi="Cambria"/>
          <w:sz w:val="20"/>
        </w:rPr>
      </w:pPr>
    </w:p>
    <w:p w14:paraId="316564C8" w14:textId="77777777" w:rsidR="008D4AA0" w:rsidRPr="00E13A62" w:rsidRDefault="008D4AA0" w:rsidP="008D4AA0">
      <w:pPr>
        <w:spacing w:after="0" w:line="240" w:lineRule="auto"/>
        <w:rPr>
          <w:rFonts w:ascii="Cambria" w:hAnsi="Cambria"/>
          <w:sz w:val="20"/>
          <w:szCs w:val="20"/>
        </w:rPr>
      </w:pPr>
    </w:p>
    <w:p w14:paraId="19D80BE6" w14:textId="77777777" w:rsidR="008D4AA0" w:rsidRPr="00E13A62" w:rsidRDefault="008D4AA0" w:rsidP="008D4AA0">
      <w:pPr>
        <w:pStyle w:val="ListParagraph"/>
        <w:numPr>
          <w:ilvl w:val="0"/>
          <w:numId w:val="41"/>
        </w:numPr>
        <w:spacing w:after="0" w:line="240" w:lineRule="auto"/>
        <w:rPr>
          <w:rFonts w:ascii="Cambria" w:hAnsi="Cambria"/>
          <w:sz w:val="20"/>
          <w:szCs w:val="20"/>
        </w:rPr>
      </w:pPr>
      <w:r w:rsidRPr="5C1EC2FE">
        <w:rPr>
          <w:rFonts w:ascii="Cambria" w:hAnsi="Cambria"/>
          <w:sz w:val="20"/>
          <w:szCs w:val="20"/>
        </w:rPr>
        <w:t xml:space="preserve">If the Government presented a VNR in the last year, did the Government take </w:t>
      </w:r>
      <w:r w:rsidRPr="5C1EC2FE">
        <w:rPr>
          <w:rFonts w:ascii="Cambria" w:hAnsi="Cambria"/>
          <w:b/>
          <w:bCs/>
          <w:sz w:val="20"/>
          <w:szCs w:val="20"/>
        </w:rPr>
        <w:t>follow-up</w:t>
      </w:r>
      <w:r w:rsidRPr="5C1EC2FE">
        <w:rPr>
          <w:rFonts w:ascii="Cambria" w:hAnsi="Cambria"/>
          <w:sz w:val="20"/>
          <w:szCs w:val="20"/>
        </w:rPr>
        <w:t xml:space="preserve"> actions to the Voluntary National Review (VNR)? </w:t>
      </w:r>
    </w:p>
    <w:p w14:paraId="104D35B9" w14:textId="77777777" w:rsidR="008D4AA0" w:rsidRPr="00E13A62" w:rsidRDefault="008D4AA0" w:rsidP="008D4AA0">
      <w:pPr>
        <w:pStyle w:val="ListParagraph"/>
        <w:numPr>
          <w:ilvl w:val="0"/>
          <w:numId w:val="24"/>
        </w:numPr>
        <w:spacing w:after="0" w:line="240" w:lineRule="auto"/>
        <w:rPr>
          <w:rFonts w:ascii="Cambria" w:hAnsi="Cambria"/>
          <w:iCs/>
          <w:sz w:val="20"/>
          <w:szCs w:val="20"/>
        </w:rPr>
      </w:pPr>
      <w:r w:rsidRPr="00E13A62">
        <w:rPr>
          <w:rFonts w:ascii="Cambria" w:hAnsi="Cambria"/>
          <w:iCs/>
          <w:sz w:val="20"/>
          <w:szCs w:val="20"/>
        </w:rPr>
        <w:t>Yes, and the Government requested the assistance of the UN in their implementation</w:t>
      </w:r>
    </w:p>
    <w:p w14:paraId="7D12B266" w14:textId="77777777" w:rsidR="008D4AA0" w:rsidRPr="00E13A62" w:rsidRDefault="008D4AA0" w:rsidP="008D4AA0">
      <w:pPr>
        <w:pStyle w:val="ListParagraph"/>
        <w:numPr>
          <w:ilvl w:val="0"/>
          <w:numId w:val="24"/>
        </w:numPr>
        <w:spacing w:after="0" w:line="240" w:lineRule="auto"/>
        <w:rPr>
          <w:rFonts w:ascii="Cambria" w:hAnsi="Cambria"/>
          <w:iCs/>
          <w:sz w:val="20"/>
          <w:szCs w:val="20"/>
        </w:rPr>
      </w:pPr>
      <w:r w:rsidRPr="00E13A62">
        <w:rPr>
          <w:rFonts w:ascii="Cambria" w:hAnsi="Cambria"/>
          <w:iCs/>
          <w:sz w:val="20"/>
          <w:szCs w:val="20"/>
        </w:rPr>
        <w:t>Yes, but no assistance was requested of the UN in their implementation</w:t>
      </w:r>
    </w:p>
    <w:p w14:paraId="5152FC19" w14:textId="77777777" w:rsidR="008D4AA0" w:rsidRPr="00E13A62" w:rsidRDefault="008D4AA0" w:rsidP="008D4AA0">
      <w:pPr>
        <w:pStyle w:val="ListParagraph"/>
        <w:numPr>
          <w:ilvl w:val="0"/>
          <w:numId w:val="24"/>
        </w:numPr>
        <w:spacing w:after="0" w:line="240" w:lineRule="auto"/>
        <w:rPr>
          <w:rFonts w:ascii="Cambria" w:hAnsi="Cambria"/>
          <w:iCs/>
          <w:sz w:val="20"/>
          <w:szCs w:val="20"/>
        </w:rPr>
      </w:pPr>
      <w:r w:rsidRPr="00E13A62">
        <w:rPr>
          <w:rFonts w:ascii="Cambria" w:hAnsi="Cambria"/>
          <w:iCs/>
          <w:sz w:val="20"/>
          <w:szCs w:val="20"/>
        </w:rPr>
        <w:t>No, the Government did not take follow-up actions to the VNR</w:t>
      </w:r>
    </w:p>
    <w:p w14:paraId="779E2D76" w14:textId="77777777" w:rsidR="008D4AA0" w:rsidRPr="00E13A62" w:rsidRDefault="008D4AA0" w:rsidP="008D4AA0">
      <w:pPr>
        <w:pStyle w:val="ListParagraph"/>
        <w:numPr>
          <w:ilvl w:val="0"/>
          <w:numId w:val="24"/>
        </w:numPr>
        <w:spacing w:after="0" w:line="240" w:lineRule="auto"/>
        <w:rPr>
          <w:rFonts w:ascii="Cambria" w:hAnsi="Cambria"/>
          <w:iCs/>
          <w:sz w:val="20"/>
          <w:szCs w:val="20"/>
        </w:rPr>
      </w:pPr>
      <w:r w:rsidRPr="00E13A62">
        <w:rPr>
          <w:rFonts w:ascii="Cambria" w:hAnsi="Cambria"/>
          <w:iCs/>
          <w:sz w:val="20"/>
          <w:szCs w:val="20"/>
        </w:rPr>
        <w:t>Don’t know</w:t>
      </w:r>
    </w:p>
    <w:p w14:paraId="0A42F4AB" w14:textId="77777777" w:rsidR="008D4AA0" w:rsidRPr="00E13A62" w:rsidRDefault="008D4AA0" w:rsidP="008D4AA0">
      <w:pPr>
        <w:pStyle w:val="ListParagraph"/>
        <w:numPr>
          <w:ilvl w:val="0"/>
          <w:numId w:val="24"/>
        </w:numPr>
        <w:spacing w:after="0" w:line="240" w:lineRule="auto"/>
        <w:rPr>
          <w:rFonts w:ascii="Cambria" w:hAnsi="Cambria"/>
          <w:iCs/>
          <w:sz w:val="20"/>
          <w:szCs w:val="20"/>
        </w:rPr>
      </w:pPr>
      <w:r w:rsidRPr="00E13A62">
        <w:rPr>
          <w:rFonts w:ascii="Cambria" w:hAnsi="Cambria"/>
          <w:iCs/>
          <w:sz w:val="20"/>
          <w:szCs w:val="20"/>
        </w:rPr>
        <w:t>Not applicable - the Government did not present a VNR in the last year</w:t>
      </w:r>
    </w:p>
    <w:p w14:paraId="45B0EDB5" w14:textId="77777777" w:rsidR="008D4AA0" w:rsidRPr="00E13A62" w:rsidRDefault="008D4AA0" w:rsidP="008D4AA0">
      <w:pPr>
        <w:spacing w:after="0" w:line="240" w:lineRule="auto"/>
        <w:ind w:firstLine="720"/>
        <w:rPr>
          <w:rFonts w:ascii="Cambria" w:hAnsi="Cambria"/>
          <w:i/>
          <w:sz w:val="20"/>
          <w:szCs w:val="20"/>
        </w:rPr>
      </w:pPr>
      <w:r w:rsidRPr="00E13A62">
        <w:rPr>
          <w:rFonts w:ascii="Cambria" w:hAnsi="Cambria"/>
          <w:i/>
          <w:sz w:val="20"/>
          <w:szCs w:val="20"/>
        </w:rPr>
        <w:t>Optional comments:</w:t>
      </w:r>
    </w:p>
    <w:p w14:paraId="2F9C0B54" w14:textId="77777777" w:rsidR="008D4AA0" w:rsidRPr="00E13A62" w:rsidRDefault="008D4AA0" w:rsidP="008D4AA0">
      <w:pPr>
        <w:spacing w:after="0" w:line="240" w:lineRule="auto"/>
        <w:rPr>
          <w:rFonts w:ascii="Cambria" w:hAnsi="Cambria"/>
          <w:iCs/>
          <w:sz w:val="20"/>
          <w:szCs w:val="20"/>
        </w:rPr>
      </w:pPr>
    </w:p>
    <w:p w14:paraId="106B4F70" w14:textId="77777777" w:rsidR="008D4AA0" w:rsidRPr="00E13A62" w:rsidRDefault="008D4AA0" w:rsidP="008D4AA0">
      <w:pPr>
        <w:pStyle w:val="ListParagraph"/>
        <w:numPr>
          <w:ilvl w:val="0"/>
          <w:numId w:val="41"/>
        </w:numPr>
        <w:spacing w:after="0" w:line="240" w:lineRule="auto"/>
        <w:rPr>
          <w:rFonts w:ascii="Cambria" w:hAnsi="Cambria"/>
          <w:sz w:val="20"/>
          <w:szCs w:val="20"/>
        </w:rPr>
      </w:pPr>
      <w:r w:rsidRPr="200EBC7D">
        <w:rPr>
          <w:rFonts w:ascii="Cambria" w:hAnsi="Cambria"/>
          <w:i/>
          <w:iCs/>
          <w:sz w:val="20"/>
          <w:szCs w:val="20"/>
        </w:rPr>
        <w:t>[Skip logic, If “Yes and the Government requested the assistance of the UN” to previous question]</w:t>
      </w:r>
      <w:r w:rsidRPr="200EBC7D">
        <w:rPr>
          <w:rFonts w:ascii="Cambria" w:hAnsi="Cambria"/>
          <w:sz w:val="20"/>
          <w:szCs w:val="20"/>
        </w:rPr>
        <w:t xml:space="preserve"> Please identify the area(s) where the UN assisted in the </w:t>
      </w:r>
      <w:r w:rsidRPr="200EBC7D">
        <w:rPr>
          <w:rFonts w:ascii="Cambria" w:hAnsi="Cambria"/>
          <w:b/>
          <w:bCs/>
          <w:sz w:val="20"/>
          <w:szCs w:val="20"/>
        </w:rPr>
        <w:t>VNR follow-up</w:t>
      </w:r>
      <w:r w:rsidRPr="200EBC7D">
        <w:rPr>
          <w:rFonts w:ascii="Cambria" w:hAnsi="Cambria"/>
          <w:sz w:val="20"/>
          <w:szCs w:val="20"/>
        </w:rPr>
        <w:t xml:space="preserve"> (after presentation of report): </w:t>
      </w:r>
    </w:p>
    <w:p w14:paraId="7FD33ED2" w14:textId="77777777" w:rsidR="008D4AA0" w:rsidRPr="009536DE" w:rsidRDefault="008D4AA0" w:rsidP="008D4AA0">
      <w:pPr>
        <w:pStyle w:val="ListParagraph"/>
        <w:numPr>
          <w:ilvl w:val="0"/>
          <w:numId w:val="24"/>
        </w:numPr>
        <w:spacing w:after="0" w:line="240" w:lineRule="auto"/>
        <w:rPr>
          <w:rFonts w:ascii="Cambria" w:hAnsi="Cambria"/>
          <w:iCs/>
          <w:sz w:val="20"/>
          <w:szCs w:val="20"/>
        </w:rPr>
      </w:pPr>
      <w:r w:rsidRPr="009536DE">
        <w:rPr>
          <w:rFonts w:ascii="Cambria" w:hAnsi="Cambria"/>
          <w:iCs/>
          <w:sz w:val="20"/>
          <w:szCs w:val="20"/>
        </w:rPr>
        <w:t>Data collection/compilation</w:t>
      </w:r>
    </w:p>
    <w:p w14:paraId="661DF4E6" w14:textId="77777777" w:rsidR="008D4AA0" w:rsidRPr="009536DE" w:rsidRDefault="008D4AA0" w:rsidP="008D4AA0">
      <w:pPr>
        <w:pStyle w:val="ListParagraph"/>
        <w:numPr>
          <w:ilvl w:val="0"/>
          <w:numId w:val="24"/>
        </w:numPr>
        <w:spacing w:after="0" w:line="240" w:lineRule="auto"/>
        <w:rPr>
          <w:rFonts w:ascii="Cambria" w:hAnsi="Cambria"/>
          <w:iCs/>
          <w:sz w:val="20"/>
          <w:szCs w:val="20"/>
        </w:rPr>
      </w:pPr>
      <w:r w:rsidRPr="009536DE">
        <w:rPr>
          <w:rFonts w:ascii="Cambria" w:hAnsi="Cambria"/>
          <w:iCs/>
          <w:sz w:val="20"/>
          <w:szCs w:val="20"/>
        </w:rPr>
        <w:t xml:space="preserve">Data analysis </w:t>
      </w:r>
    </w:p>
    <w:p w14:paraId="26490A13" w14:textId="77777777" w:rsidR="008D4AA0" w:rsidRDefault="008D4AA0" w:rsidP="008D4AA0">
      <w:pPr>
        <w:pStyle w:val="ListParagraph"/>
        <w:numPr>
          <w:ilvl w:val="0"/>
          <w:numId w:val="24"/>
        </w:numPr>
        <w:spacing w:after="0" w:line="240" w:lineRule="auto"/>
        <w:rPr>
          <w:rFonts w:ascii="Cambria" w:hAnsi="Cambria"/>
          <w:iCs/>
          <w:sz w:val="20"/>
          <w:szCs w:val="20"/>
        </w:rPr>
      </w:pPr>
      <w:r w:rsidRPr="009536DE">
        <w:rPr>
          <w:rFonts w:ascii="Cambria" w:hAnsi="Cambria"/>
          <w:iCs/>
          <w:sz w:val="20"/>
          <w:szCs w:val="20"/>
        </w:rPr>
        <w:t xml:space="preserve">Data </w:t>
      </w:r>
      <w:r>
        <w:rPr>
          <w:rFonts w:ascii="Cambria" w:hAnsi="Cambria"/>
          <w:iCs/>
          <w:sz w:val="20"/>
          <w:szCs w:val="20"/>
        </w:rPr>
        <w:t>dissemination (e.g. national SDG data platforms)</w:t>
      </w:r>
    </w:p>
    <w:p w14:paraId="5B1451AB" w14:textId="7B54A556" w:rsidR="008D4AA0" w:rsidRPr="009536DE" w:rsidRDefault="008D4AA0" w:rsidP="008D4AA0">
      <w:pPr>
        <w:pStyle w:val="ListParagraph"/>
        <w:numPr>
          <w:ilvl w:val="0"/>
          <w:numId w:val="24"/>
        </w:numPr>
        <w:spacing w:after="0" w:line="240" w:lineRule="auto"/>
        <w:rPr>
          <w:rFonts w:ascii="Cambria" w:hAnsi="Cambria"/>
          <w:iCs/>
          <w:sz w:val="20"/>
          <w:szCs w:val="20"/>
        </w:rPr>
      </w:pPr>
      <w:r>
        <w:rPr>
          <w:rFonts w:ascii="Cambria" w:hAnsi="Cambria"/>
          <w:iCs/>
          <w:sz w:val="20"/>
          <w:szCs w:val="20"/>
        </w:rPr>
        <w:t>Consultations with the Government</w:t>
      </w:r>
    </w:p>
    <w:p w14:paraId="358DF400" w14:textId="77777777" w:rsidR="008D4AA0" w:rsidRPr="00E13A62" w:rsidRDefault="008D4AA0" w:rsidP="008D4AA0">
      <w:pPr>
        <w:pStyle w:val="ListParagraph"/>
        <w:numPr>
          <w:ilvl w:val="0"/>
          <w:numId w:val="24"/>
        </w:numPr>
        <w:spacing w:after="0" w:line="240" w:lineRule="auto"/>
        <w:rPr>
          <w:rFonts w:ascii="Cambria" w:hAnsi="Cambria"/>
          <w:iCs/>
          <w:sz w:val="20"/>
          <w:szCs w:val="20"/>
        </w:rPr>
      </w:pPr>
      <w:r w:rsidRPr="00E13A62">
        <w:rPr>
          <w:rFonts w:ascii="Cambria" w:hAnsi="Cambria"/>
          <w:iCs/>
          <w:sz w:val="20"/>
          <w:szCs w:val="20"/>
        </w:rPr>
        <w:t>Stakeholder engagement</w:t>
      </w:r>
    </w:p>
    <w:p w14:paraId="21D6668A" w14:textId="77777777" w:rsidR="008D4AA0" w:rsidRPr="00E13A62" w:rsidRDefault="008D4AA0" w:rsidP="008D4AA0">
      <w:pPr>
        <w:pStyle w:val="ListParagraph"/>
        <w:numPr>
          <w:ilvl w:val="0"/>
          <w:numId w:val="24"/>
        </w:numPr>
        <w:spacing w:after="0" w:line="240" w:lineRule="auto"/>
        <w:rPr>
          <w:rFonts w:ascii="Cambria" w:hAnsi="Cambria"/>
          <w:iCs/>
          <w:sz w:val="20"/>
          <w:szCs w:val="20"/>
        </w:rPr>
      </w:pPr>
      <w:r w:rsidRPr="00E13A62">
        <w:rPr>
          <w:rFonts w:ascii="Cambria" w:hAnsi="Cambria"/>
          <w:iCs/>
          <w:sz w:val="20"/>
          <w:szCs w:val="20"/>
        </w:rPr>
        <w:t>Resource mobilization</w:t>
      </w:r>
    </w:p>
    <w:p w14:paraId="39287B00" w14:textId="77777777" w:rsidR="008D4AA0" w:rsidRPr="00E13A62" w:rsidRDefault="008D4AA0" w:rsidP="008D4AA0">
      <w:pPr>
        <w:pStyle w:val="ListParagraph"/>
        <w:numPr>
          <w:ilvl w:val="0"/>
          <w:numId w:val="24"/>
        </w:numPr>
        <w:spacing w:after="0" w:line="240" w:lineRule="auto"/>
        <w:rPr>
          <w:rFonts w:ascii="Cambria" w:hAnsi="Cambria"/>
          <w:iCs/>
          <w:sz w:val="20"/>
          <w:szCs w:val="20"/>
        </w:rPr>
      </w:pPr>
      <w:r w:rsidRPr="00E13A62">
        <w:rPr>
          <w:rFonts w:ascii="Cambria" w:hAnsi="Cambria"/>
          <w:iCs/>
          <w:sz w:val="20"/>
          <w:szCs w:val="20"/>
        </w:rPr>
        <w:t>Awareness raising for the SDGs</w:t>
      </w:r>
    </w:p>
    <w:p w14:paraId="610371AF" w14:textId="77777777" w:rsidR="008D4AA0" w:rsidRPr="00E13A62" w:rsidRDefault="008D4AA0" w:rsidP="008D4AA0">
      <w:pPr>
        <w:pStyle w:val="ListParagraph"/>
        <w:numPr>
          <w:ilvl w:val="0"/>
          <w:numId w:val="24"/>
        </w:numPr>
        <w:spacing w:after="0" w:line="240" w:lineRule="auto"/>
        <w:rPr>
          <w:rFonts w:ascii="Cambria" w:hAnsi="Cambria"/>
          <w:iCs/>
          <w:sz w:val="20"/>
          <w:szCs w:val="20"/>
        </w:rPr>
      </w:pPr>
      <w:r w:rsidRPr="00E13A62">
        <w:rPr>
          <w:rFonts w:ascii="Cambria" w:hAnsi="Cambria"/>
          <w:iCs/>
          <w:sz w:val="20"/>
          <w:szCs w:val="20"/>
        </w:rPr>
        <w:t>Capacity building for the SDGs</w:t>
      </w:r>
    </w:p>
    <w:p w14:paraId="5C2D39BD" w14:textId="77777777" w:rsidR="008D4AA0" w:rsidRPr="00E13A62" w:rsidRDefault="008D4AA0" w:rsidP="008D4AA0">
      <w:pPr>
        <w:pStyle w:val="ListParagraph"/>
        <w:numPr>
          <w:ilvl w:val="0"/>
          <w:numId w:val="24"/>
        </w:numPr>
        <w:spacing w:after="0" w:line="240" w:lineRule="auto"/>
        <w:rPr>
          <w:rFonts w:ascii="Cambria" w:hAnsi="Cambria"/>
          <w:iCs/>
          <w:sz w:val="20"/>
          <w:szCs w:val="20"/>
        </w:rPr>
      </w:pPr>
      <w:r w:rsidRPr="00E13A62">
        <w:rPr>
          <w:rFonts w:ascii="Cambria" w:hAnsi="Cambria"/>
          <w:iCs/>
          <w:sz w:val="20"/>
          <w:szCs w:val="20"/>
        </w:rPr>
        <w:t>General advice on the VNR follow-up process</w:t>
      </w:r>
    </w:p>
    <w:p w14:paraId="4E0CE878" w14:textId="77777777" w:rsidR="008D4AA0" w:rsidRPr="00E13A62" w:rsidRDefault="008D4AA0" w:rsidP="008D4AA0">
      <w:pPr>
        <w:pStyle w:val="ListParagraph"/>
        <w:numPr>
          <w:ilvl w:val="0"/>
          <w:numId w:val="24"/>
        </w:numPr>
        <w:spacing w:after="0" w:line="240" w:lineRule="auto"/>
        <w:rPr>
          <w:rFonts w:ascii="Cambria" w:hAnsi="Cambria"/>
          <w:iCs/>
          <w:sz w:val="20"/>
          <w:szCs w:val="20"/>
        </w:rPr>
      </w:pPr>
      <w:r w:rsidRPr="00E13A62">
        <w:rPr>
          <w:rFonts w:ascii="Cambria" w:hAnsi="Cambria"/>
          <w:iCs/>
          <w:sz w:val="20"/>
          <w:szCs w:val="20"/>
        </w:rPr>
        <w:t>Integration of the follow-up actions in the national plans and policies</w:t>
      </w:r>
    </w:p>
    <w:p w14:paraId="603F1125" w14:textId="77777777" w:rsidR="008D4AA0" w:rsidRPr="00E13A62" w:rsidRDefault="008D4AA0" w:rsidP="008D4AA0">
      <w:pPr>
        <w:pStyle w:val="ListParagraph"/>
        <w:numPr>
          <w:ilvl w:val="0"/>
          <w:numId w:val="24"/>
        </w:numPr>
        <w:spacing w:after="0" w:line="240" w:lineRule="auto"/>
        <w:rPr>
          <w:rFonts w:ascii="Cambria" w:hAnsi="Cambria"/>
          <w:iCs/>
          <w:sz w:val="20"/>
          <w:szCs w:val="20"/>
        </w:rPr>
      </w:pPr>
      <w:r w:rsidRPr="00E13A62">
        <w:rPr>
          <w:rFonts w:ascii="Cambria" w:hAnsi="Cambria"/>
          <w:iCs/>
          <w:sz w:val="20"/>
          <w:szCs w:val="20"/>
        </w:rPr>
        <w:t>Monitoring and evaluation of VNR follow-up actions</w:t>
      </w:r>
    </w:p>
    <w:p w14:paraId="6E819234" w14:textId="77777777" w:rsidR="008D4AA0" w:rsidRPr="00E13A62" w:rsidRDefault="008D4AA0" w:rsidP="008D4AA0">
      <w:pPr>
        <w:pStyle w:val="ListParagraph"/>
        <w:numPr>
          <w:ilvl w:val="0"/>
          <w:numId w:val="24"/>
        </w:numPr>
        <w:spacing w:after="0" w:line="240" w:lineRule="auto"/>
        <w:rPr>
          <w:rFonts w:ascii="Cambria" w:hAnsi="Cambria"/>
          <w:iCs/>
          <w:sz w:val="20"/>
          <w:szCs w:val="20"/>
        </w:rPr>
      </w:pPr>
      <w:r w:rsidRPr="00E13A62">
        <w:rPr>
          <w:rFonts w:ascii="Cambria" w:hAnsi="Cambria"/>
          <w:iCs/>
          <w:sz w:val="20"/>
          <w:szCs w:val="20"/>
        </w:rPr>
        <w:t>Other (specify in comments below)</w:t>
      </w:r>
    </w:p>
    <w:p w14:paraId="7BD2C5F4" w14:textId="77777777" w:rsidR="008D4AA0" w:rsidRPr="00E13A62" w:rsidRDefault="008D4AA0" w:rsidP="008D4AA0">
      <w:pPr>
        <w:spacing w:after="0" w:line="240" w:lineRule="auto"/>
        <w:ind w:firstLine="720"/>
        <w:rPr>
          <w:rFonts w:ascii="Cambria" w:hAnsi="Cambria"/>
          <w:i/>
          <w:sz w:val="20"/>
          <w:szCs w:val="20"/>
        </w:rPr>
      </w:pPr>
      <w:r w:rsidRPr="00E13A62">
        <w:rPr>
          <w:rFonts w:ascii="Cambria" w:hAnsi="Cambria"/>
          <w:i/>
          <w:sz w:val="20"/>
          <w:szCs w:val="20"/>
        </w:rPr>
        <w:t>Optional comments:</w:t>
      </w:r>
    </w:p>
    <w:p w14:paraId="60012596" w14:textId="77777777" w:rsidR="008D4AA0" w:rsidRPr="00E13A62" w:rsidRDefault="008D4AA0" w:rsidP="008D4AA0">
      <w:pPr>
        <w:spacing w:after="0" w:line="240" w:lineRule="auto"/>
        <w:rPr>
          <w:rFonts w:ascii="Cambria" w:hAnsi="Cambria"/>
          <w:iCs/>
          <w:sz w:val="20"/>
          <w:szCs w:val="20"/>
        </w:rPr>
      </w:pPr>
    </w:p>
    <w:p w14:paraId="270BE6C0" w14:textId="76C9E557" w:rsidR="008D4AA0" w:rsidRPr="00E13A62" w:rsidRDefault="008D4AA0" w:rsidP="008D4AA0">
      <w:pPr>
        <w:pStyle w:val="ListParagraph"/>
        <w:numPr>
          <w:ilvl w:val="0"/>
          <w:numId w:val="41"/>
        </w:numPr>
        <w:autoSpaceDE w:val="0"/>
        <w:autoSpaceDN w:val="0"/>
        <w:adjustRightInd w:val="0"/>
        <w:spacing w:after="0" w:line="240" w:lineRule="auto"/>
        <w:rPr>
          <w:rFonts w:ascii="Cambria" w:hAnsi="Cambria" w:cs="Cambria"/>
          <w:color w:val="000000"/>
          <w:sz w:val="20"/>
          <w:szCs w:val="20"/>
          <w:lang w:val="en-US"/>
        </w:rPr>
      </w:pPr>
      <w:r w:rsidRPr="5C1EC2FE">
        <w:rPr>
          <w:rFonts w:ascii="Cambria" w:hAnsi="Cambria"/>
          <w:sz w:val="20"/>
          <w:szCs w:val="20"/>
        </w:rPr>
        <w:t xml:space="preserve">All things considered, to what extent were the </w:t>
      </w:r>
      <w:r w:rsidRPr="5C1EC2FE">
        <w:rPr>
          <w:rFonts w:ascii="Cambria" w:hAnsi="Cambria"/>
          <w:b/>
          <w:bCs/>
          <w:sz w:val="20"/>
          <w:szCs w:val="20"/>
        </w:rPr>
        <w:t>VNR processes</w:t>
      </w:r>
      <w:r w:rsidRPr="5C1EC2FE">
        <w:rPr>
          <w:rFonts w:ascii="Cambria" w:hAnsi="Cambria"/>
          <w:sz w:val="20"/>
          <w:szCs w:val="20"/>
        </w:rPr>
        <w:t xml:space="preserve"> effective in strengthening implementation efforts towards the 2030 Agenda in the country</w:t>
      </w:r>
      <w:bookmarkStart w:id="9" w:name="_Int_LZIm0cHR"/>
      <w:r w:rsidRPr="5C1EC2FE">
        <w:rPr>
          <w:rFonts w:ascii="Cambria" w:hAnsi="Cambria"/>
          <w:sz w:val="20"/>
          <w:szCs w:val="20"/>
        </w:rPr>
        <w:t>?</w:t>
      </w:r>
      <w:r w:rsidRPr="5C1EC2FE">
        <w:rPr>
          <w:rFonts w:ascii="Cambria" w:hAnsi="Cambria"/>
          <w:color w:val="FFFFFF" w:themeColor="background1"/>
          <w:sz w:val="20"/>
          <w:szCs w:val="20"/>
        </w:rPr>
        <w:t>]</w:t>
      </w:r>
      <w:bookmarkEnd w:id="9"/>
    </w:p>
    <w:p w14:paraId="0EA025E0" w14:textId="77777777" w:rsidR="008D4AA0" w:rsidRPr="00E13A62" w:rsidRDefault="008D4AA0" w:rsidP="008D4AA0">
      <w:pPr>
        <w:pStyle w:val="ListParagraph"/>
        <w:numPr>
          <w:ilvl w:val="0"/>
          <w:numId w:val="3"/>
        </w:numPr>
        <w:spacing w:after="0" w:line="240" w:lineRule="auto"/>
        <w:rPr>
          <w:rFonts w:ascii="Cambria" w:hAnsi="Cambria"/>
          <w:sz w:val="20"/>
          <w:szCs w:val="20"/>
        </w:rPr>
      </w:pPr>
      <w:r w:rsidRPr="00E13A62">
        <w:rPr>
          <w:rFonts w:ascii="Cambria" w:hAnsi="Cambria"/>
          <w:sz w:val="20"/>
          <w:szCs w:val="20"/>
        </w:rPr>
        <w:t>Very effective</w:t>
      </w:r>
    </w:p>
    <w:p w14:paraId="30D9B8D9" w14:textId="77777777" w:rsidR="008D4AA0" w:rsidRPr="00E13A62" w:rsidRDefault="008D4AA0" w:rsidP="008D4AA0">
      <w:pPr>
        <w:pStyle w:val="ListParagraph"/>
        <w:numPr>
          <w:ilvl w:val="0"/>
          <w:numId w:val="3"/>
        </w:numPr>
        <w:spacing w:after="0" w:line="240" w:lineRule="auto"/>
        <w:rPr>
          <w:rFonts w:ascii="Cambria" w:hAnsi="Cambria"/>
          <w:sz w:val="20"/>
          <w:szCs w:val="20"/>
        </w:rPr>
      </w:pPr>
      <w:r w:rsidRPr="00E13A62">
        <w:rPr>
          <w:rFonts w:ascii="Cambria" w:hAnsi="Cambria"/>
          <w:sz w:val="20"/>
          <w:szCs w:val="20"/>
        </w:rPr>
        <w:t>Somewhat effective</w:t>
      </w:r>
    </w:p>
    <w:p w14:paraId="2B9538B2" w14:textId="77777777" w:rsidR="008D4AA0" w:rsidRPr="00E13A62" w:rsidRDefault="008D4AA0" w:rsidP="008D4AA0">
      <w:pPr>
        <w:pStyle w:val="ListParagraph"/>
        <w:numPr>
          <w:ilvl w:val="0"/>
          <w:numId w:val="3"/>
        </w:numPr>
        <w:spacing w:after="0" w:line="240" w:lineRule="auto"/>
        <w:rPr>
          <w:rFonts w:ascii="Cambria" w:hAnsi="Cambria"/>
          <w:sz w:val="20"/>
          <w:szCs w:val="20"/>
        </w:rPr>
      </w:pPr>
      <w:r w:rsidRPr="00E13A62">
        <w:rPr>
          <w:rFonts w:ascii="Cambria" w:hAnsi="Cambria"/>
          <w:sz w:val="20"/>
          <w:szCs w:val="20"/>
        </w:rPr>
        <w:t>Somewhat ineffective</w:t>
      </w:r>
    </w:p>
    <w:p w14:paraId="16ACD2AB" w14:textId="77777777" w:rsidR="008D4AA0" w:rsidRPr="00E13A62" w:rsidRDefault="008D4AA0" w:rsidP="008D4AA0">
      <w:pPr>
        <w:pStyle w:val="ListParagraph"/>
        <w:numPr>
          <w:ilvl w:val="0"/>
          <w:numId w:val="3"/>
        </w:numPr>
        <w:spacing w:after="0" w:line="240" w:lineRule="auto"/>
        <w:rPr>
          <w:rFonts w:ascii="Cambria" w:hAnsi="Cambria"/>
          <w:sz w:val="20"/>
          <w:szCs w:val="20"/>
        </w:rPr>
      </w:pPr>
      <w:r w:rsidRPr="00E13A62">
        <w:rPr>
          <w:rFonts w:ascii="Cambria" w:hAnsi="Cambria"/>
          <w:sz w:val="20"/>
          <w:szCs w:val="20"/>
        </w:rPr>
        <w:t>Very ineffective</w:t>
      </w:r>
    </w:p>
    <w:p w14:paraId="7F1AA0F7" w14:textId="77777777" w:rsidR="008D4AA0" w:rsidRPr="00E13A62" w:rsidRDefault="008D4AA0" w:rsidP="008D4AA0">
      <w:pPr>
        <w:pStyle w:val="ListParagraph"/>
        <w:numPr>
          <w:ilvl w:val="0"/>
          <w:numId w:val="3"/>
        </w:numPr>
        <w:spacing w:after="0" w:line="240" w:lineRule="auto"/>
        <w:rPr>
          <w:rFonts w:ascii="Cambria" w:hAnsi="Cambria"/>
          <w:sz w:val="20"/>
          <w:szCs w:val="20"/>
        </w:rPr>
      </w:pPr>
      <w:r w:rsidRPr="00E13A62">
        <w:rPr>
          <w:rFonts w:ascii="Cambria" w:hAnsi="Cambria"/>
          <w:sz w:val="20"/>
          <w:szCs w:val="20"/>
        </w:rPr>
        <w:t>Not applicable – the Government has not yet prepared/presented a VNR</w:t>
      </w:r>
    </w:p>
    <w:p w14:paraId="3B9E226F" w14:textId="77777777" w:rsidR="008D4AA0" w:rsidRPr="00E13A62" w:rsidRDefault="008D4AA0" w:rsidP="008D4AA0">
      <w:pPr>
        <w:spacing w:after="0" w:line="240" w:lineRule="auto"/>
        <w:rPr>
          <w:rFonts w:ascii="Cambria" w:hAnsi="Cambria"/>
          <w:i/>
          <w:iCs/>
          <w:sz w:val="20"/>
          <w:szCs w:val="20"/>
        </w:rPr>
      </w:pPr>
      <w:r w:rsidRPr="00E13A62">
        <w:rPr>
          <w:rFonts w:ascii="Cambria" w:hAnsi="Cambria"/>
          <w:i/>
          <w:iCs/>
          <w:sz w:val="20"/>
          <w:szCs w:val="20"/>
        </w:rPr>
        <w:t xml:space="preserve">      </w:t>
      </w:r>
      <w:r w:rsidRPr="00E13A62">
        <w:rPr>
          <w:rFonts w:ascii="Cambria" w:hAnsi="Cambria"/>
          <w:i/>
          <w:iCs/>
          <w:sz w:val="20"/>
          <w:szCs w:val="20"/>
        </w:rPr>
        <w:tab/>
        <w:t xml:space="preserve">Optional comments: </w:t>
      </w:r>
      <w:r>
        <w:rPr>
          <w:rFonts w:ascii="Cambria" w:hAnsi="Cambria"/>
          <w:i/>
          <w:iCs/>
          <w:sz w:val="20"/>
          <w:szCs w:val="20"/>
        </w:rPr>
        <w:t xml:space="preserve">How was it effective? </w:t>
      </w:r>
      <w:r w:rsidRPr="00064060">
        <w:rPr>
          <w:rFonts w:ascii="Cambria" w:hAnsi="Cambria"/>
          <w:i/>
          <w:sz w:val="20"/>
        </w:rPr>
        <w:t>How could it be made more effective?</w:t>
      </w:r>
    </w:p>
    <w:p w14:paraId="3C9BDC28" w14:textId="77777777" w:rsidR="008D4AA0" w:rsidRPr="00064060" w:rsidRDefault="008D4AA0" w:rsidP="008D4AA0">
      <w:pPr>
        <w:spacing w:after="0" w:line="240" w:lineRule="auto"/>
        <w:rPr>
          <w:rFonts w:ascii="Cambria" w:hAnsi="Cambria"/>
          <w:i/>
          <w:sz w:val="20"/>
        </w:rPr>
      </w:pPr>
    </w:p>
    <w:p w14:paraId="4259D095" w14:textId="77777777" w:rsidR="008D4AA0" w:rsidRPr="006936C5" w:rsidRDefault="008D4AA0" w:rsidP="008D4AA0">
      <w:pPr>
        <w:spacing w:after="0" w:line="240" w:lineRule="auto"/>
        <w:rPr>
          <w:rFonts w:ascii="Cambria" w:hAnsi="Cambria"/>
          <w:iCs/>
        </w:rPr>
      </w:pPr>
    </w:p>
    <w:p w14:paraId="0AA3CD1B" w14:textId="77777777" w:rsidR="008D4AA0" w:rsidRDefault="008D4AA0" w:rsidP="008D4AA0">
      <w:pPr>
        <w:pStyle w:val="Heading2"/>
        <w:numPr>
          <w:ilvl w:val="0"/>
          <w:numId w:val="57"/>
        </w:numPr>
      </w:pPr>
      <w:bookmarkStart w:id="10" w:name="_Toc120882270"/>
      <w:r>
        <w:t>Poverty eradication and leaving no one behind</w:t>
      </w:r>
      <w:bookmarkEnd w:id="10"/>
    </w:p>
    <w:p w14:paraId="49004AA4" w14:textId="77777777" w:rsidR="008D4AA0" w:rsidRDefault="008D4AA0" w:rsidP="008D4AA0">
      <w:pPr>
        <w:spacing w:after="0" w:line="240" w:lineRule="auto"/>
      </w:pPr>
    </w:p>
    <w:p w14:paraId="2B3C5A82" w14:textId="77777777" w:rsidR="008D4AA0" w:rsidRPr="00E13A62" w:rsidRDefault="008D4AA0" w:rsidP="008D4AA0">
      <w:pPr>
        <w:spacing w:after="0" w:line="240" w:lineRule="auto"/>
        <w:jc w:val="lowKashida"/>
        <w:rPr>
          <w:rFonts w:ascii="Cambria" w:hAnsi="Cambria"/>
          <w:i/>
          <w:sz w:val="20"/>
          <w:szCs w:val="20"/>
          <w:highlight w:val="lightGray"/>
        </w:rPr>
      </w:pPr>
      <w:r w:rsidRPr="00E13A62">
        <w:rPr>
          <w:rFonts w:ascii="Cambria" w:hAnsi="Cambria"/>
          <w:i/>
          <w:sz w:val="20"/>
          <w:szCs w:val="20"/>
          <w:highlight w:val="lightGray"/>
        </w:rPr>
        <w:t>UNDS entities are called upon to support and work with programme countries in the context of COVID-19, in a coherent and collaborative manner in implementing, with urgency, sustainable solutions and catalysing partnerships, for achieving the Sustainable Development Goals in the post-COVID-19 era, giving particular attention to the specific challenges of countries in special situations, and analysing lessons learned from the response plans to the pandemic (A/RES/75/233, OP27).</w:t>
      </w:r>
    </w:p>
    <w:p w14:paraId="4568FA67" w14:textId="77777777" w:rsidR="008D4AA0" w:rsidRPr="00E13A62" w:rsidRDefault="008D4AA0" w:rsidP="008D4AA0">
      <w:pPr>
        <w:spacing w:after="0" w:line="240" w:lineRule="auto"/>
        <w:rPr>
          <w:sz w:val="20"/>
          <w:szCs w:val="20"/>
        </w:rPr>
      </w:pPr>
    </w:p>
    <w:p w14:paraId="675B1EB4" w14:textId="77777777" w:rsidR="008D4AA0" w:rsidRPr="00E13A62" w:rsidRDefault="008D4AA0" w:rsidP="008D4AA0">
      <w:pPr>
        <w:shd w:val="clear" w:color="auto" w:fill="D9D9D9" w:themeFill="background1" w:themeFillShade="D9"/>
        <w:spacing w:after="0" w:line="240" w:lineRule="auto"/>
        <w:jc w:val="both"/>
        <w:rPr>
          <w:rFonts w:ascii="Cambria" w:hAnsi="Cambria"/>
          <w:i/>
          <w:sz w:val="20"/>
          <w:szCs w:val="20"/>
        </w:rPr>
      </w:pPr>
      <w:r w:rsidRPr="00E13A62">
        <w:rPr>
          <w:rFonts w:ascii="Cambria" w:hAnsi="Cambria"/>
          <w:b/>
          <w:bCs/>
          <w:i/>
          <w:sz w:val="20"/>
          <w:szCs w:val="20"/>
        </w:rPr>
        <w:t xml:space="preserve">Support to countries in implementing social protection systems and universal health coverage accelerates progress on poverty eradication </w:t>
      </w:r>
      <w:r w:rsidRPr="00E13A62">
        <w:rPr>
          <w:rFonts w:ascii="Cambria" w:hAnsi="Cambria"/>
          <w:i/>
          <w:sz w:val="20"/>
          <w:szCs w:val="20"/>
        </w:rPr>
        <w:t>(A/RES/75/233 OP8, 25-27).</w:t>
      </w:r>
    </w:p>
    <w:p w14:paraId="2DB5BEB3" w14:textId="77777777" w:rsidR="008D4AA0" w:rsidRPr="00E13A62" w:rsidRDefault="008D4AA0" w:rsidP="008D4AA0">
      <w:pPr>
        <w:spacing w:after="0" w:line="240" w:lineRule="auto"/>
        <w:jc w:val="lowKashida"/>
        <w:rPr>
          <w:rFonts w:ascii="Cambria" w:hAnsi="Cambria"/>
          <w:b/>
          <w:bCs/>
          <w:i/>
          <w:sz w:val="20"/>
          <w:szCs w:val="20"/>
          <w:highlight w:val="lightGray"/>
        </w:rPr>
      </w:pPr>
    </w:p>
    <w:p w14:paraId="3061B4AA" w14:textId="77777777" w:rsidR="008D4AA0" w:rsidRPr="00E13A62" w:rsidRDefault="008D4AA0" w:rsidP="008D4AA0">
      <w:pPr>
        <w:spacing w:after="0" w:line="240" w:lineRule="auto"/>
        <w:jc w:val="lowKashida"/>
        <w:rPr>
          <w:rFonts w:ascii="Cambria" w:hAnsi="Cambria"/>
          <w:i/>
          <w:sz w:val="20"/>
          <w:szCs w:val="20"/>
          <w:highlight w:val="lightGray"/>
        </w:rPr>
      </w:pPr>
      <w:r w:rsidRPr="00E13A62">
        <w:rPr>
          <w:rFonts w:ascii="Cambria" w:hAnsi="Cambria"/>
          <w:b/>
          <w:bCs/>
          <w:i/>
          <w:sz w:val="20"/>
          <w:szCs w:val="20"/>
          <w:highlight w:val="lightGray"/>
        </w:rPr>
        <w:t xml:space="preserve">A climate- and environment- responsive approach, </w:t>
      </w:r>
      <w:r w:rsidRPr="00E13A62">
        <w:rPr>
          <w:rFonts w:ascii="Cambria" w:hAnsi="Cambria"/>
          <w:i/>
          <w:sz w:val="20"/>
          <w:szCs w:val="20"/>
          <w:highlight w:val="lightGray"/>
        </w:rPr>
        <w:t>including biodiversity and ecosystem-based approaches, is mainstreamed into UNDS policies, strategic plans, programme planning and delivery (A/RES/75/233 OP29, 30, 37).</w:t>
      </w:r>
    </w:p>
    <w:p w14:paraId="2F5CBD38" w14:textId="77777777" w:rsidR="008D4AA0" w:rsidRPr="00E13A62" w:rsidRDefault="008D4AA0" w:rsidP="008D4AA0">
      <w:pPr>
        <w:spacing w:after="0" w:line="240" w:lineRule="auto"/>
        <w:jc w:val="lowKashida"/>
        <w:rPr>
          <w:rFonts w:ascii="Cambria" w:hAnsi="Cambria"/>
          <w:i/>
          <w:sz w:val="20"/>
          <w:szCs w:val="20"/>
          <w:highlight w:val="lightGray"/>
        </w:rPr>
      </w:pPr>
    </w:p>
    <w:p w14:paraId="13D3D08F" w14:textId="77777777" w:rsidR="008D4AA0" w:rsidRPr="00E13A62" w:rsidRDefault="008D4AA0" w:rsidP="008D4AA0">
      <w:pPr>
        <w:shd w:val="clear" w:color="auto" w:fill="D9D9D9" w:themeFill="background1" w:themeFillShade="D9"/>
        <w:spacing w:after="0" w:line="240" w:lineRule="auto"/>
        <w:jc w:val="both"/>
        <w:rPr>
          <w:rFonts w:ascii="Cambria" w:hAnsi="Cambria"/>
          <w:i/>
          <w:sz w:val="20"/>
          <w:szCs w:val="20"/>
        </w:rPr>
      </w:pPr>
      <w:r w:rsidRPr="00E13A62">
        <w:rPr>
          <w:rFonts w:ascii="Cambria" w:hAnsi="Cambria"/>
          <w:i/>
          <w:sz w:val="20"/>
          <w:szCs w:val="20"/>
          <w:highlight w:val="lightGray"/>
        </w:rPr>
        <w:t xml:space="preserve">Capacities (A/RES/75/233 OP22, 109) and cooperation are strengthened in </w:t>
      </w:r>
      <w:r w:rsidRPr="00E13A62">
        <w:rPr>
          <w:rFonts w:ascii="Cambria" w:hAnsi="Cambria"/>
          <w:b/>
          <w:bCs/>
          <w:i/>
          <w:sz w:val="20"/>
          <w:szCs w:val="20"/>
          <w:highlight w:val="lightGray"/>
        </w:rPr>
        <w:t>science, technology, and innovation and international cooperation</w:t>
      </w:r>
      <w:r w:rsidRPr="00E13A62">
        <w:rPr>
          <w:rFonts w:ascii="Cambria" w:hAnsi="Cambria"/>
          <w:i/>
          <w:sz w:val="20"/>
          <w:szCs w:val="20"/>
          <w:highlight w:val="lightGray"/>
        </w:rPr>
        <w:t xml:space="preserve"> (A/RES/75/233 OP31); </w:t>
      </w:r>
      <w:r w:rsidRPr="00E13A62">
        <w:rPr>
          <w:rFonts w:ascii="Cambria" w:hAnsi="Cambria"/>
          <w:b/>
          <w:bCs/>
          <w:i/>
          <w:sz w:val="20"/>
          <w:szCs w:val="20"/>
          <w:highlight w:val="lightGray"/>
        </w:rPr>
        <w:t>data collection and analysis</w:t>
      </w:r>
      <w:r w:rsidRPr="00E13A62">
        <w:rPr>
          <w:rFonts w:ascii="Cambria" w:hAnsi="Cambria"/>
          <w:i/>
          <w:sz w:val="20"/>
          <w:szCs w:val="20"/>
          <w:highlight w:val="lightGray"/>
        </w:rPr>
        <w:t xml:space="preserve"> (A/RES/75/233 OP32); </w:t>
      </w:r>
      <w:r w:rsidRPr="00E13A62">
        <w:rPr>
          <w:rFonts w:ascii="Cambria" w:hAnsi="Cambria"/>
          <w:b/>
          <w:bCs/>
          <w:i/>
          <w:sz w:val="20"/>
          <w:szCs w:val="20"/>
          <w:highlight w:val="lightGray"/>
        </w:rPr>
        <w:t>development planning, monitoring &amp; evaluation</w:t>
      </w:r>
      <w:r w:rsidRPr="00E13A62">
        <w:rPr>
          <w:rFonts w:ascii="Cambria" w:hAnsi="Cambria"/>
          <w:i/>
          <w:sz w:val="20"/>
          <w:szCs w:val="20"/>
        </w:rPr>
        <w:t xml:space="preserve"> (</w:t>
      </w:r>
      <w:r w:rsidRPr="00E13A62">
        <w:rPr>
          <w:rFonts w:ascii="Cambria" w:hAnsi="Cambria"/>
          <w:i/>
          <w:sz w:val="20"/>
          <w:szCs w:val="20"/>
          <w:highlight w:val="lightGray"/>
        </w:rPr>
        <w:t xml:space="preserve">A/RES/75/233 </w:t>
      </w:r>
      <w:r w:rsidRPr="00E13A62">
        <w:rPr>
          <w:rFonts w:ascii="Cambria" w:hAnsi="Cambria"/>
          <w:i/>
          <w:sz w:val="20"/>
          <w:szCs w:val="20"/>
        </w:rPr>
        <w:t xml:space="preserve">OP31-32), </w:t>
      </w:r>
      <w:r w:rsidRPr="00E13A62">
        <w:rPr>
          <w:rFonts w:ascii="Cambria" w:hAnsi="Cambria"/>
          <w:b/>
          <w:bCs/>
          <w:i/>
          <w:sz w:val="20"/>
          <w:szCs w:val="20"/>
        </w:rPr>
        <w:t>educatio</w:t>
      </w:r>
      <w:r w:rsidRPr="00E13A62">
        <w:rPr>
          <w:rFonts w:ascii="Cambria" w:hAnsi="Cambria"/>
          <w:i/>
          <w:sz w:val="20"/>
          <w:szCs w:val="20"/>
        </w:rPr>
        <w:t xml:space="preserve">n (OP38), </w:t>
      </w:r>
      <w:r w:rsidRPr="00E13A62">
        <w:rPr>
          <w:rFonts w:ascii="Cambria" w:hAnsi="Cambria"/>
          <w:b/>
          <w:bCs/>
          <w:i/>
          <w:sz w:val="20"/>
          <w:szCs w:val="20"/>
        </w:rPr>
        <w:t>digital inclusion</w:t>
      </w:r>
      <w:r w:rsidRPr="00E13A62">
        <w:rPr>
          <w:rFonts w:ascii="Cambria" w:hAnsi="Cambria"/>
          <w:i/>
          <w:sz w:val="20"/>
          <w:szCs w:val="20"/>
        </w:rPr>
        <w:t xml:space="preserve"> (</w:t>
      </w:r>
      <w:r w:rsidRPr="00E13A62">
        <w:rPr>
          <w:rFonts w:ascii="Cambria" w:hAnsi="Cambria"/>
          <w:i/>
          <w:sz w:val="20"/>
          <w:szCs w:val="20"/>
          <w:highlight w:val="lightGray"/>
        </w:rPr>
        <w:t xml:space="preserve">A/RES/75/233 </w:t>
      </w:r>
      <w:r w:rsidRPr="00E13A62">
        <w:rPr>
          <w:rFonts w:ascii="Cambria" w:hAnsi="Cambria"/>
          <w:i/>
          <w:sz w:val="20"/>
          <w:szCs w:val="20"/>
        </w:rPr>
        <w:t>OP27b, 100) and digital technologies for sustainable development and volunteerism (</w:t>
      </w:r>
      <w:r w:rsidRPr="00E13A62">
        <w:rPr>
          <w:rFonts w:ascii="Cambria" w:hAnsi="Cambria"/>
          <w:i/>
          <w:sz w:val="20"/>
          <w:szCs w:val="20"/>
          <w:highlight w:val="lightGray"/>
        </w:rPr>
        <w:t xml:space="preserve">A/RES/75/233 </w:t>
      </w:r>
      <w:r w:rsidRPr="00E13A62">
        <w:rPr>
          <w:rFonts w:ascii="Cambria" w:hAnsi="Cambria"/>
          <w:i/>
          <w:sz w:val="20"/>
          <w:szCs w:val="20"/>
        </w:rPr>
        <w:t>OP45).</w:t>
      </w:r>
    </w:p>
    <w:p w14:paraId="3FF4AECE" w14:textId="77777777" w:rsidR="008D4AA0" w:rsidRPr="00E13A62" w:rsidRDefault="008D4AA0" w:rsidP="008D4AA0">
      <w:pPr>
        <w:spacing w:after="0" w:line="240" w:lineRule="auto"/>
        <w:jc w:val="lowKashida"/>
        <w:rPr>
          <w:rFonts w:ascii="Cambria" w:hAnsi="Cambria"/>
          <w:i/>
          <w:sz w:val="20"/>
          <w:szCs w:val="20"/>
          <w:highlight w:val="lightGray"/>
        </w:rPr>
      </w:pPr>
    </w:p>
    <w:p w14:paraId="28E2D8CC" w14:textId="77777777" w:rsidR="008D4AA0" w:rsidRPr="00E13A62" w:rsidRDefault="008D4AA0" w:rsidP="008D4AA0">
      <w:pPr>
        <w:shd w:val="clear" w:color="auto" w:fill="D9D9D9" w:themeFill="background1" w:themeFillShade="D9"/>
        <w:spacing w:after="0" w:line="240" w:lineRule="auto"/>
        <w:jc w:val="both"/>
        <w:rPr>
          <w:rFonts w:ascii="Cambria" w:hAnsi="Cambria"/>
          <w:i/>
          <w:sz w:val="20"/>
          <w:szCs w:val="20"/>
        </w:rPr>
      </w:pPr>
      <w:r w:rsidRPr="00E13A62">
        <w:rPr>
          <w:rFonts w:ascii="Cambria" w:hAnsi="Cambria"/>
          <w:b/>
          <w:bCs/>
          <w:i/>
          <w:sz w:val="20"/>
          <w:szCs w:val="20"/>
        </w:rPr>
        <w:t xml:space="preserve">Reaching the furthest behind first </w:t>
      </w:r>
      <w:r w:rsidRPr="00E13A62">
        <w:rPr>
          <w:rFonts w:ascii="Cambria" w:hAnsi="Cambria"/>
          <w:i/>
          <w:sz w:val="20"/>
          <w:szCs w:val="20"/>
        </w:rPr>
        <w:t>including persons with disabilities</w:t>
      </w:r>
      <w:r w:rsidRPr="00E13A62">
        <w:rPr>
          <w:rFonts w:ascii="Cambria" w:hAnsi="Cambria"/>
          <w:b/>
          <w:bCs/>
          <w:i/>
          <w:sz w:val="20"/>
          <w:szCs w:val="20"/>
        </w:rPr>
        <w:t>, human rights, gender equality and the empowerment of women and girls</w:t>
      </w:r>
      <w:r w:rsidRPr="00E13A62">
        <w:rPr>
          <w:rFonts w:ascii="Cambria" w:hAnsi="Cambria"/>
          <w:i/>
          <w:sz w:val="20"/>
          <w:szCs w:val="20"/>
        </w:rPr>
        <w:t>, are integrated across UNDS entities' strategies, plans, programmes and operations (</w:t>
      </w:r>
      <w:r w:rsidRPr="00E13A62">
        <w:rPr>
          <w:rFonts w:ascii="Cambria" w:hAnsi="Cambria"/>
          <w:i/>
          <w:sz w:val="20"/>
          <w:szCs w:val="20"/>
          <w:highlight w:val="lightGray"/>
        </w:rPr>
        <w:t xml:space="preserve">A/RES/75/233 </w:t>
      </w:r>
      <w:r w:rsidRPr="00E13A62">
        <w:rPr>
          <w:rFonts w:ascii="Cambria" w:hAnsi="Cambria"/>
          <w:i/>
          <w:sz w:val="20"/>
          <w:szCs w:val="20"/>
        </w:rPr>
        <w:t>OP12-15, OP28, 39).</w:t>
      </w:r>
    </w:p>
    <w:p w14:paraId="21A3DA49" w14:textId="77777777" w:rsidR="008D4AA0" w:rsidRPr="00064060" w:rsidRDefault="008D4AA0" w:rsidP="008D4AA0">
      <w:pPr>
        <w:spacing w:after="0" w:line="240" w:lineRule="auto"/>
        <w:rPr>
          <w:rFonts w:asciiTheme="majorHAnsi" w:hAnsiTheme="majorHAnsi"/>
          <w:i/>
          <w:sz w:val="20"/>
        </w:rPr>
      </w:pPr>
    </w:p>
    <w:p w14:paraId="25F9E3A2" w14:textId="77777777" w:rsidR="008D4AA0" w:rsidRPr="00EC4F95" w:rsidRDefault="008D4AA0" w:rsidP="008D4AA0">
      <w:pPr>
        <w:pStyle w:val="ListParagraph"/>
        <w:numPr>
          <w:ilvl w:val="0"/>
          <w:numId w:val="41"/>
        </w:numPr>
        <w:spacing w:after="0" w:line="240" w:lineRule="auto"/>
        <w:ind w:left="720"/>
        <w:rPr>
          <w:rFonts w:ascii="Cambria" w:hAnsi="Cambria"/>
          <w:sz w:val="20"/>
          <w:szCs w:val="20"/>
        </w:rPr>
      </w:pPr>
      <w:r w:rsidRPr="00EC4F95">
        <w:rPr>
          <w:rFonts w:ascii="Cambria" w:hAnsi="Cambria"/>
          <w:sz w:val="20"/>
          <w:szCs w:val="20"/>
        </w:rPr>
        <w:t xml:space="preserve"> Please rate</w:t>
      </w:r>
      <w:r w:rsidRPr="42AE6493">
        <w:rPr>
          <w:rFonts w:ascii="Cambria" w:hAnsi="Cambria"/>
          <w:sz w:val="20"/>
          <w:szCs w:val="20"/>
        </w:rPr>
        <w:t xml:space="preserve"> the </w:t>
      </w:r>
      <w:r w:rsidRPr="00EC4F95">
        <w:rPr>
          <w:rFonts w:ascii="Cambria" w:hAnsi="Cambria"/>
          <w:sz w:val="20"/>
          <w:szCs w:val="20"/>
        </w:rPr>
        <w:t xml:space="preserve">effectiveness of the UN </w:t>
      </w:r>
      <w:r w:rsidRPr="42AE6493">
        <w:rPr>
          <w:rFonts w:ascii="Cambria" w:hAnsi="Cambria"/>
          <w:sz w:val="20"/>
          <w:szCs w:val="20"/>
        </w:rPr>
        <w:t xml:space="preserve">country </w:t>
      </w:r>
      <w:r w:rsidRPr="00EC4F95">
        <w:rPr>
          <w:rFonts w:ascii="Cambria" w:hAnsi="Cambria"/>
          <w:sz w:val="20"/>
          <w:szCs w:val="20"/>
        </w:rPr>
        <w:t xml:space="preserve">team support </w:t>
      </w:r>
      <w:r w:rsidRPr="42AE6493">
        <w:rPr>
          <w:rFonts w:ascii="Cambria" w:hAnsi="Cambria"/>
          <w:sz w:val="20"/>
          <w:szCs w:val="20"/>
        </w:rPr>
        <w:t>to</w:t>
      </w:r>
      <w:r w:rsidRPr="00EC4F95">
        <w:rPr>
          <w:rFonts w:ascii="Cambria" w:hAnsi="Cambria"/>
          <w:sz w:val="20"/>
          <w:szCs w:val="20"/>
        </w:rPr>
        <w:t xml:space="preserve"> the country in the following areas:</w:t>
      </w:r>
    </w:p>
    <w:tbl>
      <w:tblPr>
        <w:tblStyle w:val="TableGrid"/>
        <w:tblW w:w="8865" w:type="dxa"/>
        <w:jc w:val="center"/>
        <w:tblLayout w:type="fixed"/>
        <w:tblLook w:val="04A0" w:firstRow="1" w:lastRow="0" w:firstColumn="1" w:lastColumn="0" w:noHBand="0" w:noVBand="1"/>
      </w:tblPr>
      <w:tblGrid>
        <w:gridCol w:w="2615"/>
        <w:gridCol w:w="900"/>
        <w:gridCol w:w="1080"/>
        <w:gridCol w:w="1080"/>
        <w:gridCol w:w="1062"/>
        <w:gridCol w:w="1064"/>
        <w:gridCol w:w="1064"/>
      </w:tblGrid>
      <w:tr w:rsidR="008D4AA0" w:rsidRPr="00E13A62" w14:paraId="046AC451" w14:textId="77777777" w:rsidTr="066E1641">
        <w:trPr>
          <w:trHeight w:val="300"/>
          <w:jc w:val="center"/>
        </w:trPr>
        <w:tc>
          <w:tcPr>
            <w:tcW w:w="2615" w:type="dxa"/>
          </w:tcPr>
          <w:p w14:paraId="7E9E91C5" w14:textId="77777777" w:rsidR="008D4AA0" w:rsidRPr="00064060" w:rsidRDefault="008D4AA0" w:rsidP="003A1AF6">
            <w:pPr>
              <w:jc w:val="lowKashida"/>
              <w:rPr>
                <w:rFonts w:asciiTheme="majorHAnsi" w:hAnsiTheme="majorHAnsi"/>
                <w:sz w:val="18"/>
              </w:rPr>
            </w:pPr>
          </w:p>
        </w:tc>
        <w:tc>
          <w:tcPr>
            <w:tcW w:w="900" w:type="dxa"/>
          </w:tcPr>
          <w:p w14:paraId="244B1D31" w14:textId="77777777" w:rsidR="008D4AA0" w:rsidRPr="0069096A" w:rsidRDefault="008D4AA0" w:rsidP="003A1AF6">
            <w:pPr>
              <w:jc w:val="lowKashida"/>
              <w:rPr>
                <w:rFonts w:asciiTheme="majorHAnsi" w:hAnsiTheme="majorHAnsi"/>
                <w:sz w:val="18"/>
                <w:szCs w:val="18"/>
              </w:rPr>
            </w:pPr>
            <w:r w:rsidRPr="0069096A">
              <w:rPr>
                <w:rFonts w:asciiTheme="majorHAnsi" w:hAnsiTheme="majorHAnsi"/>
                <w:sz w:val="18"/>
                <w:szCs w:val="18"/>
              </w:rPr>
              <w:t>Very effective</w:t>
            </w:r>
          </w:p>
        </w:tc>
        <w:tc>
          <w:tcPr>
            <w:tcW w:w="1080" w:type="dxa"/>
          </w:tcPr>
          <w:p w14:paraId="70ABA68E" w14:textId="77777777" w:rsidR="008D4AA0" w:rsidRPr="0069096A" w:rsidRDefault="008D4AA0" w:rsidP="003A1AF6">
            <w:pPr>
              <w:jc w:val="lowKashida"/>
              <w:rPr>
                <w:rFonts w:asciiTheme="majorHAnsi" w:hAnsiTheme="majorHAnsi"/>
                <w:sz w:val="18"/>
                <w:szCs w:val="18"/>
              </w:rPr>
            </w:pPr>
            <w:r w:rsidRPr="0069096A">
              <w:rPr>
                <w:rFonts w:asciiTheme="majorHAnsi" w:hAnsiTheme="majorHAnsi"/>
                <w:sz w:val="18"/>
                <w:szCs w:val="18"/>
              </w:rPr>
              <w:t>Somewhat effective</w:t>
            </w:r>
          </w:p>
        </w:tc>
        <w:tc>
          <w:tcPr>
            <w:tcW w:w="1080" w:type="dxa"/>
          </w:tcPr>
          <w:p w14:paraId="042199EA" w14:textId="77777777" w:rsidR="008D4AA0" w:rsidRPr="0069096A" w:rsidRDefault="008D4AA0" w:rsidP="003A1AF6">
            <w:pPr>
              <w:rPr>
                <w:rFonts w:asciiTheme="majorHAnsi" w:hAnsiTheme="majorHAnsi"/>
                <w:sz w:val="18"/>
                <w:szCs w:val="18"/>
              </w:rPr>
            </w:pPr>
            <w:r w:rsidRPr="0069096A">
              <w:rPr>
                <w:rFonts w:asciiTheme="majorHAnsi" w:hAnsiTheme="majorHAnsi"/>
                <w:sz w:val="18"/>
                <w:szCs w:val="18"/>
              </w:rPr>
              <w:t>Somewhat ineffective</w:t>
            </w:r>
          </w:p>
        </w:tc>
        <w:tc>
          <w:tcPr>
            <w:tcW w:w="1062" w:type="dxa"/>
          </w:tcPr>
          <w:p w14:paraId="181A5118" w14:textId="77777777" w:rsidR="008D4AA0" w:rsidRPr="0069096A" w:rsidRDefault="008D4AA0" w:rsidP="003A1AF6">
            <w:pPr>
              <w:rPr>
                <w:rFonts w:asciiTheme="majorHAnsi" w:hAnsiTheme="majorHAnsi"/>
                <w:sz w:val="18"/>
                <w:szCs w:val="18"/>
              </w:rPr>
            </w:pPr>
            <w:r w:rsidRPr="0069096A">
              <w:rPr>
                <w:rFonts w:asciiTheme="majorHAnsi" w:hAnsiTheme="majorHAnsi"/>
                <w:sz w:val="18"/>
                <w:szCs w:val="18"/>
              </w:rPr>
              <w:t>Very ineffective</w:t>
            </w:r>
          </w:p>
        </w:tc>
        <w:tc>
          <w:tcPr>
            <w:tcW w:w="1064" w:type="dxa"/>
          </w:tcPr>
          <w:p w14:paraId="44A5CA34" w14:textId="77777777" w:rsidR="008D4AA0" w:rsidRPr="0069096A" w:rsidRDefault="008D4AA0" w:rsidP="003A1AF6">
            <w:pPr>
              <w:rPr>
                <w:rFonts w:asciiTheme="majorHAnsi" w:hAnsiTheme="majorHAnsi"/>
                <w:sz w:val="18"/>
                <w:szCs w:val="18"/>
              </w:rPr>
            </w:pPr>
            <w:r w:rsidRPr="0069096A">
              <w:rPr>
                <w:rFonts w:asciiTheme="majorHAnsi" w:hAnsiTheme="majorHAnsi"/>
                <w:sz w:val="18"/>
                <w:szCs w:val="18"/>
              </w:rPr>
              <w:t>Not applicable</w:t>
            </w:r>
            <w:r>
              <w:rPr>
                <w:rFonts w:asciiTheme="majorHAnsi" w:hAnsiTheme="majorHAnsi"/>
                <w:sz w:val="18"/>
                <w:szCs w:val="18"/>
              </w:rPr>
              <w:t xml:space="preserve"> – no support requested</w:t>
            </w:r>
          </w:p>
        </w:tc>
        <w:tc>
          <w:tcPr>
            <w:tcW w:w="1064" w:type="dxa"/>
          </w:tcPr>
          <w:p w14:paraId="274B077B" w14:textId="77777777" w:rsidR="008D4AA0" w:rsidRPr="0069096A" w:rsidRDefault="008D4AA0" w:rsidP="003A1AF6">
            <w:pPr>
              <w:rPr>
                <w:rFonts w:asciiTheme="majorHAnsi" w:hAnsiTheme="majorHAnsi"/>
                <w:sz w:val="18"/>
                <w:szCs w:val="18"/>
              </w:rPr>
            </w:pPr>
            <w:r>
              <w:rPr>
                <w:rFonts w:asciiTheme="majorHAnsi" w:hAnsiTheme="majorHAnsi"/>
                <w:sz w:val="18"/>
                <w:szCs w:val="18"/>
              </w:rPr>
              <w:t>Don’t know</w:t>
            </w:r>
          </w:p>
        </w:tc>
      </w:tr>
      <w:tr w:rsidR="008D4AA0" w:rsidRPr="00E13A62" w14:paraId="499EA2D0" w14:textId="77777777" w:rsidTr="066E1641">
        <w:trPr>
          <w:trHeight w:val="217"/>
          <w:jc w:val="center"/>
        </w:trPr>
        <w:tc>
          <w:tcPr>
            <w:tcW w:w="2615" w:type="dxa"/>
          </w:tcPr>
          <w:p w14:paraId="0EFA079C" w14:textId="77777777" w:rsidR="008D4AA0" w:rsidRPr="00E13A62" w:rsidRDefault="008D4AA0" w:rsidP="003A1AF6">
            <w:pPr>
              <w:rPr>
                <w:rFonts w:asciiTheme="majorHAnsi" w:hAnsiTheme="majorHAnsi"/>
                <w:sz w:val="20"/>
                <w:szCs w:val="20"/>
              </w:rPr>
            </w:pPr>
            <w:r w:rsidRPr="00E13A62">
              <w:rPr>
                <w:rFonts w:asciiTheme="majorHAnsi" w:hAnsiTheme="majorHAnsi"/>
                <w:sz w:val="20"/>
                <w:szCs w:val="20"/>
              </w:rPr>
              <w:t>Implementing national social protection systems</w:t>
            </w:r>
          </w:p>
        </w:tc>
        <w:tc>
          <w:tcPr>
            <w:tcW w:w="900" w:type="dxa"/>
          </w:tcPr>
          <w:p w14:paraId="29029748" w14:textId="77777777" w:rsidR="008D4AA0" w:rsidRPr="00E13A62" w:rsidRDefault="008D4AA0" w:rsidP="003A1AF6">
            <w:pPr>
              <w:jc w:val="lowKashida"/>
              <w:rPr>
                <w:rFonts w:asciiTheme="majorHAnsi" w:hAnsiTheme="majorHAnsi"/>
                <w:sz w:val="20"/>
                <w:szCs w:val="20"/>
              </w:rPr>
            </w:pPr>
          </w:p>
        </w:tc>
        <w:tc>
          <w:tcPr>
            <w:tcW w:w="1080" w:type="dxa"/>
          </w:tcPr>
          <w:p w14:paraId="6372740E" w14:textId="77777777" w:rsidR="008D4AA0" w:rsidRPr="00E13A62" w:rsidRDefault="008D4AA0" w:rsidP="003A1AF6">
            <w:pPr>
              <w:jc w:val="lowKashida"/>
              <w:rPr>
                <w:rFonts w:asciiTheme="majorHAnsi" w:hAnsiTheme="majorHAnsi"/>
                <w:sz w:val="20"/>
                <w:szCs w:val="20"/>
              </w:rPr>
            </w:pPr>
          </w:p>
        </w:tc>
        <w:tc>
          <w:tcPr>
            <w:tcW w:w="1080" w:type="dxa"/>
          </w:tcPr>
          <w:p w14:paraId="38DB2131" w14:textId="77777777" w:rsidR="008D4AA0" w:rsidRPr="00E13A62" w:rsidRDefault="008D4AA0" w:rsidP="003A1AF6">
            <w:pPr>
              <w:rPr>
                <w:rFonts w:asciiTheme="majorHAnsi" w:hAnsiTheme="majorHAnsi"/>
                <w:sz w:val="20"/>
                <w:szCs w:val="20"/>
              </w:rPr>
            </w:pPr>
          </w:p>
        </w:tc>
        <w:tc>
          <w:tcPr>
            <w:tcW w:w="1062" w:type="dxa"/>
          </w:tcPr>
          <w:p w14:paraId="4995220D" w14:textId="77777777" w:rsidR="008D4AA0" w:rsidRPr="00E13A62" w:rsidRDefault="008D4AA0" w:rsidP="003A1AF6">
            <w:pPr>
              <w:rPr>
                <w:rFonts w:asciiTheme="majorHAnsi" w:hAnsiTheme="majorHAnsi"/>
                <w:sz w:val="20"/>
                <w:szCs w:val="20"/>
              </w:rPr>
            </w:pPr>
          </w:p>
        </w:tc>
        <w:tc>
          <w:tcPr>
            <w:tcW w:w="1064" w:type="dxa"/>
          </w:tcPr>
          <w:p w14:paraId="794830F9" w14:textId="77777777" w:rsidR="008D4AA0" w:rsidRPr="00E13A62" w:rsidRDefault="008D4AA0" w:rsidP="003A1AF6">
            <w:pPr>
              <w:rPr>
                <w:rFonts w:asciiTheme="majorHAnsi" w:hAnsiTheme="majorHAnsi"/>
                <w:sz w:val="20"/>
                <w:szCs w:val="20"/>
              </w:rPr>
            </w:pPr>
          </w:p>
        </w:tc>
        <w:tc>
          <w:tcPr>
            <w:tcW w:w="1064" w:type="dxa"/>
          </w:tcPr>
          <w:p w14:paraId="618BC202" w14:textId="77777777" w:rsidR="008D4AA0" w:rsidRPr="00E13A62" w:rsidRDefault="008D4AA0" w:rsidP="003A1AF6">
            <w:pPr>
              <w:rPr>
                <w:rFonts w:asciiTheme="majorHAnsi" w:hAnsiTheme="majorHAnsi"/>
                <w:sz w:val="20"/>
                <w:szCs w:val="20"/>
              </w:rPr>
            </w:pPr>
          </w:p>
        </w:tc>
      </w:tr>
      <w:tr w:rsidR="008D4AA0" w:rsidRPr="00E13A62" w14:paraId="4E96E56C" w14:textId="77777777" w:rsidTr="066E1641">
        <w:trPr>
          <w:trHeight w:val="341"/>
          <w:jc w:val="center"/>
        </w:trPr>
        <w:tc>
          <w:tcPr>
            <w:tcW w:w="2615" w:type="dxa"/>
          </w:tcPr>
          <w:p w14:paraId="65D8E877" w14:textId="77777777" w:rsidR="008D4AA0" w:rsidRPr="00E13A62" w:rsidRDefault="008D4AA0" w:rsidP="003A1AF6">
            <w:pPr>
              <w:rPr>
                <w:rFonts w:asciiTheme="majorHAnsi" w:hAnsiTheme="majorHAnsi"/>
                <w:sz w:val="20"/>
                <w:szCs w:val="20"/>
              </w:rPr>
            </w:pPr>
            <w:r w:rsidRPr="00E13A62">
              <w:rPr>
                <w:rFonts w:asciiTheme="majorHAnsi" w:hAnsiTheme="majorHAnsi"/>
                <w:sz w:val="20"/>
                <w:szCs w:val="20"/>
              </w:rPr>
              <w:t>Mobilizing domestic resources for social protection</w:t>
            </w:r>
          </w:p>
        </w:tc>
        <w:tc>
          <w:tcPr>
            <w:tcW w:w="900" w:type="dxa"/>
          </w:tcPr>
          <w:p w14:paraId="4D5B1471" w14:textId="77777777" w:rsidR="008D4AA0" w:rsidRPr="00E13A62" w:rsidRDefault="008D4AA0" w:rsidP="003A1AF6">
            <w:pPr>
              <w:jc w:val="lowKashida"/>
              <w:rPr>
                <w:rFonts w:asciiTheme="majorHAnsi" w:hAnsiTheme="majorHAnsi"/>
                <w:sz w:val="20"/>
                <w:szCs w:val="20"/>
              </w:rPr>
            </w:pPr>
          </w:p>
        </w:tc>
        <w:tc>
          <w:tcPr>
            <w:tcW w:w="1080" w:type="dxa"/>
          </w:tcPr>
          <w:p w14:paraId="3A2C0C84" w14:textId="77777777" w:rsidR="008D4AA0" w:rsidRPr="00E13A62" w:rsidRDefault="008D4AA0" w:rsidP="003A1AF6">
            <w:pPr>
              <w:jc w:val="lowKashida"/>
              <w:rPr>
                <w:rFonts w:asciiTheme="majorHAnsi" w:hAnsiTheme="majorHAnsi"/>
                <w:sz w:val="20"/>
                <w:szCs w:val="20"/>
              </w:rPr>
            </w:pPr>
          </w:p>
        </w:tc>
        <w:tc>
          <w:tcPr>
            <w:tcW w:w="1080" w:type="dxa"/>
          </w:tcPr>
          <w:p w14:paraId="46E8F926" w14:textId="77777777" w:rsidR="008D4AA0" w:rsidRPr="00E13A62" w:rsidRDefault="008D4AA0" w:rsidP="003A1AF6">
            <w:pPr>
              <w:jc w:val="lowKashida"/>
              <w:rPr>
                <w:rFonts w:asciiTheme="majorHAnsi" w:hAnsiTheme="majorHAnsi"/>
                <w:sz w:val="20"/>
                <w:szCs w:val="20"/>
              </w:rPr>
            </w:pPr>
          </w:p>
        </w:tc>
        <w:tc>
          <w:tcPr>
            <w:tcW w:w="1062" w:type="dxa"/>
          </w:tcPr>
          <w:p w14:paraId="72AAEE6F" w14:textId="77777777" w:rsidR="008D4AA0" w:rsidRPr="00E13A62" w:rsidRDefault="008D4AA0" w:rsidP="003A1AF6">
            <w:pPr>
              <w:jc w:val="lowKashida"/>
              <w:rPr>
                <w:rFonts w:asciiTheme="majorHAnsi" w:hAnsiTheme="majorHAnsi"/>
                <w:sz w:val="20"/>
                <w:szCs w:val="20"/>
              </w:rPr>
            </w:pPr>
          </w:p>
        </w:tc>
        <w:tc>
          <w:tcPr>
            <w:tcW w:w="1064" w:type="dxa"/>
          </w:tcPr>
          <w:p w14:paraId="228A0B0B" w14:textId="77777777" w:rsidR="008D4AA0" w:rsidRPr="00E13A62" w:rsidRDefault="008D4AA0" w:rsidP="003A1AF6">
            <w:pPr>
              <w:jc w:val="lowKashida"/>
              <w:rPr>
                <w:rFonts w:asciiTheme="majorHAnsi" w:hAnsiTheme="majorHAnsi"/>
                <w:sz w:val="20"/>
                <w:szCs w:val="20"/>
              </w:rPr>
            </w:pPr>
          </w:p>
        </w:tc>
        <w:tc>
          <w:tcPr>
            <w:tcW w:w="1064" w:type="dxa"/>
          </w:tcPr>
          <w:p w14:paraId="24D65C12" w14:textId="77777777" w:rsidR="008D4AA0" w:rsidRPr="00E13A62" w:rsidRDefault="008D4AA0" w:rsidP="003A1AF6">
            <w:pPr>
              <w:jc w:val="lowKashida"/>
              <w:rPr>
                <w:rFonts w:asciiTheme="majorHAnsi" w:hAnsiTheme="majorHAnsi"/>
                <w:sz w:val="20"/>
                <w:szCs w:val="20"/>
              </w:rPr>
            </w:pPr>
          </w:p>
        </w:tc>
      </w:tr>
      <w:tr w:rsidR="008D4AA0" w:rsidRPr="00E13A62" w14:paraId="4178B694" w14:textId="77777777" w:rsidTr="066E1641">
        <w:trPr>
          <w:trHeight w:val="492"/>
          <w:jc w:val="center"/>
        </w:trPr>
        <w:tc>
          <w:tcPr>
            <w:tcW w:w="2615" w:type="dxa"/>
          </w:tcPr>
          <w:p w14:paraId="0DEC33A2" w14:textId="2DFD4F77" w:rsidR="008D4AA0" w:rsidRPr="00E13A62" w:rsidRDefault="008D4AA0" w:rsidP="066E1641">
            <w:pPr>
              <w:rPr>
                <w:rFonts w:asciiTheme="majorHAnsi" w:hAnsiTheme="majorHAnsi"/>
                <w:sz w:val="20"/>
                <w:szCs w:val="20"/>
              </w:rPr>
            </w:pPr>
            <w:r w:rsidRPr="066E1641">
              <w:rPr>
                <w:rFonts w:asciiTheme="majorHAnsi" w:hAnsiTheme="majorHAnsi"/>
                <w:sz w:val="20"/>
                <w:szCs w:val="20"/>
              </w:rPr>
              <w:t>Improving social protection</w:t>
            </w:r>
            <w:r w:rsidR="7393B83D" w:rsidRPr="066E1641">
              <w:rPr>
                <w:rFonts w:asciiTheme="majorHAnsi" w:hAnsiTheme="majorHAnsi"/>
                <w:sz w:val="20"/>
                <w:szCs w:val="20"/>
              </w:rPr>
              <w:t xml:space="preserve">, </w:t>
            </w:r>
            <w:r w:rsidR="6927B005" w:rsidRPr="066E1641">
              <w:rPr>
                <w:rFonts w:asciiTheme="majorHAnsi" w:hAnsiTheme="majorHAnsi"/>
                <w:sz w:val="20"/>
                <w:szCs w:val="20"/>
              </w:rPr>
              <w:t>policy and de</w:t>
            </w:r>
            <w:r w:rsidR="56E763A7" w:rsidRPr="066E1641">
              <w:rPr>
                <w:rFonts w:asciiTheme="majorHAnsi" w:hAnsiTheme="majorHAnsi"/>
                <w:sz w:val="20"/>
                <w:szCs w:val="20"/>
              </w:rPr>
              <w:t>livery</w:t>
            </w:r>
          </w:p>
        </w:tc>
        <w:tc>
          <w:tcPr>
            <w:tcW w:w="900" w:type="dxa"/>
          </w:tcPr>
          <w:p w14:paraId="398587B2" w14:textId="77777777" w:rsidR="008D4AA0" w:rsidRPr="00E13A62" w:rsidRDefault="008D4AA0" w:rsidP="003A1AF6">
            <w:pPr>
              <w:jc w:val="lowKashida"/>
              <w:rPr>
                <w:rFonts w:asciiTheme="majorHAnsi" w:hAnsiTheme="majorHAnsi"/>
                <w:sz w:val="20"/>
                <w:szCs w:val="20"/>
              </w:rPr>
            </w:pPr>
          </w:p>
        </w:tc>
        <w:tc>
          <w:tcPr>
            <w:tcW w:w="1080" w:type="dxa"/>
          </w:tcPr>
          <w:p w14:paraId="52B39A32" w14:textId="77777777" w:rsidR="008D4AA0" w:rsidRPr="00E13A62" w:rsidRDefault="008D4AA0" w:rsidP="003A1AF6">
            <w:pPr>
              <w:jc w:val="lowKashida"/>
              <w:rPr>
                <w:rFonts w:asciiTheme="majorHAnsi" w:hAnsiTheme="majorHAnsi"/>
                <w:sz w:val="20"/>
                <w:szCs w:val="20"/>
              </w:rPr>
            </w:pPr>
          </w:p>
        </w:tc>
        <w:tc>
          <w:tcPr>
            <w:tcW w:w="1080" w:type="dxa"/>
          </w:tcPr>
          <w:p w14:paraId="4F2F4488" w14:textId="77777777" w:rsidR="008D4AA0" w:rsidRPr="00E13A62" w:rsidRDefault="008D4AA0" w:rsidP="003A1AF6">
            <w:pPr>
              <w:jc w:val="lowKashida"/>
              <w:rPr>
                <w:rFonts w:asciiTheme="majorHAnsi" w:hAnsiTheme="majorHAnsi"/>
                <w:sz w:val="20"/>
                <w:szCs w:val="20"/>
              </w:rPr>
            </w:pPr>
          </w:p>
        </w:tc>
        <w:tc>
          <w:tcPr>
            <w:tcW w:w="1062" w:type="dxa"/>
          </w:tcPr>
          <w:p w14:paraId="63650379" w14:textId="77777777" w:rsidR="008D4AA0" w:rsidRPr="00E13A62" w:rsidRDefault="008D4AA0" w:rsidP="003A1AF6">
            <w:pPr>
              <w:jc w:val="lowKashida"/>
              <w:rPr>
                <w:rFonts w:asciiTheme="majorHAnsi" w:hAnsiTheme="majorHAnsi"/>
                <w:sz w:val="20"/>
                <w:szCs w:val="20"/>
              </w:rPr>
            </w:pPr>
          </w:p>
        </w:tc>
        <w:tc>
          <w:tcPr>
            <w:tcW w:w="1064" w:type="dxa"/>
          </w:tcPr>
          <w:p w14:paraId="354332A4" w14:textId="77777777" w:rsidR="008D4AA0" w:rsidRPr="00E13A62" w:rsidRDefault="008D4AA0" w:rsidP="003A1AF6">
            <w:pPr>
              <w:jc w:val="lowKashida"/>
              <w:rPr>
                <w:rFonts w:asciiTheme="majorHAnsi" w:hAnsiTheme="majorHAnsi"/>
                <w:sz w:val="20"/>
                <w:szCs w:val="20"/>
              </w:rPr>
            </w:pPr>
          </w:p>
        </w:tc>
        <w:tc>
          <w:tcPr>
            <w:tcW w:w="1064" w:type="dxa"/>
          </w:tcPr>
          <w:p w14:paraId="6DFA96D1" w14:textId="77777777" w:rsidR="008D4AA0" w:rsidRPr="00E13A62" w:rsidRDefault="008D4AA0" w:rsidP="003A1AF6">
            <w:pPr>
              <w:jc w:val="lowKashida"/>
              <w:rPr>
                <w:rFonts w:asciiTheme="majorHAnsi" w:hAnsiTheme="majorHAnsi"/>
                <w:sz w:val="20"/>
                <w:szCs w:val="20"/>
              </w:rPr>
            </w:pPr>
          </w:p>
        </w:tc>
      </w:tr>
    </w:tbl>
    <w:p w14:paraId="4F011FE9" w14:textId="77777777" w:rsidR="008D4AA0" w:rsidRPr="00E13A62" w:rsidRDefault="008D4AA0" w:rsidP="008D4AA0">
      <w:pPr>
        <w:spacing w:after="0" w:line="240" w:lineRule="auto"/>
        <w:rPr>
          <w:rFonts w:asciiTheme="majorHAnsi" w:hAnsiTheme="majorHAnsi"/>
          <w:sz w:val="20"/>
          <w:szCs w:val="20"/>
        </w:rPr>
      </w:pPr>
    </w:p>
    <w:p w14:paraId="1A526F42" w14:textId="77777777" w:rsidR="008D4AA0" w:rsidRPr="00E13A62" w:rsidRDefault="008D4AA0" w:rsidP="008D4AA0">
      <w:pPr>
        <w:pStyle w:val="ListParagraph"/>
        <w:spacing w:after="0" w:line="240" w:lineRule="auto"/>
        <w:ind w:left="990"/>
        <w:rPr>
          <w:rFonts w:asciiTheme="majorHAnsi" w:hAnsiTheme="majorHAnsi"/>
          <w:iCs/>
          <w:sz w:val="20"/>
          <w:szCs w:val="20"/>
        </w:rPr>
      </w:pPr>
    </w:p>
    <w:p w14:paraId="6782F1B8" w14:textId="07EBADF0" w:rsidR="008D4AA0" w:rsidRPr="00E13A62" w:rsidRDefault="008D4AA0" w:rsidP="008D4AA0">
      <w:pPr>
        <w:pStyle w:val="ListParagraph"/>
        <w:numPr>
          <w:ilvl w:val="0"/>
          <w:numId w:val="41"/>
        </w:numPr>
        <w:spacing w:after="0" w:line="240" w:lineRule="auto"/>
        <w:jc w:val="lowKashida"/>
        <w:rPr>
          <w:rFonts w:asciiTheme="majorHAnsi" w:hAnsiTheme="majorHAnsi"/>
          <w:sz w:val="20"/>
          <w:szCs w:val="20"/>
        </w:rPr>
      </w:pPr>
      <w:r w:rsidRPr="00E13A62">
        <w:rPr>
          <w:rFonts w:asciiTheme="majorHAnsi" w:hAnsiTheme="majorHAnsi"/>
          <w:sz w:val="20"/>
          <w:szCs w:val="20"/>
        </w:rPr>
        <w:t>There is close collaboration among UNCT members on climate action programming</w:t>
      </w:r>
      <w:r>
        <w:rPr>
          <w:rFonts w:asciiTheme="majorHAnsi" w:hAnsiTheme="majorHAnsi"/>
          <w:sz w:val="20"/>
          <w:szCs w:val="20"/>
        </w:rPr>
        <w:t>.</w:t>
      </w:r>
      <w:r w:rsidRPr="00E13A62">
        <w:rPr>
          <w:rFonts w:asciiTheme="majorHAnsi" w:hAnsiTheme="majorHAnsi"/>
          <w:sz w:val="20"/>
          <w:szCs w:val="20"/>
        </w:rPr>
        <w:t xml:space="preserve"> </w:t>
      </w:r>
    </w:p>
    <w:p w14:paraId="25800945" w14:textId="77777777" w:rsidR="008D4AA0" w:rsidRPr="00E13A62" w:rsidRDefault="008D4AA0" w:rsidP="008D4AA0">
      <w:pPr>
        <w:pStyle w:val="ListParagraph"/>
        <w:numPr>
          <w:ilvl w:val="0"/>
          <w:numId w:val="2"/>
        </w:numPr>
        <w:spacing w:after="0" w:line="240" w:lineRule="auto"/>
        <w:rPr>
          <w:rFonts w:asciiTheme="majorHAnsi" w:hAnsiTheme="majorHAnsi"/>
          <w:sz w:val="20"/>
          <w:szCs w:val="20"/>
        </w:rPr>
      </w:pPr>
      <w:r w:rsidRPr="00E13A62" w:rsidDel="001E018B">
        <w:rPr>
          <w:rFonts w:asciiTheme="majorHAnsi" w:hAnsiTheme="majorHAnsi"/>
          <w:sz w:val="20"/>
          <w:szCs w:val="20"/>
        </w:rPr>
        <w:t>Strongly agree</w:t>
      </w:r>
    </w:p>
    <w:p w14:paraId="3BF06559" w14:textId="77777777" w:rsidR="008D4AA0" w:rsidRPr="00E13A62" w:rsidRDefault="008D4AA0" w:rsidP="008D4AA0">
      <w:pPr>
        <w:pStyle w:val="ListParagraph"/>
        <w:numPr>
          <w:ilvl w:val="0"/>
          <w:numId w:val="2"/>
        </w:numPr>
        <w:spacing w:after="0" w:line="240" w:lineRule="auto"/>
        <w:rPr>
          <w:rFonts w:asciiTheme="majorHAnsi" w:hAnsiTheme="majorHAnsi"/>
          <w:sz w:val="20"/>
          <w:szCs w:val="20"/>
        </w:rPr>
      </w:pPr>
      <w:r w:rsidRPr="00E13A62">
        <w:rPr>
          <w:rFonts w:asciiTheme="majorHAnsi" w:hAnsiTheme="majorHAnsi"/>
          <w:sz w:val="20"/>
          <w:szCs w:val="20"/>
        </w:rPr>
        <w:t>Agree</w:t>
      </w:r>
    </w:p>
    <w:p w14:paraId="106CD38A" w14:textId="77777777" w:rsidR="008D4AA0" w:rsidRPr="00E13A62" w:rsidRDefault="008D4AA0" w:rsidP="008D4AA0">
      <w:pPr>
        <w:pStyle w:val="ListParagraph"/>
        <w:numPr>
          <w:ilvl w:val="0"/>
          <w:numId w:val="2"/>
        </w:numPr>
        <w:spacing w:after="0" w:line="240" w:lineRule="auto"/>
        <w:rPr>
          <w:rFonts w:asciiTheme="majorHAnsi" w:hAnsiTheme="majorHAnsi"/>
          <w:sz w:val="20"/>
          <w:szCs w:val="20"/>
        </w:rPr>
      </w:pPr>
      <w:r w:rsidRPr="00E13A62">
        <w:rPr>
          <w:rFonts w:asciiTheme="majorHAnsi" w:hAnsiTheme="majorHAnsi"/>
          <w:sz w:val="20"/>
          <w:szCs w:val="20"/>
        </w:rPr>
        <w:t>Disagree</w:t>
      </w:r>
    </w:p>
    <w:p w14:paraId="39FBFE32" w14:textId="77777777" w:rsidR="008D4AA0" w:rsidRPr="00E13A62" w:rsidRDefault="008D4AA0" w:rsidP="008D4AA0">
      <w:pPr>
        <w:pStyle w:val="ListParagraph"/>
        <w:numPr>
          <w:ilvl w:val="0"/>
          <w:numId w:val="2"/>
        </w:numPr>
        <w:spacing w:after="0" w:line="240" w:lineRule="auto"/>
        <w:rPr>
          <w:rFonts w:asciiTheme="majorHAnsi" w:hAnsiTheme="majorHAnsi"/>
          <w:sz w:val="20"/>
          <w:szCs w:val="20"/>
        </w:rPr>
      </w:pPr>
      <w:r w:rsidRPr="00E13A62" w:rsidDel="001E018B">
        <w:rPr>
          <w:rFonts w:asciiTheme="majorHAnsi" w:hAnsiTheme="majorHAnsi"/>
          <w:sz w:val="20"/>
          <w:szCs w:val="20"/>
        </w:rPr>
        <w:t>Strongly disagree</w:t>
      </w:r>
    </w:p>
    <w:p w14:paraId="13538C53" w14:textId="77777777" w:rsidR="008D4AA0" w:rsidRPr="00E13A62" w:rsidRDefault="008D4AA0" w:rsidP="008D4AA0">
      <w:pPr>
        <w:spacing w:after="0" w:line="240" w:lineRule="auto"/>
        <w:ind w:left="720"/>
        <w:jc w:val="lowKashida"/>
        <w:rPr>
          <w:rFonts w:asciiTheme="majorHAnsi" w:hAnsiTheme="majorHAnsi"/>
          <w:sz w:val="20"/>
          <w:szCs w:val="20"/>
        </w:rPr>
      </w:pPr>
      <w:r w:rsidRPr="00E13A62">
        <w:rPr>
          <w:rFonts w:asciiTheme="majorHAnsi" w:hAnsiTheme="majorHAnsi"/>
          <w:i/>
          <w:sz w:val="20"/>
          <w:szCs w:val="20"/>
        </w:rPr>
        <w:t>Optional comments:</w:t>
      </w:r>
      <w:r w:rsidRPr="00E13A62">
        <w:rPr>
          <w:rFonts w:asciiTheme="majorHAnsi" w:hAnsiTheme="majorHAnsi"/>
          <w:sz w:val="20"/>
          <w:szCs w:val="20"/>
        </w:rPr>
        <w:t xml:space="preserve"> Please mention any steps the UN could take to increase collaboration on climate action programming</w:t>
      </w:r>
    </w:p>
    <w:p w14:paraId="073AFC8F" w14:textId="77777777" w:rsidR="008D4AA0" w:rsidRPr="00E13A62" w:rsidRDefault="008D4AA0" w:rsidP="008D4AA0">
      <w:pPr>
        <w:spacing w:after="0" w:line="240" w:lineRule="auto"/>
        <w:ind w:left="720"/>
        <w:jc w:val="lowKashida"/>
        <w:rPr>
          <w:rFonts w:asciiTheme="majorHAnsi" w:hAnsiTheme="majorHAnsi"/>
          <w:sz w:val="20"/>
          <w:szCs w:val="20"/>
        </w:rPr>
      </w:pPr>
    </w:p>
    <w:p w14:paraId="7CF7BA76" w14:textId="3ED5356B" w:rsidR="008D4AA0" w:rsidRPr="00E13A62" w:rsidRDefault="008D4AA0" w:rsidP="008D4AA0">
      <w:pPr>
        <w:pStyle w:val="ListParagraph"/>
        <w:numPr>
          <w:ilvl w:val="0"/>
          <w:numId w:val="41"/>
        </w:numPr>
        <w:spacing w:after="0" w:line="240" w:lineRule="auto"/>
        <w:jc w:val="lowKashida"/>
        <w:rPr>
          <w:rFonts w:asciiTheme="majorHAnsi" w:hAnsiTheme="majorHAnsi"/>
          <w:sz w:val="20"/>
          <w:szCs w:val="20"/>
        </w:rPr>
      </w:pPr>
      <w:r w:rsidRPr="00064060">
        <w:rPr>
          <w:rFonts w:ascii="Cambria" w:hAnsi="Cambria"/>
          <w:sz w:val="20"/>
        </w:rPr>
        <w:t>Apart from climate action, environmental considerations</w:t>
      </w:r>
      <w:r w:rsidRPr="00446BDF">
        <w:rPr>
          <w:rFonts w:ascii="Cambria" w:hAnsi="Cambria"/>
          <w:sz w:val="20"/>
          <w:szCs w:val="20"/>
        </w:rPr>
        <w:t>, such as addressing pollution and biodiversity loss,</w:t>
      </w:r>
      <w:r w:rsidRPr="00064060">
        <w:rPr>
          <w:rFonts w:ascii="Cambria" w:hAnsi="Cambria"/>
          <w:sz w:val="20"/>
        </w:rPr>
        <w:t xml:space="preserve"> have been mainstreamed into other areas of </w:t>
      </w:r>
      <w:r w:rsidRPr="00446BDF">
        <w:rPr>
          <w:rFonts w:ascii="Cambria" w:hAnsi="Cambria"/>
          <w:sz w:val="20"/>
          <w:szCs w:val="20"/>
        </w:rPr>
        <w:t>programming</w:t>
      </w:r>
      <w:r w:rsidRPr="00064060">
        <w:rPr>
          <w:rFonts w:ascii="Cambria" w:hAnsi="Cambria"/>
          <w:sz w:val="20"/>
        </w:rPr>
        <w:t xml:space="preserve"> and policy advice (</w:t>
      </w:r>
      <w:r w:rsidRPr="00446BDF">
        <w:rPr>
          <w:rFonts w:ascii="Cambria" w:hAnsi="Cambria"/>
          <w:sz w:val="20"/>
          <w:szCs w:val="20"/>
        </w:rPr>
        <w:t>i.e.</w:t>
      </w:r>
      <w:r w:rsidRPr="00064060">
        <w:rPr>
          <w:rFonts w:ascii="Cambria" w:hAnsi="Cambria"/>
          <w:sz w:val="20"/>
        </w:rPr>
        <w:t xml:space="preserve"> economic affairs, health, trade, development planning, etc.) across the UNCT over the past year</w:t>
      </w:r>
      <w:r w:rsidRPr="5C1EC2FE">
        <w:rPr>
          <w:rFonts w:asciiTheme="majorHAnsi" w:hAnsiTheme="majorHAnsi"/>
          <w:sz w:val="20"/>
          <w:szCs w:val="20"/>
        </w:rPr>
        <w:t xml:space="preserve">: </w:t>
      </w:r>
    </w:p>
    <w:p w14:paraId="46B929C4" w14:textId="146F0F55" w:rsidR="008D4AA0" w:rsidRPr="00E13A62" w:rsidRDefault="008D4AA0" w:rsidP="008D4AA0">
      <w:pPr>
        <w:pStyle w:val="ListParagraph"/>
        <w:numPr>
          <w:ilvl w:val="0"/>
          <w:numId w:val="51"/>
        </w:numPr>
        <w:spacing w:after="0" w:line="240" w:lineRule="auto"/>
        <w:jc w:val="both"/>
        <w:rPr>
          <w:rFonts w:ascii="Cambria" w:hAnsi="Cambria" w:cstheme="minorHAnsi"/>
          <w:sz w:val="20"/>
          <w:szCs w:val="20"/>
        </w:rPr>
      </w:pPr>
      <w:r w:rsidRPr="00E13A62">
        <w:rPr>
          <w:rFonts w:ascii="Cambria" w:hAnsi="Cambria" w:cstheme="minorHAnsi"/>
          <w:sz w:val="20"/>
          <w:szCs w:val="20"/>
        </w:rPr>
        <w:t>Strongly agree</w:t>
      </w:r>
    </w:p>
    <w:p w14:paraId="4884296E" w14:textId="766E7282" w:rsidR="008D4AA0" w:rsidRPr="00E13A62" w:rsidRDefault="008D4AA0" w:rsidP="008D4AA0">
      <w:pPr>
        <w:pStyle w:val="ListParagraph"/>
        <w:numPr>
          <w:ilvl w:val="0"/>
          <w:numId w:val="51"/>
        </w:numPr>
        <w:spacing w:after="0" w:line="240" w:lineRule="auto"/>
        <w:jc w:val="both"/>
        <w:rPr>
          <w:rFonts w:ascii="Cambria" w:hAnsi="Cambria" w:cstheme="minorHAnsi"/>
          <w:sz w:val="20"/>
          <w:szCs w:val="20"/>
        </w:rPr>
      </w:pPr>
      <w:r w:rsidRPr="00E13A62">
        <w:rPr>
          <w:rFonts w:ascii="Cambria" w:hAnsi="Cambria" w:cstheme="minorHAnsi"/>
          <w:sz w:val="20"/>
          <w:szCs w:val="20"/>
        </w:rPr>
        <w:t>Agree</w:t>
      </w:r>
    </w:p>
    <w:p w14:paraId="11364A03" w14:textId="062BE702" w:rsidR="008D4AA0" w:rsidRPr="00E13A62" w:rsidRDefault="008D4AA0" w:rsidP="008D4AA0">
      <w:pPr>
        <w:pStyle w:val="ListParagraph"/>
        <w:numPr>
          <w:ilvl w:val="0"/>
          <w:numId w:val="51"/>
        </w:numPr>
        <w:spacing w:after="0" w:line="240" w:lineRule="auto"/>
        <w:jc w:val="both"/>
        <w:rPr>
          <w:rFonts w:ascii="Cambria" w:hAnsi="Cambria" w:cstheme="minorHAnsi"/>
          <w:sz w:val="20"/>
          <w:szCs w:val="20"/>
        </w:rPr>
      </w:pPr>
      <w:r w:rsidRPr="00E13A62">
        <w:rPr>
          <w:rFonts w:ascii="Cambria" w:hAnsi="Cambria" w:cstheme="minorHAnsi"/>
          <w:sz w:val="20"/>
          <w:szCs w:val="20"/>
        </w:rPr>
        <w:t>Disagree</w:t>
      </w:r>
    </w:p>
    <w:p w14:paraId="349B08A3" w14:textId="758695F1" w:rsidR="008D4AA0" w:rsidRPr="00E13A62" w:rsidRDefault="008D4AA0" w:rsidP="008D4AA0">
      <w:pPr>
        <w:pStyle w:val="ListParagraph"/>
        <w:numPr>
          <w:ilvl w:val="0"/>
          <w:numId w:val="51"/>
        </w:numPr>
        <w:spacing w:after="0" w:line="240" w:lineRule="auto"/>
        <w:jc w:val="both"/>
        <w:rPr>
          <w:rFonts w:ascii="Cambria" w:hAnsi="Cambria" w:cstheme="minorHAnsi"/>
          <w:sz w:val="20"/>
          <w:szCs w:val="20"/>
        </w:rPr>
      </w:pPr>
      <w:r w:rsidRPr="00E13A62">
        <w:rPr>
          <w:rFonts w:ascii="Cambria" w:hAnsi="Cambria" w:cstheme="minorHAnsi"/>
          <w:sz w:val="20"/>
          <w:szCs w:val="20"/>
        </w:rPr>
        <w:t>Strongly disagree</w:t>
      </w:r>
    </w:p>
    <w:p w14:paraId="3AA722C4" w14:textId="77777777" w:rsidR="008D4AA0" w:rsidRPr="00E13A62" w:rsidRDefault="008D4AA0" w:rsidP="008D4AA0">
      <w:pPr>
        <w:pStyle w:val="ListParagraph"/>
        <w:numPr>
          <w:ilvl w:val="0"/>
          <w:numId w:val="51"/>
        </w:numPr>
        <w:spacing w:after="0" w:line="240" w:lineRule="auto"/>
        <w:jc w:val="both"/>
        <w:rPr>
          <w:rFonts w:ascii="Cambria" w:hAnsi="Cambria" w:cstheme="minorHAnsi"/>
          <w:sz w:val="20"/>
          <w:szCs w:val="20"/>
        </w:rPr>
      </w:pPr>
      <w:r w:rsidRPr="00E13A62">
        <w:rPr>
          <w:rFonts w:ascii="Cambria" w:hAnsi="Cambria" w:cstheme="minorHAnsi"/>
          <w:sz w:val="20"/>
          <w:szCs w:val="20"/>
        </w:rPr>
        <w:t>Don’t know</w:t>
      </w:r>
    </w:p>
    <w:p w14:paraId="38ED92F8" w14:textId="77777777" w:rsidR="008D4AA0" w:rsidRPr="00E13A62" w:rsidRDefault="008D4AA0" w:rsidP="008D4AA0">
      <w:pPr>
        <w:spacing w:after="0" w:line="240" w:lineRule="auto"/>
        <w:ind w:left="720"/>
        <w:jc w:val="both"/>
        <w:rPr>
          <w:rFonts w:ascii="Cambria" w:hAnsi="Cambria" w:cstheme="minorHAnsi"/>
          <w:i/>
          <w:sz w:val="20"/>
          <w:szCs w:val="20"/>
        </w:rPr>
      </w:pPr>
      <w:r w:rsidRPr="00E13A62">
        <w:rPr>
          <w:rFonts w:ascii="Cambria" w:hAnsi="Cambria" w:cstheme="minorHAnsi"/>
          <w:i/>
          <w:sz w:val="20"/>
          <w:szCs w:val="20"/>
        </w:rPr>
        <w:t>Optional comments:</w:t>
      </w:r>
    </w:p>
    <w:p w14:paraId="0D2BFECD" w14:textId="77777777" w:rsidR="008D4AA0" w:rsidRPr="00E13A62" w:rsidRDefault="008D4AA0" w:rsidP="008D4AA0">
      <w:pPr>
        <w:spacing w:after="0" w:line="240" w:lineRule="auto"/>
        <w:ind w:left="720"/>
        <w:jc w:val="both"/>
        <w:rPr>
          <w:rFonts w:ascii="Cambria" w:hAnsi="Cambria" w:cstheme="minorHAnsi"/>
          <w:i/>
          <w:sz w:val="20"/>
          <w:szCs w:val="20"/>
        </w:rPr>
      </w:pPr>
    </w:p>
    <w:p w14:paraId="6BDAB59E" w14:textId="77777777" w:rsidR="008D4AA0" w:rsidRPr="00E13A62" w:rsidRDefault="008D4AA0" w:rsidP="008D4AA0">
      <w:pPr>
        <w:pStyle w:val="ListParagraph"/>
        <w:numPr>
          <w:ilvl w:val="0"/>
          <w:numId w:val="41"/>
        </w:numPr>
        <w:spacing w:after="0" w:line="240" w:lineRule="auto"/>
        <w:jc w:val="both"/>
        <w:rPr>
          <w:rFonts w:ascii="Cambria" w:hAnsi="Cambria" w:cstheme="minorHAnsi"/>
          <w:iCs/>
          <w:sz w:val="20"/>
          <w:szCs w:val="20"/>
        </w:rPr>
      </w:pPr>
      <w:r w:rsidRPr="5C1EC2FE">
        <w:rPr>
          <w:rFonts w:ascii="Cambria" w:hAnsi="Cambria"/>
          <w:sz w:val="20"/>
          <w:szCs w:val="20"/>
        </w:rPr>
        <w:t>Has the host country requested policy advice from the UN development system on human rights?</w:t>
      </w:r>
    </w:p>
    <w:p w14:paraId="4076629D" w14:textId="77777777" w:rsidR="008D4AA0" w:rsidRPr="00E13A62" w:rsidRDefault="008D4AA0" w:rsidP="008D4AA0">
      <w:pPr>
        <w:pStyle w:val="ListParagraph"/>
        <w:numPr>
          <w:ilvl w:val="0"/>
          <w:numId w:val="55"/>
        </w:numPr>
        <w:spacing w:after="0" w:line="240" w:lineRule="auto"/>
        <w:jc w:val="both"/>
        <w:rPr>
          <w:rFonts w:ascii="Cambria" w:hAnsi="Cambria" w:cstheme="minorHAnsi"/>
          <w:sz w:val="20"/>
          <w:szCs w:val="20"/>
        </w:rPr>
      </w:pPr>
      <w:r w:rsidRPr="00E13A62">
        <w:rPr>
          <w:rFonts w:ascii="Cambria" w:hAnsi="Cambria" w:cstheme="minorHAnsi"/>
          <w:sz w:val="20"/>
          <w:szCs w:val="20"/>
        </w:rPr>
        <w:t>Yes</w:t>
      </w:r>
    </w:p>
    <w:p w14:paraId="18B1F063" w14:textId="77777777" w:rsidR="008D4AA0" w:rsidRPr="00E13A62" w:rsidRDefault="008D4AA0" w:rsidP="008D4AA0">
      <w:pPr>
        <w:pStyle w:val="ListParagraph"/>
        <w:numPr>
          <w:ilvl w:val="0"/>
          <w:numId w:val="55"/>
        </w:numPr>
        <w:spacing w:after="0" w:line="240" w:lineRule="auto"/>
        <w:jc w:val="both"/>
        <w:rPr>
          <w:rFonts w:ascii="Cambria" w:hAnsi="Cambria" w:cstheme="minorHAnsi"/>
          <w:sz w:val="20"/>
          <w:szCs w:val="20"/>
        </w:rPr>
      </w:pPr>
      <w:r w:rsidRPr="00E13A62">
        <w:rPr>
          <w:rFonts w:ascii="Cambria" w:hAnsi="Cambria" w:cstheme="minorHAnsi"/>
          <w:sz w:val="20"/>
          <w:szCs w:val="20"/>
        </w:rPr>
        <w:t>No</w:t>
      </w:r>
    </w:p>
    <w:p w14:paraId="7D5FC726" w14:textId="77777777" w:rsidR="008D4AA0" w:rsidRPr="00E13A62" w:rsidRDefault="008D4AA0" w:rsidP="008D4AA0">
      <w:pPr>
        <w:pStyle w:val="ListParagraph"/>
        <w:numPr>
          <w:ilvl w:val="0"/>
          <w:numId w:val="55"/>
        </w:numPr>
        <w:spacing w:after="0" w:line="240" w:lineRule="auto"/>
        <w:jc w:val="both"/>
        <w:rPr>
          <w:rFonts w:ascii="Cambria" w:hAnsi="Cambria" w:cstheme="minorHAnsi"/>
          <w:sz w:val="20"/>
          <w:szCs w:val="20"/>
        </w:rPr>
      </w:pPr>
      <w:r w:rsidRPr="00E13A62">
        <w:rPr>
          <w:rFonts w:ascii="Cambria" w:hAnsi="Cambria" w:cstheme="minorHAnsi"/>
          <w:sz w:val="20"/>
          <w:szCs w:val="20"/>
        </w:rPr>
        <w:t>Don’t know</w:t>
      </w:r>
    </w:p>
    <w:p w14:paraId="5E67FE0E" w14:textId="77777777" w:rsidR="008D4AA0" w:rsidRPr="00E13A62" w:rsidRDefault="008D4AA0" w:rsidP="008D4AA0">
      <w:pPr>
        <w:pStyle w:val="ListParagraph"/>
        <w:spacing w:after="0" w:line="240" w:lineRule="auto"/>
        <w:ind w:left="990"/>
        <w:jc w:val="both"/>
        <w:rPr>
          <w:sz w:val="20"/>
          <w:szCs w:val="20"/>
        </w:rPr>
      </w:pPr>
    </w:p>
    <w:p w14:paraId="568A45A9" w14:textId="77777777" w:rsidR="008D4AA0" w:rsidRPr="00DA078B" w:rsidRDefault="008D4AA0" w:rsidP="008D4AA0">
      <w:pPr>
        <w:pStyle w:val="ListParagraph"/>
        <w:numPr>
          <w:ilvl w:val="0"/>
          <w:numId w:val="41"/>
        </w:numPr>
        <w:spacing w:after="0" w:line="240" w:lineRule="auto"/>
        <w:jc w:val="both"/>
        <w:rPr>
          <w:rFonts w:ascii="Cambria" w:hAnsi="Cambria" w:cstheme="minorHAnsi"/>
          <w:sz w:val="20"/>
          <w:szCs w:val="20"/>
        </w:rPr>
      </w:pPr>
      <w:r w:rsidRPr="00DA078B">
        <w:rPr>
          <w:rFonts w:ascii="Cambria" w:hAnsi="Cambria" w:cstheme="minorHAnsi"/>
          <w:sz w:val="20"/>
          <w:szCs w:val="20"/>
        </w:rPr>
        <w:t>[</w:t>
      </w:r>
      <w:r w:rsidRPr="00DA078B">
        <w:rPr>
          <w:rFonts w:ascii="Cambria" w:hAnsi="Cambria" w:cstheme="minorHAnsi"/>
          <w:i/>
          <w:iCs/>
          <w:sz w:val="20"/>
          <w:szCs w:val="20"/>
        </w:rPr>
        <w:t>Skip logic: If “Yes”</w:t>
      </w:r>
      <w:r w:rsidRPr="00DA078B">
        <w:rPr>
          <w:rFonts w:ascii="Cambria" w:hAnsi="Cambria" w:cstheme="minorHAnsi"/>
          <w:sz w:val="20"/>
          <w:szCs w:val="20"/>
        </w:rPr>
        <w:t xml:space="preserve">] There is close collaboration among UNCT members on human rights programming: </w:t>
      </w:r>
    </w:p>
    <w:tbl>
      <w:tblPr>
        <w:tblStyle w:val="TableGrid"/>
        <w:tblW w:w="9089" w:type="dxa"/>
        <w:jc w:val="center"/>
        <w:tblLayout w:type="fixed"/>
        <w:tblLook w:val="04A0" w:firstRow="1" w:lastRow="0" w:firstColumn="1" w:lastColumn="0" w:noHBand="0" w:noVBand="1"/>
      </w:tblPr>
      <w:tblGrid>
        <w:gridCol w:w="3955"/>
        <w:gridCol w:w="900"/>
        <w:gridCol w:w="720"/>
        <w:gridCol w:w="900"/>
        <w:gridCol w:w="1170"/>
        <w:gridCol w:w="1444"/>
      </w:tblGrid>
      <w:tr w:rsidR="0087602A" w:rsidRPr="00E13A62" w14:paraId="5EC0D0D9" w14:textId="0C5C37C7" w:rsidTr="00E60CC3">
        <w:trPr>
          <w:trHeight w:val="425"/>
          <w:jc w:val="center"/>
        </w:trPr>
        <w:tc>
          <w:tcPr>
            <w:tcW w:w="3955" w:type="dxa"/>
          </w:tcPr>
          <w:p w14:paraId="119F57CA" w14:textId="77777777" w:rsidR="0087602A" w:rsidRPr="00E13A62" w:rsidRDefault="0087602A" w:rsidP="003A1AF6">
            <w:pPr>
              <w:rPr>
                <w:rFonts w:asciiTheme="majorHAnsi" w:hAnsiTheme="majorHAnsi"/>
                <w:sz w:val="20"/>
                <w:szCs w:val="20"/>
              </w:rPr>
            </w:pPr>
          </w:p>
        </w:tc>
        <w:tc>
          <w:tcPr>
            <w:tcW w:w="900" w:type="dxa"/>
          </w:tcPr>
          <w:p w14:paraId="28F7895F" w14:textId="77777777" w:rsidR="0087602A" w:rsidRPr="0069096A" w:rsidRDefault="0087602A" w:rsidP="003A1AF6">
            <w:pPr>
              <w:rPr>
                <w:rFonts w:asciiTheme="majorHAnsi" w:hAnsiTheme="majorHAnsi"/>
                <w:sz w:val="18"/>
                <w:szCs w:val="18"/>
              </w:rPr>
            </w:pPr>
            <w:r w:rsidRPr="0069096A">
              <w:rPr>
                <w:rFonts w:ascii="Cambria" w:hAnsi="Cambria"/>
                <w:sz w:val="18"/>
                <w:szCs w:val="18"/>
              </w:rPr>
              <w:t>Strongly agree</w:t>
            </w:r>
          </w:p>
        </w:tc>
        <w:tc>
          <w:tcPr>
            <w:tcW w:w="720" w:type="dxa"/>
          </w:tcPr>
          <w:p w14:paraId="3B5DC2B3" w14:textId="77777777" w:rsidR="0087602A" w:rsidRPr="0069096A" w:rsidRDefault="0087602A" w:rsidP="003A1AF6">
            <w:pPr>
              <w:rPr>
                <w:rFonts w:asciiTheme="majorHAnsi" w:hAnsiTheme="majorHAnsi"/>
                <w:sz w:val="18"/>
                <w:szCs w:val="18"/>
              </w:rPr>
            </w:pPr>
            <w:r w:rsidRPr="0069096A">
              <w:rPr>
                <w:rFonts w:ascii="Cambria" w:hAnsi="Cambria"/>
                <w:sz w:val="18"/>
                <w:szCs w:val="18"/>
              </w:rPr>
              <w:t>Agree</w:t>
            </w:r>
          </w:p>
        </w:tc>
        <w:tc>
          <w:tcPr>
            <w:tcW w:w="900" w:type="dxa"/>
          </w:tcPr>
          <w:p w14:paraId="170327EB" w14:textId="77777777" w:rsidR="0087602A" w:rsidRPr="0069096A" w:rsidRDefault="0087602A" w:rsidP="003A1AF6">
            <w:pPr>
              <w:rPr>
                <w:rFonts w:asciiTheme="majorHAnsi" w:hAnsiTheme="majorHAnsi"/>
                <w:sz w:val="18"/>
                <w:szCs w:val="18"/>
              </w:rPr>
            </w:pPr>
            <w:r w:rsidRPr="0069096A">
              <w:rPr>
                <w:rFonts w:ascii="Cambria" w:hAnsi="Cambria"/>
                <w:sz w:val="18"/>
                <w:szCs w:val="18"/>
              </w:rPr>
              <w:t>Disagree</w:t>
            </w:r>
          </w:p>
        </w:tc>
        <w:tc>
          <w:tcPr>
            <w:tcW w:w="1170" w:type="dxa"/>
          </w:tcPr>
          <w:p w14:paraId="6F1F2282" w14:textId="77777777" w:rsidR="0087602A" w:rsidRPr="0069096A" w:rsidRDefault="0087602A" w:rsidP="003A1AF6">
            <w:pPr>
              <w:rPr>
                <w:rFonts w:asciiTheme="majorHAnsi" w:hAnsiTheme="majorHAnsi"/>
                <w:sz w:val="18"/>
                <w:szCs w:val="18"/>
              </w:rPr>
            </w:pPr>
            <w:r w:rsidRPr="0069096A">
              <w:rPr>
                <w:rFonts w:ascii="Cambria" w:hAnsi="Cambria"/>
                <w:sz w:val="18"/>
                <w:szCs w:val="18"/>
              </w:rPr>
              <w:t>Strongly disagree</w:t>
            </w:r>
          </w:p>
        </w:tc>
        <w:tc>
          <w:tcPr>
            <w:tcW w:w="1444" w:type="dxa"/>
          </w:tcPr>
          <w:p w14:paraId="48D49333" w14:textId="015AA016" w:rsidR="0087602A" w:rsidRPr="0069096A" w:rsidRDefault="0087602A" w:rsidP="003A1AF6">
            <w:pPr>
              <w:rPr>
                <w:rFonts w:ascii="Cambria" w:hAnsi="Cambria"/>
                <w:sz w:val="18"/>
                <w:szCs w:val="18"/>
              </w:rPr>
            </w:pPr>
            <w:r>
              <w:rPr>
                <w:rFonts w:ascii="Cambria" w:hAnsi="Cambria"/>
                <w:sz w:val="18"/>
                <w:szCs w:val="18"/>
              </w:rPr>
              <w:t>Not applicab</w:t>
            </w:r>
            <w:r w:rsidR="00076A1D">
              <w:rPr>
                <w:rFonts w:ascii="Cambria" w:hAnsi="Cambria"/>
                <w:sz w:val="18"/>
                <w:szCs w:val="18"/>
              </w:rPr>
              <w:t>le</w:t>
            </w:r>
          </w:p>
        </w:tc>
      </w:tr>
      <w:tr w:rsidR="0087602A" w:rsidRPr="00E13A62" w14:paraId="008180E8" w14:textId="50A1B954" w:rsidTr="00E60CC3">
        <w:trPr>
          <w:trHeight w:val="894"/>
          <w:jc w:val="center"/>
        </w:trPr>
        <w:tc>
          <w:tcPr>
            <w:tcW w:w="3955" w:type="dxa"/>
          </w:tcPr>
          <w:p w14:paraId="261902FB" w14:textId="77777777" w:rsidR="0087602A" w:rsidRPr="00E13A62" w:rsidRDefault="0087602A" w:rsidP="003A1AF6">
            <w:pPr>
              <w:rPr>
                <w:rFonts w:asciiTheme="majorHAnsi" w:hAnsiTheme="majorHAnsi"/>
                <w:sz w:val="20"/>
                <w:szCs w:val="20"/>
              </w:rPr>
            </w:pPr>
            <w:r w:rsidRPr="00E13A62">
              <w:rPr>
                <w:rFonts w:asciiTheme="majorHAnsi" w:hAnsiTheme="majorHAnsi"/>
                <w:sz w:val="20"/>
                <w:szCs w:val="20"/>
              </w:rPr>
              <w:t>Assisting the country in its engagement with international human rights mechanisms (Universal Periodic Review, treaty bodies, special procedures) and the use of their recommendations</w:t>
            </w:r>
          </w:p>
        </w:tc>
        <w:tc>
          <w:tcPr>
            <w:tcW w:w="900" w:type="dxa"/>
          </w:tcPr>
          <w:p w14:paraId="28940B1C" w14:textId="77777777" w:rsidR="0087602A" w:rsidRPr="00E13A62" w:rsidRDefault="0087602A" w:rsidP="003A1AF6">
            <w:pPr>
              <w:rPr>
                <w:rFonts w:asciiTheme="majorHAnsi" w:hAnsiTheme="majorHAnsi"/>
                <w:sz w:val="20"/>
                <w:szCs w:val="20"/>
              </w:rPr>
            </w:pPr>
          </w:p>
        </w:tc>
        <w:tc>
          <w:tcPr>
            <w:tcW w:w="720" w:type="dxa"/>
          </w:tcPr>
          <w:p w14:paraId="527B064A" w14:textId="77777777" w:rsidR="0087602A" w:rsidRPr="00E13A62" w:rsidRDefault="0087602A" w:rsidP="003A1AF6">
            <w:pPr>
              <w:rPr>
                <w:rFonts w:asciiTheme="majorHAnsi" w:hAnsiTheme="majorHAnsi"/>
                <w:sz w:val="20"/>
                <w:szCs w:val="20"/>
              </w:rPr>
            </w:pPr>
          </w:p>
        </w:tc>
        <w:tc>
          <w:tcPr>
            <w:tcW w:w="900" w:type="dxa"/>
          </w:tcPr>
          <w:p w14:paraId="54AD2BE9" w14:textId="77777777" w:rsidR="0087602A" w:rsidRPr="00E13A62" w:rsidRDefault="0087602A" w:rsidP="003A1AF6">
            <w:pPr>
              <w:rPr>
                <w:rFonts w:asciiTheme="majorHAnsi" w:hAnsiTheme="majorHAnsi"/>
                <w:sz w:val="20"/>
                <w:szCs w:val="20"/>
              </w:rPr>
            </w:pPr>
          </w:p>
        </w:tc>
        <w:tc>
          <w:tcPr>
            <w:tcW w:w="1170" w:type="dxa"/>
          </w:tcPr>
          <w:p w14:paraId="127A5A1F" w14:textId="77777777" w:rsidR="0087602A" w:rsidRPr="00E13A62" w:rsidRDefault="0087602A" w:rsidP="003A1AF6">
            <w:pPr>
              <w:rPr>
                <w:rFonts w:asciiTheme="majorHAnsi" w:hAnsiTheme="majorHAnsi"/>
                <w:sz w:val="20"/>
                <w:szCs w:val="20"/>
              </w:rPr>
            </w:pPr>
          </w:p>
        </w:tc>
        <w:tc>
          <w:tcPr>
            <w:tcW w:w="1444" w:type="dxa"/>
          </w:tcPr>
          <w:p w14:paraId="674FA74D" w14:textId="77777777" w:rsidR="0087602A" w:rsidRPr="00E13A62" w:rsidRDefault="0087602A" w:rsidP="003A1AF6">
            <w:pPr>
              <w:rPr>
                <w:rFonts w:asciiTheme="majorHAnsi" w:hAnsiTheme="majorHAnsi"/>
                <w:sz w:val="20"/>
                <w:szCs w:val="20"/>
              </w:rPr>
            </w:pPr>
          </w:p>
        </w:tc>
      </w:tr>
      <w:tr w:rsidR="0087602A" w:rsidRPr="00E13A62" w14:paraId="2381627B" w14:textId="77ABB3B9" w:rsidTr="00E60CC3">
        <w:trPr>
          <w:trHeight w:val="440"/>
          <w:jc w:val="center"/>
        </w:trPr>
        <w:tc>
          <w:tcPr>
            <w:tcW w:w="3955" w:type="dxa"/>
          </w:tcPr>
          <w:p w14:paraId="033AE3AE" w14:textId="77777777" w:rsidR="0087602A" w:rsidRPr="00E13A62" w:rsidRDefault="0087602A" w:rsidP="003A1AF6">
            <w:pPr>
              <w:rPr>
                <w:rFonts w:asciiTheme="majorHAnsi" w:hAnsiTheme="majorHAnsi"/>
                <w:sz w:val="20"/>
                <w:szCs w:val="20"/>
              </w:rPr>
            </w:pPr>
            <w:r w:rsidRPr="00E13A62">
              <w:rPr>
                <w:rFonts w:asciiTheme="majorHAnsi" w:hAnsiTheme="majorHAnsi"/>
                <w:sz w:val="20"/>
                <w:szCs w:val="20"/>
              </w:rPr>
              <w:t>Upholding international norms and standards through advocacy and awareness raising</w:t>
            </w:r>
          </w:p>
        </w:tc>
        <w:tc>
          <w:tcPr>
            <w:tcW w:w="900" w:type="dxa"/>
          </w:tcPr>
          <w:p w14:paraId="053D41D0" w14:textId="77777777" w:rsidR="0087602A" w:rsidRPr="00E13A62" w:rsidRDefault="0087602A" w:rsidP="003A1AF6">
            <w:pPr>
              <w:rPr>
                <w:rFonts w:asciiTheme="majorHAnsi" w:hAnsiTheme="majorHAnsi"/>
                <w:sz w:val="20"/>
                <w:szCs w:val="20"/>
              </w:rPr>
            </w:pPr>
          </w:p>
        </w:tc>
        <w:tc>
          <w:tcPr>
            <w:tcW w:w="720" w:type="dxa"/>
          </w:tcPr>
          <w:p w14:paraId="1A127F00" w14:textId="77777777" w:rsidR="0087602A" w:rsidRPr="00E13A62" w:rsidRDefault="0087602A" w:rsidP="003A1AF6">
            <w:pPr>
              <w:rPr>
                <w:rFonts w:asciiTheme="majorHAnsi" w:hAnsiTheme="majorHAnsi"/>
                <w:sz w:val="20"/>
                <w:szCs w:val="20"/>
              </w:rPr>
            </w:pPr>
          </w:p>
        </w:tc>
        <w:tc>
          <w:tcPr>
            <w:tcW w:w="900" w:type="dxa"/>
          </w:tcPr>
          <w:p w14:paraId="529ED134" w14:textId="77777777" w:rsidR="0087602A" w:rsidRPr="00E13A62" w:rsidRDefault="0087602A" w:rsidP="003A1AF6">
            <w:pPr>
              <w:rPr>
                <w:rFonts w:asciiTheme="majorHAnsi" w:hAnsiTheme="majorHAnsi"/>
                <w:sz w:val="20"/>
                <w:szCs w:val="20"/>
              </w:rPr>
            </w:pPr>
          </w:p>
        </w:tc>
        <w:tc>
          <w:tcPr>
            <w:tcW w:w="1170" w:type="dxa"/>
          </w:tcPr>
          <w:p w14:paraId="31CC8D16" w14:textId="77777777" w:rsidR="0087602A" w:rsidRPr="00E13A62" w:rsidRDefault="0087602A" w:rsidP="003A1AF6">
            <w:pPr>
              <w:rPr>
                <w:rFonts w:asciiTheme="majorHAnsi" w:hAnsiTheme="majorHAnsi"/>
                <w:sz w:val="20"/>
                <w:szCs w:val="20"/>
              </w:rPr>
            </w:pPr>
          </w:p>
        </w:tc>
        <w:tc>
          <w:tcPr>
            <w:tcW w:w="1444" w:type="dxa"/>
          </w:tcPr>
          <w:p w14:paraId="111AAA75" w14:textId="77777777" w:rsidR="0087602A" w:rsidRPr="00E13A62" w:rsidRDefault="0087602A" w:rsidP="003A1AF6">
            <w:pPr>
              <w:rPr>
                <w:rFonts w:asciiTheme="majorHAnsi" w:hAnsiTheme="majorHAnsi"/>
                <w:sz w:val="20"/>
                <w:szCs w:val="20"/>
              </w:rPr>
            </w:pPr>
          </w:p>
        </w:tc>
      </w:tr>
      <w:tr w:rsidR="0087602A" w:rsidRPr="00E13A62" w14:paraId="7895FF81" w14:textId="2AC50E06" w:rsidTr="00E60CC3">
        <w:trPr>
          <w:trHeight w:val="678"/>
          <w:jc w:val="center"/>
        </w:trPr>
        <w:tc>
          <w:tcPr>
            <w:tcW w:w="3955" w:type="dxa"/>
          </w:tcPr>
          <w:p w14:paraId="35ABBFAF" w14:textId="77777777" w:rsidR="0087602A" w:rsidRPr="00E13A62" w:rsidRDefault="0087602A" w:rsidP="003A1AF6">
            <w:pPr>
              <w:rPr>
                <w:rFonts w:asciiTheme="majorHAnsi" w:hAnsiTheme="majorHAnsi"/>
                <w:sz w:val="20"/>
                <w:szCs w:val="20"/>
              </w:rPr>
            </w:pPr>
            <w:r w:rsidRPr="00E13A62">
              <w:rPr>
                <w:rFonts w:asciiTheme="majorHAnsi" w:hAnsiTheme="majorHAnsi"/>
                <w:sz w:val="20"/>
                <w:szCs w:val="20"/>
              </w:rPr>
              <w:t>Supporting national partners on the ratification and domestication of international treaties and alignment of laws, policies and practices with standards</w:t>
            </w:r>
          </w:p>
        </w:tc>
        <w:tc>
          <w:tcPr>
            <w:tcW w:w="900" w:type="dxa"/>
          </w:tcPr>
          <w:p w14:paraId="18E55C7E" w14:textId="77777777" w:rsidR="0087602A" w:rsidRPr="00E13A62" w:rsidRDefault="0087602A" w:rsidP="003A1AF6">
            <w:pPr>
              <w:rPr>
                <w:rFonts w:asciiTheme="majorHAnsi" w:hAnsiTheme="majorHAnsi"/>
                <w:sz w:val="20"/>
                <w:szCs w:val="20"/>
              </w:rPr>
            </w:pPr>
          </w:p>
        </w:tc>
        <w:tc>
          <w:tcPr>
            <w:tcW w:w="720" w:type="dxa"/>
          </w:tcPr>
          <w:p w14:paraId="3219FEED" w14:textId="77777777" w:rsidR="0087602A" w:rsidRPr="00E13A62" w:rsidRDefault="0087602A" w:rsidP="003A1AF6">
            <w:pPr>
              <w:rPr>
                <w:rFonts w:asciiTheme="majorHAnsi" w:hAnsiTheme="majorHAnsi"/>
                <w:sz w:val="20"/>
                <w:szCs w:val="20"/>
              </w:rPr>
            </w:pPr>
          </w:p>
        </w:tc>
        <w:tc>
          <w:tcPr>
            <w:tcW w:w="900" w:type="dxa"/>
          </w:tcPr>
          <w:p w14:paraId="2A55A9EF" w14:textId="77777777" w:rsidR="0087602A" w:rsidRPr="00E13A62" w:rsidRDefault="0087602A" w:rsidP="003A1AF6">
            <w:pPr>
              <w:rPr>
                <w:rFonts w:asciiTheme="majorHAnsi" w:hAnsiTheme="majorHAnsi"/>
                <w:sz w:val="20"/>
                <w:szCs w:val="20"/>
              </w:rPr>
            </w:pPr>
          </w:p>
        </w:tc>
        <w:tc>
          <w:tcPr>
            <w:tcW w:w="1170" w:type="dxa"/>
          </w:tcPr>
          <w:p w14:paraId="3364F584" w14:textId="77777777" w:rsidR="0087602A" w:rsidRPr="00E13A62" w:rsidRDefault="0087602A" w:rsidP="003A1AF6">
            <w:pPr>
              <w:rPr>
                <w:rFonts w:asciiTheme="majorHAnsi" w:hAnsiTheme="majorHAnsi"/>
                <w:sz w:val="20"/>
                <w:szCs w:val="20"/>
              </w:rPr>
            </w:pPr>
          </w:p>
        </w:tc>
        <w:tc>
          <w:tcPr>
            <w:tcW w:w="1444" w:type="dxa"/>
          </w:tcPr>
          <w:p w14:paraId="64B7C4B5" w14:textId="77777777" w:rsidR="0087602A" w:rsidRPr="00E13A62" w:rsidRDefault="0087602A" w:rsidP="003A1AF6">
            <w:pPr>
              <w:rPr>
                <w:rFonts w:asciiTheme="majorHAnsi" w:hAnsiTheme="majorHAnsi"/>
                <w:sz w:val="20"/>
                <w:szCs w:val="20"/>
              </w:rPr>
            </w:pPr>
          </w:p>
        </w:tc>
      </w:tr>
      <w:tr w:rsidR="0087602A" w:rsidRPr="00E13A62" w14:paraId="79EB0C26" w14:textId="153AF303" w:rsidTr="00E60CC3">
        <w:trPr>
          <w:trHeight w:val="548"/>
          <w:jc w:val="center"/>
        </w:trPr>
        <w:tc>
          <w:tcPr>
            <w:tcW w:w="3955" w:type="dxa"/>
          </w:tcPr>
          <w:p w14:paraId="2D780328" w14:textId="77777777" w:rsidR="0087602A" w:rsidRPr="00E13A62" w:rsidRDefault="0087602A" w:rsidP="003A1AF6">
            <w:pPr>
              <w:rPr>
                <w:rFonts w:asciiTheme="majorHAnsi" w:hAnsiTheme="majorHAnsi"/>
                <w:sz w:val="20"/>
                <w:szCs w:val="20"/>
              </w:rPr>
            </w:pPr>
            <w:r w:rsidRPr="00E13A62">
              <w:rPr>
                <w:rFonts w:asciiTheme="majorHAnsi" w:hAnsiTheme="majorHAnsi"/>
                <w:sz w:val="20"/>
                <w:szCs w:val="20"/>
              </w:rPr>
              <w:t>Building and strengthening of national capacities and institutions for the promotion and protection of human rights</w:t>
            </w:r>
          </w:p>
        </w:tc>
        <w:tc>
          <w:tcPr>
            <w:tcW w:w="900" w:type="dxa"/>
          </w:tcPr>
          <w:p w14:paraId="701DE2C8" w14:textId="77777777" w:rsidR="0087602A" w:rsidRPr="00E13A62" w:rsidRDefault="0087602A" w:rsidP="003A1AF6">
            <w:pPr>
              <w:rPr>
                <w:rFonts w:asciiTheme="majorHAnsi" w:hAnsiTheme="majorHAnsi"/>
                <w:sz w:val="20"/>
                <w:szCs w:val="20"/>
              </w:rPr>
            </w:pPr>
          </w:p>
        </w:tc>
        <w:tc>
          <w:tcPr>
            <w:tcW w:w="720" w:type="dxa"/>
          </w:tcPr>
          <w:p w14:paraId="4591F6E9" w14:textId="77777777" w:rsidR="0087602A" w:rsidRPr="00E13A62" w:rsidRDefault="0087602A" w:rsidP="003A1AF6">
            <w:pPr>
              <w:rPr>
                <w:rFonts w:asciiTheme="majorHAnsi" w:hAnsiTheme="majorHAnsi"/>
                <w:sz w:val="20"/>
                <w:szCs w:val="20"/>
              </w:rPr>
            </w:pPr>
          </w:p>
        </w:tc>
        <w:tc>
          <w:tcPr>
            <w:tcW w:w="900" w:type="dxa"/>
          </w:tcPr>
          <w:p w14:paraId="0BBA23FC" w14:textId="77777777" w:rsidR="0087602A" w:rsidRPr="00E13A62" w:rsidRDefault="0087602A" w:rsidP="003A1AF6">
            <w:pPr>
              <w:rPr>
                <w:rFonts w:asciiTheme="majorHAnsi" w:hAnsiTheme="majorHAnsi"/>
                <w:sz w:val="20"/>
                <w:szCs w:val="20"/>
              </w:rPr>
            </w:pPr>
          </w:p>
        </w:tc>
        <w:tc>
          <w:tcPr>
            <w:tcW w:w="1170" w:type="dxa"/>
          </w:tcPr>
          <w:p w14:paraId="7F033E21" w14:textId="77777777" w:rsidR="0087602A" w:rsidRPr="00E13A62" w:rsidRDefault="0087602A" w:rsidP="003A1AF6">
            <w:pPr>
              <w:rPr>
                <w:rFonts w:asciiTheme="majorHAnsi" w:hAnsiTheme="majorHAnsi"/>
                <w:sz w:val="20"/>
                <w:szCs w:val="20"/>
              </w:rPr>
            </w:pPr>
          </w:p>
        </w:tc>
        <w:tc>
          <w:tcPr>
            <w:tcW w:w="1444" w:type="dxa"/>
          </w:tcPr>
          <w:p w14:paraId="11897549" w14:textId="77777777" w:rsidR="0087602A" w:rsidRPr="00E13A62" w:rsidRDefault="0087602A" w:rsidP="003A1AF6">
            <w:pPr>
              <w:rPr>
                <w:rFonts w:asciiTheme="majorHAnsi" w:hAnsiTheme="majorHAnsi"/>
                <w:sz w:val="20"/>
                <w:szCs w:val="20"/>
              </w:rPr>
            </w:pPr>
          </w:p>
        </w:tc>
      </w:tr>
    </w:tbl>
    <w:p w14:paraId="6C8C95D2" w14:textId="77777777" w:rsidR="008D4AA0" w:rsidRPr="00467295" w:rsidRDefault="008D4AA0" w:rsidP="008D4AA0">
      <w:pPr>
        <w:spacing w:after="0" w:line="240" w:lineRule="auto"/>
        <w:rPr>
          <w:rFonts w:asciiTheme="majorHAnsi" w:hAnsiTheme="majorHAnsi"/>
          <w:i/>
          <w:iCs/>
          <w:sz w:val="20"/>
          <w:szCs w:val="20"/>
        </w:rPr>
      </w:pPr>
      <w:r>
        <w:rPr>
          <w:rFonts w:asciiTheme="majorHAnsi" w:hAnsiTheme="majorHAnsi"/>
          <w:sz w:val="20"/>
          <w:szCs w:val="20"/>
        </w:rPr>
        <w:tab/>
      </w:r>
      <w:r w:rsidRPr="00467295">
        <w:rPr>
          <w:rFonts w:asciiTheme="majorHAnsi" w:hAnsiTheme="majorHAnsi"/>
          <w:i/>
          <w:iCs/>
          <w:sz w:val="20"/>
          <w:szCs w:val="20"/>
        </w:rPr>
        <w:t xml:space="preserve">Optional comments: </w:t>
      </w:r>
    </w:p>
    <w:p w14:paraId="685C79A5" w14:textId="77777777" w:rsidR="008D4AA0" w:rsidRPr="00E13A62" w:rsidRDefault="008D4AA0" w:rsidP="008D4AA0">
      <w:pPr>
        <w:spacing w:after="0" w:line="240" w:lineRule="auto"/>
        <w:rPr>
          <w:rFonts w:asciiTheme="majorHAnsi" w:hAnsiTheme="majorHAnsi"/>
          <w:sz w:val="20"/>
          <w:szCs w:val="20"/>
        </w:rPr>
      </w:pPr>
    </w:p>
    <w:p w14:paraId="3EB39F8F" w14:textId="77777777" w:rsidR="008D4AA0" w:rsidRPr="00A45DA7" w:rsidRDefault="008D4AA0" w:rsidP="008D4AA0">
      <w:pPr>
        <w:pStyle w:val="ListParagraph"/>
        <w:numPr>
          <w:ilvl w:val="0"/>
          <w:numId w:val="41"/>
        </w:numPr>
        <w:spacing w:after="0" w:line="240" w:lineRule="auto"/>
        <w:rPr>
          <w:rFonts w:asciiTheme="majorHAnsi" w:hAnsiTheme="majorHAnsi"/>
          <w:sz w:val="20"/>
          <w:szCs w:val="20"/>
        </w:rPr>
      </w:pPr>
      <w:r w:rsidRPr="200EBC7D">
        <w:rPr>
          <w:rFonts w:asciiTheme="majorHAnsi" w:hAnsiTheme="majorHAnsi"/>
          <w:sz w:val="20"/>
          <w:szCs w:val="20"/>
        </w:rPr>
        <w:t>Over the past year, the UNCT has provided effective support in</w:t>
      </w:r>
      <w:r w:rsidRPr="200EBC7D">
        <w:rPr>
          <w:rFonts w:asciiTheme="majorHAnsi" w:hAnsiTheme="majorHAnsi"/>
          <w:color w:val="000000" w:themeColor="text1"/>
          <w:sz w:val="20"/>
          <w:szCs w:val="20"/>
        </w:rPr>
        <w:t>:</w:t>
      </w:r>
    </w:p>
    <w:tbl>
      <w:tblPr>
        <w:tblStyle w:val="TableGrid"/>
        <w:tblW w:w="7920" w:type="dxa"/>
        <w:tblInd w:w="715" w:type="dxa"/>
        <w:tblLayout w:type="fixed"/>
        <w:tblLook w:val="04A0" w:firstRow="1" w:lastRow="0" w:firstColumn="1" w:lastColumn="0" w:noHBand="0" w:noVBand="1"/>
      </w:tblPr>
      <w:tblGrid>
        <w:gridCol w:w="3420"/>
        <w:gridCol w:w="900"/>
        <w:gridCol w:w="900"/>
        <w:gridCol w:w="720"/>
        <w:gridCol w:w="900"/>
        <w:gridCol w:w="1080"/>
      </w:tblGrid>
      <w:tr w:rsidR="008D4AA0" w:rsidRPr="00E13A62" w14:paraId="747D7682" w14:textId="77777777" w:rsidTr="003A1AF6">
        <w:trPr>
          <w:trHeight w:val="350"/>
        </w:trPr>
        <w:tc>
          <w:tcPr>
            <w:tcW w:w="3420" w:type="dxa"/>
          </w:tcPr>
          <w:p w14:paraId="0BFD0B04" w14:textId="77777777" w:rsidR="008D4AA0" w:rsidRPr="00E13A62" w:rsidRDefault="008D4AA0" w:rsidP="003A1AF6">
            <w:pPr>
              <w:jc w:val="lowKashida"/>
              <w:rPr>
                <w:rFonts w:asciiTheme="majorHAnsi" w:hAnsiTheme="majorHAnsi"/>
                <w:sz w:val="20"/>
                <w:szCs w:val="20"/>
              </w:rPr>
            </w:pPr>
          </w:p>
        </w:tc>
        <w:tc>
          <w:tcPr>
            <w:tcW w:w="900" w:type="dxa"/>
          </w:tcPr>
          <w:p w14:paraId="059C58AC" w14:textId="77777777" w:rsidR="008D4AA0" w:rsidRPr="0069096A" w:rsidRDefault="008D4AA0" w:rsidP="003A1AF6">
            <w:pPr>
              <w:jc w:val="lowKashida"/>
              <w:rPr>
                <w:rFonts w:asciiTheme="majorHAnsi" w:hAnsiTheme="majorHAnsi"/>
                <w:sz w:val="18"/>
                <w:szCs w:val="18"/>
              </w:rPr>
            </w:pPr>
            <w:r w:rsidRPr="0069096A">
              <w:rPr>
                <w:rFonts w:asciiTheme="majorHAnsi" w:hAnsiTheme="majorHAnsi"/>
                <w:sz w:val="18"/>
                <w:szCs w:val="18"/>
              </w:rPr>
              <w:t>Strongly agree</w:t>
            </w:r>
          </w:p>
        </w:tc>
        <w:tc>
          <w:tcPr>
            <w:tcW w:w="900" w:type="dxa"/>
          </w:tcPr>
          <w:p w14:paraId="5A026525" w14:textId="77777777" w:rsidR="008D4AA0" w:rsidRPr="0069096A" w:rsidRDefault="008D4AA0" w:rsidP="003A1AF6">
            <w:pPr>
              <w:jc w:val="lowKashida"/>
              <w:rPr>
                <w:rFonts w:asciiTheme="majorHAnsi" w:hAnsiTheme="majorHAnsi"/>
                <w:sz w:val="18"/>
                <w:szCs w:val="18"/>
              </w:rPr>
            </w:pPr>
            <w:r w:rsidRPr="0069096A">
              <w:rPr>
                <w:rFonts w:asciiTheme="majorHAnsi" w:hAnsiTheme="majorHAnsi"/>
                <w:sz w:val="18"/>
                <w:szCs w:val="18"/>
              </w:rPr>
              <w:t>Agree</w:t>
            </w:r>
          </w:p>
        </w:tc>
        <w:tc>
          <w:tcPr>
            <w:tcW w:w="720" w:type="dxa"/>
          </w:tcPr>
          <w:p w14:paraId="28EF3228" w14:textId="77777777" w:rsidR="008D4AA0" w:rsidRPr="0069096A" w:rsidRDefault="008D4AA0" w:rsidP="003A1AF6">
            <w:pPr>
              <w:rPr>
                <w:rFonts w:asciiTheme="majorHAnsi" w:hAnsiTheme="majorHAnsi"/>
                <w:sz w:val="18"/>
                <w:szCs w:val="18"/>
              </w:rPr>
            </w:pPr>
            <w:r w:rsidRPr="0069096A">
              <w:rPr>
                <w:rFonts w:asciiTheme="majorHAnsi" w:hAnsiTheme="majorHAnsi"/>
                <w:sz w:val="18"/>
                <w:szCs w:val="18"/>
              </w:rPr>
              <w:t>Dis</w:t>
            </w:r>
            <w:r>
              <w:rPr>
                <w:rFonts w:asciiTheme="majorHAnsi" w:hAnsiTheme="majorHAnsi"/>
                <w:sz w:val="18"/>
                <w:szCs w:val="18"/>
              </w:rPr>
              <w:t>-</w:t>
            </w:r>
            <w:r w:rsidRPr="0069096A">
              <w:rPr>
                <w:rFonts w:asciiTheme="majorHAnsi" w:hAnsiTheme="majorHAnsi"/>
                <w:sz w:val="18"/>
                <w:szCs w:val="18"/>
              </w:rPr>
              <w:t>agree</w:t>
            </w:r>
          </w:p>
        </w:tc>
        <w:tc>
          <w:tcPr>
            <w:tcW w:w="900" w:type="dxa"/>
          </w:tcPr>
          <w:p w14:paraId="7B63E9B7" w14:textId="77777777" w:rsidR="008D4AA0" w:rsidRPr="0069096A" w:rsidRDefault="008D4AA0" w:rsidP="003A1AF6">
            <w:pPr>
              <w:rPr>
                <w:rFonts w:asciiTheme="majorHAnsi" w:hAnsiTheme="majorHAnsi"/>
                <w:sz w:val="18"/>
                <w:szCs w:val="18"/>
              </w:rPr>
            </w:pPr>
            <w:r w:rsidRPr="0069096A">
              <w:rPr>
                <w:rFonts w:asciiTheme="majorHAnsi" w:hAnsiTheme="majorHAnsi"/>
                <w:sz w:val="18"/>
                <w:szCs w:val="18"/>
              </w:rPr>
              <w:t>Strongly Disagree</w:t>
            </w:r>
          </w:p>
        </w:tc>
        <w:tc>
          <w:tcPr>
            <w:tcW w:w="1080" w:type="dxa"/>
          </w:tcPr>
          <w:p w14:paraId="430A12BB" w14:textId="77777777" w:rsidR="008D4AA0" w:rsidRPr="0069096A" w:rsidRDefault="008D4AA0" w:rsidP="003A1AF6">
            <w:pPr>
              <w:rPr>
                <w:rFonts w:asciiTheme="majorHAnsi" w:hAnsiTheme="majorHAnsi"/>
                <w:sz w:val="18"/>
                <w:szCs w:val="18"/>
              </w:rPr>
            </w:pPr>
            <w:r w:rsidRPr="0069096A">
              <w:rPr>
                <w:rFonts w:asciiTheme="majorHAnsi" w:hAnsiTheme="majorHAnsi"/>
                <w:sz w:val="18"/>
                <w:szCs w:val="18"/>
              </w:rPr>
              <w:t>Not appli-cable – not requested by the host country</w:t>
            </w:r>
          </w:p>
        </w:tc>
      </w:tr>
      <w:tr w:rsidR="008D4AA0" w:rsidRPr="00E13A62" w14:paraId="0D46C994" w14:textId="77777777" w:rsidTr="001B6BDD">
        <w:trPr>
          <w:trHeight w:val="1007"/>
        </w:trPr>
        <w:tc>
          <w:tcPr>
            <w:tcW w:w="3420" w:type="dxa"/>
          </w:tcPr>
          <w:p w14:paraId="0C384C9F" w14:textId="77777777" w:rsidR="008D4AA0" w:rsidRPr="00E13A62" w:rsidRDefault="008D4AA0" w:rsidP="003A1AF6">
            <w:pPr>
              <w:rPr>
                <w:rFonts w:ascii="Cambria" w:hAnsi="Cambria"/>
                <w:sz w:val="20"/>
                <w:szCs w:val="20"/>
              </w:rPr>
            </w:pPr>
            <w:r w:rsidRPr="00E13A62">
              <w:rPr>
                <w:rFonts w:ascii="Cambria" w:hAnsi="Cambria"/>
                <w:sz w:val="20"/>
                <w:szCs w:val="20"/>
              </w:rPr>
              <w:t>Strengthening the capacity of the host country to build resilience to crisis, disasters and extreme climate events</w:t>
            </w:r>
          </w:p>
        </w:tc>
        <w:tc>
          <w:tcPr>
            <w:tcW w:w="900" w:type="dxa"/>
          </w:tcPr>
          <w:p w14:paraId="66E018BF" w14:textId="77777777" w:rsidR="008D4AA0" w:rsidRPr="00E13A62" w:rsidRDefault="008D4AA0" w:rsidP="003A1AF6">
            <w:pPr>
              <w:jc w:val="lowKashida"/>
              <w:rPr>
                <w:rFonts w:asciiTheme="majorHAnsi" w:hAnsiTheme="majorHAnsi"/>
                <w:sz w:val="20"/>
                <w:szCs w:val="20"/>
              </w:rPr>
            </w:pPr>
          </w:p>
        </w:tc>
        <w:tc>
          <w:tcPr>
            <w:tcW w:w="900" w:type="dxa"/>
          </w:tcPr>
          <w:p w14:paraId="3E223EF0" w14:textId="77777777" w:rsidR="008D4AA0" w:rsidRPr="00E13A62" w:rsidRDefault="008D4AA0" w:rsidP="003A1AF6">
            <w:pPr>
              <w:jc w:val="lowKashida"/>
              <w:rPr>
                <w:rFonts w:asciiTheme="majorHAnsi" w:hAnsiTheme="majorHAnsi"/>
                <w:sz w:val="20"/>
                <w:szCs w:val="20"/>
              </w:rPr>
            </w:pPr>
          </w:p>
        </w:tc>
        <w:tc>
          <w:tcPr>
            <w:tcW w:w="720" w:type="dxa"/>
          </w:tcPr>
          <w:p w14:paraId="42D55813" w14:textId="77777777" w:rsidR="008D4AA0" w:rsidRPr="00E13A62" w:rsidRDefault="008D4AA0" w:rsidP="003A1AF6">
            <w:pPr>
              <w:rPr>
                <w:rFonts w:asciiTheme="majorHAnsi" w:hAnsiTheme="majorHAnsi"/>
                <w:sz w:val="20"/>
                <w:szCs w:val="20"/>
              </w:rPr>
            </w:pPr>
          </w:p>
        </w:tc>
        <w:tc>
          <w:tcPr>
            <w:tcW w:w="900" w:type="dxa"/>
          </w:tcPr>
          <w:p w14:paraId="0DA0B768" w14:textId="77777777" w:rsidR="008D4AA0" w:rsidRPr="00E13A62" w:rsidRDefault="008D4AA0" w:rsidP="003A1AF6">
            <w:pPr>
              <w:rPr>
                <w:rFonts w:asciiTheme="majorHAnsi" w:hAnsiTheme="majorHAnsi"/>
                <w:sz w:val="20"/>
                <w:szCs w:val="20"/>
              </w:rPr>
            </w:pPr>
          </w:p>
        </w:tc>
        <w:tc>
          <w:tcPr>
            <w:tcW w:w="1080" w:type="dxa"/>
          </w:tcPr>
          <w:p w14:paraId="69A8D6D6" w14:textId="77777777" w:rsidR="008D4AA0" w:rsidRPr="00E13A62" w:rsidRDefault="008D4AA0" w:rsidP="003A1AF6">
            <w:pPr>
              <w:rPr>
                <w:rFonts w:asciiTheme="majorHAnsi" w:hAnsiTheme="majorHAnsi"/>
                <w:sz w:val="20"/>
                <w:szCs w:val="20"/>
              </w:rPr>
            </w:pPr>
          </w:p>
        </w:tc>
      </w:tr>
      <w:tr w:rsidR="008D4AA0" w:rsidRPr="00E13A62" w14:paraId="19B67FCC" w14:textId="77777777" w:rsidTr="003A1AF6">
        <w:trPr>
          <w:trHeight w:val="491"/>
        </w:trPr>
        <w:tc>
          <w:tcPr>
            <w:tcW w:w="3420" w:type="dxa"/>
          </w:tcPr>
          <w:p w14:paraId="6FAFF393" w14:textId="77777777" w:rsidR="008D4AA0" w:rsidRPr="00E13A62" w:rsidRDefault="008D4AA0" w:rsidP="003A1AF6">
            <w:pPr>
              <w:rPr>
                <w:rFonts w:ascii="Cambria" w:hAnsi="Cambria"/>
                <w:sz w:val="20"/>
                <w:szCs w:val="20"/>
              </w:rPr>
            </w:pPr>
            <w:r w:rsidRPr="00E13A62">
              <w:rPr>
                <w:rFonts w:ascii="Cambria" w:hAnsi="Cambria"/>
                <w:sz w:val="20"/>
                <w:szCs w:val="20"/>
              </w:rPr>
              <w:t xml:space="preserve">Implementing integrated policy approaches to </w:t>
            </w:r>
            <w:r w:rsidRPr="00E13A62">
              <w:rPr>
                <w:rFonts w:ascii="Cambria" w:hAnsi="Cambria"/>
                <w:b/>
                <w:bCs/>
                <w:sz w:val="20"/>
                <w:szCs w:val="20"/>
              </w:rPr>
              <w:t>mitigate and adapt</w:t>
            </w:r>
            <w:r w:rsidRPr="00E13A62">
              <w:rPr>
                <w:rFonts w:ascii="Cambria" w:hAnsi="Cambria"/>
                <w:sz w:val="20"/>
                <w:szCs w:val="20"/>
              </w:rPr>
              <w:t xml:space="preserve"> to climate change</w:t>
            </w:r>
          </w:p>
        </w:tc>
        <w:tc>
          <w:tcPr>
            <w:tcW w:w="900" w:type="dxa"/>
          </w:tcPr>
          <w:p w14:paraId="4C20532D" w14:textId="77777777" w:rsidR="008D4AA0" w:rsidRPr="00E13A62" w:rsidRDefault="008D4AA0" w:rsidP="003A1AF6">
            <w:pPr>
              <w:jc w:val="lowKashida"/>
              <w:rPr>
                <w:rFonts w:asciiTheme="majorHAnsi" w:hAnsiTheme="majorHAnsi"/>
                <w:sz w:val="20"/>
                <w:szCs w:val="20"/>
              </w:rPr>
            </w:pPr>
          </w:p>
        </w:tc>
        <w:tc>
          <w:tcPr>
            <w:tcW w:w="900" w:type="dxa"/>
          </w:tcPr>
          <w:p w14:paraId="0F23BA18" w14:textId="77777777" w:rsidR="008D4AA0" w:rsidRPr="00E13A62" w:rsidRDefault="008D4AA0" w:rsidP="003A1AF6">
            <w:pPr>
              <w:jc w:val="lowKashida"/>
              <w:rPr>
                <w:rFonts w:asciiTheme="majorHAnsi" w:hAnsiTheme="majorHAnsi"/>
                <w:sz w:val="20"/>
                <w:szCs w:val="20"/>
              </w:rPr>
            </w:pPr>
          </w:p>
        </w:tc>
        <w:tc>
          <w:tcPr>
            <w:tcW w:w="720" w:type="dxa"/>
          </w:tcPr>
          <w:p w14:paraId="68A6EEE7" w14:textId="77777777" w:rsidR="008D4AA0" w:rsidRPr="00E13A62" w:rsidRDefault="008D4AA0" w:rsidP="003A1AF6">
            <w:pPr>
              <w:jc w:val="lowKashida"/>
              <w:rPr>
                <w:rFonts w:asciiTheme="majorHAnsi" w:hAnsiTheme="majorHAnsi"/>
                <w:sz w:val="20"/>
                <w:szCs w:val="20"/>
              </w:rPr>
            </w:pPr>
          </w:p>
        </w:tc>
        <w:tc>
          <w:tcPr>
            <w:tcW w:w="900" w:type="dxa"/>
          </w:tcPr>
          <w:p w14:paraId="6727F8FF" w14:textId="77777777" w:rsidR="008D4AA0" w:rsidRPr="00E13A62" w:rsidRDefault="008D4AA0" w:rsidP="003A1AF6">
            <w:pPr>
              <w:jc w:val="lowKashida"/>
              <w:rPr>
                <w:rFonts w:asciiTheme="majorHAnsi" w:hAnsiTheme="majorHAnsi"/>
                <w:sz w:val="20"/>
                <w:szCs w:val="20"/>
              </w:rPr>
            </w:pPr>
          </w:p>
        </w:tc>
        <w:tc>
          <w:tcPr>
            <w:tcW w:w="1080" w:type="dxa"/>
          </w:tcPr>
          <w:p w14:paraId="038829C1" w14:textId="77777777" w:rsidR="008D4AA0" w:rsidRPr="00E13A62" w:rsidRDefault="008D4AA0" w:rsidP="003A1AF6">
            <w:pPr>
              <w:jc w:val="lowKashida"/>
              <w:rPr>
                <w:rFonts w:asciiTheme="majorHAnsi" w:hAnsiTheme="majorHAnsi"/>
                <w:sz w:val="20"/>
                <w:szCs w:val="20"/>
              </w:rPr>
            </w:pPr>
          </w:p>
        </w:tc>
      </w:tr>
    </w:tbl>
    <w:p w14:paraId="1414A96F" w14:textId="1267FDAD" w:rsidR="008D4AA0" w:rsidRPr="00467295" w:rsidRDefault="008D4AA0" w:rsidP="008D4AA0">
      <w:pPr>
        <w:pStyle w:val="ListParagraph"/>
        <w:spacing w:after="0" w:line="240" w:lineRule="auto"/>
        <w:ind w:left="810"/>
        <w:rPr>
          <w:rFonts w:asciiTheme="majorHAnsi" w:hAnsiTheme="majorHAnsi"/>
          <w:i/>
          <w:iCs/>
          <w:color w:val="000000" w:themeColor="text1"/>
          <w:sz w:val="20"/>
          <w:szCs w:val="20"/>
        </w:rPr>
      </w:pPr>
      <w:r w:rsidRPr="00467295">
        <w:rPr>
          <w:rFonts w:asciiTheme="majorHAnsi" w:hAnsiTheme="majorHAnsi"/>
          <w:i/>
          <w:iCs/>
          <w:color w:val="000000" w:themeColor="text1"/>
          <w:sz w:val="20"/>
        </w:rPr>
        <w:t>Optional comments:</w:t>
      </w:r>
    </w:p>
    <w:p w14:paraId="77B4BD92" w14:textId="77777777" w:rsidR="008D4AA0" w:rsidRPr="00FF6960" w:rsidRDefault="008D4AA0" w:rsidP="008D4AA0">
      <w:pPr>
        <w:pStyle w:val="ListParagraph"/>
        <w:spacing w:after="0" w:line="240" w:lineRule="auto"/>
        <w:ind w:left="810"/>
        <w:rPr>
          <w:rFonts w:asciiTheme="majorHAnsi" w:hAnsiTheme="majorHAnsi"/>
          <w:color w:val="000000" w:themeColor="text1"/>
          <w:sz w:val="20"/>
          <w:szCs w:val="20"/>
        </w:rPr>
      </w:pPr>
    </w:p>
    <w:p w14:paraId="6DB1B579" w14:textId="77777777" w:rsidR="008D4AA0" w:rsidRPr="00E13A62" w:rsidRDefault="008D4AA0" w:rsidP="008D4AA0">
      <w:pPr>
        <w:pStyle w:val="ListParagraph"/>
        <w:spacing w:after="0" w:line="240" w:lineRule="auto"/>
        <w:ind w:left="1080"/>
        <w:rPr>
          <w:rFonts w:asciiTheme="majorHAnsi" w:hAnsiTheme="majorHAnsi"/>
          <w:sz w:val="20"/>
          <w:szCs w:val="20"/>
        </w:rPr>
      </w:pPr>
    </w:p>
    <w:p w14:paraId="558BD692" w14:textId="4A7879C6" w:rsidR="008D4AA0" w:rsidRPr="00064060" w:rsidRDefault="008D4AA0" w:rsidP="008D4AA0">
      <w:pPr>
        <w:pStyle w:val="ListParagraph"/>
        <w:numPr>
          <w:ilvl w:val="0"/>
          <w:numId w:val="41"/>
        </w:numPr>
        <w:spacing w:after="0" w:line="240" w:lineRule="auto"/>
        <w:jc w:val="lowKashida"/>
        <w:rPr>
          <w:rFonts w:ascii="Cambria" w:hAnsi="Cambria"/>
          <w:sz w:val="20"/>
        </w:rPr>
      </w:pPr>
      <w:r w:rsidRPr="00E13A62">
        <w:rPr>
          <w:rFonts w:ascii="Cambria" w:hAnsi="Cambria" w:cs="Calibri"/>
          <w:sz w:val="20"/>
          <w:szCs w:val="20"/>
        </w:rPr>
        <w:t xml:space="preserve">Over the past year, </w:t>
      </w:r>
      <w:r>
        <w:rPr>
          <w:rFonts w:ascii="Cambria" w:hAnsi="Cambria" w:cs="Calibri"/>
          <w:sz w:val="20"/>
          <w:szCs w:val="20"/>
        </w:rPr>
        <w:t xml:space="preserve">how effective was the </w:t>
      </w:r>
      <w:r w:rsidRPr="00E13A62">
        <w:rPr>
          <w:rFonts w:ascii="Cambria" w:hAnsi="Cambria" w:cs="Calibri"/>
          <w:sz w:val="20"/>
          <w:szCs w:val="20"/>
        </w:rPr>
        <w:t>UNCT support in</w:t>
      </w:r>
      <w:r>
        <w:rPr>
          <w:rFonts w:ascii="Cambria" w:hAnsi="Cambria" w:cs="Calibri"/>
          <w:sz w:val="20"/>
          <w:szCs w:val="20"/>
        </w:rPr>
        <w:t xml:space="preserve"> digital technology and cooperation in the following areas:</w:t>
      </w:r>
    </w:p>
    <w:p w14:paraId="70B3835E" w14:textId="77777777" w:rsidR="008D4AA0" w:rsidRPr="00CE5781" w:rsidRDefault="008D4AA0" w:rsidP="008D4AA0">
      <w:pPr>
        <w:spacing w:after="0" w:line="240" w:lineRule="auto"/>
        <w:jc w:val="lowKashida"/>
        <w:rPr>
          <w:sz w:val="20"/>
          <w:szCs w:val="20"/>
        </w:rPr>
      </w:pPr>
    </w:p>
    <w:tbl>
      <w:tblPr>
        <w:tblStyle w:val="TableGrid"/>
        <w:tblW w:w="7915" w:type="dxa"/>
        <w:tblInd w:w="715" w:type="dxa"/>
        <w:tblLayout w:type="fixed"/>
        <w:tblLook w:val="04A0" w:firstRow="1" w:lastRow="0" w:firstColumn="1" w:lastColumn="0" w:noHBand="0" w:noVBand="1"/>
      </w:tblPr>
      <w:tblGrid>
        <w:gridCol w:w="2880"/>
        <w:gridCol w:w="1080"/>
        <w:gridCol w:w="900"/>
        <w:gridCol w:w="900"/>
        <w:gridCol w:w="1080"/>
        <w:gridCol w:w="1075"/>
      </w:tblGrid>
      <w:tr w:rsidR="008D4AA0" w:rsidRPr="00E13A62" w14:paraId="11D59DEA" w14:textId="77777777" w:rsidTr="003A1AF6">
        <w:trPr>
          <w:trHeight w:val="350"/>
        </w:trPr>
        <w:tc>
          <w:tcPr>
            <w:tcW w:w="2880" w:type="dxa"/>
          </w:tcPr>
          <w:p w14:paraId="31C38F4E" w14:textId="77777777" w:rsidR="008D4AA0" w:rsidRPr="00E13A62" w:rsidRDefault="008D4AA0" w:rsidP="003A1AF6">
            <w:pPr>
              <w:jc w:val="lowKashida"/>
              <w:rPr>
                <w:rFonts w:asciiTheme="majorHAnsi" w:hAnsiTheme="majorHAnsi"/>
                <w:sz w:val="20"/>
                <w:szCs w:val="20"/>
              </w:rPr>
            </w:pPr>
          </w:p>
        </w:tc>
        <w:tc>
          <w:tcPr>
            <w:tcW w:w="1080" w:type="dxa"/>
          </w:tcPr>
          <w:p w14:paraId="365D7B61" w14:textId="77777777" w:rsidR="008D4AA0" w:rsidRPr="006213F5" w:rsidRDefault="008D4AA0" w:rsidP="003A1AF6">
            <w:pPr>
              <w:jc w:val="lowKashida"/>
              <w:rPr>
                <w:rFonts w:asciiTheme="majorHAnsi" w:hAnsiTheme="majorHAnsi"/>
                <w:sz w:val="18"/>
                <w:szCs w:val="18"/>
              </w:rPr>
            </w:pPr>
            <w:r>
              <w:rPr>
                <w:rFonts w:asciiTheme="majorHAnsi" w:hAnsiTheme="majorHAnsi"/>
                <w:sz w:val="18"/>
                <w:szCs w:val="18"/>
              </w:rPr>
              <w:t>Very effective</w:t>
            </w:r>
          </w:p>
        </w:tc>
        <w:tc>
          <w:tcPr>
            <w:tcW w:w="900" w:type="dxa"/>
          </w:tcPr>
          <w:p w14:paraId="3B52FC20" w14:textId="77777777" w:rsidR="008D4AA0" w:rsidRPr="006213F5" w:rsidRDefault="008D4AA0" w:rsidP="003A1AF6">
            <w:pPr>
              <w:jc w:val="lowKashida"/>
              <w:rPr>
                <w:rFonts w:asciiTheme="majorHAnsi" w:hAnsiTheme="majorHAnsi"/>
                <w:sz w:val="18"/>
                <w:szCs w:val="18"/>
              </w:rPr>
            </w:pPr>
            <w:r>
              <w:rPr>
                <w:rFonts w:asciiTheme="majorHAnsi" w:hAnsiTheme="majorHAnsi"/>
                <w:sz w:val="18"/>
                <w:szCs w:val="18"/>
              </w:rPr>
              <w:t>Somewhat effective</w:t>
            </w:r>
          </w:p>
        </w:tc>
        <w:tc>
          <w:tcPr>
            <w:tcW w:w="900" w:type="dxa"/>
          </w:tcPr>
          <w:p w14:paraId="799F20D4" w14:textId="77777777" w:rsidR="008D4AA0" w:rsidRPr="006213F5" w:rsidRDefault="008D4AA0" w:rsidP="003A1AF6">
            <w:pPr>
              <w:rPr>
                <w:rFonts w:asciiTheme="majorHAnsi" w:hAnsiTheme="majorHAnsi"/>
                <w:sz w:val="18"/>
                <w:szCs w:val="18"/>
              </w:rPr>
            </w:pPr>
            <w:r>
              <w:rPr>
                <w:rFonts w:asciiTheme="majorHAnsi" w:hAnsiTheme="majorHAnsi"/>
                <w:sz w:val="18"/>
                <w:szCs w:val="18"/>
              </w:rPr>
              <w:t>Somewhat ineffective</w:t>
            </w:r>
          </w:p>
        </w:tc>
        <w:tc>
          <w:tcPr>
            <w:tcW w:w="1080" w:type="dxa"/>
          </w:tcPr>
          <w:p w14:paraId="68BB509C" w14:textId="77777777" w:rsidR="008D4AA0" w:rsidRPr="006213F5" w:rsidRDefault="008D4AA0" w:rsidP="003A1AF6">
            <w:pPr>
              <w:rPr>
                <w:rFonts w:asciiTheme="majorHAnsi" w:hAnsiTheme="majorHAnsi"/>
                <w:sz w:val="18"/>
                <w:szCs w:val="18"/>
              </w:rPr>
            </w:pPr>
            <w:r>
              <w:rPr>
                <w:rFonts w:asciiTheme="majorHAnsi" w:hAnsiTheme="majorHAnsi"/>
                <w:sz w:val="18"/>
                <w:szCs w:val="18"/>
              </w:rPr>
              <w:t>Very ineffective</w:t>
            </w:r>
          </w:p>
        </w:tc>
        <w:tc>
          <w:tcPr>
            <w:tcW w:w="1075" w:type="dxa"/>
          </w:tcPr>
          <w:p w14:paraId="75106A94" w14:textId="77777777" w:rsidR="008D4AA0" w:rsidRPr="006213F5" w:rsidRDefault="008D4AA0" w:rsidP="003A1AF6">
            <w:pPr>
              <w:rPr>
                <w:rFonts w:asciiTheme="majorHAnsi" w:hAnsiTheme="majorHAnsi"/>
                <w:sz w:val="18"/>
                <w:szCs w:val="18"/>
              </w:rPr>
            </w:pPr>
            <w:r w:rsidRPr="006213F5">
              <w:rPr>
                <w:rFonts w:asciiTheme="majorHAnsi" w:hAnsiTheme="majorHAnsi"/>
                <w:sz w:val="18"/>
                <w:szCs w:val="18"/>
              </w:rPr>
              <w:t>Not applicable</w:t>
            </w:r>
            <w:r>
              <w:rPr>
                <w:rFonts w:asciiTheme="majorHAnsi" w:hAnsiTheme="majorHAnsi"/>
                <w:sz w:val="18"/>
                <w:szCs w:val="18"/>
              </w:rPr>
              <w:t xml:space="preserve"> -host country did not request support</w:t>
            </w:r>
          </w:p>
        </w:tc>
      </w:tr>
      <w:tr w:rsidR="008D4AA0" w:rsidRPr="00E13A62" w14:paraId="45792ACB" w14:textId="77777777" w:rsidTr="003A1AF6">
        <w:trPr>
          <w:trHeight w:val="256"/>
        </w:trPr>
        <w:tc>
          <w:tcPr>
            <w:tcW w:w="2880" w:type="dxa"/>
          </w:tcPr>
          <w:p w14:paraId="4B17CE15" w14:textId="77777777" w:rsidR="008D4AA0" w:rsidRPr="00E13A62" w:rsidRDefault="008D4AA0" w:rsidP="003A1AF6">
            <w:pPr>
              <w:rPr>
                <w:rFonts w:ascii="Cambria" w:hAnsi="Cambria"/>
                <w:sz w:val="20"/>
                <w:szCs w:val="20"/>
              </w:rPr>
            </w:pPr>
            <w:r>
              <w:rPr>
                <w:rFonts w:ascii="Cambria" w:hAnsi="Cambria"/>
                <w:sz w:val="20"/>
                <w:szCs w:val="20"/>
              </w:rPr>
              <w:t>Improving digital inclusion and closing the digital gap</w:t>
            </w:r>
          </w:p>
        </w:tc>
        <w:tc>
          <w:tcPr>
            <w:tcW w:w="1080" w:type="dxa"/>
          </w:tcPr>
          <w:p w14:paraId="6B49DEAF" w14:textId="77777777" w:rsidR="008D4AA0" w:rsidRPr="00E13A62" w:rsidRDefault="008D4AA0" w:rsidP="003A1AF6">
            <w:pPr>
              <w:jc w:val="lowKashida"/>
              <w:rPr>
                <w:rFonts w:asciiTheme="majorHAnsi" w:hAnsiTheme="majorHAnsi"/>
                <w:sz w:val="20"/>
                <w:szCs w:val="20"/>
              </w:rPr>
            </w:pPr>
          </w:p>
        </w:tc>
        <w:tc>
          <w:tcPr>
            <w:tcW w:w="900" w:type="dxa"/>
          </w:tcPr>
          <w:p w14:paraId="0BF0BE5D" w14:textId="77777777" w:rsidR="008D4AA0" w:rsidRPr="00E13A62" w:rsidRDefault="008D4AA0" w:rsidP="003A1AF6">
            <w:pPr>
              <w:jc w:val="lowKashida"/>
              <w:rPr>
                <w:rFonts w:asciiTheme="majorHAnsi" w:hAnsiTheme="majorHAnsi"/>
                <w:sz w:val="20"/>
                <w:szCs w:val="20"/>
              </w:rPr>
            </w:pPr>
          </w:p>
        </w:tc>
        <w:tc>
          <w:tcPr>
            <w:tcW w:w="900" w:type="dxa"/>
          </w:tcPr>
          <w:p w14:paraId="2DC3A0B8" w14:textId="77777777" w:rsidR="008D4AA0" w:rsidRPr="00E13A62" w:rsidRDefault="008D4AA0" w:rsidP="003A1AF6">
            <w:pPr>
              <w:rPr>
                <w:rFonts w:asciiTheme="majorHAnsi" w:hAnsiTheme="majorHAnsi"/>
                <w:sz w:val="20"/>
                <w:szCs w:val="20"/>
              </w:rPr>
            </w:pPr>
          </w:p>
        </w:tc>
        <w:tc>
          <w:tcPr>
            <w:tcW w:w="1080" w:type="dxa"/>
          </w:tcPr>
          <w:p w14:paraId="44F98FC1" w14:textId="77777777" w:rsidR="008D4AA0" w:rsidRPr="00E13A62" w:rsidRDefault="008D4AA0" w:rsidP="003A1AF6">
            <w:pPr>
              <w:rPr>
                <w:rFonts w:asciiTheme="majorHAnsi" w:hAnsiTheme="majorHAnsi"/>
                <w:sz w:val="20"/>
                <w:szCs w:val="20"/>
              </w:rPr>
            </w:pPr>
          </w:p>
        </w:tc>
        <w:tc>
          <w:tcPr>
            <w:tcW w:w="1075" w:type="dxa"/>
          </w:tcPr>
          <w:p w14:paraId="350CC1F2" w14:textId="77777777" w:rsidR="008D4AA0" w:rsidRPr="00E13A62" w:rsidRDefault="008D4AA0" w:rsidP="003A1AF6">
            <w:pPr>
              <w:rPr>
                <w:rFonts w:asciiTheme="majorHAnsi" w:hAnsiTheme="majorHAnsi"/>
                <w:sz w:val="20"/>
                <w:szCs w:val="20"/>
              </w:rPr>
            </w:pPr>
          </w:p>
        </w:tc>
      </w:tr>
      <w:tr w:rsidR="008D4AA0" w:rsidRPr="00E13A62" w14:paraId="4B7B8D7D" w14:textId="77777777" w:rsidTr="003A1AF6">
        <w:trPr>
          <w:trHeight w:val="491"/>
        </w:trPr>
        <w:tc>
          <w:tcPr>
            <w:tcW w:w="2880" w:type="dxa"/>
          </w:tcPr>
          <w:p w14:paraId="546B8B55" w14:textId="77777777" w:rsidR="008D4AA0" w:rsidRPr="00E13A62" w:rsidRDefault="008D4AA0" w:rsidP="003A1AF6">
            <w:pPr>
              <w:rPr>
                <w:rFonts w:ascii="Cambria" w:hAnsi="Cambria"/>
                <w:sz w:val="20"/>
                <w:szCs w:val="20"/>
              </w:rPr>
            </w:pPr>
            <w:r>
              <w:rPr>
                <w:rFonts w:ascii="Cambria" w:hAnsi="Cambria"/>
                <w:sz w:val="20"/>
                <w:szCs w:val="20"/>
              </w:rPr>
              <w:t>Safeguarding online spaces to be open and safe for everyone</w:t>
            </w:r>
          </w:p>
        </w:tc>
        <w:tc>
          <w:tcPr>
            <w:tcW w:w="1080" w:type="dxa"/>
          </w:tcPr>
          <w:p w14:paraId="3CCD10B3" w14:textId="77777777" w:rsidR="008D4AA0" w:rsidRPr="00E13A62" w:rsidRDefault="008D4AA0" w:rsidP="003A1AF6">
            <w:pPr>
              <w:jc w:val="lowKashida"/>
              <w:rPr>
                <w:rFonts w:asciiTheme="majorHAnsi" w:hAnsiTheme="majorHAnsi"/>
                <w:sz w:val="20"/>
                <w:szCs w:val="20"/>
              </w:rPr>
            </w:pPr>
          </w:p>
        </w:tc>
        <w:tc>
          <w:tcPr>
            <w:tcW w:w="900" w:type="dxa"/>
          </w:tcPr>
          <w:p w14:paraId="22066E2F" w14:textId="77777777" w:rsidR="008D4AA0" w:rsidRPr="00E13A62" w:rsidRDefault="008D4AA0" w:rsidP="003A1AF6">
            <w:pPr>
              <w:jc w:val="lowKashida"/>
              <w:rPr>
                <w:rFonts w:asciiTheme="majorHAnsi" w:hAnsiTheme="majorHAnsi"/>
                <w:sz w:val="20"/>
                <w:szCs w:val="20"/>
              </w:rPr>
            </w:pPr>
          </w:p>
        </w:tc>
        <w:tc>
          <w:tcPr>
            <w:tcW w:w="900" w:type="dxa"/>
          </w:tcPr>
          <w:p w14:paraId="6BBDBBAA" w14:textId="77777777" w:rsidR="008D4AA0" w:rsidRPr="00E13A62" w:rsidRDefault="008D4AA0" w:rsidP="003A1AF6">
            <w:pPr>
              <w:jc w:val="lowKashida"/>
              <w:rPr>
                <w:rFonts w:asciiTheme="majorHAnsi" w:hAnsiTheme="majorHAnsi"/>
                <w:sz w:val="20"/>
                <w:szCs w:val="20"/>
              </w:rPr>
            </w:pPr>
          </w:p>
        </w:tc>
        <w:tc>
          <w:tcPr>
            <w:tcW w:w="1080" w:type="dxa"/>
          </w:tcPr>
          <w:p w14:paraId="68D56A9B" w14:textId="77777777" w:rsidR="008D4AA0" w:rsidRPr="00E13A62" w:rsidRDefault="008D4AA0" w:rsidP="003A1AF6">
            <w:pPr>
              <w:jc w:val="lowKashida"/>
              <w:rPr>
                <w:rFonts w:asciiTheme="majorHAnsi" w:hAnsiTheme="majorHAnsi"/>
                <w:sz w:val="20"/>
                <w:szCs w:val="20"/>
              </w:rPr>
            </w:pPr>
          </w:p>
        </w:tc>
        <w:tc>
          <w:tcPr>
            <w:tcW w:w="1075" w:type="dxa"/>
          </w:tcPr>
          <w:p w14:paraId="5E67B444" w14:textId="77777777" w:rsidR="008D4AA0" w:rsidRPr="00E13A62" w:rsidRDefault="008D4AA0" w:rsidP="003A1AF6">
            <w:pPr>
              <w:jc w:val="lowKashida"/>
              <w:rPr>
                <w:rFonts w:asciiTheme="majorHAnsi" w:hAnsiTheme="majorHAnsi"/>
                <w:sz w:val="20"/>
                <w:szCs w:val="20"/>
              </w:rPr>
            </w:pPr>
          </w:p>
        </w:tc>
      </w:tr>
      <w:tr w:rsidR="008D4AA0" w:rsidRPr="00E13A62" w14:paraId="1D224C59" w14:textId="77777777" w:rsidTr="003A1AF6">
        <w:trPr>
          <w:trHeight w:val="768"/>
        </w:trPr>
        <w:tc>
          <w:tcPr>
            <w:tcW w:w="2880" w:type="dxa"/>
          </w:tcPr>
          <w:p w14:paraId="5DEFC6C1" w14:textId="77777777" w:rsidR="008D4AA0" w:rsidRPr="00E13A62" w:rsidRDefault="008D4AA0" w:rsidP="003A1AF6">
            <w:pPr>
              <w:rPr>
                <w:rFonts w:ascii="Cambria" w:hAnsi="Cambria"/>
                <w:sz w:val="20"/>
                <w:szCs w:val="20"/>
              </w:rPr>
            </w:pPr>
            <w:r>
              <w:rPr>
                <w:rFonts w:ascii="Cambria" w:hAnsi="Cambria"/>
                <w:sz w:val="20"/>
                <w:szCs w:val="20"/>
              </w:rPr>
              <w:t>Governing the development and use of Artificial Intelligence</w:t>
            </w:r>
          </w:p>
        </w:tc>
        <w:tc>
          <w:tcPr>
            <w:tcW w:w="1080" w:type="dxa"/>
          </w:tcPr>
          <w:p w14:paraId="52A8CBDB" w14:textId="77777777" w:rsidR="008D4AA0" w:rsidRPr="00E13A62" w:rsidRDefault="008D4AA0" w:rsidP="003A1AF6">
            <w:pPr>
              <w:jc w:val="lowKashida"/>
              <w:rPr>
                <w:rFonts w:asciiTheme="majorHAnsi" w:hAnsiTheme="majorHAnsi"/>
                <w:sz w:val="20"/>
                <w:szCs w:val="20"/>
              </w:rPr>
            </w:pPr>
          </w:p>
        </w:tc>
        <w:tc>
          <w:tcPr>
            <w:tcW w:w="900" w:type="dxa"/>
          </w:tcPr>
          <w:p w14:paraId="30A1600F" w14:textId="77777777" w:rsidR="008D4AA0" w:rsidRPr="00E13A62" w:rsidRDefault="008D4AA0" w:rsidP="003A1AF6">
            <w:pPr>
              <w:jc w:val="lowKashida"/>
              <w:rPr>
                <w:rFonts w:asciiTheme="majorHAnsi" w:hAnsiTheme="majorHAnsi"/>
                <w:sz w:val="20"/>
                <w:szCs w:val="20"/>
              </w:rPr>
            </w:pPr>
          </w:p>
        </w:tc>
        <w:tc>
          <w:tcPr>
            <w:tcW w:w="900" w:type="dxa"/>
          </w:tcPr>
          <w:p w14:paraId="39EEEE93" w14:textId="77777777" w:rsidR="008D4AA0" w:rsidRPr="00E13A62" w:rsidRDefault="008D4AA0" w:rsidP="003A1AF6">
            <w:pPr>
              <w:jc w:val="lowKashida"/>
              <w:rPr>
                <w:rFonts w:asciiTheme="majorHAnsi" w:hAnsiTheme="majorHAnsi"/>
                <w:sz w:val="20"/>
                <w:szCs w:val="20"/>
              </w:rPr>
            </w:pPr>
          </w:p>
        </w:tc>
        <w:tc>
          <w:tcPr>
            <w:tcW w:w="1080" w:type="dxa"/>
          </w:tcPr>
          <w:p w14:paraId="1E43500D" w14:textId="77777777" w:rsidR="008D4AA0" w:rsidRPr="00E13A62" w:rsidRDefault="008D4AA0" w:rsidP="003A1AF6">
            <w:pPr>
              <w:jc w:val="lowKashida"/>
              <w:rPr>
                <w:rFonts w:asciiTheme="majorHAnsi" w:hAnsiTheme="majorHAnsi"/>
                <w:sz w:val="20"/>
                <w:szCs w:val="20"/>
              </w:rPr>
            </w:pPr>
          </w:p>
        </w:tc>
        <w:tc>
          <w:tcPr>
            <w:tcW w:w="1075" w:type="dxa"/>
          </w:tcPr>
          <w:p w14:paraId="1762C39D" w14:textId="77777777" w:rsidR="008D4AA0" w:rsidRPr="00E13A62" w:rsidRDefault="008D4AA0" w:rsidP="003A1AF6">
            <w:pPr>
              <w:jc w:val="lowKashida"/>
              <w:rPr>
                <w:rFonts w:asciiTheme="majorHAnsi" w:hAnsiTheme="majorHAnsi"/>
                <w:sz w:val="20"/>
                <w:szCs w:val="20"/>
              </w:rPr>
            </w:pPr>
          </w:p>
          <w:p w14:paraId="42F71D0D" w14:textId="77777777" w:rsidR="008D4AA0" w:rsidRPr="00E13A62" w:rsidRDefault="008D4AA0" w:rsidP="003A1AF6">
            <w:pPr>
              <w:jc w:val="lowKashida"/>
              <w:rPr>
                <w:rFonts w:asciiTheme="majorHAnsi" w:hAnsiTheme="majorHAnsi"/>
                <w:sz w:val="20"/>
                <w:szCs w:val="20"/>
              </w:rPr>
            </w:pPr>
          </w:p>
        </w:tc>
      </w:tr>
    </w:tbl>
    <w:p w14:paraId="47D7B6E4" w14:textId="77777777" w:rsidR="008D4AA0" w:rsidRPr="00E13A62" w:rsidRDefault="008D4AA0" w:rsidP="008D4AA0">
      <w:pPr>
        <w:pStyle w:val="ListParagraph"/>
        <w:spacing w:after="0" w:line="240" w:lineRule="auto"/>
        <w:ind w:left="360" w:firstLine="360"/>
        <w:rPr>
          <w:rFonts w:asciiTheme="majorHAnsi" w:hAnsiTheme="majorHAnsi"/>
          <w:i/>
          <w:sz w:val="20"/>
          <w:szCs w:val="20"/>
        </w:rPr>
      </w:pPr>
      <w:r w:rsidRPr="00E13A62">
        <w:rPr>
          <w:rFonts w:asciiTheme="majorHAnsi" w:hAnsiTheme="majorHAnsi"/>
          <w:i/>
          <w:sz w:val="20"/>
          <w:szCs w:val="20"/>
        </w:rPr>
        <w:t>Optional comments:</w:t>
      </w:r>
    </w:p>
    <w:p w14:paraId="39902A63" w14:textId="77777777" w:rsidR="008D4AA0" w:rsidRPr="00E13A62" w:rsidRDefault="008D4AA0" w:rsidP="008D4AA0">
      <w:pPr>
        <w:pStyle w:val="ListParagraph"/>
        <w:spacing w:after="0" w:line="240" w:lineRule="auto"/>
        <w:ind w:left="360" w:firstLine="360"/>
        <w:rPr>
          <w:rFonts w:asciiTheme="majorHAnsi" w:hAnsiTheme="majorHAnsi"/>
          <w:sz w:val="20"/>
          <w:szCs w:val="20"/>
        </w:rPr>
      </w:pPr>
    </w:p>
    <w:p w14:paraId="6AB6DE78" w14:textId="77777777" w:rsidR="008D4AA0" w:rsidRPr="00E13A62" w:rsidRDefault="008D4AA0" w:rsidP="008D4AA0">
      <w:pPr>
        <w:pStyle w:val="ListParagraph"/>
        <w:numPr>
          <w:ilvl w:val="0"/>
          <w:numId w:val="41"/>
        </w:numPr>
        <w:spacing w:after="0" w:line="240" w:lineRule="auto"/>
        <w:rPr>
          <w:rFonts w:asciiTheme="majorHAnsi" w:hAnsiTheme="majorHAnsi"/>
          <w:color w:val="000000" w:themeColor="text1"/>
          <w:sz w:val="20"/>
          <w:szCs w:val="20"/>
        </w:rPr>
      </w:pPr>
      <w:r w:rsidRPr="5C1EC2FE">
        <w:rPr>
          <w:rFonts w:ascii="Cambria" w:hAnsi="Cambria" w:cs="Calibri"/>
          <w:sz w:val="20"/>
          <w:szCs w:val="20"/>
        </w:rPr>
        <w:t xml:space="preserve">Has your host country requested support from the Resident Coordinator and UNCT </w:t>
      </w:r>
      <w:r w:rsidRPr="5C1EC2FE">
        <w:rPr>
          <w:rFonts w:ascii="Cambria" w:hAnsi="Cambria"/>
          <w:sz w:val="20"/>
          <w:szCs w:val="20"/>
        </w:rPr>
        <w:t xml:space="preserve">to expand access to inclusive and equitable quality education and lifelong learning? </w:t>
      </w:r>
    </w:p>
    <w:p w14:paraId="04819EE1" w14:textId="77777777" w:rsidR="008D4AA0" w:rsidRPr="00E13A62" w:rsidRDefault="008D4AA0" w:rsidP="66406AB3">
      <w:pPr>
        <w:pStyle w:val="ListParagraph"/>
        <w:numPr>
          <w:ilvl w:val="0"/>
          <w:numId w:val="32"/>
        </w:numPr>
        <w:spacing w:after="0" w:line="240" w:lineRule="auto"/>
        <w:rPr>
          <w:rFonts w:asciiTheme="majorHAnsi" w:hAnsiTheme="majorHAnsi"/>
          <w:sz w:val="20"/>
          <w:szCs w:val="20"/>
        </w:rPr>
      </w:pPr>
      <w:r w:rsidRPr="66406AB3">
        <w:rPr>
          <w:rFonts w:asciiTheme="majorHAnsi" w:hAnsiTheme="majorHAnsi"/>
          <w:sz w:val="20"/>
          <w:szCs w:val="20"/>
        </w:rPr>
        <w:t>Yes</w:t>
      </w:r>
    </w:p>
    <w:p w14:paraId="7BB8C5D2" w14:textId="77777777" w:rsidR="008D4AA0" w:rsidRPr="00E13A62" w:rsidRDefault="008D4AA0" w:rsidP="008D4AA0">
      <w:pPr>
        <w:pStyle w:val="ListParagraph"/>
        <w:numPr>
          <w:ilvl w:val="0"/>
          <w:numId w:val="32"/>
        </w:numPr>
        <w:spacing w:after="0" w:line="240" w:lineRule="auto"/>
        <w:rPr>
          <w:rFonts w:asciiTheme="majorHAnsi" w:hAnsiTheme="majorHAnsi"/>
          <w:sz w:val="20"/>
          <w:szCs w:val="20"/>
        </w:rPr>
      </w:pPr>
      <w:r w:rsidRPr="5C1EC2FE">
        <w:rPr>
          <w:rFonts w:asciiTheme="majorHAnsi" w:hAnsiTheme="majorHAnsi"/>
          <w:sz w:val="20"/>
          <w:szCs w:val="20"/>
        </w:rPr>
        <w:t>No</w:t>
      </w:r>
    </w:p>
    <w:p w14:paraId="7A8A104E" w14:textId="77777777" w:rsidR="008D4AA0" w:rsidRPr="00E13A62" w:rsidRDefault="008D4AA0" w:rsidP="008D4AA0">
      <w:pPr>
        <w:spacing w:after="0" w:line="240" w:lineRule="auto"/>
        <w:rPr>
          <w:rFonts w:asciiTheme="majorHAnsi" w:hAnsiTheme="majorHAnsi"/>
          <w:sz w:val="20"/>
          <w:szCs w:val="20"/>
        </w:rPr>
      </w:pPr>
    </w:p>
    <w:p w14:paraId="1DA08CD4" w14:textId="20BF0893" w:rsidR="008D4AA0" w:rsidRPr="00294510" w:rsidRDefault="008D4AA0" w:rsidP="008D4AA0">
      <w:pPr>
        <w:pStyle w:val="ListParagraph"/>
        <w:numPr>
          <w:ilvl w:val="0"/>
          <w:numId w:val="41"/>
        </w:numPr>
        <w:spacing w:after="0" w:line="240" w:lineRule="auto"/>
        <w:rPr>
          <w:rFonts w:ascii="Cambria" w:hAnsi="Cambria"/>
          <w:sz w:val="20"/>
          <w:szCs w:val="20"/>
        </w:rPr>
      </w:pPr>
      <w:r w:rsidRPr="00294510">
        <w:rPr>
          <w:rFonts w:ascii="Cambria" w:hAnsi="Cambria" w:cs="Calibri"/>
          <w:i/>
          <w:iCs/>
          <w:sz w:val="20"/>
          <w:szCs w:val="20"/>
        </w:rPr>
        <w:t xml:space="preserve">[Skip logic – if “Yes”] </w:t>
      </w:r>
      <w:r w:rsidRPr="00294510">
        <w:rPr>
          <w:rFonts w:ascii="Cambria" w:hAnsi="Cambria"/>
          <w:sz w:val="20"/>
          <w:szCs w:val="20"/>
        </w:rPr>
        <w:t>Over the past year, how effective has been the UNCT support in the following areas</w:t>
      </w:r>
    </w:p>
    <w:tbl>
      <w:tblPr>
        <w:tblStyle w:val="TableGrid"/>
        <w:tblW w:w="7976" w:type="dxa"/>
        <w:tblInd w:w="715" w:type="dxa"/>
        <w:tblLayout w:type="fixed"/>
        <w:tblLook w:val="04A0" w:firstRow="1" w:lastRow="0" w:firstColumn="1" w:lastColumn="0" w:noHBand="0" w:noVBand="1"/>
      </w:tblPr>
      <w:tblGrid>
        <w:gridCol w:w="2880"/>
        <w:gridCol w:w="1080"/>
        <w:gridCol w:w="900"/>
        <w:gridCol w:w="900"/>
        <w:gridCol w:w="1080"/>
        <w:gridCol w:w="1136"/>
      </w:tblGrid>
      <w:tr w:rsidR="008D4AA0" w:rsidRPr="00E13A62" w14:paraId="3FE7B637" w14:textId="77777777" w:rsidTr="003A1AF6">
        <w:trPr>
          <w:trHeight w:val="519"/>
        </w:trPr>
        <w:tc>
          <w:tcPr>
            <w:tcW w:w="2880" w:type="dxa"/>
          </w:tcPr>
          <w:p w14:paraId="33476AAC" w14:textId="77777777" w:rsidR="008D4AA0" w:rsidRPr="00E13A62" w:rsidRDefault="008D4AA0" w:rsidP="003A1AF6">
            <w:pPr>
              <w:jc w:val="lowKashida"/>
              <w:rPr>
                <w:rFonts w:asciiTheme="majorHAnsi" w:hAnsiTheme="majorHAnsi"/>
                <w:sz w:val="20"/>
                <w:szCs w:val="20"/>
              </w:rPr>
            </w:pPr>
          </w:p>
        </w:tc>
        <w:tc>
          <w:tcPr>
            <w:tcW w:w="1080" w:type="dxa"/>
          </w:tcPr>
          <w:p w14:paraId="55D4112A" w14:textId="77777777" w:rsidR="008D4AA0" w:rsidRPr="006213F5" w:rsidRDefault="008D4AA0" w:rsidP="003A1AF6">
            <w:pPr>
              <w:jc w:val="lowKashida"/>
              <w:rPr>
                <w:rFonts w:asciiTheme="majorHAnsi" w:hAnsiTheme="majorHAnsi"/>
                <w:sz w:val="18"/>
                <w:szCs w:val="18"/>
              </w:rPr>
            </w:pPr>
            <w:r>
              <w:rPr>
                <w:rFonts w:asciiTheme="majorHAnsi" w:hAnsiTheme="majorHAnsi"/>
                <w:sz w:val="18"/>
                <w:szCs w:val="18"/>
              </w:rPr>
              <w:t>Very effective</w:t>
            </w:r>
          </w:p>
        </w:tc>
        <w:tc>
          <w:tcPr>
            <w:tcW w:w="900" w:type="dxa"/>
          </w:tcPr>
          <w:p w14:paraId="43A35971" w14:textId="77777777" w:rsidR="008D4AA0" w:rsidRPr="006213F5" w:rsidDel="00CE3C90" w:rsidRDefault="008D4AA0" w:rsidP="003A1AF6">
            <w:pPr>
              <w:jc w:val="lowKashida"/>
              <w:rPr>
                <w:rFonts w:asciiTheme="majorHAnsi" w:hAnsiTheme="majorHAnsi"/>
                <w:sz w:val="18"/>
                <w:szCs w:val="18"/>
              </w:rPr>
            </w:pPr>
            <w:r>
              <w:rPr>
                <w:rFonts w:asciiTheme="majorHAnsi" w:hAnsiTheme="majorHAnsi"/>
                <w:sz w:val="18"/>
                <w:szCs w:val="18"/>
              </w:rPr>
              <w:t>Somewhat effective</w:t>
            </w:r>
          </w:p>
        </w:tc>
        <w:tc>
          <w:tcPr>
            <w:tcW w:w="900" w:type="dxa"/>
          </w:tcPr>
          <w:p w14:paraId="6CAB0E14" w14:textId="77777777" w:rsidR="008D4AA0" w:rsidRPr="006213F5" w:rsidRDefault="008D4AA0" w:rsidP="003A1AF6">
            <w:pPr>
              <w:jc w:val="lowKashida"/>
              <w:rPr>
                <w:rFonts w:asciiTheme="majorHAnsi" w:hAnsiTheme="majorHAnsi"/>
                <w:sz w:val="18"/>
                <w:szCs w:val="18"/>
              </w:rPr>
            </w:pPr>
            <w:r>
              <w:rPr>
                <w:rFonts w:asciiTheme="majorHAnsi" w:hAnsiTheme="majorHAnsi"/>
                <w:sz w:val="18"/>
                <w:szCs w:val="18"/>
              </w:rPr>
              <w:t>Somewhat ineffective</w:t>
            </w:r>
          </w:p>
        </w:tc>
        <w:tc>
          <w:tcPr>
            <w:tcW w:w="1080" w:type="dxa"/>
          </w:tcPr>
          <w:p w14:paraId="794800C9" w14:textId="77777777" w:rsidR="008D4AA0" w:rsidRPr="006213F5" w:rsidRDefault="008D4AA0" w:rsidP="003A1AF6">
            <w:pPr>
              <w:rPr>
                <w:rFonts w:asciiTheme="majorHAnsi" w:hAnsiTheme="majorHAnsi"/>
                <w:sz w:val="18"/>
                <w:szCs w:val="18"/>
              </w:rPr>
            </w:pPr>
            <w:r>
              <w:rPr>
                <w:rFonts w:asciiTheme="majorHAnsi" w:hAnsiTheme="majorHAnsi"/>
                <w:sz w:val="18"/>
                <w:szCs w:val="18"/>
              </w:rPr>
              <w:t>Very ineffective</w:t>
            </w:r>
          </w:p>
        </w:tc>
        <w:tc>
          <w:tcPr>
            <w:tcW w:w="1136" w:type="dxa"/>
          </w:tcPr>
          <w:p w14:paraId="5A531208" w14:textId="77777777" w:rsidR="008D4AA0" w:rsidRPr="006213F5" w:rsidRDefault="008D4AA0" w:rsidP="003A1AF6">
            <w:pPr>
              <w:rPr>
                <w:rFonts w:asciiTheme="majorHAnsi" w:hAnsiTheme="majorHAnsi"/>
                <w:sz w:val="18"/>
                <w:szCs w:val="18"/>
              </w:rPr>
            </w:pPr>
            <w:r w:rsidRPr="006213F5">
              <w:rPr>
                <w:rFonts w:asciiTheme="majorHAnsi" w:hAnsiTheme="majorHAnsi"/>
                <w:sz w:val="18"/>
                <w:szCs w:val="18"/>
              </w:rPr>
              <w:t>Not applicable</w:t>
            </w:r>
            <w:r>
              <w:rPr>
                <w:rFonts w:asciiTheme="majorHAnsi" w:hAnsiTheme="majorHAnsi"/>
                <w:sz w:val="18"/>
                <w:szCs w:val="18"/>
              </w:rPr>
              <w:t xml:space="preserve"> – host country did not request support</w:t>
            </w:r>
          </w:p>
        </w:tc>
      </w:tr>
      <w:tr w:rsidR="008D4AA0" w:rsidRPr="00E13A62" w14:paraId="2BB1EF85" w14:textId="77777777" w:rsidTr="003A1AF6">
        <w:trPr>
          <w:trHeight w:val="379"/>
        </w:trPr>
        <w:tc>
          <w:tcPr>
            <w:tcW w:w="2880" w:type="dxa"/>
          </w:tcPr>
          <w:p w14:paraId="374638BE" w14:textId="59C64714" w:rsidR="008D4AA0" w:rsidRPr="00E13A62" w:rsidRDefault="008D4AA0" w:rsidP="003A1AF6">
            <w:pPr>
              <w:rPr>
                <w:rFonts w:ascii="Cambria" w:hAnsi="Cambria"/>
                <w:sz w:val="20"/>
                <w:szCs w:val="20"/>
              </w:rPr>
            </w:pPr>
            <w:r w:rsidRPr="00E13A62">
              <w:rPr>
                <w:rFonts w:ascii="Cambria" w:hAnsi="Cambria"/>
                <w:sz w:val="20"/>
                <w:szCs w:val="20"/>
              </w:rPr>
              <w:t>Improving children’s access</w:t>
            </w:r>
            <w:r w:rsidRPr="00E13A62">
              <w:rPr>
                <w:rFonts w:ascii="Cambria" w:hAnsi="Cambria"/>
                <w:b/>
                <w:bCs/>
                <w:sz w:val="20"/>
                <w:szCs w:val="20"/>
              </w:rPr>
              <w:t xml:space="preserve"> </w:t>
            </w:r>
            <w:r w:rsidRPr="00E13A62">
              <w:rPr>
                <w:rFonts w:ascii="Cambria" w:hAnsi="Cambria"/>
                <w:sz w:val="20"/>
                <w:szCs w:val="20"/>
              </w:rPr>
              <w:t>to digital learning</w:t>
            </w:r>
          </w:p>
        </w:tc>
        <w:tc>
          <w:tcPr>
            <w:tcW w:w="1080" w:type="dxa"/>
          </w:tcPr>
          <w:p w14:paraId="1BFBA5EB" w14:textId="77777777" w:rsidR="008D4AA0" w:rsidRPr="00E13A62" w:rsidRDefault="008D4AA0" w:rsidP="003A1AF6">
            <w:pPr>
              <w:jc w:val="lowKashida"/>
              <w:rPr>
                <w:rFonts w:asciiTheme="majorHAnsi" w:hAnsiTheme="majorHAnsi"/>
                <w:sz w:val="20"/>
                <w:szCs w:val="20"/>
              </w:rPr>
            </w:pPr>
          </w:p>
        </w:tc>
        <w:tc>
          <w:tcPr>
            <w:tcW w:w="900" w:type="dxa"/>
          </w:tcPr>
          <w:p w14:paraId="2018FA7F" w14:textId="77777777" w:rsidR="008D4AA0" w:rsidRPr="00E13A62" w:rsidRDefault="008D4AA0" w:rsidP="003A1AF6">
            <w:pPr>
              <w:jc w:val="lowKashida"/>
              <w:rPr>
                <w:rFonts w:asciiTheme="majorHAnsi" w:hAnsiTheme="majorHAnsi"/>
                <w:sz w:val="20"/>
                <w:szCs w:val="20"/>
              </w:rPr>
            </w:pPr>
          </w:p>
        </w:tc>
        <w:tc>
          <w:tcPr>
            <w:tcW w:w="900" w:type="dxa"/>
          </w:tcPr>
          <w:p w14:paraId="794E909B" w14:textId="77777777" w:rsidR="008D4AA0" w:rsidRPr="00E13A62" w:rsidRDefault="008D4AA0" w:rsidP="003A1AF6">
            <w:pPr>
              <w:jc w:val="lowKashida"/>
              <w:rPr>
                <w:rFonts w:asciiTheme="majorHAnsi" w:hAnsiTheme="majorHAnsi"/>
                <w:sz w:val="20"/>
                <w:szCs w:val="20"/>
              </w:rPr>
            </w:pPr>
          </w:p>
        </w:tc>
        <w:tc>
          <w:tcPr>
            <w:tcW w:w="1080" w:type="dxa"/>
          </w:tcPr>
          <w:p w14:paraId="560E8C88" w14:textId="77777777" w:rsidR="008D4AA0" w:rsidRPr="00E13A62" w:rsidRDefault="008D4AA0" w:rsidP="003A1AF6">
            <w:pPr>
              <w:rPr>
                <w:rFonts w:asciiTheme="majorHAnsi" w:hAnsiTheme="majorHAnsi"/>
                <w:sz w:val="20"/>
                <w:szCs w:val="20"/>
              </w:rPr>
            </w:pPr>
          </w:p>
        </w:tc>
        <w:tc>
          <w:tcPr>
            <w:tcW w:w="1136" w:type="dxa"/>
          </w:tcPr>
          <w:p w14:paraId="073231EC" w14:textId="77777777" w:rsidR="008D4AA0" w:rsidRPr="00E13A62" w:rsidRDefault="008D4AA0" w:rsidP="003A1AF6">
            <w:pPr>
              <w:rPr>
                <w:rFonts w:asciiTheme="majorHAnsi" w:hAnsiTheme="majorHAnsi"/>
                <w:sz w:val="20"/>
                <w:szCs w:val="20"/>
              </w:rPr>
            </w:pPr>
          </w:p>
        </w:tc>
      </w:tr>
      <w:tr w:rsidR="008D4AA0" w:rsidRPr="00E13A62" w14:paraId="4F3F1B13" w14:textId="77777777" w:rsidTr="003A1AF6">
        <w:trPr>
          <w:trHeight w:val="323"/>
        </w:trPr>
        <w:tc>
          <w:tcPr>
            <w:tcW w:w="2880" w:type="dxa"/>
          </w:tcPr>
          <w:p w14:paraId="643E916A" w14:textId="77777777" w:rsidR="008D4AA0" w:rsidRPr="00E13A62" w:rsidRDefault="008D4AA0" w:rsidP="003A1AF6">
            <w:pPr>
              <w:rPr>
                <w:rFonts w:ascii="Cambria" w:hAnsi="Cambria"/>
                <w:sz w:val="20"/>
                <w:szCs w:val="20"/>
              </w:rPr>
            </w:pPr>
            <w:r w:rsidRPr="00E13A62">
              <w:rPr>
                <w:rFonts w:ascii="Cambria" w:hAnsi="Cambria"/>
                <w:sz w:val="20"/>
                <w:szCs w:val="20"/>
              </w:rPr>
              <w:t xml:space="preserve">Improving digital literacy </w:t>
            </w:r>
          </w:p>
        </w:tc>
        <w:tc>
          <w:tcPr>
            <w:tcW w:w="1080" w:type="dxa"/>
          </w:tcPr>
          <w:p w14:paraId="4F5D7004" w14:textId="77777777" w:rsidR="008D4AA0" w:rsidRPr="00E13A62" w:rsidRDefault="008D4AA0" w:rsidP="003A1AF6">
            <w:pPr>
              <w:jc w:val="lowKashida"/>
              <w:rPr>
                <w:rFonts w:asciiTheme="majorHAnsi" w:hAnsiTheme="majorHAnsi"/>
                <w:sz w:val="20"/>
                <w:szCs w:val="20"/>
              </w:rPr>
            </w:pPr>
          </w:p>
        </w:tc>
        <w:tc>
          <w:tcPr>
            <w:tcW w:w="900" w:type="dxa"/>
          </w:tcPr>
          <w:p w14:paraId="4E9F217E" w14:textId="77777777" w:rsidR="008D4AA0" w:rsidRPr="00E13A62" w:rsidRDefault="008D4AA0" w:rsidP="003A1AF6">
            <w:pPr>
              <w:jc w:val="lowKashida"/>
              <w:rPr>
                <w:rFonts w:asciiTheme="majorHAnsi" w:hAnsiTheme="majorHAnsi"/>
                <w:sz w:val="20"/>
                <w:szCs w:val="20"/>
              </w:rPr>
            </w:pPr>
          </w:p>
        </w:tc>
        <w:tc>
          <w:tcPr>
            <w:tcW w:w="900" w:type="dxa"/>
          </w:tcPr>
          <w:p w14:paraId="49D4C905" w14:textId="77777777" w:rsidR="008D4AA0" w:rsidRPr="00E13A62" w:rsidRDefault="008D4AA0" w:rsidP="003A1AF6">
            <w:pPr>
              <w:jc w:val="lowKashida"/>
              <w:rPr>
                <w:rFonts w:asciiTheme="majorHAnsi" w:hAnsiTheme="majorHAnsi"/>
                <w:sz w:val="20"/>
                <w:szCs w:val="20"/>
              </w:rPr>
            </w:pPr>
          </w:p>
        </w:tc>
        <w:tc>
          <w:tcPr>
            <w:tcW w:w="1080" w:type="dxa"/>
          </w:tcPr>
          <w:p w14:paraId="0330B463" w14:textId="77777777" w:rsidR="008D4AA0" w:rsidRPr="00E13A62" w:rsidRDefault="008D4AA0" w:rsidP="003A1AF6">
            <w:pPr>
              <w:jc w:val="lowKashida"/>
              <w:rPr>
                <w:rFonts w:asciiTheme="majorHAnsi" w:hAnsiTheme="majorHAnsi"/>
                <w:sz w:val="20"/>
                <w:szCs w:val="20"/>
              </w:rPr>
            </w:pPr>
          </w:p>
        </w:tc>
        <w:tc>
          <w:tcPr>
            <w:tcW w:w="1136" w:type="dxa"/>
          </w:tcPr>
          <w:p w14:paraId="7E84FF32" w14:textId="77777777" w:rsidR="008D4AA0" w:rsidRPr="00E13A62" w:rsidRDefault="008D4AA0" w:rsidP="003A1AF6">
            <w:pPr>
              <w:jc w:val="lowKashida"/>
              <w:rPr>
                <w:rFonts w:asciiTheme="majorHAnsi" w:hAnsiTheme="majorHAnsi"/>
                <w:sz w:val="20"/>
                <w:szCs w:val="20"/>
              </w:rPr>
            </w:pPr>
          </w:p>
        </w:tc>
      </w:tr>
      <w:tr w:rsidR="008D4AA0" w:rsidRPr="00E13A62" w14:paraId="0B279DFF" w14:textId="77777777" w:rsidTr="003A1AF6">
        <w:trPr>
          <w:trHeight w:val="530"/>
        </w:trPr>
        <w:tc>
          <w:tcPr>
            <w:tcW w:w="2880" w:type="dxa"/>
          </w:tcPr>
          <w:p w14:paraId="42FE86B0" w14:textId="77777777" w:rsidR="008D4AA0" w:rsidRPr="00E13A62" w:rsidRDefault="008D4AA0" w:rsidP="003A1AF6">
            <w:pPr>
              <w:autoSpaceDE w:val="0"/>
              <w:autoSpaceDN w:val="0"/>
              <w:adjustRightInd w:val="0"/>
              <w:rPr>
                <w:rFonts w:ascii="Cambria" w:hAnsi="Cambria" w:cs="Calibri"/>
                <w:color w:val="000000" w:themeColor="text1"/>
                <w:sz w:val="20"/>
                <w:szCs w:val="20"/>
                <w:lang w:val="en-US"/>
              </w:rPr>
            </w:pPr>
            <w:r w:rsidRPr="00E13A62">
              <w:rPr>
                <w:rFonts w:ascii="Cambria" w:hAnsi="Cambria" w:cs="Calibri"/>
                <w:color w:val="000000" w:themeColor="text1"/>
                <w:sz w:val="20"/>
                <w:szCs w:val="20"/>
                <w:lang w:val="en-US"/>
              </w:rPr>
              <w:t>Ensuring equal access to education and vocational training</w:t>
            </w:r>
            <w:r>
              <w:rPr>
                <w:rFonts w:ascii="Cambria" w:hAnsi="Cambria" w:cs="Calibri"/>
                <w:color w:val="000000" w:themeColor="text1"/>
                <w:sz w:val="20"/>
                <w:szCs w:val="20"/>
                <w:lang w:val="en-US"/>
              </w:rPr>
              <w:t xml:space="preserve"> for</w:t>
            </w:r>
            <w:r w:rsidRPr="00E13A62">
              <w:rPr>
                <w:rFonts w:ascii="Cambria" w:hAnsi="Cambria" w:cs="Calibri"/>
                <w:color w:val="000000" w:themeColor="text1"/>
                <w:sz w:val="20"/>
                <w:szCs w:val="20"/>
                <w:lang w:val="en-US"/>
              </w:rPr>
              <w:t xml:space="preserve"> persons with disabilities, indigenous peoples and children in vulnerable situations  </w:t>
            </w:r>
          </w:p>
        </w:tc>
        <w:tc>
          <w:tcPr>
            <w:tcW w:w="1080" w:type="dxa"/>
          </w:tcPr>
          <w:p w14:paraId="3981DF29" w14:textId="77777777" w:rsidR="008D4AA0" w:rsidRPr="00E13A62" w:rsidRDefault="008D4AA0" w:rsidP="003A1AF6">
            <w:pPr>
              <w:jc w:val="lowKashida"/>
              <w:rPr>
                <w:rFonts w:asciiTheme="majorHAnsi" w:hAnsiTheme="majorHAnsi"/>
                <w:sz w:val="20"/>
                <w:szCs w:val="20"/>
              </w:rPr>
            </w:pPr>
          </w:p>
        </w:tc>
        <w:tc>
          <w:tcPr>
            <w:tcW w:w="900" w:type="dxa"/>
          </w:tcPr>
          <w:p w14:paraId="465AFDD6" w14:textId="77777777" w:rsidR="008D4AA0" w:rsidRPr="00E13A62" w:rsidRDefault="008D4AA0" w:rsidP="003A1AF6">
            <w:pPr>
              <w:jc w:val="lowKashida"/>
              <w:rPr>
                <w:rFonts w:asciiTheme="majorHAnsi" w:hAnsiTheme="majorHAnsi"/>
                <w:sz w:val="20"/>
                <w:szCs w:val="20"/>
              </w:rPr>
            </w:pPr>
          </w:p>
        </w:tc>
        <w:tc>
          <w:tcPr>
            <w:tcW w:w="900" w:type="dxa"/>
          </w:tcPr>
          <w:p w14:paraId="2BC8E1B2" w14:textId="77777777" w:rsidR="008D4AA0" w:rsidRPr="00E13A62" w:rsidRDefault="008D4AA0" w:rsidP="003A1AF6">
            <w:pPr>
              <w:jc w:val="lowKashida"/>
              <w:rPr>
                <w:rFonts w:asciiTheme="majorHAnsi" w:hAnsiTheme="majorHAnsi"/>
                <w:sz w:val="20"/>
                <w:szCs w:val="20"/>
              </w:rPr>
            </w:pPr>
          </w:p>
        </w:tc>
        <w:tc>
          <w:tcPr>
            <w:tcW w:w="1080" w:type="dxa"/>
          </w:tcPr>
          <w:p w14:paraId="5487332B" w14:textId="77777777" w:rsidR="008D4AA0" w:rsidRPr="00E13A62" w:rsidRDefault="008D4AA0" w:rsidP="003A1AF6">
            <w:pPr>
              <w:jc w:val="lowKashida"/>
              <w:rPr>
                <w:rFonts w:asciiTheme="majorHAnsi" w:hAnsiTheme="majorHAnsi"/>
                <w:sz w:val="20"/>
                <w:szCs w:val="20"/>
              </w:rPr>
            </w:pPr>
          </w:p>
        </w:tc>
        <w:tc>
          <w:tcPr>
            <w:tcW w:w="1136" w:type="dxa"/>
          </w:tcPr>
          <w:p w14:paraId="61C2D9BA" w14:textId="77777777" w:rsidR="008D4AA0" w:rsidRPr="00E13A62" w:rsidRDefault="008D4AA0" w:rsidP="003A1AF6">
            <w:pPr>
              <w:jc w:val="lowKashida"/>
              <w:rPr>
                <w:rFonts w:asciiTheme="majorHAnsi" w:hAnsiTheme="majorHAnsi"/>
                <w:sz w:val="20"/>
                <w:szCs w:val="20"/>
              </w:rPr>
            </w:pPr>
          </w:p>
        </w:tc>
      </w:tr>
      <w:tr w:rsidR="008D4AA0" w:rsidRPr="00E13A62" w14:paraId="55D42122" w14:textId="77777777" w:rsidTr="003A1AF6">
        <w:trPr>
          <w:trHeight w:val="530"/>
        </w:trPr>
        <w:tc>
          <w:tcPr>
            <w:tcW w:w="2880" w:type="dxa"/>
          </w:tcPr>
          <w:p w14:paraId="5A5BF29C" w14:textId="343FC1B9" w:rsidR="008D4AA0" w:rsidRPr="00E13A62" w:rsidRDefault="008D4AA0" w:rsidP="003A1AF6">
            <w:pPr>
              <w:rPr>
                <w:rFonts w:ascii="Cambria" w:hAnsi="Cambria"/>
                <w:sz w:val="20"/>
                <w:szCs w:val="20"/>
              </w:rPr>
            </w:pPr>
            <w:r w:rsidRPr="00E13A62">
              <w:rPr>
                <w:rFonts w:ascii="Cambria" w:hAnsi="Cambria"/>
                <w:sz w:val="20"/>
                <w:szCs w:val="20"/>
              </w:rPr>
              <w:t xml:space="preserve">Taking measures towards lifelong learning and reskilling </w:t>
            </w:r>
          </w:p>
        </w:tc>
        <w:tc>
          <w:tcPr>
            <w:tcW w:w="1080" w:type="dxa"/>
          </w:tcPr>
          <w:p w14:paraId="14773034" w14:textId="77777777" w:rsidR="008D4AA0" w:rsidRPr="00E13A62" w:rsidRDefault="008D4AA0" w:rsidP="003A1AF6">
            <w:pPr>
              <w:jc w:val="lowKashida"/>
              <w:rPr>
                <w:rFonts w:asciiTheme="majorHAnsi" w:hAnsiTheme="majorHAnsi"/>
                <w:sz w:val="20"/>
                <w:szCs w:val="20"/>
              </w:rPr>
            </w:pPr>
          </w:p>
        </w:tc>
        <w:tc>
          <w:tcPr>
            <w:tcW w:w="900" w:type="dxa"/>
          </w:tcPr>
          <w:p w14:paraId="3B80F316" w14:textId="77777777" w:rsidR="008D4AA0" w:rsidRPr="00E13A62" w:rsidRDefault="008D4AA0" w:rsidP="003A1AF6">
            <w:pPr>
              <w:jc w:val="lowKashida"/>
              <w:rPr>
                <w:rFonts w:asciiTheme="majorHAnsi" w:hAnsiTheme="majorHAnsi"/>
                <w:sz w:val="20"/>
                <w:szCs w:val="20"/>
              </w:rPr>
            </w:pPr>
          </w:p>
        </w:tc>
        <w:tc>
          <w:tcPr>
            <w:tcW w:w="900" w:type="dxa"/>
          </w:tcPr>
          <w:p w14:paraId="5CFA75AC" w14:textId="77777777" w:rsidR="008D4AA0" w:rsidRPr="00E13A62" w:rsidRDefault="008D4AA0" w:rsidP="003A1AF6">
            <w:pPr>
              <w:jc w:val="lowKashida"/>
              <w:rPr>
                <w:rFonts w:asciiTheme="majorHAnsi" w:hAnsiTheme="majorHAnsi"/>
                <w:sz w:val="20"/>
                <w:szCs w:val="20"/>
              </w:rPr>
            </w:pPr>
          </w:p>
        </w:tc>
        <w:tc>
          <w:tcPr>
            <w:tcW w:w="1080" w:type="dxa"/>
          </w:tcPr>
          <w:p w14:paraId="0F8129CB" w14:textId="77777777" w:rsidR="008D4AA0" w:rsidRPr="00E13A62" w:rsidRDefault="008D4AA0" w:rsidP="003A1AF6">
            <w:pPr>
              <w:jc w:val="lowKashida"/>
              <w:rPr>
                <w:rFonts w:asciiTheme="majorHAnsi" w:hAnsiTheme="majorHAnsi"/>
                <w:sz w:val="20"/>
                <w:szCs w:val="20"/>
              </w:rPr>
            </w:pPr>
          </w:p>
        </w:tc>
        <w:tc>
          <w:tcPr>
            <w:tcW w:w="1136" w:type="dxa"/>
          </w:tcPr>
          <w:p w14:paraId="692D1035" w14:textId="77777777" w:rsidR="008D4AA0" w:rsidRPr="00E13A62" w:rsidRDefault="008D4AA0" w:rsidP="003A1AF6">
            <w:pPr>
              <w:jc w:val="lowKashida"/>
              <w:rPr>
                <w:rFonts w:asciiTheme="majorHAnsi" w:hAnsiTheme="majorHAnsi"/>
                <w:sz w:val="20"/>
                <w:szCs w:val="20"/>
              </w:rPr>
            </w:pPr>
          </w:p>
          <w:p w14:paraId="00D3BBB1" w14:textId="77777777" w:rsidR="008D4AA0" w:rsidRPr="00E13A62" w:rsidRDefault="008D4AA0" w:rsidP="003A1AF6">
            <w:pPr>
              <w:jc w:val="lowKashida"/>
              <w:rPr>
                <w:rFonts w:asciiTheme="majorHAnsi" w:hAnsiTheme="majorHAnsi"/>
                <w:sz w:val="20"/>
                <w:szCs w:val="20"/>
              </w:rPr>
            </w:pPr>
          </w:p>
        </w:tc>
      </w:tr>
      <w:tr w:rsidR="008D4AA0" w:rsidRPr="00E13A62" w14:paraId="7C4EE534" w14:textId="77777777" w:rsidTr="003A1AF6">
        <w:trPr>
          <w:trHeight w:val="530"/>
        </w:trPr>
        <w:tc>
          <w:tcPr>
            <w:tcW w:w="2880" w:type="dxa"/>
          </w:tcPr>
          <w:p w14:paraId="4607F928" w14:textId="77777777" w:rsidR="008D4AA0" w:rsidRPr="00E13A62" w:rsidRDefault="008D4AA0" w:rsidP="003A1AF6">
            <w:pPr>
              <w:rPr>
                <w:rFonts w:ascii="Cambria" w:hAnsi="Cambria"/>
                <w:sz w:val="20"/>
                <w:szCs w:val="20"/>
              </w:rPr>
            </w:pPr>
            <w:r>
              <w:rPr>
                <w:rFonts w:ascii="Cambria" w:hAnsi="Cambria"/>
                <w:sz w:val="20"/>
                <w:szCs w:val="20"/>
              </w:rPr>
              <w:t xml:space="preserve">Making curricula and pedagogies more relevant </w:t>
            </w:r>
          </w:p>
        </w:tc>
        <w:tc>
          <w:tcPr>
            <w:tcW w:w="1080" w:type="dxa"/>
          </w:tcPr>
          <w:p w14:paraId="3AEE56BD" w14:textId="77777777" w:rsidR="008D4AA0" w:rsidRPr="00E13A62" w:rsidRDefault="008D4AA0" w:rsidP="003A1AF6">
            <w:pPr>
              <w:jc w:val="lowKashida"/>
              <w:rPr>
                <w:rFonts w:asciiTheme="majorHAnsi" w:hAnsiTheme="majorHAnsi"/>
                <w:sz w:val="20"/>
                <w:szCs w:val="20"/>
              </w:rPr>
            </w:pPr>
          </w:p>
        </w:tc>
        <w:tc>
          <w:tcPr>
            <w:tcW w:w="900" w:type="dxa"/>
          </w:tcPr>
          <w:p w14:paraId="64825704" w14:textId="77777777" w:rsidR="008D4AA0" w:rsidRPr="00E13A62" w:rsidRDefault="008D4AA0" w:rsidP="003A1AF6">
            <w:pPr>
              <w:jc w:val="lowKashida"/>
              <w:rPr>
                <w:rFonts w:asciiTheme="majorHAnsi" w:hAnsiTheme="majorHAnsi"/>
                <w:sz w:val="20"/>
                <w:szCs w:val="20"/>
              </w:rPr>
            </w:pPr>
          </w:p>
        </w:tc>
        <w:tc>
          <w:tcPr>
            <w:tcW w:w="900" w:type="dxa"/>
          </w:tcPr>
          <w:p w14:paraId="775123CB" w14:textId="77777777" w:rsidR="008D4AA0" w:rsidRPr="00E13A62" w:rsidRDefault="008D4AA0" w:rsidP="003A1AF6">
            <w:pPr>
              <w:jc w:val="lowKashida"/>
              <w:rPr>
                <w:rFonts w:asciiTheme="majorHAnsi" w:hAnsiTheme="majorHAnsi"/>
                <w:sz w:val="20"/>
                <w:szCs w:val="20"/>
              </w:rPr>
            </w:pPr>
          </w:p>
        </w:tc>
        <w:tc>
          <w:tcPr>
            <w:tcW w:w="1080" w:type="dxa"/>
          </w:tcPr>
          <w:p w14:paraId="7ED71FCC" w14:textId="77777777" w:rsidR="008D4AA0" w:rsidRPr="00E13A62" w:rsidRDefault="008D4AA0" w:rsidP="003A1AF6">
            <w:pPr>
              <w:jc w:val="lowKashida"/>
              <w:rPr>
                <w:rFonts w:asciiTheme="majorHAnsi" w:hAnsiTheme="majorHAnsi"/>
                <w:sz w:val="20"/>
                <w:szCs w:val="20"/>
              </w:rPr>
            </w:pPr>
          </w:p>
        </w:tc>
        <w:tc>
          <w:tcPr>
            <w:tcW w:w="1136" w:type="dxa"/>
          </w:tcPr>
          <w:p w14:paraId="1DEBDB75" w14:textId="77777777" w:rsidR="008D4AA0" w:rsidRPr="00E13A62" w:rsidRDefault="008D4AA0" w:rsidP="003A1AF6">
            <w:pPr>
              <w:jc w:val="lowKashida"/>
              <w:rPr>
                <w:rFonts w:asciiTheme="majorHAnsi" w:hAnsiTheme="majorHAnsi"/>
                <w:sz w:val="20"/>
                <w:szCs w:val="20"/>
              </w:rPr>
            </w:pPr>
          </w:p>
        </w:tc>
      </w:tr>
      <w:tr w:rsidR="008D4AA0" w:rsidRPr="00E13A62" w14:paraId="33998B74" w14:textId="77777777" w:rsidTr="003A1AF6">
        <w:trPr>
          <w:trHeight w:val="530"/>
        </w:trPr>
        <w:tc>
          <w:tcPr>
            <w:tcW w:w="2880" w:type="dxa"/>
          </w:tcPr>
          <w:p w14:paraId="79BBE397" w14:textId="7BB9B52C" w:rsidR="008D4AA0" w:rsidRDefault="008D4AA0" w:rsidP="003A1AF6">
            <w:pPr>
              <w:rPr>
                <w:rFonts w:ascii="Cambria" w:hAnsi="Cambria"/>
                <w:sz w:val="20"/>
                <w:szCs w:val="20"/>
              </w:rPr>
            </w:pPr>
            <w:r>
              <w:rPr>
                <w:rFonts w:ascii="Cambria" w:hAnsi="Cambria"/>
                <w:sz w:val="20"/>
                <w:szCs w:val="20"/>
              </w:rPr>
              <w:t xml:space="preserve">Equipping the teaching professions and education workforce </w:t>
            </w:r>
          </w:p>
        </w:tc>
        <w:tc>
          <w:tcPr>
            <w:tcW w:w="1080" w:type="dxa"/>
          </w:tcPr>
          <w:p w14:paraId="381700AE" w14:textId="77777777" w:rsidR="008D4AA0" w:rsidRPr="00E13A62" w:rsidRDefault="008D4AA0" w:rsidP="003A1AF6">
            <w:pPr>
              <w:jc w:val="lowKashida"/>
              <w:rPr>
                <w:rFonts w:asciiTheme="majorHAnsi" w:hAnsiTheme="majorHAnsi"/>
                <w:sz w:val="20"/>
                <w:szCs w:val="20"/>
              </w:rPr>
            </w:pPr>
          </w:p>
        </w:tc>
        <w:tc>
          <w:tcPr>
            <w:tcW w:w="900" w:type="dxa"/>
          </w:tcPr>
          <w:p w14:paraId="6581F18B" w14:textId="77777777" w:rsidR="008D4AA0" w:rsidRPr="00E13A62" w:rsidRDefault="008D4AA0" w:rsidP="003A1AF6">
            <w:pPr>
              <w:jc w:val="lowKashida"/>
              <w:rPr>
                <w:rFonts w:asciiTheme="majorHAnsi" w:hAnsiTheme="majorHAnsi"/>
                <w:sz w:val="20"/>
                <w:szCs w:val="20"/>
              </w:rPr>
            </w:pPr>
          </w:p>
        </w:tc>
        <w:tc>
          <w:tcPr>
            <w:tcW w:w="900" w:type="dxa"/>
          </w:tcPr>
          <w:p w14:paraId="451C55A3" w14:textId="77777777" w:rsidR="008D4AA0" w:rsidRPr="00E13A62" w:rsidRDefault="008D4AA0" w:rsidP="003A1AF6">
            <w:pPr>
              <w:jc w:val="lowKashida"/>
              <w:rPr>
                <w:rFonts w:asciiTheme="majorHAnsi" w:hAnsiTheme="majorHAnsi"/>
                <w:sz w:val="20"/>
                <w:szCs w:val="20"/>
              </w:rPr>
            </w:pPr>
          </w:p>
        </w:tc>
        <w:tc>
          <w:tcPr>
            <w:tcW w:w="1080" w:type="dxa"/>
          </w:tcPr>
          <w:p w14:paraId="6B0E1685" w14:textId="77777777" w:rsidR="008D4AA0" w:rsidRPr="00E13A62" w:rsidRDefault="008D4AA0" w:rsidP="003A1AF6">
            <w:pPr>
              <w:jc w:val="lowKashida"/>
              <w:rPr>
                <w:rFonts w:asciiTheme="majorHAnsi" w:hAnsiTheme="majorHAnsi"/>
                <w:sz w:val="20"/>
                <w:szCs w:val="20"/>
              </w:rPr>
            </w:pPr>
          </w:p>
        </w:tc>
        <w:tc>
          <w:tcPr>
            <w:tcW w:w="1136" w:type="dxa"/>
          </w:tcPr>
          <w:p w14:paraId="1682D106" w14:textId="77777777" w:rsidR="008D4AA0" w:rsidRPr="00E13A62" w:rsidRDefault="008D4AA0" w:rsidP="003A1AF6">
            <w:pPr>
              <w:jc w:val="lowKashida"/>
              <w:rPr>
                <w:rFonts w:asciiTheme="majorHAnsi" w:hAnsiTheme="majorHAnsi"/>
                <w:sz w:val="20"/>
                <w:szCs w:val="20"/>
              </w:rPr>
            </w:pPr>
          </w:p>
        </w:tc>
      </w:tr>
      <w:tr w:rsidR="008D4AA0" w:rsidRPr="00E13A62" w14:paraId="23ECDCE6" w14:textId="77777777" w:rsidTr="003A1AF6">
        <w:trPr>
          <w:trHeight w:val="530"/>
        </w:trPr>
        <w:tc>
          <w:tcPr>
            <w:tcW w:w="2880" w:type="dxa"/>
          </w:tcPr>
          <w:p w14:paraId="1F5BD565" w14:textId="77777777" w:rsidR="008D4AA0" w:rsidRDefault="008D4AA0" w:rsidP="003A1AF6">
            <w:pPr>
              <w:rPr>
                <w:rFonts w:ascii="Cambria" w:hAnsi="Cambria"/>
                <w:sz w:val="20"/>
                <w:szCs w:val="20"/>
              </w:rPr>
            </w:pPr>
            <w:r>
              <w:rPr>
                <w:rFonts w:ascii="Cambria" w:hAnsi="Cambria"/>
                <w:sz w:val="20"/>
                <w:szCs w:val="20"/>
              </w:rPr>
              <w:t>Increasing investment and financing in education</w:t>
            </w:r>
          </w:p>
        </w:tc>
        <w:tc>
          <w:tcPr>
            <w:tcW w:w="1080" w:type="dxa"/>
          </w:tcPr>
          <w:p w14:paraId="2116396B" w14:textId="77777777" w:rsidR="008D4AA0" w:rsidRPr="00E13A62" w:rsidRDefault="008D4AA0" w:rsidP="003A1AF6">
            <w:pPr>
              <w:jc w:val="lowKashida"/>
              <w:rPr>
                <w:rFonts w:asciiTheme="majorHAnsi" w:hAnsiTheme="majorHAnsi"/>
                <w:sz w:val="20"/>
                <w:szCs w:val="20"/>
              </w:rPr>
            </w:pPr>
          </w:p>
        </w:tc>
        <w:tc>
          <w:tcPr>
            <w:tcW w:w="900" w:type="dxa"/>
          </w:tcPr>
          <w:p w14:paraId="6CA57A69" w14:textId="77777777" w:rsidR="008D4AA0" w:rsidRPr="00E13A62" w:rsidRDefault="008D4AA0" w:rsidP="003A1AF6">
            <w:pPr>
              <w:jc w:val="lowKashida"/>
              <w:rPr>
                <w:rFonts w:asciiTheme="majorHAnsi" w:hAnsiTheme="majorHAnsi"/>
                <w:sz w:val="20"/>
                <w:szCs w:val="20"/>
              </w:rPr>
            </w:pPr>
          </w:p>
        </w:tc>
        <w:tc>
          <w:tcPr>
            <w:tcW w:w="900" w:type="dxa"/>
          </w:tcPr>
          <w:p w14:paraId="2356055C" w14:textId="77777777" w:rsidR="008D4AA0" w:rsidRPr="00E13A62" w:rsidRDefault="008D4AA0" w:rsidP="003A1AF6">
            <w:pPr>
              <w:jc w:val="lowKashida"/>
              <w:rPr>
                <w:rFonts w:asciiTheme="majorHAnsi" w:hAnsiTheme="majorHAnsi"/>
                <w:sz w:val="20"/>
                <w:szCs w:val="20"/>
              </w:rPr>
            </w:pPr>
          </w:p>
        </w:tc>
        <w:tc>
          <w:tcPr>
            <w:tcW w:w="1080" w:type="dxa"/>
          </w:tcPr>
          <w:p w14:paraId="36184D99" w14:textId="77777777" w:rsidR="008D4AA0" w:rsidRPr="00E13A62" w:rsidRDefault="008D4AA0" w:rsidP="003A1AF6">
            <w:pPr>
              <w:jc w:val="lowKashida"/>
              <w:rPr>
                <w:rFonts w:asciiTheme="majorHAnsi" w:hAnsiTheme="majorHAnsi"/>
                <w:sz w:val="20"/>
                <w:szCs w:val="20"/>
              </w:rPr>
            </w:pPr>
          </w:p>
        </w:tc>
        <w:tc>
          <w:tcPr>
            <w:tcW w:w="1136" w:type="dxa"/>
          </w:tcPr>
          <w:p w14:paraId="5D65C2BE" w14:textId="77777777" w:rsidR="008D4AA0" w:rsidRPr="00E13A62" w:rsidRDefault="008D4AA0" w:rsidP="003A1AF6">
            <w:pPr>
              <w:jc w:val="lowKashida"/>
              <w:rPr>
                <w:rFonts w:asciiTheme="majorHAnsi" w:hAnsiTheme="majorHAnsi"/>
                <w:sz w:val="20"/>
                <w:szCs w:val="20"/>
              </w:rPr>
            </w:pPr>
          </w:p>
        </w:tc>
      </w:tr>
    </w:tbl>
    <w:p w14:paraId="50E33048" w14:textId="77777777" w:rsidR="008D4AA0" w:rsidRPr="00E13A62" w:rsidRDefault="008D4AA0" w:rsidP="008D4AA0">
      <w:pPr>
        <w:spacing w:after="0" w:line="240" w:lineRule="auto"/>
        <w:rPr>
          <w:rFonts w:asciiTheme="majorHAnsi" w:hAnsiTheme="majorHAnsi"/>
          <w:sz w:val="20"/>
          <w:szCs w:val="20"/>
        </w:rPr>
      </w:pPr>
      <w:r w:rsidRPr="00E13A62">
        <w:rPr>
          <w:rFonts w:asciiTheme="majorHAnsi" w:hAnsiTheme="majorHAnsi"/>
          <w:sz w:val="20"/>
          <w:szCs w:val="20"/>
        </w:rPr>
        <w:tab/>
      </w:r>
      <w:r w:rsidRPr="00E13A62">
        <w:rPr>
          <w:rFonts w:asciiTheme="majorHAnsi" w:hAnsiTheme="majorHAnsi"/>
          <w:i/>
          <w:sz w:val="20"/>
          <w:szCs w:val="20"/>
        </w:rPr>
        <w:t>Optional comments:</w:t>
      </w:r>
    </w:p>
    <w:p w14:paraId="36C013FF" w14:textId="77777777" w:rsidR="008D4AA0" w:rsidRPr="00E13A62" w:rsidRDefault="008D4AA0" w:rsidP="008D4AA0">
      <w:pPr>
        <w:spacing w:after="0" w:line="240" w:lineRule="auto"/>
        <w:rPr>
          <w:rFonts w:ascii="Cambria" w:hAnsi="Cambria" w:cs="Calibri"/>
          <w:iCs/>
          <w:sz w:val="20"/>
          <w:szCs w:val="20"/>
        </w:rPr>
      </w:pPr>
    </w:p>
    <w:p w14:paraId="029051E1" w14:textId="77777777" w:rsidR="008D4AA0" w:rsidRPr="00E13A62" w:rsidRDefault="008D4AA0" w:rsidP="008D4AA0">
      <w:pPr>
        <w:spacing w:after="0" w:line="240" w:lineRule="auto"/>
        <w:rPr>
          <w:rFonts w:asciiTheme="majorHAnsi" w:hAnsiTheme="majorHAnsi"/>
          <w:sz w:val="20"/>
          <w:szCs w:val="20"/>
        </w:rPr>
      </w:pPr>
    </w:p>
    <w:p w14:paraId="75A1D85C" w14:textId="0D2C5E84" w:rsidR="008D4AA0" w:rsidRPr="00E13A62" w:rsidRDefault="008D4AA0" w:rsidP="008D4AA0">
      <w:pPr>
        <w:pStyle w:val="ListParagraph"/>
        <w:numPr>
          <w:ilvl w:val="0"/>
          <w:numId w:val="41"/>
        </w:numPr>
        <w:spacing w:after="0" w:line="240" w:lineRule="auto"/>
        <w:rPr>
          <w:rFonts w:asciiTheme="majorHAnsi" w:hAnsiTheme="majorHAnsi"/>
          <w:sz w:val="20"/>
          <w:szCs w:val="20"/>
        </w:rPr>
      </w:pPr>
      <w:r w:rsidRPr="00E13A62">
        <w:rPr>
          <w:rFonts w:asciiTheme="majorHAnsi" w:hAnsiTheme="majorHAnsi"/>
          <w:sz w:val="20"/>
          <w:szCs w:val="20"/>
        </w:rPr>
        <w:t xml:space="preserve">Does the UNCT have sufficient capacity to </w:t>
      </w:r>
      <w:r w:rsidRPr="00E13A62">
        <w:rPr>
          <w:rFonts w:asciiTheme="majorHAnsi" w:hAnsiTheme="majorHAnsi"/>
          <w:color w:val="000000" w:themeColor="text1"/>
          <w:sz w:val="20"/>
          <w:szCs w:val="20"/>
        </w:rPr>
        <w:t xml:space="preserve">deliver on gender equality as a </w:t>
      </w:r>
      <w:r w:rsidRPr="00E13A62">
        <w:rPr>
          <w:rFonts w:asciiTheme="majorHAnsi" w:hAnsiTheme="majorHAnsi"/>
          <w:b/>
          <w:bCs/>
          <w:color w:val="000000" w:themeColor="text1"/>
          <w:sz w:val="20"/>
          <w:szCs w:val="20"/>
        </w:rPr>
        <w:t>core</w:t>
      </w:r>
      <w:r w:rsidRPr="00E13A62">
        <w:rPr>
          <w:rFonts w:asciiTheme="majorHAnsi" w:hAnsiTheme="majorHAnsi"/>
          <w:color w:val="000000" w:themeColor="text1"/>
          <w:sz w:val="20"/>
          <w:szCs w:val="20"/>
        </w:rPr>
        <w:t xml:space="preserve"> </w:t>
      </w:r>
      <w:r w:rsidRPr="00E13A62">
        <w:rPr>
          <w:rFonts w:asciiTheme="majorHAnsi" w:hAnsiTheme="majorHAnsi"/>
          <w:b/>
          <w:bCs/>
          <w:color w:val="000000" w:themeColor="text1"/>
          <w:sz w:val="20"/>
          <w:szCs w:val="20"/>
        </w:rPr>
        <w:t>priority</w:t>
      </w:r>
      <w:r w:rsidRPr="00E13A62">
        <w:rPr>
          <w:rFonts w:asciiTheme="majorHAnsi" w:hAnsiTheme="majorHAnsi"/>
          <w:color w:val="000000" w:themeColor="text1"/>
          <w:sz w:val="20"/>
          <w:szCs w:val="20"/>
        </w:rPr>
        <w:t xml:space="preserve"> </w:t>
      </w:r>
      <w:r w:rsidRPr="00E13A62">
        <w:rPr>
          <w:rFonts w:asciiTheme="majorHAnsi" w:hAnsiTheme="majorHAnsi"/>
          <w:sz w:val="20"/>
          <w:szCs w:val="20"/>
        </w:rPr>
        <w:t xml:space="preserve">of work? </w:t>
      </w:r>
    </w:p>
    <w:p w14:paraId="5CF64765" w14:textId="77777777" w:rsidR="008D4AA0" w:rsidRPr="00E13A62" w:rsidRDefault="008D4AA0" w:rsidP="008D4AA0">
      <w:pPr>
        <w:pStyle w:val="ListParagraph"/>
        <w:numPr>
          <w:ilvl w:val="0"/>
          <w:numId w:val="33"/>
        </w:numPr>
        <w:spacing w:after="0" w:line="240" w:lineRule="auto"/>
        <w:rPr>
          <w:rFonts w:asciiTheme="majorHAnsi" w:hAnsiTheme="majorHAnsi"/>
          <w:sz w:val="20"/>
          <w:szCs w:val="20"/>
        </w:rPr>
      </w:pPr>
      <w:r w:rsidRPr="00E13A62">
        <w:rPr>
          <w:rFonts w:asciiTheme="majorHAnsi" w:hAnsiTheme="majorHAnsi"/>
          <w:sz w:val="20"/>
          <w:szCs w:val="20"/>
        </w:rPr>
        <w:t>Yes</w:t>
      </w:r>
    </w:p>
    <w:p w14:paraId="6F1DD5EA" w14:textId="77777777" w:rsidR="008D4AA0" w:rsidRPr="00E13A62" w:rsidRDefault="008D4AA0" w:rsidP="008D4AA0">
      <w:pPr>
        <w:pStyle w:val="ListParagraph"/>
        <w:numPr>
          <w:ilvl w:val="0"/>
          <w:numId w:val="33"/>
        </w:numPr>
        <w:spacing w:after="0" w:line="240" w:lineRule="auto"/>
        <w:rPr>
          <w:rFonts w:asciiTheme="majorHAnsi" w:hAnsiTheme="majorHAnsi"/>
          <w:sz w:val="20"/>
          <w:szCs w:val="20"/>
        </w:rPr>
      </w:pPr>
      <w:r w:rsidRPr="00E13A62">
        <w:rPr>
          <w:rFonts w:asciiTheme="majorHAnsi" w:hAnsiTheme="majorHAnsi"/>
          <w:sz w:val="20"/>
          <w:szCs w:val="20"/>
        </w:rPr>
        <w:t>No</w:t>
      </w:r>
    </w:p>
    <w:p w14:paraId="66A4653F" w14:textId="77777777" w:rsidR="008D4AA0" w:rsidRPr="00E13A62" w:rsidRDefault="008D4AA0" w:rsidP="008D4AA0">
      <w:pPr>
        <w:spacing w:after="0" w:line="240" w:lineRule="auto"/>
        <w:ind w:firstLine="720"/>
        <w:rPr>
          <w:rFonts w:asciiTheme="majorHAnsi" w:hAnsiTheme="majorHAnsi"/>
          <w:i/>
          <w:iCs/>
          <w:sz w:val="20"/>
          <w:szCs w:val="20"/>
        </w:rPr>
      </w:pPr>
      <w:r w:rsidRPr="00E13A62">
        <w:rPr>
          <w:rFonts w:asciiTheme="majorHAnsi" w:hAnsiTheme="majorHAnsi"/>
          <w:i/>
          <w:iCs/>
          <w:sz w:val="20"/>
          <w:szCs w:val="20"/>
        </w:rPr>
        <w:t xml:space="preserve">Optional Comments: </w:t>
      </w:r>
      <w:r w:rsidRPr="00E13A62">
        <w:rPr>
          <w:rFonts w:ascii="Cambria" w:hAnsi="Cambria"/>
          <w:color w:val="000000" w:themeColor="text1"/>
          <w:sz w:val="20"/>
          <w:szCs w:val="20"/>
        </w:rPr>
        <w:t>Please briefly note how capacity can be improved.</w:t>
      </w:r>
    </w:p>
    <w:p w14:paraId="4BCD09D0" w14:textId="77777777" w:rsidR="008D4AA0" w:rsidRPr="00E13A62" w:rsidRDefault="008D4AA0" w:rsidP="008D4AA0">
      <w:pPr>
        <w:spacing w:after="0" w:line="240" w:lineRule="auto"/>
        <w:ind w:firstLine="720"/>
        <w:rPr>
          <w:rFonts w:ascii="Cambria" w:hAnsi="Cambria"/>
          <w:color w:val="000000" w:themeColor="text1"/>
          <w:sz w:val="20"/>
          <w:szCs w:val="20"/>
        </w:rPr>
      </w:pPr>
    </w:p>
    <w:p w14:paraId="13FE47EF" w14:textId="1ABD1F0C" w:rsidR="008D4AA0" w:rsidRPr="00891406" w:rsidRDefault="008D4AA0" w:rsidP="008D4AA0">
      <w:pPr>
        <w:pStyle w:val="ListParagraph"/>
        <w:numPr>
          <w:ilvl w:val="0"/>
          <w:numId w:val="41"/>
        </w:numPr>
        <w:spacing w:after="0" w:line="240" w:lineRule="auto"/>
        <w:rPr>
          <w:rFonts w:ascii="Cambria" w:hAnsi="Cambria"/>
          <w:color w:val="000000" w:themeColor="text1"/>
          <w:sz w:val="20"/>
          <w:szCs w:val="20"/>
        </w:rPr>
      </w:pPr>
      <w:r w:rsidRPr="00891406">
        <w:rPr>
          <w:rFonts w:ascii="Cambria" w:hAnsi="Cambria"/>
          <w:sz w:val="20"/>
          <w:szCs w:val="20"/>
        </w:rPr>
        <w:t>Over the past year, the UNCT has provided effective support in:</w:t>
      </w:r>
    </w:p>
    <w:tbl>
      <w:tblPr>
        <w:tblStyle w:val="TableGrid"/>
        <w:tblW w:w="8024" w:type="dxa"/>
        <w:jc w:val="center"/>
        <w:tblLayout w:type="fixed"/>
        <w:tblLook w:val="04A0" w:firstRow="1" w:lastRow="0" w:firstColumn="1" w:lastColumn="0" w:noHBand="0" w:noVBand="1"/>
      </w:tblPr>
      <w:tblGrid>
        <w:gridCol w:w="3430"/>
        <w:gridCol w:w="895"/>
        <w:gridCol w:w="819"/>
        <w:gridCol w:w="900"/>
        <w:gridCol w:w="900"/>
        <w:gridCol w:w="1080"/>
      </w:tblGrid>
      <w:tr w:rsidR="008D4AA0" w:rsidRPr="00E13A62" w14:paraId="7C3CC664" w14:textId="77777777" w:rsidTr="003A1AF6">
        <w:trPr>
          <w:trHeight w:val="440"/>
          <w:jc w:val="center"/>
        </w:trPr>
        <w:tc>
          <w:tcPr>
            <w:tcW w:w="3430" w:type="dxa"/>
          </w:tcPr>
          <w:p w14:paraId="1D1A475C" w14:textId="77777777" w:rsidR="008D4AA0" w:rsidRPr="006213F5" w:rsidRDefault="008D4AA0" w:rsidP="003A1AF6">
            <w:pPr>
              <w:jc w:val="lowKashida"/>
              <w:rPr>
                <w:rFonts w:asciiTheme="majorHAnsi" w:hAnsiTheme="majorHAnsi"/>
                <w:sz w:val="18"/>
                <w:szCs w:val="18"/>
              </w:rPr>
            </w:pPr>
          </w:p>
        </w:tc>
        <w:tc>
          <w:tcPr>
            <w:tcW w:w="895" w:type="dxa"/>
          </w:tcPr>
          <w:p w14:paraId="14305C5B" w14:textId="77777777" w:rsidR="008D4AA0" w:rsidRPr="006213F5" w:rsidRDefault="008D4AA0" w:rsidP="003A1AF6">
            <w:pPr>
              <w:jc w:val="lowKashida"/>
              <w:rPr>
                <w:rFonts w:asciiTheme="majorHAnsi" w:hAnsiTheme="majorHAnsi"/>
                <w:sz w:val="18"/>
                <w:szCs w:val="18"/>
              </w:rPr>
            </w:pPr>
            <w:r w:rsidRPr="006213F5">
              <w:rPr>
                <w:rFonts w:asciiTheme="majorHAnsi" w:hAnsiTheme="majorHAnsi"/>
                <w:sz w:val="18"/>
                <w:szCs w:val="18"/>
              </w:rPr>
              <w:t>Strongly agree</w:t>
            </w:r>
          </w:p>
        </w:tc>
        <w:tc>
          <w:tcPr>
            <w:tcW w:w="819" w:type="dxa"/>
          </w:tcPr>
          <w:p w14:paraId="1E53D0EC" w14:textId="77777777" w:rsidR="008D4AA0" w:rsidRPr="006213F5" w:rsidRDefault="008D4AA0" w:rsidP="003A1AF6">
            <w:pPr>
              <w:jc w:val="lowKashida"/>
              <w:rPr>
                <w:rFonts w:asciiTheme="majorHAnsi" w:hAnsiTheme="majorHAnsi"/>
                <w:sz w:val="18"/>
                <w:szCs w:val="18"/>
              </w:rPr>
            </w:pPr>
            <w:r w:rsidRPr="006213F5">
              <w:rPr>
                <w:rFonts w:asciiTheme="majorHAnsi" w:hAnsiTheme="majorHAnsi"/>
                <w:sz w:val="18"/>
                <w:szCs w:val="18"/>
              </w:rPr>
              <w:t>Agree</w:t>
            </w:r>
          </w:p>
        </w:tc>
        <w:tc>
          <w:tcPr>
            <w:tcW w:w="900" w:type="dxa"/>
          </w:tcPr>
          <w:p w14:paraId="1082BA9D" w14:textId="77777777" w:rsidR="008D4AA0" w:rsidRPr="006213F5" w:rsidRDefault="008D4AA0" w:rsidP="003A1AF6">
            <w:pPr>
              <w:jc w:val="lowKashida"/>
              <w:rPr>
                <w:rFonts w:asciiTheme="majorHAnsi" w:hAnsiTheme="majorHAnsi"/>
                <w:sz w:val="18"/>
                <w:szCs w:val="18"/>
              </w:rPr>
            </w:pPr>
            <w:r w:rsidRPr="006213F5">
              <w:rPr>
                <w:rFonts w:asciiTheme="majorHAnsi" w:hAnsiTheme="majorHAnsi"/>
                <w:sz w:val="18"/>
                <w:szCs w:val="18"/>
              </w:rPr>
              <w:t>Disagree</w:t>
            </w:r>
          </w:p>
        </w:tc>
        <w:tc>
          <w:tcPr>
            <w:tcW w:w="900" w:type="dxa"/>
          </w:tcPr>
          <w:p w14:paraId="023DDA74" w14:textId="77777777" w:rsidR="008D4AA0" w:rsidRPr="006213F5" w:rsidRDefault="008D4AA0" w:rsidP="003A1AF6">
            <w:pPr>
              <w:rPr>
                <w:rFonts w:asciiTheme="majorHAnsi" w:hAnsiTheme="majorHAnsi"/>
                <w:sz w:val="18"/>
                <w:szCs w:val="18"/>
              </w:rPr>
            </w:pPr>
            <w:r w:rsidRPr="006213F5">
              <w:rPr>
                <w:rFonts w:asciiTheme="majorHAnsi" w:hAnsiTheme="majorHAnsi"/>
                <w:sz w:val="18"/>
                <w:szCs w:val="18"/>
              </w:rPr>
              <w:t>Strongly disagree</w:t>
            </w:r>
          </w:p>
        </w:tc>
        <w:tc>
          <w:tcPr>
            <w:tcW w:w="1080" w:type="dxa"/>
          </w:tcPr>
          <w:p w14:paraId="19F23736" w14:textId="645CCF32" w:rsidR="008D4AA0" w:rsidRPr="006213F5" w:rsidRDefault="008D4AA0" w:rsidP="003A1AF6">
            <w:pPr>
              <w:rPr>
                <w:rFonts w:asciiTheme="majorHAnsi" w:hAnsiTheme="majorHAnsi"/>
                <w:sz w:val="18"/>
                <w:szCs w:val="18"/>
              </w:rPr>
            </w:pPr>
            <w:r w:rsidRPr="006213F5">
              <w:rPr>
                <w:rFonts w:asciiTheme="majorHAnsi" w:hAnsiTheme="majorHAnsi"/>
                <w:sz w:val="18"/>
                <w:szCs w:val="18"/>
              </w:rPr>
              <w:t>Not applicable</w:t>
            </w:r>
            <w:r>
              <w:rPr>
                <w:rFonts w:asciiTheme="majorHAnsi" w:hAnsiTheme="majorHAnsi"/>
                <w:sz w:val="18"/>
                <w:szCs w:val="18"/>
              </w:rPr>
              <w:t xml:space="preserve"> - country</w:t>
            </w:r>
            <w:r w:rsidRPr="00BC58D6">
              <w:rPr>
                <w:rFonts w:asciiTheme="majorHAnsi" w:hAnsiTheme="majorHAnsi"/>
                <w:sz w:val="18"/>
                <w:szCs w:val="18"/>
              </w:rPr>
              <w:t xml:space="preserve"> did not seek any support</w:t>
            </w:r>
          </w:p>
        </w:tc>
      </w:tr>
      <w:tr w:rsidR="008D4AA0" w:rsidRPr="00E13A62" w14:paraId="2CDBA549" w14:textId="77777777" w:rsidTr="003A1AF6">
        <w:trPr>
          <w:trHeight w:val="287"/>
          <w:jc w:val="center"/>
        </w:trPr>
        <w:tc>
          <w:tcPr>
            <w:tcW w:w="3430" w:type="dxa"/>
          </w:tcPr>
          <w:p w14:paraId="4293EEE0" w14:textId="05DA6E72" w:rsidR="008D4AA0" w:rsidRPr="00E13A62" w:rsidRDefault="008D4AA0" w:rsidP="003A1AF6">
            <w:pPr>
              <w:rPr>
                <w:rFonts w:ascii="Cambria" w:hAnsi="Cambria"/>
                <w:sz w:val="20"/>
                <w:szCs w:val="20"/>
              </w:rPr>
            </w:pPr>
            <w:r>
              <w:rPr>
                <w:rFonts w:ascii="Cambria" w:hAnsi="Cambria"/>
                <w:sz w:val="20"/>
                <w:szCs w:val="20"/>
              </w:rPr>
              <w:t>G</w:t>
            </w:r>
            <w:r w:rsidRPr="00E13A62">
              <w:rPr>
                <w:rFonts w:ascii="Cambria" w:hAnsi="Cambria"/>
                <w:sz w:val="20"/>
                <w:szCs w:val="20"/>
              </w:rPr>
              <w:t>ender equality expertise</w:t>
            </w:r>
          </w:p>
        </w:tc>
        <w:tc>
          <w:tcPr>
            <w:tcW w:w="895" w:type="dxa"/>
          </w:tcPr>
          <w:p w14:paraId="403FEDA7" w14:textId="77777777" w:rsidR="008D4AA0" w:rsidRPr="00E13A62" w:rsidRDefault="008D4AA0" w:rsidP="003A1AF6">
            <w:pPr>
              <w:jc w:val="lowKashida"/>
              <w:rPr>
                <w:rFonts w:asciiTheme="majorHAnsi" w:hAnsiTheme="majorHAnsi"/>
                <w:sz w:val="20"/>
                <w:szCs w:val="20"/>
              </w:rPr>
            </w:pPr>
          </w:p>
        </w:tc>
        <w:tc>
          <w:tcPr>
            <w:tcW w:w="819" w:type="dxa"/>
          </w:tcPr>
          <w:p w14:paraId="6F8CF72E" w14:textId="77777777" w:rsidR="008D4AA0" w:rsidRPr="00E13A62" w:rsidRDefault="008D4AA0" w:rsidP="003A1AF6">
            <w:pPr>
              <w:jc w:val="lowKashida"/>
              <w:rPr>
                <w:rFonts w:asciiTheme="majorHAnsi" w:hAnsiTheme="majorHAnsi"/>
                <w:sz w:val="20"/>
                <w:szCs w:val="20"/>
              </w:rPr>
            </w:pPr>
          </w:p>
        </w:tc>
        <w:tc>
          <w:tcPr>
            <w:tcW w:w="900" w:type="dxa"/>
          </w:tcPr>
          <w:p w14:paraId="0DF3A5E9" w14:textId="77777777" w:rsidR="008D4AA0" w:rsidRPr="00E13A62" w:rsidRDefault="008D4AA0" w:rsidP="003A1AF6">
            <w:pPr>
              <w:jc w:val="lowKashida"/>
              <w:rPr>
                <w:rFonts w:asciiTheme="majorHAnsi" w:hAnsiTheme="majorHAnsi"/>
                <w:sz w:val="20"/>
                <w:szCs w:val="20"/>
              </w:rPr>
            </w:pPr>
          </w:p>
        </w:tc>
        <w:tc>
          <w:tcPr>
            <w:tcW w:w="900" w:type="dxa"/>
          </w:tcPr>
          <w:p w14:paraId="57309B68" w14:textId="77777777" w:rsidR="008D4AA0" w:rsidRPr="00E13A62" w:rsidRDefault="008D4AA0" w:rsidP="003A1AF6">
            <w:pPr>
              <w:rPr>
                <w:rFonts w:asciiTheme="majorHAnsi" w:hAnsiTheme="majorHAnsi"/>
                <w:sz w:val="20"/>
                <w:szCs w:val="20"/>
              </w:rPr>
            </w:pPr>
          </w:p>
        </w:tc>
        <w:tc>
          <w:tcPr>
            <w:tcW w:w="1080" w:type="dxa"/>
          </w:tcPr>
          <w:p w14:paraId="7EC6D4B8" w14:textId="77777777" w:rsidR="008D4AA0" w:rsidRPr="00E13A62" w:rsidRDefault="008D4AA0" w:rsidP="003A1AF6">
            <w:pPr>
              <w:rPr>
                <w:rFonts w:asciiTheme="majorHAnsi" w:hAnsiTheme="majorHAnsi"/>
                <w:sz w:val="20"/>
                <w:szCs w:val="20"/>
              </w:rPr>
            </w:pPr>
          </w:p>
        </w:tc>
      </w:tr>
      <w:tr w:rsidR="008D4AA0" w:rsidRPr="00E13A62" w14:paraId="6D7BEC5C" w14:textId="77777777" w:rsidTr="003A1AF6">
        <w:trPr>
          <w:trHeight w:val="449"/>
          <w:jc w:val="center"/>
        </w:trPr>
        <w:tc>
          <w:tcPr>
            <w:tcW w:w="3430" w:type="dxa"/>
          </w:tcPr>
          <w:p w14:paraId="0160A08A" w14:textId="77777777" w:rsidR="008D4AA0" w:rsidRPr="00E13A62" w:rsidRDefault="008D4AA0" w:rsidP="003A1AF6">
            <w:pPr>
              <w:rPr>
                <w:rFonts w:ascii="Cambria" w:hAnsi="Cambria"/>
                <w:sz w:val="20"/>
                <w:szCs w:val="20"/>
              </w:rPr>
            </w:pPr>
            <w:r w:rsidRPr="00E13A62">
              <w:rPr>
                <w:rFonts w:ascii="Cambria" w:hAnsi="Cambria"/>
                <w:sz w:val="20"/>
                <w:szCs w:val="20"/>
              </w:rPr>
              <w:t>Enhancing the collection, availability and use of sex-disaggregated data</w:t>
            </w:r>
          </w:p>
        </w:tc>
        <w:tc>
          <w:tcPr>
            <w:tcW w:w="895" w:type="dxa"/>
          </w:tcPr>
          <w:p w14:paraId="72FB7864" w14:textId="77777777" w:rsidR="008D4AA0" w:rsidRPr="00E13A62" w:rsidRDefault="008D4AA0" w:rsidP="003A1AF6">
            <w:pPr>
              <w:jc w:val="lowKashida"/>
              <w:rPr>
                <w:rFonts w:asciiTheme="majorHAnsi" w:hAnsiTheme="majorHAnsi"/>
                <w:sz w:val="20"/>
                <w:szCs w:val="20"/>
              </w:rPr>
            </w:pPr>
          </w:p>
        </w:tc>
        <w:tc>
          <w:tcPr>
            <w:tcW w:w="819" w:type="dxa"/>
          </w:tcPr>
          <w:p w14:paraId="34467F41" w14:textId="77777777" w:rsidR="008D4AA0" w:rsidRPr="00E13A62" w:rsidRDefault="008D4AA0" w:rsidP="003A1AF6">
            <w:pPr>
              <w:jc w:val="lowKashida"/>
              <w:rPr>
                <w:rFonts w:asciiTheme="majorHAnsi" w:hAnsiTheme="majorHAnsi"/>
                <w:sz w:val="20"/>
                <w:szCs w:val="20"/>
              </w:rPr>
            </w:pPr>
          </w:p>
        </w:tc>
        <w:tc>
          <w:tcPr>
            <w:tcW w:w="900" w:type="dxa"/>
          </w:tcPr>
          <w:p w14:paraId="0F8CA76C" w14:textId="77777777" w:rsidR="008D4AA0" w:rsidRPr="00E13A62" w:rsidRDefault="008D4AA0" w:rsidP="003A1AF6">
            <w:pPr>
              <w:jc w:val="lowKashida"/>
              <w:rPr>
                <w:rFonts w:asciiTheme="majorHAnsi" w:hAnsiTheme="majorHAnsi"/>
                <w:sz w:val="20"/>
                <w:szCs w:val="20"/>
              </w:rPr>
            </w:pPr>
          </w:p>
        </w:tc>
        <w:tc>
          <w:tcPr>
            <w:tcW w:w="900" w:type="dxa"/>
          </w:tcPr>
          <w:p w14:paraId="21FFA6AA" w14:textId="77777777" w:rsidR="008D4AA0" w:rsidRPr="00E13A62" w:rsidRDefault="008D4AA0" w:rsidP="003A1AF6">
            <w:pPr>
              <w:jc w:val="lowKashida"/>
              <w:rPr>
                <w:rFonts w:asciiTheme="majorHAnsi" w:hAnsiTheme="majorHAnsi"/>
                <w:sz w:val="20"/>
                <w:szCs w:val="20"/>
              </w:rPr>
            </w:pPr>
          </w:p>
        </w:tc>
        <w:tc>
          <w:tcPr>
            <w:tcW w:w="1080" w:type="dxa"/>
          </w:tcPr>
          <w:p w14:paraId="67A985B9" w14:textId="77777777" w:rsidR="008D4AA0" w:rsidRPr="00E13A62" w:rsidRDefault="008D4AA0" w:rsidP="003A1AF6">
            <w:pPr>
              <w:jc w:val="lowKashida"/>
              <w:rPr>
                <w:rFonts w:asciiTheme="majorHAnsi" w:hAnsiTheme="majorHAnsi"/>
                <w:sz w:val="20"/>
                <w:szCs w:val="20"/>
              </w:rPr>
            </w:pPr>
          </w:p>
        </w:tc>
      </w:tr>
      <w:tr w:rsidR="008D4AA0" w:rsidRPr="00E13A62" w14:paraId="56ABD3C3" w14:textId="77777777" w:rsidTr="003A1AF6">
        <w:trPr>
          <w:trHeight w:val="507"/>
          <w:jc w:val="center"/>
        </w:trPr>
        <w:tc>
          <w:tcPr>
            <w:tcW w:w="3430" w:type="dxa"/>
          </w:tcPr>
          <w:p w14:paraId="462783AD" w14:textId="77777777" w:rsidR="008D4AA0" w:rsidRPr="00E13A62" w:rsidRDefault="008D4AA0" w:rsidP="003A1AF6">
            <w:pPr>
              <w:rPr>
                <w:rFonts w:ascii="Cambria" w:hAnsi="Cambria"/>
                <w:sz w:val="20"/>
                <w:szCs w:val="20"/>
              </w:rPr>
            </w:pPr>
            <w:r w:rsidRPr="00E13A62">
              <w:rPr>
                <w:rFonts w:ascii="Cambria" w:hAnsi="Cambria"/>
                <w:sz w:val="20"/>
                <w:szCs w:val="20"/>
              </w:rPr>
              <w:t xml:space="preserve">Strengthening institutional mechanisms and legal frameworks to prevent and eliminate violence and discrimination against women and girls </w:t>
            </w:r>
          </w:p>
        </w:tc>
        <w:tc>
          <w:tcPr>
            <w:tcW w:w="895" w:type="dxa"/>
          </w:tcPr>
          <w:p w14:paraId="74F3603B" w14:textId="77777777" w:rsidR="008D4AA0" w:rsidRPr="00E13A62" w:rsidRDefault="008D4AA0" w:rsidP="003A1AF6">
            <w:pPr>
              <w:jc w:val="lowKashida"/>
              <w:rPr>
                <w:rFonts w:asciiTheme="majorHAnsi" w:hAnsiTheme="majorHAnsi"/>
                <w:sz w:val="20"/>
                <w:szCs w:val="20"/>
              </w:rPr>
            </w:pPr>
          </w:p>
        </w:tc>
        <w:tc>
          <w:tcPr>
            <w:tcW w:w="819" w:type="dxa"/>
          </w:tcPr>
          <w:p w14:paraId="37BFB637" w14:textId="77777777" w:rsidR="008D4AA0" w:rsidRPr="00E13A62" w:rsidRDefault="008D4AA0" w:rsidP="003A1AF6">
            <w:pPr>
              <w:jc w:val="lowKashida"/>
              <w:rPr>
                <w:rFonts w:asciiTheme="majorHAnsi" w:hAnsiTheme="majorHAnsi"/>
                <w:sz w:val="20"/>
                <w:szCs w:val="20"/>
              </w:rPr>
            </w:pPr>
          </w:p>
        </w:tc>
        <w:tc>
          <w:tcPr>
            <w:tcW w:w="900" w:type="dxa"/>
          </w:tcPr>
          <w:p w14:paraId="50BE1C58" w14:textId="77777777" w:rsidR="008D4AA0" w:rsidRPr="00E13A62" w:rsidRDefault="008D4AA0" w:rsidP="003A1AF6">
            <w:pPr>
              <w:jc w:val="lowKashida"/>
              <w:rPr>
                <w:rFonts w:asciiTheme="majorHAnsi" w:hAnsiTheme="majorHAnsi"/>
                <w:sz w:val="20"/>
                <w:szCs w:val="20"/>
              </w:rPr>
            </w:pPr>
          </w:p>
        </w:tc>
        <w:tc>
          <w:tcPr>
            <w:tcW w:w="900" w:type="dxa"/>
          </w:tcPr>
          <w:p w14:paraId="285236EF" w14:textId="77777777" w:rsidR="008D4AA0" w:rsidRPr="00E13A62" w:rsidRDefault="008D4AA0" w:rsidP="003A1AF6">
            <w:pPr>
              <w:jc w:val="lowKashida"/>
              <w:rPr>
                <w:rFonts w:asciiTheme="majorHAnsi" w:hAnsiTheme="majorHAnsi"/>
                <w:sz w:val="20"/>
                <w:szCs w:val="20"/>
              </w:rPr>
            </w:pPr>
          </w:p>
        </w:tc>
        <w:tc>
          <w:tcPr>
            <w:tcW w:w="1080" w:type="dxa"/>
          </w:tcPr>
          <w:p w14:paraId="751235EE" w14:textId="77777777" w:rsidR="008D4AA0" w:rsidRPr="00E13A62" w:rsidRDefault="008D4AA0" w:rsidP="003A1AF6">
            <w:pPr>
              <w:jc w:val="lowKashida"/>
              <w:rPr>
                <w:rFonts w:asciiTheme="majorHAnsi" w:hAnsiTheme="majorHAnsi"/>
                <w:sz w:val="20"/>
                <w:szCs w:val="20"/>
              </w:rPr>
            </w:pPr>
          </w:p>
        </w:tc>
      </w:tr>
      <w:tr w:rsidR="008D4AA0" w:rsidRPr="00E13A62" w14:paraId="275ED093" w14:textId="77777777" w:rsidTr="003A1AF6">
        <w:trPr>
          <w:trHeight w:val="503"/>
          <w:jc w:val="center"/>
        </w:trPr>
        <w:tc>
          <w:tcPr>
            <w:tcW w:w="3430" w:type="dxa"/>
          </w:tcPr>
          <w:p w14:paraId="18E7B3B0" w14:textId="77777777" w:rsidR="008D4AA0" w:rsidRPr="00E13A62" w:rsidRDefault="008D4AA0" w:rsidP="003A1AF6">
            <w:pPr>
              <w:rPr>
                <w:rFonts w:ascii="Cambria" w:hAnsi="Cambria"/>
                <w:sz w:val="20"/>
                <w:szCs w:val="20"/>
              </w:rPr>
            </w:pPr>
            <w:r w:rsidRPr="00E13A62">
              <w:rPr>
                <w:rFonts w:ascii="Cambria" w:hAnsi="Cambria"/>
                <w:color w:val="000000" w:themeColor="text1"/>
                <w:sz w:val="20"/>
                <w:szCs w:val="20"/>
              </w:rPr>
              <w:t>Implementing specific measures to prevent women and girls from gender-based violence</w:t>
            </w:r>
            <w:r w:rsidRPr="00E13A62">
              <w:rPr>
                <w:rFonts w:ascii="Cambria" w:hAnsi="Cambria"/>
                <w:color w:val="0070C0"/>
                <w:sz w:val="20"/>
                <w:szCs w:val="20"/>
              </w:rPr>
              <w:t xml:space="preserve"> </w:t>
            </w:r>
          </w:p>
        </w:tc>
        <w:tc>
          <w:tcPr>
            <w:tcW w:w="895" w:type="dxa"/>
          </w:tcPr>
          <w:p w14:paraId="0BE5243B" w14:textId="77777777" w:rsidR="008D4AA0" w:rsidRPr="00E13A62" w:rsidRDefault="008D4AA0" w:rsidP="003A1AF6">
            <w:pPr>
              <w:jc w:val="lowKashida"/>
              <w:rPr>
                <w:rFonts w:asciiTheme="majorHAnsi" w:hAnsiTheme="majorHAnsi"/>
                <w:sz w:val="20"/>
                <w:szCs w:val="20"/>
              </w:rPr>
            </w:pPr>
          </w:p>
        </w:tc>
        <w:tc>
          <w:tcPr>
            <w:tcW w:w="819" w:type="dxa"/>
          </w:tcPr>
          <w:p w14:paraId="70ABB53C" w14:textId="77777777" w:rsidR="008D4AA0" w:rsidRPr="00E13A62" w:rsidRDefault="008D4AA0" w:rsidP="003A1AF6">
            <w:pPr>
              <w:jc w:val="lowKashida"/>
              <w:rPr>
                <w:rFonts w:asciiTheme="majorHAnsi" w:hAnsiTheme="majorHAnsi"/>
                <w:sz w:val="20"/>
                <w:szCs w:val="20"/>
              </w:rPr>
            </w:pPr>
          </w:p>
        </w:tc>
        <w:tc>
          <w:tcPr>
            <w:tcW w:w="900" w:type="dxa"/>
          </w:tcPr>
          <w:p w14:paraId="0654BBC8" w14:textId="77777777" w:rsidR="008D4AA0" w:rsidRPr="00E13A62" w:rsidRDefault="008D4AA0" w:rsidP="003A1AF6">
            <w:pPr>
              <w:jc w:val="lowKashida"/>
              <w:rPr>
                <w:rFonts w:asciiTheme="majorHAnsi" w:hAnsiTheme="majorHAnsi"/>
                <w:sz w:val="20"/>
                <w:szCs w:val="20"/>
              </w:rPr>
            </w:pPr>
          </w:p>
        </w:tc>
        <w:tc>
          <w:tcPr>
            <w:tcW w:w="900" w:type="dxa"/>
          </w:tcPr>
          <w:p w14:paraId="7BB49A3B" w14:textId="77777777" w:rsidR="008D4AA0" w:rsidRPr="00E13A62" w:rsidRDefault="008D4AA0" w:rsidP="003A1AF6">
            <w:pPr>
              <w:jc w:val="lowKashida"/>
              <w:rPr>
                <w:rFonts w:asciiTheme="majorHAnsi" w:hAnsiTheme="majorHAnsi"/>
                <w:sz w:val="20"/>
                <w:szCs w:val="20"/>
              </w:rPr>
            </w:pPr>
          </w:p>
        </w:tc>
        <w:tc>
          <w:tcPr>
            <w:tcW w:w="1080" w:type="dxa"/>
          </w:tcPr>
          <w:p w14:paraId="5A8DBA93" w14:textId="77777777" w:rsidR="008D4AA0" w:rsidRPr="00E13A62" w:rsidRDefault="008D4AA0" w:rsidP="003A1AF6">
            <w:pPr>
              <w:jc w:val="lowKashida"/>
              <w:rPr>
                <w:rFonts w:asciiTheme="majorHAnsi" w:hAnsiTheme="majorHAnsi"/>
                <w:sz w:val="20"/>
                <w:szCs w:val="20"/>
              </w:rPr>
            </w:pPr>
          </w:p>
          <w:p w14:paraId="0A3B7E09" w14:textId="77777777" w:rsidR="008D4AA0" w:rsidRPr="00E13A62" w:rsidRDefault="008D4AA0" w:rsidP="003A1AF6">
            <w:pPr>
              <w:jc w:val="lowKashida"/>
              <w:rPr>
                <w:rFonts w:asciiTheme="majorHAnsi" w:hAnsiTheme="majorHAnsi"/>
                <w:sz w:val="20"/>
                <w:szCs w:val="20"/>
              </w:rPr>
            </w:pPr>
          </w:p>
        </w:tc>
      </w:tr>
    </w:tbl>
    <w:p w14:paraId="7EB46188" w14:textId="77777777" w:rsidR="008D4AA0" w:rsidRPr="00E13A62" w:rsidRDefault="008D4AA0" w:rsidP="008D4AA0">
      <w:pPr>
        <w:spacing w:after="0" w:line="240" w:lineRule="auto"/>
        <w:rPr>
          <w:rFonts w:asciiTheme="majorHAnsi" w:hAnsiTheme="majorHAnsi"/>
          <w:i/>
          <w:sz w:val="20"/>
          <w:szCs w:val="20"/>
        </w:rPr>
      </w:pPr>
      <w:r w:rsidRPr="00E13A62">
        <w:rPr>
          <w:sz w:val="20"/>
          <w:szCs w:val="20"/>
        </w:rPr>
        <w:tab/>
      </w:r>
      <w:r w:rsidRPr="00E13A62">
        <w:rPr>
          <w:rFonts w:asciiTheme="majorHAnsi" w:hAnsiTheme="majorHAnsi"/>
          <w:i/>
          <w:sz w:val="20"/>
          <w:szCs w:val="20"/>
        </w:rPr>
        <w:t>Optional comments:</w:t>
      </w:r>
    </w:p>
    <w:p w14:paraId="690EA81F" w14:textId="77777777" w:rsidR="008D4AA0" w:rsidRPr="00E13A62" w:rsidRDefault="008D4AA0" w:rsidP="008D4AA0">
      <w:pPr>
        <w:spacing w:after="0" w:line="240" w:lineRule="auto"/>
        <w:rPr>
          <w:sz w:val="20"/>
          <w:szCs w:val="20"/>
        </w:rPr>
      </w:pPr>
    </w:p>
    <w:p w14:paraId="7254A811" w14:textId="77777777" w:rsidR="008D4AA0" w:rsidRPr="00E13A62" w:rsidRDefault="008D4AA0" w:rsidP="008D4AA0">
      <w:pPr>
        <w:pStyle w:val="ListParagraph"/>
        <w:numPr>
          <w:ilvl w:val="0"/>
          <w:numId w:val="41"/>
        </w:numPr>
        <w:spacing w:after="0" w:line="240" w:lineRule="auto"/>
        <w:rPr>
          <w:color w:val="000000" w:themeColor="text1"/>
          <w:sz w:val="20"/>
          <w:szCs w:val="20"/>
        </w:rPr>
      </w:pPr>
      <w:r w:rsidRPr="5C1EC2FE">
        <w:rPr>
          <w:rFonts w:ascii="Cambria" w:hAnsi="Cambria" w:cs="Calibri"/>
          <w:sz w:val="20"/>
          <w:szCs w:val="20"/>
        </w:rPr>
        <w:t xml:space="preserve">Has your host country requested </w:t>
      </w:r>
      <w:r>
        <w:rPr>
          <w:rFonts w:ascii="Cambria" w:hAnsi="Cambria" w:cs="Calibri"/>
          <w:sz w:val="20"/>
          <w:szCs w:val="20"/>
        </w:rPr>
        <w:t xml:space="preserve">UN </w:t>
      </w:r>
      <w:r w:rsidRPr="5C1EC2FE">
        <w:rPr>
          <w:rFonts w:ascii="Cambria" w:hAnsi="Cambria" w:cs="Calibri"/>
          <w:sz w:val="20"/>
          <w:szCs w:val="20"/>
        </w:rPr>
        <w:t xml:space="preserve">support </w:t>
      </w:r>
      <w:r w:rsidRPr="5C1EC2FE">
        <w:rPr>
          <w:rFonts w:ascii="Cambria" w:hAnsi="Cambria"/>
          <w:sz w:val="20"/>
          <w:szCs w:val="20"/>
        </w:rPr>
        <w:t xml:space="preserve">on youth? </w:t>
      </w:r>
    </w:p>
    <w:p w14:paraId="34C08937" w14:textId="77777777" w:rsidR="008D4AA0" w:rsidRPr="00E13A62" w:rsidRDefault="008D4AA0" w:rsidP="008D4AA0">
      <w:pPr>
        <w:pStyle w:val="ListParagraph"/>
        <w:numPr>
          <w:ilvl w:val="0"/>
          <w:numId w:val="34"/>
        </w:numPr>
        <w:spacing w:after="0" w:line="240" w:lineRule="auto"/>
        <w:rPr>
          <w:rFonts w:asciiTheme="majorHAnsi" w:hAnsiTheme="majorHAnsi"/>
          <w:iCs/>
          <w:sz w:val="20"/>
          <w:szCs w:val="20"/>
        </w:rPr>
      </w:pPr>
      <w:r w:rsidRPr="00E13A62">
        <w:rPr>
          <w:rFonts w:asciiTheme="majorHAnsi" w:hAnsiTheme="majorHAnsi"/>
          <w:iCs/>
          <w:sz w:val="20"/>
          <w:szCs w:val="20"/>
        </w:rPr>
        <w:t>Yes</w:t>
      </w:r>
    </w:p>
    <w:p w14:paraId="595CD254" w14:textId="77777777" w:rsidR="008D4AA0" w:rsidRPr="00E13A62" w:rsidRDefault="008D4AA0" w:rsidP="008D4AA0">
      <w:pPr>
        <w:pStyle w:val="ListParagraph"/>
        <w:numPr>
          <w:ilvl w:val="0"/>
          <w:numId w:val="34"/>
        </w:numPr>
        <w:spacing w:after="0" w:line="240" w:lineRule="auto"/>
        <w:rPr>
          <w:rFonts w:ascii="Cambria" w:hAnsi="Cambria"/>
          <w:sz w:val="20"/>
          <w:szCs w:val="20"/>
        </w:rPr>
      </w:pPr>
      <w:r w:rsidRPr="00E13A62">
        <w:rPr>
          <w:rFonts w:asciiTheme="majorHAnsi" w:hAnsiTheme="majorHAnsi"/>
          <w:iCs/>
          <w:sz w:val="20"/>
          <w:szCs w:val="20"/>
        </w:rPr>
        <w:t>No</w:t>
      </w:r>
      <w:r w:rsidRPr="00E13A62">
        <w:rPr>
          <w:rFonts w:ascii="Cambria" w:hAnsi="Cambria"/>
          <w:sz w:val="20"/>
          <w:szCs w:val="20"/>
        </w:rPr>
        <w:t xml:space="preserve"> </w:t>
      </w:r>
    </w:p>
    <w:p w14:paraId="58FDC811" w14:textId="77777777" w:rsidR="008D4AA0" w:rsidRPr="00E13A62" w:rsidRDefault="008D4AA0" w:rsidP="008D4AA0">
      <w:pPr>
        <w:spacing w:after="0" w:line="240" w:lineRule="auto"/>
        <w:ind w:left="345"/>
        <w:rPr>
          <w:rFonts w:ascii="Cambria" w:hAnsi="Cambria" w:cs="Calibri"/>
          <w:i/>
          <w:iCs/>
          <w:sz w:val="20"/>
          <w:szCs w:val="20"/>
        </w:rPr>
      </w:pPr>
    </w:p>
    <w:p w14:paraId="1AF10F11" w14:textId="77777777" w:rsidR="008D4AA0" w:rsidRPr="00DC33E1" w:rsidRDefault="008D4AA0" w:rsidP="008D4AA0">
      <w:pPr>
        <w:pStyle w:val="ListParagraph"/>
        <w:numPr>
          <w:ilvl w:val="0"/>
          <w:numId w:val="41"/>
        </w:numPr>
        <w:spacing w:after="0" w:line="240" w:lineRule="auto"/>
        <w:rPr>
          <w:rFonts w:ascii="Cambria" w:hAnsi="Cambria"/>
          <w:sz w:val="20"/>
          <w:szCs w:val="20"/>
        </w:rPr>
      </w:pPr>
      <w:r w:rsidRPr="00DC33E1">
        <w:rPr>
          <w:rFonts w:ascii="Cambria" w:hAnsi="Cambria" w:cs="Calibri"/>
          <w:i/>
          <w:iCs/>
          <w:sz w:val="20"/>
          <w:szCs w:val="20"/>
        </w:rPr>
        <w:t xml:space="preserve">[Skip logic – if “Yes”] </w:t>
      </w:r>
      <w:r w:rsidRPr="00DC33E1">
        <w:rPr>
          <w:rFonts w:ascii="Cambria" w:hAnsi="Cambria"/>
          <w:sz w:val="20"/>
          <w:szCs w:val="20"/>
        </w:rPr>
        <w:t>Over the past year, how strong was the UNCT engagement in the following areas:</w:t>
      </w:r>
    </w:p>
    <w:tbl>
      <w:tblPr>
        <w:tblStyle w:val="TableGrid"/>
        <w:tblW w:w="8730" w:type="dxa"/>
        <w:tblInd w:w="715" w:type="dxa"/>
        <w:tblLayout w:type="fixed"/>
        <w:tblLook w:val="04A0" w:firstRow="1" w:lastRow="0" w:firstColumn="1" w:lastColumn="0" w:noHBand="0" w:noVBand="1"/>
      </w:tblPr>
      <w:tblGrid>
        <w:gridCol w:w="3780"/>
        <w:gridCol w:w="1260"/>
        <w:gridCol w:w="1260"/>
        <w:gridCol w:w="1350"/>
        <w:gridCol w:w="1080"/>
      </w:tblGrid>
      <w:tr w:rsidR="008D4AA0" w:rsidRPr="00E13A62" w14:paraId="5BF728CC" w14:textId="77777777" w:rsidTr="000870C0">
        <w:trPr>
          <w:trHeight w:val="401"/>
        </w:trPr>
        <w:tc>
          <w:tcPr>
            <w:tcW w:w="3780" w:type="dxa"/>
          </w:tcPr>
          <w:p w14:paraId="2CDBBF51" w14:textId="77777777" w:rsidR="008D4AA0" w:rsidRPr="00E13A62" w:rsidRDefault="008D4AA0" w:rsidP="003A1AF6">
            <w:pPr>
              <w:jc w:val="lowKashida"/>
              <w:rPr>
                <w:rFonts w:asciiTheme="majorHAnsi" w:hAnsiTheme="majorHAnsi"/>
                <w:sz w:val="20"/>
                <w:szCs w:val="20"/>
              </w:rPr>
            </w:pPr>
          </w:p>
        </w:tc>
        <w:tc>
          <w:tcPr>
            <w:tcW w:w="1260" w:type="dxa"/>
          </w:tcPr>
          <w:p w14:paraId="05474C7D" w14:textId="053055CD" w:rsidR="008D4AA0" w:rsidRPr="006213F5" w:rsidRDefault="008D4AA0" w:rsidP="003A1AF6">
            <w:pPr>
              <w:rPr>
                <w:rFonts w:asciiTheme="majorHAnsi" w:hAnsiTheme="majorHAnsi"/>
                <w:sz w:val="18"/>
                <w:szCs w:val="18"/>
              </w:rPr>
            </w:pPr>
            <w:r w:rsidRPr="006213F5">
              <w:rPr>
                <w:rFonts w:asciiTheme="majorHAnsi" w:hAnsiTheme="majorHAnsi"/>
                <w:sz w:val="18"/>
                <w:szCs w:val="18"/>
              </w:rPr>
              <w:t>Good</w:t>
            </w:r>
            <w:r>
              <w:rPr>
                <w:rFonts w:asciiTheme="majorHAnsi" w:hAnsiTheme="majorHAnsi"/>
                <w:sz w:val="18"/>
                <w:szCs w:val="18"/>
              </w:rPr>
              <w:t xml:space="preserve"> </w:t>
            </w:r>
            <w:r w:rsidRPr="006213F5">
              <w:rPr>
                <w:rFonts w:asciiTheme="majorHAnsi" w:hAnsiTheme="majorHAnsi"/>
                <w:sz w:val="18"/>
                <w:szCs w:val="18"/>
              </w:rPr>
              <w:t>engagement</w:t>
            </w:r>
          </w:p>
        </w:tc>
        <w:tc>
          <w:tcPr>
            <w:tcW w:w="1260" w:type="dxa"/>
          </w:tcPr>
          <w:p w14:paraId="1B4E0485" w14:textId="2F5AB59E" w:rsidR="008D4AA0" w:rsidRPr="006213F5" w:rsidRDefault="008D4AA0" w:rsidP="003A1AF6">
            <w:pPr>
              <w:rPr>
                <w:rFonts w:asciiTheme="majorHAnsi" w:hAnsiTheme="majorHAnsi"/>
                <w:sz w:val="18"/>
                <w:szCs w:val="18"/>
              </w:rPr>
            </w:pPr>
            <w:r w:rsidRPr="006213F5">
              <w:rPr>
                <w:rFonts w:asciiTheme="majorHAnsi" w:hAnsiTheme="majorHAnsi"/>
                <w:sz w:val="18"/>
                <w:szCs w:val="18"/>
              </w:rPr>
              <w:t>Fair engagement</w:t>
            </w:r>
          </w:p>
        </w:tc>
        <w:tc>
          <w:tcPr>
            <w:tcW w:w="1350" w:type="dxa"/>
          </w:tcPr>
          <w:p w14:paraId="1B102322" w14:textId="1AA0CDD0" w:rsidR="008D4AA0" w:rsidRPr="006213F5" w:rsidRDefault="008D4AA0" w:rsidP="003A1AF6">
            <w:pPr>
              <w:rPr>
                <w:rFonts w:asciiTheme="majorHAnsi" w:hAnsiTheme="majorHAnsi"/>
                <w:sz w:val="18"/>
                <w:szCs w:val="18"/>
              </w:rPr>
            </w:pPr>
            <w:r w:rsidRPr="006213F5">
              <w:rPr>
                <w:rFonts w:asciiTheme="majorHAnsi" w:hAnsiTheme="majorHAnsi"/>
                <w:sz w:val="18"/>
                <w:szCs w:val="18"/>
              </w:rPr>
              <w:t>Minimal/</w:t>
            </w:r>
            <w:r>
              <w:rPr>
                <w:rFonts w:asciiTheme="majorHAnsi" w:hAnsiTheme="majorHAnsi"/>
                <w:sz w:val="18"/>
                <w:szCs w:val="18"/>
              </w:rPr>
              <w:t xml:space="preserve"> </w:t>
            </w:r>
            <w:r w:rsidRPr="006213F5">
              <w:rPr>
                <w:rFonts w:asciiTheme="majorHAnsi" w:hAnsiTheme="majorHAnsi"/>
                <w:sz w:val="18"/>
                <w:szCs w:val="18"/>
              </w:rPr>
              <w:t>No engagement</w:t>
            </w:r>
          </w:p>
        </w:tc>
        <w:tc>
          <w:tcPr>
            <w:tcW w:w="1080" w:type="dxa"/>
          </w:tcPr>
          <w:p w14:paraId="55208766" w14:textId="6D434673" w:rsidR="008D4AA0" w:rsidRPr="006213F5" w:rsidRDefault="008D4AA0" w:rsidP="003A1AF6">
            <w:pPr>
              <w:rPr>
                <w:rFonts w:asciiTheme="majorHAnsi" w:hAnsiTheme="majorHAnsi"/>
                <w:sz w:val="18"/>
                <w:szCs w:val="18"/>
              </w:rPr>
            </w:pPr>
            <w:r w:rsidRPr="006213F5">
              <w:rPr>
                <w:rFonts w:asciiTheme="majorHAnsi" w:hAnsiTheme="majorHAnsi"/>
                <w:sz w:val="18"/>
                <w:szCs w:val="18"/>
              </w:rPr>
              <w:t>Not applicable</w:t>
            </w:r>
            <w:r>
              <w:rPr>
                <w:rFonts w:asciiTheme="majorHAnsi" w:hAnsiTheme="majorHAnsi"/>
                <w:sz w:val="18"/>
                <w:szCs w:val="18"/>
              </w:rPr>
              <w:t xml:space="preserve"> – </w:t>
            </w:r>
            <w:r w:rsidR="00076F85">
              <w:rPr>
                <w:rFonts w:asciiTheme="majorHAnsi" w:hAnsiTheme="majorHAnsi"/>
                <w:sz w:val="18"/>
                <w:szCs w:val="18"/>
              </w:rPr>
              <w:t xml:space="preserve">host </w:t>
            </w:r>
            <w:r>
              <w:rPr>
                <w:rFonts w:asciiTheme="majorHAnsi" w:hAnsiTheme="majorHAnsi"/>
                <w:sz w:val="18"/>
                <w:szCs w:val="18"/>
              </w:rPr>
              <w:t>country did not seek support</w:t>
            </w:r>
          </w:p>
        </w:tc>
      </w:tr>
      <w:tr w:rsidR="008D4AA0" w:rsidRPr="00E13A62" w14:paraId="1EB968FB" w14:textId="77777777" w:rsidTr="000870C0">
        <w:trPr>
          <w:trHeight w:val="521"/>
        </w:trPr>
        <w:tc>
          <w:tcPr>
            <w:tcW w:w="3780" w:type="dxa"/>
          </w:tcPr>
          <w:p w14:paraId="33E504A9" w14:textId="77777777" w:rsidR="008D4AA0" w:rsidRPr="00E13A62" w:rsidRDefault="008D4AA0" w:rsidP="003A1AF6">
            <w:pPr>
              <w:rPr>
                <w:rFonts w:ascii="Cambria" w:hAnsi="Cambria"/>
                <w:sz w:val="20"/>
                <w:szCs w:val="20"/>
              </w:rPr>
            </w:pPr>
            <w:r w:rsidRPr="00E13A62">
              <w:rPr>
                <w:rFonts w:ascii="Cambria" w:hAnsi="Cambria"/>
                <w:sz w:val="20"/>
                <w:szCs w:val="20"/>
              </w:rPr>
              <w:t>Improving participation of youth in public affairs, including in political and civic processes</w:t>
            </w:r>
          </w:p>
        </w:tc>
        <w:tc>
          <w:tcPr>
            <w:tcW w:w="1260" w:type="dxa"/>
          </w:tcPr>
          <w:p w14:paraId="73F0861B" w14:textId="77777777" w:rsidR="008D4AA0" w:rsidRPr="00E13A62" w:rsidRDefault="008D4AA0" w:rsidP="003A1AF6">
            <w:pPr>
              <w:jc w:val="lowKashida"/>
              <w:rPr>
                <w:rFonts w:asciiTheme="majorHAnsi" w:hAnsiTheme="majorHAnsi"/>
                <w:sz w:val="20"/>
                <w:szCs w:val="20"/>
              </w:rPr>
            </w:pPr>
          </w:p>
        </w:tc>
        <w:tc>
          <w:tcPr>
            <w:tcW w:w="1260" w:type="dxa"/>
          </w:tcPr>
          <w:p w14:paraId="6D55BB48" w14:textId="77777777" w:rsidR="008D4AA0" w:rsidRPr="00E13A62" w:rsidRDefault="008D4AA0" w:rsidP="003A1AF6">
            <w:pPr>
              <w:jc w:val="lowKashida"/>
              <w:rPr>
                <w:rFonts w:asciiTheme="majorHAnsi" w:hAnsiTheme="majorHAnsi"/>
                <w:sz w:val="20"/>
                <w:szCs w:val="20"/>
              </w:rPr>
            </w:pPr>
          </w:p>
        </w:tc>
        <w:tc>
          <w:tcPr>
            <w:tcW w:w="1350" w:type="dxa"/>
          </w:tcPr>
          <w:p w14:paraId="0CFEB491" w14:textId="77777777" w:rsidR="008D4AA0" w:rsidRPr="00E13A62" w:rsidRDefault="008D4AA0" w:rsidP="003A1AF6">
            <w:pPr>
              <w:rPr>
                <w:rFonts w:asciiTheme="majorHAnsi" w:hAnsiTheme="majorHAnsi"/>
                <w:sz w:val="20"/>
                <w:szCs w:val="20"/>
              </w:rPr>
            </w:pPr>
          </w:p>
        </w:tc>
        <w:tc>
          <w:tcPr>
            <w:tcW w:w="1080" w:type="dxa"/>
          </w:tcPr>
          <w:p w14:paraId="2261D873" w14:textId="77777777" w:rsidR="008D4AA0" w:rsidRPr="00E13A62" w:rsidRDefault="008D4AA0" w:rsidP="003A1AF6">
            <w:pPr>
              <w:rPr>
                <w:rFonts w:asciiTheme="majorHAnsi" w:hAnsiTheme="majorHAnsi"/>
                <w:sz w:val="20"/>
                <w:szCs w:val="20"/>
              </w:rPr>
            </w:pPr>
          </w:p>
        </w:tc>
      </w:tr>
      <w:tr w:rsidR="008D4AA0" w:rsidRPr="00E13A62" w14:paraId="4F753125" w14:textId="77777777" w:rsidTr="000870C0">
        <w:trPr>
          <w:trHeight w:val="562"/>
        </w:trPr>
        <w:tc>
          <w:tcPr>
            <w:tcW w:w="3780" w:type="dxa"/>
          </w:tcPr>
          <w:p w14:paraId="49FD174F" w14:textId="77777777" w:rsidR="008D4AA0" w:rsidRPr="00E13A62" w:rsidRDefault="008D4AA0" w:rsidP="003A1AF6">
            <w:pPr>
              <w:rPr>
                <w:rFonts w:ascii="Cambria" w:hAnsi="Cambria"/>
                <w:sz w:val="20"/>
                <w:szCs w:val="20"/>
              </w:rPr>
            </w:pPr>
            <w:r w:rsidRPr="00E13A62">
              <w:rPr>
                <w:rFonts w:ascii="Cambria" w:hAnsi="Cambria"/>
                <w:sz w:val="20"/>
                <w:szCs w:val="20"/>
              </w:rPr>
              <w:t>Strengthening legal frameworks to improve political representation of youth, including young women</w:t>
            </w:r>
          </w:p>
        </w:tc>
        <w:tc>
          <w:tcPr>
            <w:tcW w:w="1260" w:type="dxa"/>
          </w:tcPr>
          <w:p w14:paraId="0D741F66" w14:textId="77777777" w:rsidR="008D4AA0" w:rsidRPr="00E13A62" w:rsidRDefault="008D4AA0" w:rsidP="003A1AF6">
            <w:pPr>
              <w:jc w:val="lowKashida"/>
              <w:rPr>
                <w:rFonts w:asciiTheme="majorHAnsi" w:hAnsiTheme="majorHAnsi"/>
                <w:sz w:val="20"/>
                <w:szCs w:val="20"/>
              </w:rPr>
            </w:pPr>
          </w:p>
        </w:tc>
        <w:tc>
          <w:tcPr>
            <w:tcW w:w="1260" w:type="dxa"/>
          </w:tcPr>
          <w:p w14:paraId="3AE53C89" w14:textId="77777777" w:rsidR="008D4AA0" w:rsidRPr="00E13A62" w:rsidRDefault="008D4AA0" w:rsidP="003A1AF6">
            <w:pPr>
              <w:jc w:val="lowKashida"/>
              <w:rPr>
                <w:rFonts w:asciiTheme="majorHAnsi" w:hAnsiTheme="majorHAnsi"/>
                <w:sz w:val="20"/>
                <w:szCs w:val="20"/>
              </w:rPr>
            </w:pPr>
          </w:p>
        </w:tc>
        <w:tc>
          <w:tcPr>
            <w:tcW w:w="1350" w:type="dxa"/>
          </w:tcPr>
          <w:p w14:paraId="07501B41" w14:textId="77777777" w:rsidR="008D4AA0" w:rsidRPr="00E13A62" w:rsidRDefault="008D4AA0" w:rsidP="003A1AF6">
            <w:pPr>
              <w:jc w:val="lowKashida"/>
              <w:rPr>
                <w:rFonts w:asciiTheme="majorHAnsi" w:hAnsiTheme="majorHAnsi"/>
                <w:sz w:val="20"/>
                <w:szCs w:val="20"/>
              </w:rPr>
            </w:pPr>
          </w:p>
        </w:tc>
        <w:tc>
          <w:tcPr>
            <w:tcW w:w="1080" w:type="dxa"/>
          </w:tcPr>
          <w:p w14:paraId="27324B08" w14:textId="77777777" w:rsidR="008D4AA0" w:rsidRPr="00E13A62" w:rsidRDefault="008D4AA0" w:rsidP="003A1AF6">
            <w:pPr>
              <w:jc w:val="lowKashida"/>
              <w:rPr>
                <w:rFonts w:asciiTheme="majorHAnsi" w:hAnsiTheme="majorHAnsi"/>
                <w:sz w:val="20"/>
                <w:szCs w:val="20"/>
              </w:rPr>
            </w:pPr>
          </w:p>
        </w:tc>
      </w:tr>
      <w:tr w:rsidR="008D4AA0" w:rsidRPr="00E13A62" w14:paraId="1C472711" w14:textId="77777777" w:rsidTr="000870C0">
        <w:trPr>
          <w:trHeight w:val="494"/>
        </w:trPr>
        <w:tc>
          <w:tcPr>
            <w:tcW w:w="3780" w:type="dxa"/>
          </w:tcPr>
          <w:p w14:paraId="5DEB3DF8" w14:textId="77777777" w:rsidR="008D4AA0" w:rsidRPr="00E13A62" w:rsidRDefault="008D4AA0" w:rsidP="003A1AF6">
            <w:pPr>
              <w:rPr>
                <w:rFonts w:ascii="Cambria" w:hAnsi="Cambria"/>
                <w:color w:val="000000" w:themeColor="text1"/>
                <w:sz w:val="20"/>
                <w:szCs w:val="20"/>
              </w:rPr>
            </w:pPr>
            <w:r w:rsidRPr="00E13A62">
              <w:rPr>
                <w:rFonts w:ascii="Cambria" w:hAnsi="Cambria"/>
                <w:color w:val="000000" w:themeColor="text1"/>
                <w:sz w:val="20"/>
                <w:szCs w:val="20"/>
              </w:rPr>
              <w:t>Addressing the specific needs of youth in the areas of health and social protection</w:t>
            </w:r>
          </w:p>
        </w:tc>
        <w:tc>
          <w:tcPr>
            <w:tcW w:w="1260" w:type="dxa"/>
          </w:tcPr>
          <w:p w14:paraId="24B531A8" w14:textId="77777777" w:rsidR="008D4AA0" w:rsidRPr="00E13A62" w:rsidRDefault="008D4AA0" w:rsidP="003A1AF6">
            <w:pPr>
              <w:jc w:val="lowKashida"/>
              <w:rPr>
                <w:rFonts w:asciiTheme="majorHAnsi" w:hAnsiTheme="majorHAnsi"/>
                <w:sz w:val="20"/>
                <w:szCs w:val="20"/>
              </w:rPr>
            </w:pPr>
          </w:p>
        </w:tc>
        <w:tc>
          <w:tcPr>
            <w:tcW w:w="1260" w:type="dxa"/>
          </w:tcPr>
          <w:p w14:paraId="563EB659" w14:textId="77777777" w:rsidR="008D4AA0" w:rsidRPr="00E13A62" w:rsidRDefault="008D4AA0" w:rsidP="003A1AF6">
            <w:pPr>
              <w:jc w:val="lowKashida"/>
              <w:rPr>
                <w:rFonts w:asciiTheme="majorHAnsi" w:hAnsiTheme="majorHAnsi"/>
                <w:sz w:val="20"/>
                <w:szCs w:val="20"/>
              </w:rPr>
            </w:pPr>
          </w:p>
        </w:tc>
        <w:tc>
          <w:tcPr>
            <w:tcW w:w="1350" w:type="dxa"/>
          </w:tcPr>
          <w:p w14:paraId="3EE656A3" w14:textId="77777777" w:rsidR="008D4AA0" w:rsidRPr="00E13A62" w:rsidRDefault="008D4AA0" w:rsidP="003A1AF6">
            <w:pPr>
              <w:jc w:val="lowKashida"/>
              <w:rPr>
                <w:rFonts w:asciiTheme="majorHAnsi" w:hAnsiTheme="majorHAnsi"/>
                <w:sz w:val="20"/>
                <w:szCs w:val="20"/>
              </w:rPr>
            </w:pPr>
          </w:p>
        </w:tc>
        <w:tc>
          <w:tcPr>
            <w:tcW w:w="1080" w:type="dxa"/>
          </w:tcPr>
          <w:p w14:paraId="2596910B" w14:textId="77777777" w:rsidR="008D4AA0" w:rsidRPr="00E13A62" w:rsidRDefault="008D4AA0" w:rsidP="003A1AF6">
            <w:pPr>
              <w:jc w:val="lowKashida"/>
              <w:rPr>
                <w:rFonts w:asciiTheme="majorHAnsi" w:hAnsiTheme="majorHAnsi"/>
                <w:sz w:val="20"/>
                <w:szCs w:val="20"/>
              </w:rPr>
            </w:pPr>
          </w:p>
        </w:tc>
      </w:tr>
      <w:tr w:rsidR="008D4AA0" w:rsidRPr="00E13A62" w14:paraId="112A3D12" w14:textId="77777777" w:rsidTr="000870C0">
        <w:trPr>
          <w:trHeight w:val="260"/>
        </w:trPr>
        <w:tc>
          <w:tcPr>
            <w:tcW w:w="3780" w:type="dxa"/>
          </w:tcPr>
          <w:p w14:paraId="70B2895F" w14:textId="77777777" w:rsidR="008D4AA0" w:rsidRPr="00E13A62" w:rsidRDefault="008D4AA0" w:rsidP="003A1AF6">
            <w:pPr>
              <w:rPr>
                <w:rFonts w:ascii="Cambria" w:hAnsi="Cambria"/>
                <w:color w:val="000000" w:themeColor="text1"/>
                <w:sz w:val="20"/>
                <w:szCs w:val="20"/>
              </w:rPr>
            </w:pPr>
            <w:r w:rsidRPr="00E13A62">
              <w:rPr>
                <w:rFonts w:ascii="Cambria" w:hAnsi="Cambria"/>
                <w:color w:val="000000" w:themeColor="text1"/>
                <w:sz w:val="20"/>
                <w:szCs w:val="20"/>
              </w:rPr>
              <w:t>Re-skilling and upskilling youth for employment</w:t>
            </w:r>
          </w:p>
        </w:tc>
        <w:tc>
          <w:tcPr>
            <w:tcW w:w="1260" w:type="dxa"/>
          </w:tcPr>
          <w:p w14:paraId="0C4CE552" w14:textId="77777777" w:rsidR="008D4AA0" w:rsidRPr="00E13A62" w:rsidRDefault="008D4AA0" w:rsidP="003A1AF6">
            <w:pPr>
              <w:jc w:val="lowKashida"/>
              <w:rPr>
                <w:rFonts w:asciiTheme="majorHAnsi" w:hAnsiTheme="majorHAnsi"/>
                <w:sz w:val="20"/>
                <w:szCs w:val="20"/>
              </w:rPr>
            </w:pPr>
          </w:p>
        </w:tc>
        <w:tc>
          <w:tcPr>
            <w:tcW w:w="1260" w:type="dxa"/>
          </w:tcPr>
          <w:p w14:paraId="7D062C2A" w14:textId="77777777" w:rsidR="008D4AA0" w:rsidRPr="00E13A62" w:rsidRDefault="008D4AA0" w:rsidP="003A1AF6">
            <w:pPr>
              <w:jc w:val="lowKashida"/>
              <w:rPr>
                <w:rFonts w:asciiTheme="majorHAnsi" w:hAnsiTheme="majorHAnsi"/>
                <w:sz w:val="20"/>
                <w:szCs w:val="20"/>
              </w:rPr>
            </w:pPr>
          </w:p>
        </w:tc>
        <w:tc>
          <w:tcPr>
            <w:tcW w:w="1350" w:type="dxa"/>
          </w:tcPr>
          <w:p w14:paraId="70D93BFE" w14:textId="77777777" w:rsidR="008D4AA0" w:rsidRPr="00E13A62" w:rsidRDefault="008D4AA0" w:rsidP="003A1AF6">
            <w:pPr>
              <w:jc w:val="lowKashida"/>
              <w:rPr>
                <w:rFonts w:asciiTheme="majorHAnsi" w:hAnsiTheme="majorHAnsi"/>
                <w:sz w:val="20"/>
                <w:szCs w:val="20"/>
              </w:rPr>
            </w:pPr>
          </w:p>
        </w:tc>
        <w:tc>
          <w:tcPr>
            <w:tcW w:w="1080" w:type="dxa"/>
          </w:tcPr>
          <w:p w14:paraId="58DF7F79" w14:textId="77777777" w:rsidR="008D4AA0" w:rsidRPr="00E13A62" w:rsidRDefault="008D4AA0" w:rsidP="003A1AF6">
            <w:pPr>
              <w:jc w:val="lowKashida"/>
              <w:rPr>
                <w:rFonts w:asciiTheme="majorHAnsi" w:hAnsiTheme="majorHAnsi"/>
                <w:sz w:val="20"/>
                <w:szCs w:val="20"/>
              </w:rPr>
            </w:pPr>
          </w:p>
        </w:tc>
      </w:tr>
    </w:tbl>
    <w:p w14:paraId="1C759589" w14:textId="77777777" w:rsidR="008D4AA0" w:rsidRPr="00E13A62" w:rsidRDefault="008D4AA0" w:rsidP="008D4AA0">
      <w:pPr>
        <w:spacing w:after="0" w:line="240" w:lineRule="auto"/>
        <w:ind w:firstLine="720"/>
        <w:rPr>
          <w:rFonts w:ascii="Cambria" w:hAnsi="Cambria"/>
          <w:color w:val="000000" w:themeColor="text1"/>
          <w:sz w:val="20"/>
          <w:szCs w:val="20"/>
        </w:rPr>
      </w:pPr>
      <w:r w:rsidRPr="00E13A62">
        <w:rPr>
          <w:rFonts w:asciiTheme="majorHAnsi" w:hAnsiTheme="majorHAnsi"/>
          <w:i/>
          <w:iCs/>
          <w:sz w:val="20"/>
          <w:szCs w:val="20"/>
        </w:rPr>
        <w:t xml:space="preserve">Optional Comments: </w:t>
      </w:r>
    </w:p>
    <w:p w14:paraId="65F672DF" w14:textId="77777777" w:rsidR="008D4AA0" w:rsidRPr="00BB631B" w:rsidRDefault="008D4AA0" w:rsidP="008D4AA0">
      <w:pPr>
        <w:spacing w:after="0" w:line="240" w:lineRule="auto"/>
        <w:ind w:firstLine="720"/>
        <w:rPr>
          <w:rFonts w:ascii="Cambria" w:hAnsi="Cambria"/>
          <w:color w:val="000000" w:themeColor="text1"/>
        </w:rPr>
      </w:pPr>
    </w:p>
    <w:p w14:paraId="3AA1C781" w14:textId="77777777" w:rsidR="008D4AA0" w:rsidRPr="00BB631B" w:rsidRDefault="008D4AA0" w:rsidP="008D4AA0">
      <w:pPr>
        <w:pStyle w:val="Heading2"/>
        <w:numPr>
          <w:ilvl w:val="0"/>
          <w:numId w:val="57"/>
        </w:numPr>
        <w:rPr>
          <w:sz w:val="22"/>
          <w:szCs w:val="22"/>
        </w:rPr>
      </w:pPr>
      <w:bookmarkStart w:id="11" w:name="_Toc85705024"/>
      <w:bookmarkStart w:id="12" w:name="_Toc86150703"/>
      <w:bookmarkStart w:id="13" w:name="_Toc86166713"/>
      <w:bookmarkStart w:id="14" w:name="_Toc86220491"/>
      <w:bookmarkStart w:id="15" w:name="_Toc86252157"/>
      <w:bookmarkStart w:id="16" w:name="_Toc86254551"/>
      <w:bookmarkStart w:id="17" w:name="_Toc85705025"/>
      <w:bookmarkStart w:id="18" w:name="_Toc86150704"/>
      <w:bookmarkStart w:id="19" w:name="_Toc86166714"/>
      <w:bookmarkStart w:id="20" w:name="_Toc86220492"/>
      <w:bookmarkStart w:id="21" w:name="_Toc86252158"/>
      <w:bookmarkStart w:id="22" w:name="_Toc86254552"/>
      <w:bookmarkStart w:id="23" w:name="_Toc85705026"/>
      <w:bookmarkStart w:id="24" w:name="_Toc86150705"/>
      <w:bookmarkStart w:id="25" w:name="_Toc86166715"/>
      <w:bookmarkStart w:id="26" w:name="_Toc86220493"/>
      <w:bookmarkStart w:id="27" w:name="_Toc86252159"/>
      <w:bookmarkStart w:id="28" w:name="_Toc86254553"/>
      <w:bookmarkStart w:id="29" w:name="_Toc85705027"/>
      <w:bookmarkStart w:id="30" w:name="_Toc86150706"/>
      <w:bookmarkStart w:id="31" w:name="_Toc86166716"/>
      <w:bookmarkStart w:id="32" w:name="_Toc86220494"/>
      <w:bookmarkStart w:id="33" w:name="_Toc86252160"/>
      <w:bookmarkStart w:id="34" w:name="_Toc86254554"/>
      <w:bookmarkStart w:id="35" w:name="_Toc85705028"/>
      <w:bookmarkStart w:id="36" w:name="_Toc86150707"/>
      <w:bookmarkStart w:id="37" w:name="_Toc86166717"/>
      <w:bookmarkStart w:id="38" w:name="_Toc86220495"/>
      <w:bookmarkStart w:id="39" w:name="_Toc86252161"/>
      <w:bookmarkStart w:id="40" w:name="_Toc86254555"/>
      <w:bookmarkStart w:id="41" w:name="_Toc85705029"/>
      <w:bookmarkStart w:id="42" w:name="_Toc86150708"/>
      <w:bookmarkStart w:id="43" w:name="_Toc86166718"/>
      <w:bookmarkStart w:id="44" w:name="_Toc86220496"/>
      <w:bookmarkStart w:id="45" w:name="_Toc86252162"/>
      <w:bookmarkStart w:id="46" w:name="_Toc86254556"/>
      <w:bookmarkStart w:id="47" w:name="_Toc85705030"/>
      <w:bookmarkStart w:id="48" w:name="_Toc86150709"/>
      <w:bookmarkStart w:id="49" w:name="_Toc86166719"/>
      <w:bookmarkStart w:id="50" w:name="_Toc86220497"/>
      <w:bookmarkStart w:id="51" w:name="_Toc86252163"/>
      <w:bookmarkStart w:id="52" w:name="_Toc86254557"/>
      <w:bookmarkStart w:id="53" w:name="_Toc85705031"/>
      <w:bookmarkStart w:id="54" w:name="_Toc86150710"/>
      <w:bookmarkStart w:id="55" w:name="_Toc86166720"/>
      <w:bookmarkStart w:id="56" w:name="_Toc86220498"/>
      <w:bookmarkStart w:id="57" w:name="_Toc86252164"/>
      <w:bookmarkStart w:id="58" w:name="_Toc86254558"/>
      <w:bookmarkStart w:id="59" w:name="_Toc85705032"/>
      <w:bookmarkStart w:id="60" w:name="_Toc86150711"/>
      <w:bookmarkStart w:id="61" w:name="_Toc86166721"/>
      <w:bookmarkStart w:id="62" w:name="_Toc86220499"/>
      <w:bookmarkStart w:id="63" w:name="_Toc86252165"/>
      <w:bookmarkStart w:id="64" w:name="_Toc86254559"/>
      <w:bookmarkStart w:id="65" w:name="_Toc85705033"/>
      <w:bookmarkStart w:id="66" w:name="_Toc86150712"/>
      <w:bookmarkStart w:id="67" w:name="_Toc86166722"/>
      <w:bookmarkStart w:id="68" w:name="_Toc86220500"/>
      <w:bookmarkStart w:id="69" w:name="_Toc86252166"/>
      <w:bookmarkStart w:id="70" w:name="_Toc86254560"/>
      <w:bookmarkStart w:id="71" w:name="_Toc85705034"/>
      <w:bookmarkStart w:id="72" w:name="_Toc86150713"/>
      <w:bookmarkStart w:id="73" w:name="_Toc86166723"/>
      <w:bookmarkStart w:id="74" w:name="_Toc86220501"/>
      <w:bookmarkStart w:id="75" w:name="_Toc86252167"/>
      <w:bookmarkStart w:id="76" w:name="_Toc86254561"/>
      <w:bookmarkStart w:id="77" w:name="_Toc85705035"/>
      <w:bookmarkStart w:id="78" w:name="_Toc86150714"/>
      <w:bookmarkStart w:id="79" w:name="_Toc86166724"/>
      <w:bookmarkStart w:id="80" w:name="_Toc86220502"/>
      <w:bookmarkStart w:id="81" w:name="_Toc86252168"/>
      <w:bookmarkStart w:id="82" w:name="_Toc86254562"/>
      <w:bookmarkStart w:id="83" w:name="_Toc85705036"/>
      <w:bookmarkStart w:id="84" w:name="_Toc86150715"/>
      <w:bookmarkStart w:id="85" w:name="_Toc86166725"/>
      <w:bookmarkStart w:id="86" w:name="_Toc86220503"/>
      <w:bookmarkStart w:id="87" w:name="_Toc86252169"/>
      <w:bookmarkStart w:id="88" w:name="_Toc86254563"/>
      <w:bookmarkStart w:id="89" w:name="_Toc85705037"/>
      <w:bookmarkStart w:id="90" w:name="_Toc86150716"/>
      <w:bookmarkStart w:id="91" w:name="_Toc86166726"/>
      <w:bookmarkStart w:id="92" w:name="_Toc86220504"/>
      <w:bookmarkStart w:id="93" w:name="_Toc86252170"/>
      <w:bookmarkStart w:id="94" w:name="_Toc86254564"/>
      <w:bookmarkStart w:id="95" w:name="_Toc85705038"/>
      <w:bookmarkStart w:id="96" w:name="_Toc86150717"/>
      <w:bookmarkStart w:id="97" w:name="_Toc86166727"/>
      <w:bookmarkStart w:id="98" w:name="_Toc86220505"/>
      <w:bookmarkStart w:id="99" w:name="_Toc86252171"/>
      <w:bookmarkStart w:id="100" w:name="_Toc86254565"/>
      <w:bookmarkStart w:id="101" w:name="_Toc85705039"/>
      <w:bookmarkStart w:id="102" w:name="_Toc86150718"/>
      <w:bookmarkStart w:id="103" w:name="_Toc86166728"/>
      <w:bookmarkStart w:id="104" w:name="_Toc86220506"/>
      <w:bookmarkStart w:id="105" w:name="_Toc86252172"/>
      <w:bookmarkStart w:id="106" w:name="_Toc86254566"/>
      <w:bookmarkStart w:id="107" w:name="_Toc85705040"/>
      <w:bookmarkStart w:id="108" w:name="_Toc86150719"/>
      <w:bookmarkStart w:id="109" w:name="_Toc86166729"/>
      <w:bookmarkStart w:id="110" w:name="_Toc86220507"/>
      <w:bookmarkStart w:id="111" w:name="_Toc86252173"/>
      <w:bookmarkStart w:id="112" w:name="_Toc86254567"/>
      <w:bookmarkStart w:id="113" w:name="_Toc85705041"/>
      <w:bookmarkStart w:id="114" w:name="_Toc86150720"/>
      <w:bookmarkStart w:id="115" w:name="_Toc86166730"/>
      <w:bookmarkStart w:id="116" w:name="_Toc86220508"/>
      <w:bookmarkStart w:id="117" w:name="_Toc86252174"/>
      <w:bookmarkStart w:id="118" w:name="_Toc86254568"/>
      <w:bookmarkStart w:id="119" w:name="_Toc12088227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BB631B">
        <w:rPr>
          <w:sz w:val="22"/>
          <w:szCs w:val="22"/>
        </w:rPr>
        <w:t>National systems</w:t>
      </w:r>
      <w:bookmarkEnd w:id="119"/>
      <w:r w:rsidRPr="00BB631B">
        <w:rPr>
          <w:sz w:val="22"/>
          <w:szCs w:val="22"/>
        </w:rPr>
        <w:t xml:space="preserve"> </w:t>
      </w:r>
    </w:p>
    <w:p w14:paraId="6B6F6851" w14:textId="77777777" w:rsidR="008D4AA0" w:rsidRPr="00BB631B" w:rsidRDefault="008D4AA0" w:rsidP="008D4AA0">
      <w:pPr>
        <w:spacing w:after="0" w:line="240" w:lineRule="auto"/>
      </w:pPr>
    </w:p>
    <w:p w14:paraId="2C01DE11" w14:textId="77777777" w:rsidR="008D4AA0" w:rsidRPr="00022E4A" w:rsidRDefault="008D4AA0" w:rsidP="008D4AA0">
      <w:pPr>
        <w:pStyle w:val="ListParagraph"/>
        <w:numPr>
          <w:ilvl w:val="0"/>
          <w:numId w:val="41"/>
        </w:numPr>
        <w:spacing w:after="0" w:line="240" w:lineRule="auto"/>
        <w:rPr>
          <w:rFonts w:asciiTheme="majorHAnsi" w:hAnsiTheme="majorHAnsi"/>
          <w:sz w:val="20"/>
          <w:szCs w:val="20"/>
        </w:rPr>
      </w:pPr>
      <w:r w:rsidRPr="5C1EC2FE">
        <w:rPr>
          <w:rFonts w:asciiTheme="majorHAnsi" w:hAnsiTheme="majorHAnsi"/>
          <w:sz w:val="20"/>
          <w:szCs w:val="20"/>
        </w:rPr>
        <w:t xml:space="preserve">The UN has contributed to the strengthening of national institutional capacities in the following areas (if such support was requested from the Government): </w:t>
      </w:r>
    </w:p>
    <w:tbl>
      <w:tblPr>
        <w:tblStyle w:val="TableGrid"/>
        <w:tblW w:w="7920" w:type="dxa"/>
        <w:tblInd w:w="715" w:type="dxa"/>
        <w:tblLayout w:type="fixed"/>
        <w:tblLook w:val="04A0" w:firstRow="1" w:lastRow="0" w:firstColumn="1" w:lastColumn="0" w:noHBand="0" w:noVBand="1"/>
      </w:tblPr>
      <w:tblGrid>
        <w:gridCol w:w="2340"/>
        <w:gridCol w:w="900"/>
        <w:gridCol w:w="900"/>
        <w:gridCol w:w="900"/>
        <w:gridCol w:w="900"/>
        <w:gridCol w:w="1080"/>
        <w:gridCol w:w="900"/>
      </w:tblGrid>
      <w:tr w:rsidR="008D4AA0" w:rsidRPr="00E13A62" w14:paraId="56F333D6" w14:textId="77777777" w:rsidTr="003A1AF6">
        <w:trPr>
          <w:trHeight w:val="782"/>
        </w:trPr>
        <w:tc>
          <w:tcPr>
            <w:tcW w:w="2340" w:type="dxa"/>
          </w:tcPr>
          <w:p w14:paraId="5EB108B7" w14:textId="77777777" w:rsidR="008D4AA0" w:rsidRPr="00A45DA7" w:rsidRDefault="008D4AA0" w:rsidP="003A1AF6">
            <w:pPr>
              <w:rPr>
                <w:rFonts w:asciiTheme="majorHAnsi" w:hAnsiTheme="majorHAnsi"/>
                <w:sz w:val="18"/>
                <w:szCs w:val="18"/>
              </w:rPr>
            </w:pPr>
          </w:p>
        </w:tc>
        <w:tc>
          <w:tcPr>
            <w:tcW w:w="900" w:type="dxa"/>
          </w:tcPr>
          <w:p w14:paraId="48A84CD1" w14:textId="77777777" w:rsidR="008D4AA0" w:rsidRPr="00A45DA7" w:rsidRDefault="008D4AA0" w:rsidP="003A1AF6">
            <w:pPr>
              <w:rPr>
                <w:rFonts w:asciiTheme="majorHAnsi" w:hAnsiTheme="majorHAnsi"/>
                <w:sz w:val="18"/>
                <w:szCs w:val="18"/>
              </w:rPr>
            </w:pPr>
            <w:r w:rsidRPr="00A45DA7">
              <w:rPr>
                <w:rFonts w:asciiTheme="majorHAnsi" w:hAnsiTheme="majorHAnsi"/>
                <w:sz w:val="18"/>
                <w:szCs w:val="18"/>
              </w:rPr>
              <w:t xml:space="preserve">Strongly </w:t>
            </w:r>
          </w:p>
          <w:p w14:paraId="7B97BCD2" w14:textId="77777777" w:rsidR="008D4AA0" w:rsidRPr="00A45DA7" w:rsidRDefault="008D4AA0" w:rsidP="003A1AF6">
            <w:pPr>
              <w:rPr>
                <w:rFonts w:asciiTheme="majorHAnsi" w:hAnsiTheme="majorHAnsi"/>
                <w:sz w:val="18"/>
                <w:szCs w:val="18"/>
              </w:rPr>
            </w:pPr>
            <w:r w:rsidRPr="00A45DA7">
              <w:rPr>
                <w:rFonts w:asciiTheme="majorHAnsi" w:hAnsiTheme="majorHAnsi"/>
                <w:sz w:val="18"/>
                <w:szCs w:val="18"/>
              </w:rPr>
              <w:t>agree</w:t>
            </w:r>
          </w:p>
        </w:tc>
        <w:tc>
          <w:tcPr>
            <w:tcW w:w="900" w:type="dxa"/>
          </w:tcPr>
          <w:p w14:paraId="0733CEC3" w14:textId="77777777" w:rsidR="008D4AA0" w:rsidRPr="00A45DA7" w:rsidRDefault="008D4AA0" w:rsidP="003A1AF6">
            <w:pPr>
              <w:rPr>
                <w:rFonts w:asciiTheme="majorHAnsi" w:hAnsiTheme="majorHAnsi"/>
                <w:sz w:val="18"/>
                <w:szCs w:val="18"/>
              </w:rPr>
            </w:pPr>
            <w:r w:rsidRPr="00A45DA7">
              <w:rPr>
                <w:rFonts w:asciiTheme="majorHAnsi" w:hAnsiTheme="majorHAnsi"/>
                <w:sz w:val="18"/>
                <w:szCs w:val="18"/>
              </w:rPr>
              <w:t>Agree</w:t>
            </w:r>
          </w:p>
        </w:tc>
        <w:tc>
          <w:tcPr>
            <w:tcW w:w="900" w:type="dxa"/>
          </w:tcPr>
          <w:p w14:paraId="698FB5BA" w14:textId="77777777" w:rsidR="008D4AA0" w:rsidRPr="00A45DA7" w:rsidRDefault="008D4AA0" w:rsidP="003A1AF6">
            <w:pPr>
              <w:rPr>
                <w:rFonts w:asciiTheme="majorHAnsi" w:hAnsiTheme="majorHAnsi"/>
                <w:sz w:val="18"/>
                <w:szCs w:val="18"/>
              </w:rPr>
            </w:pPr>
            <w:r w:rsidRPr="00A45DA7">
              <w:rPr>
                <w:rFonts w:asciiTheme="majorHAnsi" w:hAnsiTheme="majorHAnsi"/>
                <w:sz w:val="18"/>
                <w:szCs w:val="18"/>
              </w:rPr>
              <w:t>Disagree</w:t>
            </w:r>
          </w:p>
        </w:tc>
        <w:tc>
          <w:tcPr>
            <w:tcW w:w="900" w:type="dxa"/>
          </w:tcPr>
          <w:p w14:paraId="493B84D3" w14:textId="77777777" w:rsidR="008D4AA0" w:rsidRPr="00A45DA7" w:rsidRDefault="008D4AA0" w:rsidP="003A1AF6">
            <w:pPr>
              <w:rPr>
                <w:rFonts w:asciiTheme="majorHAnsi" w:hAnsiTheme="majorHAnsi"/>
                <w:sz w:val="18"/>
                <w:szCs w:val="18"/>
              </w:rPr>
            </w:pPr>
            <w:r w:rsidRPr="00A45DA7">
              <w:rPr>
                <w:rFonts w:asciiTheme="majorHAnsi" w:hAnsiTheme="majorHAnsi"/>
                <w:sz w:val="18"/>
                <w:szCs w:val="18"/>
              </w:rPr>
              <w:t>Strongly disagree</w:t>
            </w:r>
          </w:p>
        </w:tc>
        <w:tc>
          <w:tcPr>
            <w:tcW w:w="1080" w:type="dxa"/>
          </w:tcPr>
          <w:p w14:paraId="0B636DD8" w14:textId="77777777" w:rsidR="008D4AA0" w:rsidRPr="00A45DA7" w:rsidRDefault="008D4AA0" w:rsidP="003A1AF6">
            <w:pPr>
              <w:rPr>
                <w:rFonts w:asciiTheme="majorHAnsi" w:hAnsiTheme="majorHAnsi"/>
                <w:sz w:val="18"/>
                <w:szCs w:val="18"/>
              </w:rPr>
            </w:pPr>
            <w:r w:rsidRPr="00A45DA7">
              <w:rPr>
                <w:rFonts w:asciiTheme="majorHAnsi" w:hAnsiTheme="majorHAnsi"/>
                <w:sz w:val="18"/>
                <w:szCs w:val="18"/>
              </w:rPr>
              <w:t>Not applicable – Govern-ment did not request such support</w:t>
            </w:r>
          </w:p>
        </w:tc>
        <w:tc>
          <w:tcPr>
            <w:tcW w:w="900" w:type="dxa"/>
          </w:tcPr>
          <w:p w14:paraId="0079AD1F" w14:textId="77777777" w:rsidR="008D4AA0" w:rsidRPr="00A45DA7" w:rsidRDefault="008D4AA0" w:rsidP="003A1AF6">
            <w:pPr>
              <w:rPr>
                <w:sz w:val="18"/>
                <w:szCs w:val="18"/>
              </w:rPr>
            </w:pPr>
            <w:r w:rsidRPr="00A45DA7">
              <w:rPr>
                <w:rFonts w:asciiTheme="majorHAnsi" w:hAnsiTheme="majorHAnsi"/>
                <w:sz w:val="18"/>
                <w:szCs w:val="18"/>
              </w:rPr>
              <w:t>Don’t know</w:t>
            </w:r>
          </w:p>
        </w:tc>
      </w:tr>
      <w:tr w:rsidR="008D4AA0" w:rsidRPr="00E13A62" w14:paraId="2ABDAC82" w14:textId="77777777" w:rsidTr="003A1AF6">
        <w:trPr>
          <w:trHeight w:val="233"/>
        </w:trPr>
        <w:tc>
          <w:tcPr>
            <w:tcW w:w="2340" w:type="dxa"/>
          </w:tcPr>
          <w:p w14:paraId="4B186DB6" w14:textId="77777777" w:rsidR="008D4AA0" w:rsidRPr="00E13A62" w:rsidRDefault="008D4AA0" w:rsidP="003A1AF6">
            <w:pPr>
              <w:rPr>
                <w:rFonts w:asciiTheme="majorHAnsi" w:hAnsiTheme="majorHAnsi"/>
                <w:sz w:val="20"/>
                <w:szCs w:val="20"/>
              </w:rPr>
            </w:pPr>
            <w:r w:rsidRPr="00E13A62">
              <w:rPr>
                <w:rFonts w:asciiTheme="majorHAnsi" w:hAnsiTheme="majorHAnsi"/>
                <w:sz w:val="20"/>
                <w:szCs w:val="20"/>
              </w:rPr>
              <w:t xml:space="preserve">Planning </w:t>
            </w:r>
          </w:p>
        </w:tc>
        <w:tc>
          <w:tcPr>
            <w:tcW w:w="900" w:type="dxa"/>
          </w:tcPr>
          <w:p w14:paraId="0335C3AD" w14:textId="77777777" w:rsidR="008D4AA0" w:rsidRPr="00E13A62" w:rsidRDefault="008D4AA0" w:rsidP="003A1AF6">
            <w:pPr>
              <w:rPr>
                <w:rFonts w:asciiTheme="majorHAnsi" w:hAnsiTheme="majorHAnsi"/>
                <w:sz w:val="20"/>
                <w:szCs w:val="20"/>
              </w:rPr>
            </w:pPr>
          </w:p>
        </w:tc>
        <w:tc>
          <w:tcPr>
            <w:tcW w:w="900" w:type="dxa"/>
          </w:tcPr>
          <w:p w14:paraId="40A06E2F" w14:textId="77777777" w:rsidR="008D4AA0" w:rsidRPr="00E13A62" w:rsidRDefault="008D4AA0" w:rsidP="003A1AF6">
            <w:pPr>
              <w:rPr>
                <w:rFonts w:asciiTheme="majorHAnsi" w:hAnsiTheme="majorHAnsi"/>
                <w:sz w:val="20"/>
                <w:szCs w:val="20"/>
              </w:rPr>
            </w:pPr>
          </w:p>
        </w:tc>
        <w:tc>
          <w:tcPr>
            <w:tcW w:w="900" w:type="dxa"/>
          </w:tcPr>
          <w:p w14:paraId="65AFCC9A" w14:textId="77777777" w:rsidR="008D4AA0" w:rsidRPr="00E13A62" w:rsidRDefault="008D4AA0" w:rsidP="003A1AF6">
            <w:pPr>
              <w:rPr>
                <w:rFonts w:asciiTheme="majorHAnsi" w:hAnsiTheme="majorHAnsi"/>
                <w:sz w:val="20"/>
                <w:szCs w:val="20"/>
              </w:rPr>
            </w:pPr>
          </w:p>
        </w:tc>
        <w:tc>
          <w:tcPr>
            <w:tcW w:w="900" w:type="dxa"/>
          </w:tcPr>
          <w:p w14:paraId="24492463" w14:textId="77777777" w:rsidR="008D4AA0" w:rsidRPr="00E13A62" w:rsidRDefault="008D4AA0" w:rsidP="003A1AF6">
            <w:pPr>
              <w:rPr>
                <w:rFonts w:asciiTheme="majorHAnsi" w:hAnsiTheme="majorHAnsi"/>
                <w:sz w:val="20"/>
                <w:szCs w:val="20"/>
              </w:rPr>
            </w:pPr>
          </w:p>
        </w:tc>
        <w:tc>
          <w:tcPr>
            <w:tcW w:w="1080" w:type="dxa"/>
          </w:tcPr>
          <w:p w14:paraId="2505A7C8" w14:textId="77777777" w:rsidR="008D4AA0" w:rsidRPr="00E13A62" w:rsidRDefault="008D4AA0" w:rsidP="003A1AF6">
            <w:pPr>
              <w:rPr>
                <w:rFonts w:asciiTheme="majorHAnsi" w:hAnsiTheme="majorHAnsi"/>
                <w:sz w:val="20"/>
                <w:szCs w:val="20"/>
              </w:rPr>
            </w:pPr>
          </w:p>
        </w:tc>
        <w:tc>
          <w:tcPr>
            <w:tcW w:w="900" w:type="dxa"/>
          </w:tcPr>
          <w:p w14:paraId="650277E0" w14:textId="77777777" w:rsidR="008D4AA0" w:rsidRPr="00E13A62" w:rsidRDefault="008D4AA0" w:rsidP="003A1AF6">
            <w:pPr>
              <w:rPr>
                <w:sz w:val="20"/>
                <w:szCs w:val="20"/>
              </w:rPr>
            </w:pPr>
          </w:p>
        </w:tc>
      </w:tr>
      <w:tr w:rsidR="008D4AA0" w:rsidRPr="00E13A62" w14:paraId="47756C3C" w14:textId="77777777" w:rsidTr="003A1AF6">
        <w:trPr>
          <w:trHeight w:val="246"/>
        </w:trPr>
        <w:tc>
          <w:tcPr>
            <w:tcW w:w="2340" w:type="dxa"/>
          </w:tcPr>
          <w:p w14:paraId="498FD2CA" w14:textId="77777777" w:rsidR="008D4AA0" w:rsidRPr="00E13A62" w:rsidRDefault="008D4AA0" w:rsidP="003A1AF6">
            <w:pPr>
              <w:rPr>
                <w:rFonts w:asciiTheme="majorHAnsi" w:hAnsiTheme="majorHAnsi"/>
                <w:sz w:val="20"/>
                <w:szCs w:val="20"/>
              </w:rPr>
            </w:pPr>
            <w:r w:rsidRPr="00E13A62">
              <w:rPr>
                <w:rFonts w:asciiTheme="majorHAnsi" w:hAnsiTheme="majorHAnsi"/>
                <w:sz w:val="20"/>
                <w:szCs w:val="20"/>
              </w:rPr>
              <w:t>Management</w:t>
            </w:r>
          </w:p>
        </w:tc>
        <w:tc>
          <w:tcPr>
            <w:tcW w:w="900" w:type="dxa"/>
          </w:tcPr>
          <w:p w14:paraId="2D9667E0" w14:textId="77777777" w:rsidR="008D4AA0" w:rsidRPr="00E13A62" w:rsidRDefault="008D4AA0" w:rsidP="003A1AF6">
            <w:pPr>
              <w:rPr>
                <w:rFonts w:asciiTheme="majorHAnsi" w:hAnsiTheme="majorHAnsi"/>
                <w:sz w:val="20"/>
                <w:szCs w:val="20"/>
              </w:rPr>
            </w:pPr>
          </w:p>
        </w:tc>
        <w:tc>
          <w:tcPr>
            <w:tcW w:w="900" w:type="dxa"/>
          </w:tcPr>
          <w:p w14:paraId="7E1BC3B4" w14:textId="77777777" w:rsidR="008D4AA0" w:rsidRPr="00E13A62" w:rsidRDefault="008D4AA0" w:rsidP="003A1AF6">
            <w:pPr>
              <w:rPr>
                <w:rFonts w:asciiTheme="majorHAnsi" w:hAnsiTheme="majorHAnsi"/>
                <w:sz w:val="20"/>
                <w:szCs w:val="20"/>
              </w:rPr>
            </w:pPr>
          </w:p>
        </w:tc>
        <w:tc>
          <w:tcPr>
            <w:tcW w:w="900" w:type="dxa"/>
          </w:tcPr>
          <w:p w14:paraId="0A2FCD99" w14:textId="77777777" w:rsidR="008D4AA0" w:rsidRPr="00E13A62" w:rsidRDefault="008D4AA0" w:rsidP="003A1AF6">
            <w:pPr>
              <w:rPr>
                <w:rFonts w:asciiTheme="majorHAnsi" w:hAnsiTheme="majorHAnsi"/>
                <w:sz w:val="20"/>
                <w:szCs w:val="20"/>
              </w:rPr>
            </w:pPr>
          </w:p>
        </w:tc>
        <w:tc>
          <w:tcPr>
            <w:tcW w:w="900" w:type="dxa"/>
          </w:tcPr>
          <w:p w14:paraId="66EF2E23" w14:textId="77777777" w:rsidR="008D4AA0" w:rsidRPr="00E13A62" w:rsidRDefault="008D4AA0" w:rsidP="003A1AF6">
            <w:pPr>
              <w:rPr>
                <w:rFonts w:asciiTheme="majorHAnsi" w:hAnsiTheme="majorHAnsi"/>
                <w:sz w:val="20"/>
                <w:szCs w:val="20"/>
              </w:rPr>
            </w:pPr>
          </w:p>
        </w:tc>
        <w:tc>
          <w:tcPr>
            <w:tcW w:w="1080" w:type="dxa"/>
          </w:tcPr>
          <w:p w14:paraId="00C9E077" w14:textId="77777777" w:rsidR="008D4AA0" w:rsidRPr="00E13A62" w:rsidRDefault="008D4AA0" w:rsidP="003A1AF6">
            <w:pPr>
              <w:rPr>
                <w:rFonts w:asciiTheme="majorHAnsi" w:hAnsiTheme="majorHAnsi"/>
                <w:sz w:val="20"/>
                <w:szCs w:val="20"/>
              </w:rPr>
            </w:pPr>
          </w:p>
        </w:tc>
        <w:tc>
          <w:tcPr>
            <w:tcW w:w="900" w:type="dxa"/>
          </w:tcPr>
          <w:p w14:paraId="5BB4F059" w14:textId="77777777" w:rsidR="008D4AA0" w:rsidRPr="00E13A62" w:rsidRDefault="008D4AA0" w:rsidP="003A1AF6">
            <w:pPr>
              <w:rPr>
                <w:sz w:val="20"/>
                <w:szCs w:val="20"/>
              </w:rPr>
            </w:pPr>
          </w:p>
        </w:tc>
      </w:tr>
      <w:tr w:rsidR="008D4AA0" w:rsidRPr="00E13A62" w14:paraId="227E81B1" w14:textId="77777777" w:rsidTr="003A1AF6">
        <w:trPr>
          <w:trHeight w:val="323"/>
        </w:trPr>
        <w:tc>
          <w:tcPr>
            <w:tcW w:w="2340" w:type="dxa"/>
          </w:tcPr>
          <w:p w14:paraId="7EC6204C" w14:textId="77777777" w:rsidR="008D4AA0" w:rsidRPr="00E13A62" w:rsidRDefault="008D4AA0" w:rsidP="003A1AF6">
            <w:pPr>
              <w:rPr>
                <w:rFonts w:asciiTheme="majorHAnsi" w:hAnsiTheme="majorHAnsi"/>
                <w:sz w:val="20"/>
                <w:szCs w:val="20"/>
              </w:rPr>
            </w:pPr>
            <w:r w:rsidRPr="00E13A62">
              <w:rPr>
                <w:rFonts w:asciiTheme="majorHAnsi" w:hAnsiTheme="majorHAnsi"/>
                <w:sz w:val="20"/>
                <w:szCs w:val="20"/>
              </w:rPr>
              <w:t xml:space="preserve">Monitoring and Evaluation </w:t>
            </w:r>
          </w:p>
        </w:tc>
        <w:tc>
          <w:tcPr>
            <w:tcW w:w="900" w:type="dxa"/>
          </w:tcPr>
          <w:p w14:paraId="11D1F009" w14:textId="77777777" w:rsidR="008D4AA0" w:rsidRPr="00E13A62" w:rsidRDefault="008D4AA0" w:rsidP="003A1AF6">
            <w:pPr>
              <w:rPr>
                <w:rFonts w:asciiTheme="majorHAnsi" w:hAnsiTheme="majorHAnsi"/>
                <w:sz w:val="20"/>
                <w:szCs w:val="20"/>
              </w:rPr>
            </w:pPr>
          </w:p>
        </w:tc>
        <w:tc>
          <w:tcPr>
            <w:tcW w:w="900" w:type="dxa"/>
          </w:tcPr>
          <w:p w14:paraId="3DF23674" w14:textId="77777777" w:rsidR="008D4AA0" w:rsidRPr="00E13A62" w:rsidRDefault="008D4AA0" w:rsidP="003A1AF6">
            <w:pPr>
              <w:rPr>
                <w:rFonts w:asciiTheme="majorHAnsi" w:hAnsiTheme="majorHAnsi"/>
                <w:sz w:val="20"/>
                <w:szCs w:val="20"/>
              </w:rPr>
            </w:pPr>
          </w:p>
        </w:tc>
        <w:tc>
          <w:tcPr>
            <w:tcW w:w="900" w:type="dxa"/>
          </w:tcPr>
          <w:p w14:paraId="101FC7ED" w14:textId="77777777" w:rsidR="008D4AA0" w:rsidRPr="00E13A62" w:rsidRDefault="008D4AA0" w:rsidP="003A1AF6">
            <w:pPr>
              <w:rPr>
                <w:rFonts w:asciiTheme="majorHAnsi" w:hAnsiTheme="majorHAnsi"/>
                <w:sz w:val="20"/>
                <w:szCs w:val="20"/>
              </w:rPr>
            </w:pPr>
          </w:p>
        </w:tc>
        <w:tc>
          <w:tcPr>
            <w:tcW w:w="900" w:type="dxa"/>
          </w:tcPr>
          <w:p w14:paraId="2E458306" w14:textId="77777777" w:rsidR="008D4AA0" w:rsidRPr="00E13A62" w:rsidRDefault="008D4AA0" w:rsidP="003A1AF6">
            <w:pPr>
              <w:rPr>
                <w:rFonts w:asciiTheme="majorHAnsi" w:hAnsiTheme="majorHAnsi"/>
                <w:sz w:val="20"/>
                <w:szCs w:val="20"/>
              </w:rPr>
            </w:pPr>
          </w:p>
        </w:tc>
        <w:tc>
          <w:tcPr>
            <w:tcW w:w="1080" w:type="dxa"/>
          </w:tcPr>
          <w:p w14:paraId="3BC0524C" w14:textId="77777777" w:rsidR="008D4AA0" w:rsidRPr="00E13A62" w:rsidRDefault="008D4AA0" w:rsidP="003A1AF6">
            <w:pPr>
              <w:rPr>
                <w:rFonts w:asciiTheme="majorHAnsi" w:hAnsiTheme="majorHAnsi"/>
                <w:sz w:val="20"/>
                <w:szCs w:val="20"/>
              </w:rPr>
            </w:pPr>
          </w:p>
        </w:tc>
        <w:tc>
          <w:tcPr>
            <w:tcW w:w="900" w:type="dxa"/>
          </w:tcPr>
          <w:p w14:paraId="5C2214A2" w14:textId="77777777" w:rsidR="008D4AA0" w:rsidRPr="00E13A62" w:rsidRDefault="008D4AA0" w:rsidP="003A1AF6">
            <w:pPr>
              <w:rPr>
                <w:sz w:val="20"/>
                <w:szCs w:val="20"/>
              </w:rPr>
            </w:pPr>
          </w:p>
        </w:tc>
      </w:tr>
      <w:tr w:rsidR="008D4AA0" w:rsidRPr="00E13A62" w14:paraId="0975D381" w14:textId="77777777" w:rsidTr="003A1AF6">
        <w:trPr>
          <w:trHeight w:val="233"/>
        </w:trPr>
        <w:tc>
          <w:tcPr>
            <w:tcW w:w="2340" w:type="dxa"/>
          </w:tcPr>
          <w:p w14:paraId="6A4219EC" w14:textId="77777777" w:rsidR="008D4AA0" w:rsidRPr="00E13A62" w:rsidRDefault="008D4AA0" w:rsidP="003A1AF6">
            <w:pPr>
              <w:rPr>
                <w:rFonts w:asciiTheme="majorHAnsi" w:hAnsiTheme="majorHAnsi"/>
                <w:sz w:val="20"/>
                <w:szCs w:val="20"/>
              </w:rPr>
            </w:pPr>
            <w:r w:rsidRPr="00E13A62">
              <w:rPr>
                <w:rFonts w:asciiTheme="majorHAnsi" w:hAnsiTheme="majorHAnsi"/>
                <w:sz w:val="20"/>
                <w:szCs w:val="20"/>
              </w:rPr>
              <w:t>Statistical capacities and data collection, analysis and management</w:t>
            </w:r>
          </w:p>
        </w:tc>
        <w:tc>
          <w:tcPr>
            <w:tcW w:w="900" w:type="dxa"/>
          </w:tcPr>
          <w:p w14:paraId="04E95C89" w14:textId="77777777" w:rsidR="008D4AA0" w:rsidRPr="00E13A62" w:rsidRDefault="008D4AA0" w:rsidP="003A1AF6">
            <w:pPr>
              <w:rPr>
                <w:rFonts w:asciiTheme="majorHAnsi" w:hAnsiTheme="majorHAnsi"/>
                <w:sz w:val="20"/>
                <w:szCs w:val="20"/>
              </w:rPr>
            </w:pPr>
          </w:p>
        </w:tc>
        <w:tc>
          <w:tcPr>
            <w:tcW w:w="900" w:type="dxa"/>
          </w:tcPr>
          <w:p w14:paraId="078FB988" w14:textId="77777777" w:rsidR="008D4AA0" w:rsidRPr="00E13A62" w:rsidRDefault="008D4AA0" w:rsidP="003A1AF6">
            <w:pPr>
              <w:rPr>
                <w:rFonts w:asciiTheme="majorHAnsi" w:hAnsiTheme="majorHAnsi"/>
                <w:sz w:val="20"/>
                <w:szCs w:val="20"/>
              </w:rPr>
            </w:pPr>
          </w:p>
        </w:tc>
        <w:tc>
          <w:tcPr>
            <w:tcW w:w="900" w:type="dxa"/>
          </w:tcPr>
          <w:p w14:paraId="2FCD4E01" w14:textId="77777777" w:rsidR="008D4AA0" w:rsidRPr="00E13A62" w:rsidRDefault="008D4AA0" w:rsidP="003A1AF6">
            <w:pPr>
              <w:rPr>
                <w:rFonts w:asciiTheme="majorHAnsi" w:hAnsiTheme="majorHAnsi"/>
                <w:sz w:val="20"/>
                <w:szCs w:val="20"/>
              </w:rPr>
            </w:pPr>
          </w:p>
        </w:tc>
        <w:tc>
          <w:tcPr>
            <w:tcW w:w="900" w:type="dxa"/>
          </w:tcPr>
          <w:p w14:paraId="72364DA8" w14:textId="77777777" w:rsidR="008D4AA0" w:rsidRPr="00E13A62" w:rsidRDefault="008D4AA0" w:rsidP="003A1AF6">
            <w:pPr>
              <w:rPr>
                <w:rFonts w:asciiTheme="majorHAnsi" w:hAnsiTheme="majorHAnsi"/>
                <w:sz w:val="20"/>
                <w:szCs w:val="20"/>
              </w:rPr>
            </w:pPr>
          </w:p>
        </w:tc>
        <w:tc>
          <w:tcPr>
            <w:tcW w:w="1080" w:type="dxa"/>
          </w:tcPr>
          <w:p w14:paraId="284E294F" w14:textId="77777777" w:rsidR="008D4AA0" w:rsidRPr="00E13A62" w:rsidRDefault="008D4AA0" w:rsidP="003A1AF6">
            <w:pPr>
              <w:rPr>
                <w:rFonts w:asciiTheme="majorHAnsi" w:hAnsiTheme="majorHAnsi"/>
                <w:sz w:val="20"/>
                <w:szCs w:val="20"/>
              </w:rPr>
            </w:pPr>
          </w:p>
        </w:tc>
        <w:tc>
          <w:tcPr>
            <w:tcW w:w="900" w:type="dxa"/>
          </w:tcPr>
          <w:p w14:paraId="5993782A" w14:textId="77777777" w:rsidR="008D4AA0" w:rsidRPr="00E13A62" w:rsidRDefault="008D4AA0" w:rsidP="003A1AF6">
            <w:pPr>
              <w:rPr>
                <w:sz w:val="20"/>
                <w:szCs w:val="20"/>
              </w:rPr>
            </w:pPr>
          </w:p>
        </w:tc>
      </w:tr>
      <w:tr w:rsidR="008D4AA0" w:rsidRPr="00E13A62" w14:paraId="601B9896" w14:textId="77777777" w:rsidTr="003A1AF6">
        <w:trPr>
          <w:trHeight w:val="242"/>
        </w:trPr>
        <w:tc>
          <w:tcPr>
            <w:tcW w:w="2340" w:type="dxa"/>
          </w:tcPr>
          <w:p w14:paraId="083FB317" w14:textId="77777777" w:rsidR="008D4AA0" w:rsidRPr="00E13A62" w:rsidRDefault="008D4AA0" w:rsidP="003A1AF6">
            <w:pPr>
              <w:rPr>
                <w:rFonts w:asciiTheme="majorHAnsi" w:hAnsiTheme="majorHAnsi"/>
                <w:sz w:val="20"/>
                <w:szCs w:val="20"/>
              </w:rPr>
            </w:pPr>
            <w:r w:rsidRPr="00E13A62">
              <w:rPr>
                <w:rFonts w:asciiTheme="majorHAnsi" w:hAnsiTheme="majorHAnsi"/>
                <w:sz w:val="20"/>
                <w:szCs w:val="20"/>
              </w:rPr>
              <w:t>Data disaggregation</w:t>
            </w:r>
          </w:p>
        </w:tc>
        <w:tc>
          <w:tcPr>
            <w:tcW w:w="900" w:type="dxa"/>
          </w:tcPr>
          <w:p w14:paraId="0EC627D0" w14:textId="77777777" w:rsidR="008D4AA0" w:rsidRPr="00E13A62" w:rsidRDefault="008D4AA0" w:rsidP="003A1AF6">
            <w:pPr>
              <w:rPr>
                <w:rFonts w:asciiTheme="majorHAnsi" w:hAnsiTheme="majorHAnsi"/>
                <w:sz w:val="20"/>
                <w:szCs w:val="20"/>
              </w:rPr>
            </w:pPr>
          </w:p>
        </w:tc>
        <w:tc>
          <w:tcPr>
            <w:tcW w:w="900" w:type="dxa"/>
          </w:tcPr>
          <w:p w14:paraId="62F221B7" w14:textId="77777777" w:rsidR="008D4AA0" w:rsidRPr="00E13A62" w:rsidRDefault="008D4AA0" w:rsidP="003A1AF6">
            <w:pPr>
              <w:rPr>
                <w:rFonts w:asciiTheme="majorHAnsi" w:hAnsiTheme="majorHAnsi"/>
                <w:sz w:val="20"/>
                <w:szCs w:val="20"/>
              </w:rPr>
            </w:pPr>
          </w:p>
        </w:tc>
        <w:tc>
          <w:tcPr>
            <w:tcW w:w="900" w:type="dxa"/>
          </w:tcPr>
          <w:p w14:paraId="7E044A6F" w14:textId="77777777" w:rsidR="008D4AA0" w:rsidRPr="00E13A62" w:rsidRDefault="008D4AA0" w:rsidP="003A1AF6">
            <w:pPr>
              <w:rPr>
                <w:rFonts w:asciiTheme="majorHAnsi" w:hAnsiTheme="majorHAnsi"/>
                <w:sz w:val="20"/>
                <w:szCs w:val="20"/>
              </w:rPr>
            </w:pPr>
          </w:p>
        </w:tc>
        <w:tc>
          <w:tcPr>
            <w:tcW w:w="900" w:type="dxa"/>
          </w:tcPr>
          <w:p w14:paraId="05A8862E" w14:textId="77777777" w:rsidR="008D4AA0" w:rsidRPr="00E13A62" w:rsidRDefault="008D4AA0" w:rsidP="003A1AF6">
            <w:pPr>
              <w:rPr>
                <w:rFonts w:asciiTheme="majorHAnsi" w:hAnsiTheme="majorHAnsi"/>
                <w:sz w:val="20"/>
                <w:szCs w:val="20"/>
              </w:rPr>
            </w:pPr>
          </w:p>
        </w:tc>
        <w:tc>
          <w:tcPr>
            <w:tcW w:w="1080" w:type="dxa"/>
          </w:tcPr>
          <w:p w14:paraId="2D303DF2" w14:textId="77777777" w:rsidR="008D4AA0" w:rsidRPr="00E13A62" w:rsidRDefault="008D4AA0" w:rsidP="003A1AF6">
            <w:pPr>
              <w:rPr>
                <w:rFonts w:asciiTheme="majorHAnsi" w:hAnsiTheme="majorHAnsi"/>
                <w:sz w:val="20"/>
                <w:szCs w:val="20"/>
              </w:rPr>
            </w:pPr>
          </w:p>
        </w:tc>
        <w:tc>
          <w:tcPr>
            <w:tcW w:w="900" w:type="dxa"/>
          </w:tcPr>
          <w:p w14:paraId="2EC53F56" w14:textId="77777777" w:rsidR="008D4AA0" w:rsidRPr="00E13A62" w:rsidRDefault="008D4AA0" w:rsidP="003A1AF6">
            <w:pPr>
              <w:rPr>
                <w:sz w:val="20"/>
                <w:szCs w:val="20"/>
              </w:rPr>
            </w:pPr>
          </w:p>
        </w:tc>
      </w:tr>
    </w:tbl>
    <w:p w14:paraId="1DB9A43C" w14:textId="77777777" w:rsidR="008D4AA0" w:rsidRPr="00E13A62" w:rsidRDefault="008D4AA0" w:rsidP="008D4AA0">
      <w:pPr>
        <w:spacing w:after="0" w:line="240" w:lineRule="auto"/>
        <w:ind w:left="720"/>
        <w:jc w:val="lowKashida"/>
        <w:rPr>
          <w:rFonts w:asciiTheme="majorHAnsi" w:hAnsiTheme="majorHAnsi"/>
          <w:sz w:val="20"/>
          <w:szCs w:val="20"/>
        </w:rPr>
      </w:pPr>
      <w:r w:rsidRPr="00E13A62">
        <w:rPr>
          <w:rFonts w:asciiTheme="majorHAnsi" w:hAnsiTheme="majorHAnsi"/>
          <w:i/>
          <w:sz w:val="20"/>
          <w:szCs w:val="20"/>
        </w:rPr>
        <w:t>Optional comments:</w:t>
      </w:r>
      <w:r w:rsidRPr="00E13A62">
        <w:rPr>
          <w:rFonts w:asciiTheme="majorHAnsi" w:hAnsiTheme="majorHAnsi"/>
          <w:sz w:val="20"/>
          <w:szCs w:val="20"/>
        </w:rPr>
        <w:t xml:space="preserve"> Please mention briefly factors that have helped or hindered the UN system from being fully effective in strengthening national capacities.</w:t>
      </w:r>
    </w:p>
    <w:p w14:paraId="75DE614B" w14:textId="77777777" w:rsidR="008D4AA0" w:rsidRPr="00E13A62" w:rsidRDefault="008D4AA0" w:rsidP="008D4AA0">
      <w:pPr>
        <w:spacing w:after="0" w:line="240" w:lineRule="auto"/>
        <w:jc w:val="lowKashida"/>
        <w:rPr>
          <w:rFonts w:asciiTheme="majorHAnsi" w:hAnsiTheme="majorHAnsi"/>
          <w:sz w:val="20"/>
          <w:szCs w:val="20"/>
        </w:rPr>
      </w:pPr>
    </w:p>
    <w:p w14:paraId="7BD271E0" w14:textId="5BB3C73C" w:rsidR="008D4AA0" w:rsidRPr="00C0217F" w:rsidRDefault="008D4AA0" w:rsidP="008D4AA0">
      <w:pPr>
        <w:pStyle w:val="ListParagraph"/>
        <w:numPr>
          <w:ilvl w:val="0"/>
          <w:numId w:val="41"/>
        </w:numPr>
        <w:spacing w:after="0" w:line="240" w:lineRule="auto"/>
        <w:jc w:val="lowKashida"/>
        <w:rPr>
          <w:rFonts w:asciiTheme="majorHAnsi" w:hAnsiTheme="majorHAnsi"/>
          <w:color w:val="000000" w:themeColor="text1"/>
          <w:sz w:val="20"/>
          <w:szCs w:val="20"/>
        </w:rPr>
      </w:pPr>
      <w:r w:rsidRPr="00C0217F">
        <w:rPr>
          <w:rFonts w:asciiTheme="majorHAnsi" w:hAnsiTheme="majorHAnsi"/>
          <w:sz w:val="20"/>
          <w:szCs w:val="20"/>
        </w:rPr>
        <w:t xml:space="preserve"> </w:t>
      </w:r>
      <w:r w:rsidRPr="00C0217F">
        <w:rPr>
          <w:rFonts w:ascii="Cambria" w:hAnsi="Cambria"/>
          <w:color w:val="000000" w:themeColor="text1"/>
          <w:sz w:val="20"/>
          <w:lang w:val="en-US"/>
        </w:rPr>
        <w:t xml:space="preserve">Considering the financial management and other capacities available in the country, the </w:t>
      </w:r>
      <w:r w:rsidRPr="00C0217F">
        <w:rPr>
          <w:rFonts w:ascii="Cambria" w:hAnsi="Cambria"/>
          <w:color w:val="000000" w:themeColor="text1"/>
          <w:sz w:val="20"/>
        </w:rPr>
        <w:t xml:space="preserve">UN system uses national systems in carrying out its work wherever possible </w:t>
      </w:r>
      <w:r w:rsidRPr="00C0217F">
        <w:rPr>
          <w:rFonts w:ascii="Cambria" w:hAnsi="Cambria"/>
          <w:i/>
          <w:iCs/>
          <w:color w:val="000000" w:themeColor="text1"/>
          <w:sz w:val="20"/>
        </w:rPr>
        <w:t>(Note: National systems refers to existing national structures, infrastructure, and services such as financial management systems, national statistics and monitoring systems, etc.)</w:t>
      </w:r>
    </w:p>
    <w:p w14:paraId="53678AB8" w14:textId="77777777" w:rsidR="008D4AA0" w:rsidRPr="00513923" w:rsidRDefault="008D4AA0" w:rsidP="008D4AA0">
      <w:pPr>
        <w:pStyle w:val="ListParagraph"/>
        <w:numPr>
          <w:ilvl w:val="0"/>
          <w:numId w:val="4"/>
        </w:numPr>
        <w:spacing w:after="0" w:line="240" w:lineRule="auto"/>
        <w:rPr>
          <w:rFonts w:asciiTheme="majorHAnsi" w:hAnsiTheme="majorHAnsi"/>
          <w:sz w:val="20"/>
          <w:szCs w:val="20"/>
        </w:rPr>
      </w:pPr>
      <w:r w:rsidRPr="00513923">
        <w:rPr>
          <w:rFonts w:asciiTheme="majorHAnsi" w:hAnsiTheme="majorHAnsi"/>
          <w:sz w:val="20"/>
          <w:szCs w:val="20"/>
        </w:rPr>
        <w:t>Strongly agree</w:t>
      </w:r>
    </w:p>
    <w:p w14:paraId="4641A7DC" w14:textId="77777777" w:rsidR="008D4AA0" w:rsidRPr="00E13A62" w:rsidRDefault="008D4AA0" w:rsidP="008D4AA0">
      <w:pPr>
        <w:pStyle w:val="ListParagraph"/>
        <w:numPr>
          <w:ilvl w:val="0"/>
          <w:numId w:val="4"/>
        </w:numPr>
        <w:spacing w:after="0" w:line="240" w:lineRule="auto"/>
        <w:rPr>
          <w:rFonts w:asciiTheme="majorHAnsi" w:hAnsiTheme="majorHAnsi"/>
          <w:sz w:val="20"/>
          <w:szCs w:val="20"/>
        </w:rPr>
      </w:pPr>
      <w:r w:rsidRPr="00E13A62">
        <w:rPr>
          <w:rFonts w:asciiTheme="majorHAnsi" w:hAnsiTheme="majorHAnsi"/>
          <w:sz w:val="20"/>
          <w:szCs w:val="20"/>
        </w:rPr>
        <w:t>Agree</w:t>
      </w:r>
    </w:p>
    <w:p w14:paraId="5FD175CA" w14:textId="77777777" w:rsidR="008D4AA0" w:rsidRPr="00E13A62" w:rsidRDefault="008D4AA0" w:rsidP="008D4AA0">
      <w:pPr>
        <w:pStyle w:val="ListParagraph"/>
        <w:numPr>
          <w:ilvl w:val="0"/>
          <w:numId w:val="4"/>
        </w:numPr>
        <w:spacing w:after="0" w:line="240" w:lineRule="auto"/>
        <w:rPr>
          <w:rFonts w:asciiTheme="majorHAnsi" w:hAnsiTheme="majorHAnsi"/>
          <w:sz w:val="20"/>
          <w:szCs w:val="20"/>
        </w:rPr>
      </w:pPr>
      <w:r w:rsidRPr="00E13A62">
        <w:rPr>
          <w:rFonts w:asciiTheme="majorHAnsi" w:hAnsiTheme="majorHAnsi"/>
          <w:sz w:val="20"/>
          <w:szCs w:val="20"/>
        </w:rPr>
        <w:t>Disagree</w:t>
      </w:r>
    </w:p>
    <w:p w14:paraId="01A0C28B" w14:textId="77777777" w:rsidR="008D4AA0" w:rsidRPr="00E13A62" w:rsidRDefault="008D4AA0" w:rsidP="008D4AA0">
      <w:pPr>
        <w:pStyle w:val="ListParagraph"/>
        <w:numPr>
          <w:ilvl w:val="0"/>
          <w:numId w:val="4"/>
        </w:numPr>
        <w:spacing w:after="0" w:line="240" w:lineRule="auto"/>
        <w:rPr>
          <w:rFonts w:asciiTheme="majorHAnsi" w:hAnsiTheme="majorHAnsi"/>
          <w:sz w:val="20"/>
          <w:szCs w:val="20"/>
        </w:rPr>
      </w:pPr>
      <w:r w:rsidRPr="00E13A62">
        <w:rPr>
          <w:rFonts w:asciiTheme="majorHAnsi" w:hAnsiTheme="majorHAnsi"/>
          <w:sz w:val="20"/>
          <w:szCs w:val="20"/>
        </w:rPr>
        <w:t>Strongly disagree</w:t>
      </w:r>
    </w:p>
    <w:p w14:paraId="0F540127" w14:textId="77777777" w:rsidR="008D4AA0" w:rsidRPr="00E13A62" w:rsidRDefault="008D4AA0" w:rsidP="008D4AA0">
      <w:pPr>
        <w:pStyle w:val="ListParagraph"/>
        <w:numPr>
          <w:ilvl w:val="0"/>
          <w:numId w:val="4"/>
        </w:numPr>
        <w:spacing w:after="0" w:line="240" w:lineRule="auto"/>
        <w:rPr>
          <w:rFonts w:asciiTheme="majorHAnsi" w:hAnsiTheme="majorHAnsi"/>
          <w:sz w:val="20"/>
          <w:szCs w:val="20"/>
        </w:rPr>
      </w:pPr>
      <w:r w:rsidRPr="00E13A62">
        <w:rPr>
          <w:rFonts w:asciiTheme="majorHAnsi" w:hAnsiTheme="majorHAnsi"/>
          <w:sz w:val="20"/>
          <w:szCs w:val="20"/>
        </w:rPr>
        <w:t>Don’t know</w:t>
      </w:r>
    </w:p>
    <w:p w14:paraId="24BCE08E" w14:textId="77777777" w:rsidR="008D4AA0" w:rsidRPr="00E13A62" w:rsidRDefault="008D4AA0" w:rsidP="00E749B8">
      <w:pPr>
        <w:spacing w:after="0" w:line="240" w:lineRule="auto"/>
        <w:ind w:firstLine="720"/>
        <w:rPr>
          <w:rFonts w:asciiTheme="majorHAnsi" w:hAnsiTheme="majorHAnsi"/>
          <w:sz w:val="20"/>
          <w:szCs w:val="20"/>
        </w:rPr>
      </w:pPr>
      <w:r w:rsidRPr="00E13A62">
        <w:rPr>
          <w:rFonts w:asciiTheme="majorHAnsi" w:hAnsiTheme="majorHAnsi"/>
          <w:i/>
          <w:sz w:val="20"/>
          <w:szCs w:val="20"/>
        </w:rPr>
        <w:t>Optional comments:</w:t>
      </w:r>
      <w:r w:rsidRPr="00E13A62">
        <w:rPr>
          <w:rFonts w:asciiTheme="majorHAnsi" w:hAnsiTheme="majorHAnsi"/>
          <w:sz w:val="20"/>
          <w:szCs w:val="20"/>
        </w:rPr>
        <w:t xml:space="preserve"> Please mention briefly any good practices or challenges in this regard.</w:t>
      </w:r>
    </w:p>
    <w:p w14:paraId="7CFF6D14" w14:textId="77777777" w:rsidR="008D4AA0" w:rsidRPr="00E13A62" w:rsidRDefault="008D4AA0" w:rsidP="008D4AA0">
      <w:pPr>
        <w:spacing w:after="0" w:line="240" w:lineRule="auto"/>
        <w:rPr>
          <w:rFonts w:asciiTheme="majorHAnsi" w:hAnsiTheme="majorHAnsi"/>
          <w:sz w:val="20"/>
          <w:szCs w:val="20"/>
        </w:rPr>
      </w:pPr>
    </w:p>
    <w:p w14:paraId="6E089761" w14:textId="1AEF2C28" w:rsidR="008D4AA0" w:rsidRPr="00E13A62" w:rsidRDefault="008D4AA0" w:rsidP="008D4AA0">
      <w:pPr>
        <w:pStyle w:val="ListParagraph"/>
        <w:numPr>
          <w:ilvl w:val="0"/>
          <w:numId w:val="41"/>
        </w:numPr>
        <w:spacing w:after="0" w:line="240" w:lineRule="auto"/>
        <w:rPr>
          <w:rFonts w:asciiTheme="majorHAnsi" w:hAnsiTheme="majorHAnsi"/>
          <w:sz w:val="20"/>
          <w:szCs w:val="20"/>
        </w:rPr>
      </w:pPr>
      <w:r w:rsidRPr="00E75EE6">
        <w:rPr>
          <w:rFonts w:asciiTheme="majorHAnsi" w:hAnsiTheme="majorHAnsi"/>
          <w:sz w:val="20"/>
          <w:szCs w:val="20"/>
        </w:rPr>
        <w:t>In the past year, the UN has contributed to the strengthening of subnational and local institutions and capacities</w:t>
      </w:r>
      <w:r>
        <w:rPr>
          <w:rFonts w:asciiTheme="majorHAnsi" w:hAnsiTheme="majorHAnsi"/>
          <w:sz w:val="20"/>
          <w:szCs w:val="20"/>
        </w:rPr>
        <w:t>.</w:t>
      </w:r>
      <w:r w:rsidRPr="00E75EE6">
        <w:rPr>
          <w:rFonts w:asciiTheme="majorHAnsi" w:hAnsiTheme="majorHAnsi"/>
          <w:sz w:val="20"/>
          <w:szCs w:val="20"/>
        </w:rPr>
        <w:t xml:space="preserve"> </w:t>
      </w:r>
    </w:p>
    <w:p w14:paraId="5AA45740" w14:textId="77777777" w:rsidR="008D4AA0" w:rsidRPr="00E13A62" w:rsidRDefault="008D4AA0" w:rsidP="008D4AA0">
      <w:pPr>
        <w:pStyle w:val="ListParagraph"/>
        <w:numPr>
          <w:ilvl w:val="0"/>
          <w:numId w:val="31"/>
        </w:numPr>
        <w:spacing w:after="0" w:line="240" w:lineRule="auto"/>
        <w:rPr>
          <w:rFonts w:asciiTheme="majorHAnsi" w:hAnsiTheme="majorHAnsi"/>
          <w:sz w:val="20"/>
          <w:szCs w:val="20"/>
        </w:rPr>
      </w:pPr>
      <w:r w:rsidRPr="00E13A62">
        <w:rPr>
          <w:rFonts w:asciiTheme="majorHAnsi" w:hAnsiTheme="majorHAnsi"/>
          <w:sz w:val="20"/>
          <w:szCs w:val="20"/>
        </w:rPr>
        <w:t>Strongly agree</w:t>
      </w:r>
    </w:p>
    <w:p w14:paraId="6DB42B8E" w14:textId="77777777" w:rsidR="008D4AA0" w:rsidRPr="00E13A62" w:rsidRDefault="008D4AA0" w:rsidP="008D4AA0">
      <w:pPr>
        <w:pStyle w:val="ListParagraph"/>
        <w:numPr>
          <w:ilvl w:val="0"/>
          <w:numId w:val="31"/>
        </w:numPr>
        <w:spacing w:after="0" w:line="240" w:lineRule="auto"/>
        <w:rPr>
          <w:rFonts w:asciiTheme="majorHAnsi" w:hAnsiTheme="majorHAnsi"/>
          <w:sz w:val="20"/>
          <w:szCs w:val="20"/>
        </w:rPr>
      </w:pPr>
      <w:r w:rsidRPr="00E13A62">
        <w:rPr>
          <w:rFonts w:asciiTheme="majorHAnsi" w:hAnsiTheme="majorHAnsi"/>
          <w:sz w:val="20"/>
          <w:szCs w:val="20"/>
        </w:rPr>
        <w:t>Agree</w:t>
      </w:r>
    </w:p>
    <w:p w14:paraId="33F7E9B6" w14:textId="77777777" w:rsidR="008D4AA0" w:rsidRPr="00E13A62" w:rsidRDefault="008D4AA0" w:rsidP="008D4AA0">
      <w:pPr>
        <w:pStyle w:val="ListParagraph"/>
        <w:numPr>
          <w:ilvl w:val="0"/>
          <w:numId w:val="31"/>
        </w:numPr>
        <w:spacing w:after="0" w:line="240" w:lineRule="auto"/>
        <w:rPr>
          <w:sz w:val="20"/>
          <w:szCs w:val="20"/>
        </w:rPr>
      </w:pPr>
      <w:r w:rsidRPr="00E13A62">
        <w:rPr>
          <w:rFonts w:asciiTheme="majorHAnsi" w:hAnsiTheme="majorHAnsi"/>
          <w:sz w:val="20"/>
          <w:szCs w:val="20"/>
        </w:rPr>
        <w:t>Disagree</w:t>
      </w:r>
    </w:p>
    <w:p w14:paraId="48CDC029" w14:textId="77777777" w:rsidR="008D4AA0" w:rsidRPr="00E13A62" w:rsidRDefault="008D4AA0" w:rsidP="008D4AA0">
      <w:pPr>
        <w:pStyle w:val="ListParagraph"/>
        <w:numPr>
          <w:ilvl w:val="0"/>
          <w:numId w:val="31"/>
        </w:numPr>
        <w:spacing w:after="0" w:line="240" w:lineRule="auto"/>
        <w:rPr>
          <w:rFonts w:asciiTheme="majorHAnsi" w:hAnsiTheme="majorHAnsi"/>
          <w:sz w:val="20"/>
          <w:szCs w:val="20"/>
        </w:rPr>
      </w:pPr>
      <w:r w:rsidRPr="00E13A62">
        <w:rPr>
          <w:rFonts w:asciiTheme="majorHAnsi" w:hAnsiTheme="majorHAnsi"/>
          <w:sz w:val="20"/>
          <w:szCs w:val="20"/>
        </w:rPr>
        <w:t>Strongly disagree</w:t>
      </w:r>
    </w:p>
    <w:p w14:paraId="1851C4F5" w14:textId="77777777" w:rsidR="008D4AA0" w:rsidRPr="00E13A62" w:rsidRDefault="008D4AA0" w:rsidP="008D4AA0">
      <w:pPr>
        <w:pStyle w:val="ListParagraph"/>
        <w:numPr>
          <w:ilvl w:val="0"/>
          <w:numId w:val="31"/>
        </w:numPr>
        <w:spacing w:after="0" w:line="240" w:lineRule="auto"/>
        <w:rPr>
          <w:rFonts w:asciiTheme="majorHAnsi" w:hAnsiTheme="majorHAnsi"/>
          <w:sz w:val="20"/>
          <w:szCs w:val="20"/>
        </w:rPr>
      </w:pPr>
      <w:r w:rsidRPr="00E13A62">
        <w:rPr>
          <w:rFonts w:asciiTheme="majorHAnsi" w:hAnsiTheme="majorHAnsi"/>
          <w:sz w:val="20"/>
          <w:szCs w:val="20"/>
        </w:rPr>
        <w:t>Don’t know</w:t>
      </w:r>
    </w:p>
    <w:p w14:paraId="13FD993D" w14:textId="77777777" w:rsidR="008D4AA0" w:rsidRPr="00E13A62" w:rsidRDefault="008D4AA0" w:rsidP="00E749B8">
      <w:pPr>
        <w:spacing w:after="0" w:line="240" w:lineRule="auto"/>
        <w:ind w:left="720"/>
        <w:rPr>
          <w:rFonts w:ascii="Cambria" w:hAnsi="Cambria"/>
          <w:i/>
          <w:sz w:val="20"/>
          <w:szCs w:val="20"/>
        </w:rPr>
      </w:pPr>
      <w:r w:rsidRPr="00CC4711">
        <w:rPr>
          <w:rFonts w:asciiTheme="majorHAnsi" w:hAnsiTheme="majorHAnsi"/>
          <w:i/>
          <w:sz w:val="20"/>
          <w:szCs w:val="20"/>
        </w:rPr>
        <w:t>Optional comments:</w:t>
      </w:r>
      <w:r w:rsidRPr="00CC4711">
        <w:rPr>
          <w:rFonts w:asciiTheme="majorHAnsi" w:hAnsiTheme="majorHAnsi"/>
          <w:iCs/>
          <w:sz w:val="20"/>
          <w:szCs w:val="20"/>
        </w:rPr>
        <w:t xml:space="preserve"> Please indicate ways in which the UNCT can better support the host country in this regard.</w:t>
      </w:r>
      <w:r w:rsidRPr="00E13A62">
        <w:rPr>
          <w:rFonts w:asciiTheme="majorHAnsi" w:hAnsiTheme="majorHAnsi"/>
          <w:iCs/>
          <w:sz w:val="20"/>
          <w:szCs w:val="20"/>
        </w:rPr>
        <w:t xml:space="preserve"> </w:t>
      </w:r>
    </w:p>
    <w:p w14:paraId="02EC6F6A" w14:textId="77777777" w:rsidR="008D4AA0" w:rsidRPr="00CF091F" w:rsidRDefault="008D4AA0" w:rsidP="008D4AA0">
      <w:pPr>
        <w:spacing w:after="0" w:line="240" w:lineRule="auto"/>
        <w:jc w:val="both"/>
        <w:rPr>
          <w:rFonts w:ascii="Cambria" w:hAnsi="Cambria"/>
          <w:i/>
        </w:rPr>
      </w:pPr>
    </w:p>
    <w:p w14:paraId="437AD61A" w14:textId="77777777" w:rsidR="008D4AA0" w:rsidRDefault="008D4AA0" w:rsidP="008D4AA0">
      <w:pPr>
        <w:pStyle w:val="Heading2"/>
        <w:numPr>
          <w:ilvl w:val="0"/>
          <w:numId w:val="57"/>
        </w:numPr>
      </w:pPr>
      <w:bookmarkStart w:id="120" w:name="_Toc120882272"/>
      <w:r>
        <w:t>Partnerships and Financing for Sustainable Development Goals</w:t>
      </w:r>
      <w:bookmarkEnd w:id="120"/>
      <w:r>
        <w:t xml:space="preserve"> </w:t>
      </w:r>
    </w:p>
    <w:p w14:paraId="5A747DCF" w14:textId="77777777" w:rsidR="008D4AA0" w:rsidRPr="005F1677" w:rsidRDefault="008D4AA0" w:rsidP="008D4AA0">
      <w:pPr>
        <w:spacing w:after="0" w:line="240" w:lineRule="auto"/>
      </w:pPr>
    </w:p>
    <w:p w14:paraId="420B614A" w14:textId="77777777" w:rsidR="008D4AA0" w:rsidRPr="00E13A62" w:rsidRDefault="008D4AA0" w:rsidP="008D4AA0">
      <w:pPr>
        <w:spacing w:after="0" w:line="240" w:lineRule="auto"/>
        <w:jc w:val="both"/>
        <w:rPr>
          <w:rFonts w:ascii="Cambria" w:hAnsi="Cambria"/>
          <w:i/>
          <w:sz w:val="20"/>
          <w:szCs w:val="20"/>
          <w:lang w:val="en-US"/>
        </w:rPr>
      </w:pPr>
      <w:r w:rsidRPr="00F10DD2">
        <w:rPr>
          <w:rFonts w:ascii="Cambria" w:hAnsi="Cambria"/>
          <w:i/>
          <w:sz w:val="20"/>
          <w:szCs w:val="20"/>
          <w:highlight w:val="lightGray"/>
          <w:lang w:val="en-US"/>
        </w:rPr>
        <w:t>Countries' capacities to engage in innovative funding approaches including blended financing (</w:t>
      </w:r>
      <w:r>
        <w:rPr>
          <w:rFonts w:ascii="Cambria" w:hAnsi="Cambria"/>
          <w:i/>
          <w:sz w:val="20"/>
          <w:szCs w:val="20"/>
          <w:highlight w:val="lightGray"/>
          <w:lang w:val="en-US"/>
        </w:rPr>
        <w:t xml:space="preserve">A/RES/75/233 </w:t>
      </w:r>
      <w:r w:rsidRPr="00E13A62">
        <w:rPr>
          <w:rFonts w:ascii="Cambria" w:hAnsi="Cambria"/>
          <w:i/>
          <w:sz w:val="20"/>
          <w:szCs w:val="20"/>
          <w:highlight w:val="lightGray"/>
          <w:lang w:val="en-US"/>
        </w:rPr>
        <w:t xml:space="preserve">OP58, 60-62), leverage </w:t>
      </w:r>
      <w:r w:rsidRPr="00E13A62">
        <w:rPr>
          <w:rFonts w:ascii="Cambria" w:hAnsi="Cambria"/>
          <w:b/>
          <w:bCs/>
          <w:i/>
          <w:sz w:val="20"/>
          <w:szCs w:val="20"/>
          <w:highlight w:val="lightGray"/>
          <w:lang w:val="en-US"/>
        </w:rPr>
        <w:t>innovative national, regional and global partnerships</w:t>
      </w:r>
      <w:r w:rsidRPr="00E13A62">
        <w:rPr>
          <w:rFonts w:ascii="Cambria" w:hAnsi="Cambria"/>
          <w:i/>
          <w:sz w:val="20"/>
          <w:szCs w:val="20"/>
          <w:highlight w:val="lightGray"/>
          <w:lang w:val="en-US"/>
        </w:rPr>
        <w:t xml:space="preserve"> (OP 33-35) </w:t>
      </w:r>
      <w:r w:rsidRPr="00E13A62">
        <w:rPr>
          <w:rFonts w:ascii="Cambria" w:hAnsi="Cambria"/>
          <w:b/>
          <w:bCs/>
          <w:i/>
          <w:sz w:val="20"/>
          <w:szCs w:val="20"/>
          <w:highlight w:val="lightGray"/>
          <w:lang w:val="en-US"/>
        </w:rPr>
        <w:t>and mobilize means of implementation</w:t>
      </w:r>
      <w:r w:rsidRPr="00E13A62">
        <w:rPr>
          <w:rFonts w:ascii="Cambria" w:hAnsi="Cambria"/>
          <w:i/>
          <w:sz w:val="20"/>
          <w:szCs w:val="20"/>
          <w:highlight w:val="lightGray"/>
          <w:lang w:val="en-US"/>
        </w:rPr>
        <w:t xml:space="preserve"> is strengthened (OP23-24, 27b, 44)</w:t>
      </w:r>
      <w:r w:rsidRPr="00E13A62">
        <w:rPr>
          <w:rFonts w:ascii="Cambria" w:hAnsi="Cambria"/>
          <w:i/>
          <w:sz w:val="20"/>
          <w:szCs w:val="20"/>
          <w:lang w:val="en-US"/>
        </w:rPr>
        <w:t>.</w:t>
      </w:r>
    </w:p>
    <w:p w14:paraId="49A02DB9" w14:textId="77777777" w:rsidR="008D4AA0" w:rsidRPr="00E13A62" w:rsidRDefault="008D4AA0" w:rsidP="008D4AA0">
      <w:pPr>
        <w:spacing w:after="0" w:line="240" w:lineRule="auto"/>
        <w:rPr>
          <w:rFonts w:asciiTheme="majorHAnsi" w:hAnsiTheme="majorHAnsi"/>
          <w:b/>
          <w:sz w:val="20"/>
          <w:szCs w:val="20"/>
        </w:rPr>
      </w:pPr>
    </w:p>
    <w:p w14:paraId="2106E3E2" w14:textId="77777777" w:rsidR="008D4AA0" w:rsidRPr="00E13A62" w:rsidRDefault="008D4AA0" w:rsidP="008D4AA0">
      <w:pPr>
        <w:pStyle w:val="ListParagraph"/>
        <w:numPr>
          <w:ilvl w:val="0"/>
          <w:numId w:val="41"/>
        </w:numPr>
        <w:spacing w:after="0" w:line="240" w:lineRule="auto"/>
        <w:rPr>
          <w:rFonts w:asciiTheme="majorHAnsi" w:hAnsiTheme="majorHAnsi"/>
          <w:color w:val="000000" w:themeColor="text1"/>
          <w:sz w:val="20"/>
          <w:szCs w:val="20"/>
        </w:rPr>
      </w:pPr>
      <w:r w:rsidRPr="200EBC7D">
        <w:rPr>
          <w:rFonts w:asciiTheme="majorHAnsi" w:hAnsiTheme="majorHAnsi"/>
          <w:sz w:val="20"/>
          <w:szCs w:val="20"/>
        </w:rPr>
        <w:t>Is there a UN country team common approach on partnerships?</w:t>
      </w:r>
    </w:p>
    <w:p w14:paraId="20610821" w14:textId="77777777" w:rsidR="008D4AA0" w:rsidRPr="00E13A62" w:rsidRDefault="008D4AA0" w:rsidP="008D4AA0">
      <w:pPr>
        <w:pStyle w:val="ListParagraph"/>
        <w:numPr>
          <w:ilvl w:val="0"/>
          <w:numId w:val="5"/>
        </w:numPr>
        <w:spacing w:after="0" w:line="240" w:lineRule="auto"/>
        <w:rPr>
          <w:rFonts w:asciiTheme="majorHAnsi" w:hAnsiTheme="majorHAnsi"/>
          <w:bCs/>
          <w:sz w:val="20"/>
          <w:szCs w:val="20"/>
        </w:rPr>
      </w:pPr>
      <w:r w:rsidRPr="00E13A62">
        <w:rPr>
          <w:rFonts w:asciiTheme="majorHAnsi" w:hAnsiTheme="majorHAnsi"/>
          <w:bCs/>
          <w:sz w:val="20"/>
          <w:szCs w:val="20"/>
        </w:rPr>
        <w:t>Yes</w:t>
      </w:r>
    </w:p>
    <w:p w14:paraId="4581A837" w14:textId="77777777" w:rsidR="008D4AA0" w:rsidRPr="00E13A62" w:rsidRDefault="008D4AA0" w:rsidP="008D4AA0">
      <w:pPr>
        <w:pStyle w:val="ListParagraph"/>
        <w:numPr>
          <w:ilvl w:val="0"/>
          <w:numId w:val="5"/>
        </w:numPr>
        <w:spacing w:after="0" w:line="240" w:lineRule="auto"/>
        <w:rPr>
          <w:rFonts w:asciiTheme="majorHAnsi" w:hAnsiTheme="majorHAnsi"/>
          <w:bCs/>
          <w:sz w:val="20"/>
          <w:szCs w:val="20"/>
        </w:rPr>
      </w:pPr>
      <w:r w:rsidRPr="00E13A62">
        <w:rPr>
          <w:rFonts w:asciiTheme="majorHAnsi" w:hAnsiTheme="majorHAnsi"/>
          <w:bCs/>
          <w:sz w:val="20"/>
          <w:szCs w:val="20"/>
        </w:rPr>
        <w:t>No, but there are plans to develop one</w:t>
      </w:r>
      <w:r>
        <w:rPr>
          <w:rFonts w:asciiTheme="majorHAnsi" w:hAnsiTheme="majorHAnsi"/>
          <w:bCs/>
          <w:sz w:val="20"/>
          <w:szCs w:val="20"/>
        </w:rPr>
        <w:t xml:space="preserve"> in the next year.</w:t>
      </w:r>
    </w:p>
    <w:p w14:paraId="1A1F11BC" w14:textId="77777777" w:rsidR="008D4AA0" w:rsidRPr="00E13A62" w:rsidRDefault="008D4AA0" w:rsidP="008D4AA0">
      <w:pPr>
        <w:pStyle w:val="ListParagraph"/>
        <w:numPr>
          <w:ilvl w:val="0"/>
          <w:numId w:val="5"/>
        </w:numPr>
        <w:spacing w:after="0" w:line="240" w:lineRule="auto"/>
        <w:rPr>
          <w:rFonts w:asciiTheme="majorHAnsi" w:hAnsiTheme="majorHAnsi"/>
          <w:bCs/>
          <w:sz w:val="20"/>
          <w:szCs w:val="20"/>
        </w:rPr>
      </w:pPr>
      <w:r w:rsidRPr="00E13A62">
        <w:rPr>
          <w:rFonts w:asciiTheme="majorHAnsi" w:hAnsiTheme="majorHAnsi"/>
          <w:bCs/>
          <w:sz w:val="20"/>
          <w:szCs w:val="20"/>
        </w:rPr>
        <w:t>No</w:t>
      </w:r>
    </w:p>
    <w:p w14:paraId="34F82546" w14:textId="77777777" w:rsidR="008D4AA0" w:rsidRPr="00E13A62" w:rsidRDefault="008D4AA0" w:rsidP="008D4AA0">
      <w:pPr>
        <w:spacing w:after="0" w:line="240" w:lineRule="auto"/>
        <w:rPr>
          <w:rFonts w:asciiTheme="majorHAnsi" w:hAnsiTheme="majorHAnsi"/>
          <w:bCs/>
          <w:i/>
          <w:iCs/>
          <w:sz w:val="20"/>
          <w:szCs w:val="20"/>
        </w:rPr>
      </w:pPr>
      <w:r w:rsidRPr="00E13A62">
        <w:rPr>
          <w:rFonts w:asciiTheme="majorHAnsi" w:hAnsiTheme="majorHAnsi"/>
          <w:bCs/>
          <w:i/>
          <w:iCs/>
          <w:sz w:val="20"/>
          <w:szCs w:val="20"/>
        </w:rPr>
        <w:t xml:space="preserve">      </w:t>
      </w:r>
      <w:r w:rsidRPr="00E13A62">
        <w:rPr>
          <w:rFonts w:asciiTheme="majorHAnsi" w:hAnsiTheme="majorHAnsi"/>
          <w:bCs/>
          <w:i/>
          <w:iCs/>
          <w:sz w:val="20"/>
          <w:szCs w:val="20"/>
        </w:rPr>
        <w:tab/>
        <w:t xml:space="preserve"> Optional comments:</w:t>
      </w:r>
    </w:p>
    <w:p w14:paraId="2EBACF50" w14:textId="77777777" w:rsidR="008D4AA0" w:rsidRPr="00E13A62" w:rsidRDefault="008D4AA0" w:rsidP="008D4AA0">
      <w:pPr>
        <w:spacing w:after="0" w:line="240" w:lineRule="auto"/>
        <w:rPr>
          <w:rFonts w:asciiTheme="majorHAnsi" w:hAnsiTheme="majorHAnsi"/>
          <w:bCs/>
          <w:sz w:val="20"/>
          <w:szCs w:val="20"/>
        </w:rPr>
      </w:pPr>
    </w:p>
    <w:p w14:paraId="4FB00495" w14:textId="77777777" w:rsidR="008D4AA0" w:rsidRPr="00022E4A" w:rsidRDefault="008D4AA0" w:rsidP="008D4AA0">
      <w:pPr>
        <w:pStyle w:val="ListParagraph"/>
        <w:numPr>
          <w:ilvl w:val="0"/>
          <w:numId w:val="41"/>
        </w:numPr>
        <w:autoSpaceDE w:val="0"/>
        <w:autoSpaceDN w:val="0"/>
        <w:adjustRightInd w:val="0"/>
        <w:spacing w:after="0" w:line="240" w:lineRule="auto"/>
        <w:rPr>
          <w:rFonts w:ascii="Cambria" w:hAnsi="Cambria" w:cs="Cambria"/>
          <w:color w:val="000000"/>
          <w:sz w:val="20"/>
          <w:szCs w:val="20"/>
          <w:lang w:val="en-US"/>
        </w:rPr>
      </w:pPr>
      <w:r w:rsidRPr="5C1EC2FE">
        <w:rPr>
          <w:rFonts w:asciiTheme="majorHAnsi" w:hAnsiTheme="majorHAnsi"/>
          <w:sz w:val="20"/>
          <w:szCs w:val="20"/>
        </w:rPr>
        <w:t xml:space="preserve"> The UNCT pursues a structured engagement with civil society groups throughout the planning and programming cycle</w:t>
      </w:r>
      <w:r>
        <w:rPr>
          <w:rFonts w:asciiTheme="majorHAnsi" w:hAnsiTheme="majorHAnsi"/>
          <w:sz w:val="20"/>
          <w:szCs w:val="20"/>
        </w:rPr>
        <w:t xml:space="preserve"> by</w:t>
      </w:r>
      <w:r w:rsidRPr="5C1EC2FE">
        <w:rPr>
          <w:rFonts w:asciiTheme="majorHAnsi" w:hAnsiTheme="majorHAnsi"/>
          <w:sz w:val="20"/>
          <w:szCs w:val="20"/>
        </w:rPr>
        <w:t xml:space="preserve">: </w:t>
      </w:r>
    </w:p>
    <w:tbl>
      <w:tblPr>
        <w:tblStyle w:val="TableGrid"/>
        <w:tblW w:w="7914" w:type="dxa"/>
        <w:jc w:val="center"/>
        <w:tblLayout w:type="fixed"/>
        <w:tblLook w:val="04A0" w:firstRow="1" w:lastRow="0" w:firstColumn="1" w:lastColumn="0" w:noHBand="0" w:noVBand="1"/>
      </w:tblPr>
      <w:tblGrid>
        <w:gridCol w:w="3368"/>
        <w:gridCol w:w="870"/>
        <w:gridCol w:w="797"/>
        <w:gridCol w:w="945"/>
        <w:gridCol w:w="925"/>
        <w:gridCol w:w="1009"/>
      </w:tblGrid>
      <w:tr w:rsidR="008D4AA0" w:rsidRPr="00E13A62" w14:paraId="579650D0" w14:textId="77777777" w:rsidTr="003A1AF6">
        <w:trPr>
          <w:trHeight w:val="546"/>
          <w:jc w:val="center"/>
        </w:trPr>
        <w:tc>
          <w:tcPr>
            <w:tcW w:w="3368" w:type="dxa"/>
          </w:tcPr>
          <w:p w14:paraId="2EAC9DC6" w14:textId="77777777" w:rsidR="008D4AA0" w:rsidRPr="00A45DA7" w:rsidRDefault="008D4AA0" w:rsidP="003A1AF6">
            <w:pPr>
              <w:rPr>
                <w:rFonts w:asciiTheme="majorHAnsi" w:hAnsiTheme="majorHAnsi"/>
                <w:sz w:val="18"/>
                <w:szCs w:val="18"/>
              </w:rPr>
            </w:pPr>
          </w:p>
        </w:tc>
        <w:tc>
          <w:tcPr>
            <w:tcW w:w="870" w:type="dxa"/>
          </w:tcPr>
          <w:p w14:paraId="2F2D8002" w14:textId="77777777" w:rsidR="008D4AA0" w:rsidRPr="00A45DA7" w:rsidRDefault="008D4AA0" w:rsidP="003A1AF6">
            <w:pPr>
              <w:rPr>
                <w:rFonts w:asciiTheme="majorHAnsi" w:hAnsiTheme="majorHAnsi"/>
                <w:sz w:val="18"/>
                <w:szCs w:val="18"/>
              </w:rPr>
            </w:pPr>
            <w:r w:rsidRPr="00A45DA7">
              <w:rPr>
                <w:rFonts w:asciiTheme="majorHAnsi" w:hAnsiTheme="majorHAnsi"/>
                <w:sz w:val="18"/>
                <w:szCs w:val="18"/>
              </w:rPr>
              <w:t>Strongly agree</w:t>
            </w:r>
          </w:p>
        </w:tc>
        <w:tc>
          <w:tcPr>
            <w:tcW w:w="797" w:type="dxa"/>
          </w:tcPr>
          <w:p w14:paraId="7F94A6B6" w14:textId="77777777" w:rsidR="008D4AA0" w:rsidRPr="00A45DA7" w:rsidRDefault="008D4AA0" w:rsidP="003A1AF6">
            <w:pPr>
              <w:rPr>
                <w:rFonts w:asciiTheme="majorHAnsi" w:hAnsiTheme="majorHAnsi"/>
                <w:sz w:val="18"/>
                <w:szCs w:val="18"/>
              </w:rPr>
            </w:pPr>
            <w:r w:rsidRPr="00A45DA7">
              <w:rPr>
                <w:rFonts w:asciiTheme="majorHAnsi" w:hAnsiTheme="majorHAnsi"/>
                <w:sz w:val="18"/>
                <w:szCs w:val="18"/>
              </w:rPr>
              <w:t>Agree</w:t>
            </w:r>
          </w:p>
        </w:tc>
        <w:tc>
          <w:tcPr>
            <w:tcW w:w="945" w:type="dxa"/>
          </w:tcPr>
          <w:p w14:paraId="04CC9A18" w14:textId="77777777" w:rsidR="008D4AA0" w:rsidRPr="00A45DA7" w:rsidRDefault="008D4AA0" w:rsidP="003A1AF6">
            <w:pPr>
              <w:rPr>
                <w:rFonts w:asciiTheme="majorHAnsi" w:hAnsiTheme="majorHAnsi"/>
                <w:sz w:val="18"/>
                <w:szCs w:val="18"/>
              </w:rPr>
            </w:pPr>
            <w:r w:rsidRPr="00A45DA7">
              <w:rPr>
                <w:rFonts w:asciiTheme="majorHAnsi" w:hAnsiTheme="majorHAnsi"/>
                <w:sz w:val="18"/>
                <w:szCs w:val="18"/>
              </w:rPr>
              <w:t>Disagree</w:t>
            </w:r>
          </w:p>
        </w:tc>
        <w:tc>
          <w:tcPr>
            <w:tcW w:w="925" w:type="dxa"/>
          </w:tcPr>
          <w:p w14:paraId="38403581" w14:textId="77777777" w:rsidR="008D4AA0" w:rsidRPr="00A45DA7" w:rsidRDefault="008D4AA0" w:rsidP="003A1AF6">
            <w:pPr>
              <w:rPr>
                <w:rFonts w:asciiTheme="majorHAnsi" w:hAnsiTheme="majorHAnsi"/>
                <w:sz w:val="18"/>
                <w:szCs w:val="18"/>
              </w:rPr>
            </w:pPr>
            <w:r w:rsidRPr="00A45DA7">
              <w:rPr>
                <w:rFonts w:asciiTheme="majorHAnsi" w:hAnsiTheme="majorHAnsi"/>
                <w:sz w:val="18"/>
                <w:szCs w:val="18"/>
              </w:rPr>
              <w:t>Strongly disagree</w:t>
            </w:r>
          </w:p>
        </w:tc>
        <w:tc>
          <w:tcPr>
            <w:tcW w:w="1009" w:type="dxa"/>
          </w:tcPr>
          <w:p w14:paraId="125164D7" w14:textId="77777777" w:rsidR="008D4AA0" w:rsidRPr="00A45DA7" w:rsidRDefault="008D4AA0" w:rsidP="003A1AF6">
            <w:pPr>
              <w:rPr>
                <w:rFonts w:asciiTheme="majorHAnsi" w:hAnsiTheme="majorHAnsi"/>
                <w:sz w:val="18"/>
                <w:szCs w:val="18"/>
              </w:rPr>
            </w:pPr>
            <w:r w:rsidRPr="00A45DA7">
              <w:rPr>
                <w:rFonts w:asciiTheme="majorHAnsi" w:hAnsiTheme="majorHAnsi"/>
                <w:sz w:val="18"/>
                <w:szCs w:val="18"/>
              </w:rPr>
              <w:t xml:space="preserve">Not applicable </w:t>
            </w:r>
          </w:p>
        </w:tc>
      </w:tr>
      <w:tr w:rsidR="008D4AA0" w:rsidRPr="00E13A62" w14:paraId="05105C5A" w14:textId="77777777" w:rsidTr="003A1AF6">
        <w:trPr>
          <w:trHeight w:val="696"/>
          <w:jc w:val="center"/>
        </w:trPr>
        <w:tc>
          <w:tcPr>
            <w:tcW w:w="3368" w:type="dxa"/>
          </w:tcPr>
          <w:p w14:paraId="3CA72B0E" w14:textId="77777777" w:rsidR="008D4AA0" w:rsidRPr="00E13A62" w:rsidRDefault="008D4AA0" w:rsidP="003A1AF6">
            <w:pPr>
              <w:rPr>
                <w:rFonts w:asciiTheme="majorHAnsi" w:hAnsiTheme="majorHAnsi"/>
                <w:sz w:val="20"/>
                <w:szCs w:val="20"/>
              </w:rPr>
            </w:pPr>
            <w:r w:rsidRPr="00E13A62">
              <w:rPr>
                <w:rFonts w:asciiTheme="majorHAnsi" w:hAnsiTheme="majorHAnsi"/>
                <w:sz w:val="20"/>
                <w:szCs w:val="20"/>
              </w:rPr>
              <w:t>Putting in place a vision/strategy to actively promote and protect meaningful, safe and diverse civil society actor participation</w:t>
            </w:r>
          </w:p>
        </w:tc>
        <w:tc>
          <w:tcPr>
            <w:tcW w:w="870" w:type="dxa"/>
          </w:tcPr>
          <w:p w14:paraId="742B9CB6" w14:textId="77777777" w:rsidR="008D4AA0" w:rsidRPr="00E13A62" w:rsidRDefault="008D4AA0" w:rsidP="003A1AF6">
            <w:pPr>
              <w:rPr>
                <w:rFonts w:asciiTheme="majorHAnsi" w:hAnsiTheme="majorHAnsi"/>
                <w:sz w:val="20"/>
                <w:szCs w:val="20"/>
              </w:rPr>
            </w:pPr>
          </w:p>
        </w:tc>
        <w:tc>
          <w:tcPr>
            <w:tcW w:w="797" w:type="dxa"/>
          </w:tcPr>
          <w:p w14:paraId="4827F025" w14:textId="77777777" w:rsidR="008D4AA0" w:rsidRPr="00E13A62" w:rsidRDefault="008D4AA0" w:rsidP="003A1AF6">
            <w:pPr>
              <w:rPr>
                <w:rFonts w:asciiTheme="majorHAnsi" w:hAnsiTheme="majorHAnsi"/>
                <w:sz w:val="20"/>
                <w:szCs w:val="20"/>
              </w:rPr>
            </w:pPr>
          </w:p>
        </w:tc>
        <w:tc>
          <w:tcPr>
            <w:tcW w:w="945" w:type="dxa"/>
          </w:tcPr>
          <w:p w14:paraId="3F34A95D" w14:textId="77777777" w:rsidR="008D4AA0" w:rsidRPr="00E13A62" w:rsidRDefault="008D4AA0" w:rsidP="003A1AF6">
            <w:pPr>
              <w:rPr>
                <w:rFonts w:asciiTheme="majorHAnsi" w:hAnsiTheme="majorHAnsi"/>
                <w:sz w:val="20"/>
                <w:szCs w:val="20"/>
              </w:rPr>
            </w:pPr>
          </w:p>
        </w:tc>
        <w:tc>
          <w:tcPr>
            <w:tcW w:w="925" w:type="dxa"/>
          </w:tcPr>
          <w:p w14:paraId="62521A2B" w14:textId="77777777" w:rsidR="008D4AA0" w:rsidRPr="00E13A62" w:rsidRDefault="008D4AA0" w:rsidP="003A1AF6">
            <w:pPr>
              <w:rPr>
                <w:rFonts w:asciiTheme="majorHAnsi" w:hAnsiTheme="majorHAnsi"/>
                <w:sz w:val="20"/>
                <w:szCs w:val="20"/>
              </w:rPr>
            </w:pPr>
          </w:p>
        </w:tc>
        <w:tc>
          <w:tcPr>
            <w:tcW w:w="1009" w:type="dxa"/>
          </w:tcPr>
          <w:p w14:paraId="02C2C51B" w14:textId="77777777" w:rsidR="008D4AA0" w:rsidRPr="00E13A62" w:rsidRDefault="008D4AA0" w:rsidP="003A1AF6">
            <w:pPr>
              <w:rPr>
                <w:rFonts w:asciiTheme="majorHAnsi" w:hAnsiTheme="majorHAnsi"/>
                <w:sz w:val="20"/>
                <w:szCs w:val="20"/>
              </w:rPr>
            </w:pPr>
          </w:p>
        </w:tc>
      </w:tr>
      <w:tr w:rsidR="008D4AA0" w:rsidRPr="00E13A62" w14:paraId="5E822E2A" w14:textId="77777777" w:rsidTr="003A1AF6">
        <w:trPr>
          <w:trHeight w:val="980"/>
          <w:jc w:val="center"/>
        </w:trPr>
        <w:tc>
          <w:tcPr>
            <w:tcW w:w="3368" w:type="dxa"/>
          </w:tcPr>
          <w:p w14:paraId="5FB39D5F" w14:textId="77777777" w:rsidR="008D4AA0" w:rsidRPr="00E13A62" w:rsidRDefault="008D4AA0" w:rsidP="003A1AF6">
            <w:pPr>
              <w:rPr>
                <w:rFonts w:asciiTheme="majorHAnsi" w:hAnsiTheme="majorHAnsi"/>
                <w:sz w:val="20"/>
                <w:szCs w:val="20"/>
              </w:rPr>
            </w:pPr>
            <w:r w:rsidRPr="00E13A62">
              <w:rPr>
                <w:rFonts w:asciiTheme="majorHAnsi" w:hAnsiTheme="majorHAnsi"/>
                <w:sz w:val="20"/>
                <w:szCs w:val="20"/>
              </w:rPr>
              <w:t>Taking appropriate steps to actively promote and protect meaningful, safe and diverse civil society actor participation both online and offline</w:t>
            </w:r>
          </w:p>
        </w:tc>
        <w:tc>
          <w:tcPr>
            <w:tcW w:w="870" w:type="dxa"/>
          </w:tcPr>
          <w:p w14:paraId="08A92A96" w14:textId="77777777" w:rsidR="008D4AA0" w:rsidRPr="00E13A62" w:rsidRDefault="008D4AA0" w:rsidP="003A1AF6">
            <w:pPr>
              <w:rPr>
                <w:rFonts w:asciiTheme="majorHAnsi" w:hAnsiTheme="majorHAnsi"/>
                <w:sz w:val="20"/>
                <w:szCs w:val="20"/>
              </w:rPr>
            </w:pPr>
          </w:p>
        </w:tc>
        <w:tc>
          <w:tcPr>
            <w:tcW w:w="797" w:type="dxa"/>
          </w:tcPr>
          <w:p w14:paraId="5CD361F4" w14:textId="77777777" w:rsidR="008D4AA0" w:rsidRPr="00E13A62" w:rsidRDefault="008D4AA0" w:rsidP="003A1AF6">
            <w:pPr>
              <w:rPr>
                <w:rFonts w:asciiTheme="majorHAnsi" w:hAnsiTheme="majorHAnsi"/>
                <w:sz w:val="20"/>
                <w:szCs w:val="20"/>
              </w:rPr>
            </w:pPr>
          </w:p>
        </w:tc>
        <w:tc>
          <w:tcPr>
            <w:tcW w:w="945" w:type="dxa"/>
          </w:tcPr>
          <w:p w14:paraId="3461C6F3" w14:textId="77777777" w:rsidR="008D4AA0" w:rsidRPr="00E13A62" w:rsidRDefault="008D4AA0" w:rsidP="003A1AF6">
            <w:pPr>
              <w:rPr>
                <w:rFonts w:asciiTheme="majorHAnsi" w:hAnsiTheme="majorHAnsi"/>
                <w:sz w:val="20"/>
                <w:szCs w:val="20"/>
              </w:rPr>
            </w:pPr>
          </w:p>
        </w:tc>
        <w:tc>
          <w:tcPr>
            <w:tcW w:w="925" w:type="dxa"/>
          </w:tcPr>
          <w:p w14:paraId="261A350A" w14:textId="77777777" w:rsidR="008D4AA0" w:rsidRPr="00E13A62" w:rsidRDefault="008D4AA0" w:rsidP="003A1AF6">
            <w:pPr>
              <w:rPr>
                <w:rFonts w:asciiTheme="majorHAnsi" w:hAnsiTheme="majorHAnsi"/>
                <w:sz w:val="20"/>
                <w:szCs w:val="20"/>
              </w:rPr>
            </w:pPr>
          </w:p>
        </w:tc>
        <w:tc>
          <w:tcPr>
            <w:tcW w:w="1009" w:type="dxa"/>
          </w:tcPr>
          <w:p w14:paraId="56719587" w14:textId="77777777" w:rsidR="008D4AA0" w:rsidRPr="00E13A62" w:rsidRDefault="008D4AA0" w:rsidP="003A1AF6">
            <w:pPr>
              <w:rPr>
                <w:rFonts w:asciiTheme="majorHAnsi" w:hAnsiTheme="majorHAnsi"/>
                <w:sz w:val="20"/>
                <w:szCs w:val="20"/>
              </w:rPr>
            </w:pPr>
          </w:p>
        </w:tc>
      </w:tr>
      <w:tr w:rsidR="008D4AA0" w:rsidRPr="00E13A62" w14:paraId="3C3D1412" w14:textId="77777777" w:rsidTr="003A1AF6">
        <w:trPr>
          <w:trHeight w:val="842"/>
          <w:jc w:val="center"/>
        </w:trPr>
        <w:tc>
          <w:tcPr>
            <w:tcW w:w="3368" w:type="dxa"/>
          </w:tcPr>
          <w:p w14:paraId="4331DE18" w14:textId="77777777" w:rsidR="008D4AA0" w:rsidRPr="00E13A62" w:rsidRDefault="008D4AA0" w:rsidP="003A1AF6">
            <w:pPr>
              <w:rPr>
                <w:rFonts w:asciiTheme="majorHAnsi" w:hAnsiTheme="majorHAnsi"/>
                <w:sz w:val="20"/>
                <w:szCs w:val="20"/>
              </w:rPr>
            </w:pPr>
            <w:r w:rsidRPr="00E13A62">
              <w:rPr>
                <w:rFonts w:asciiTheme="majorHAnsi" w:hAnsiTheme="majorHAnsi"/>
                <w:sz w:val="20"/>
                <w:szCs w:val="20"/>
              </w:rPr>
              <w:t>Establishing or strengthening consultative mechanisms/platforms of dialogue on national development processes</w:t>
            </w:r>
          </w:p>
        </w:tc>
        <w:tc>
          <w:tcPr>
            <w:tcW w:w="870" w:type="dxa"/>
          </w:tcPr>
          <w:p w14:paraId="6B221A94" w14:textId="77777777" w:rsidR="008D4AA0" w:rsidRPr="00E13A62" w:rsidRDefault="008D4AA0" w:rsidP="003A1AF6">
            <w:pPr>
              <w:rPr>
                <w:rFonts w:asciiTheme="majorHAnsi" w:hAnsiTheme="majorHAnsi"/>
                <w:sz w:val="20"/>
                <w:szCs w:val="20"/>
              </w:rPr>
            </w:pPr>
          </w:p>
        </w:tc>
        <w:tc>
          <w:tcPr>
            <w:tcW w:w="797" w:type="dxa"/>
          </w:tcPr>
          <w:p w14:paraId="16629422" w14:textId="77777777" w:rsidR="008D4AA0" w:rsidRPr="00E13A62" w:rsidRDefault="008D4AA0" w:rsidP="003A1AF6">
            <w:pPr>
              <w:jc w:val="center"/>
              <w:rPr>
                <w:rFonts w:asciiTheme="majorHAnsi" w:hAnsiTheme="majorHAnsi"/>
                <w:sz w:val="20"/>
                <w:szCs w:val="20"/>
              </w:rPr>
            </w:pPr>
          </w:p>
        </w:tc>
        <w:tc>
          <w:tcPr>
            <w:tcW w:w="945" w:type="dxa"/>
          </w:tcPr>
          <w:p w14:paraId="5ED99346" w14:textId="77777777" w:rsidR="008D4AA0" w:rsidRPr="00E13A62" w:rsidRDefault="008D4AA0" w:rsidP="003A1AF6">
            <w:pPr>
              <w:rPr>
                <w:rFonts w:asciiTheme="majorHAnsi" w:hAnsiTheme="majorHAnsi"/>
                <w:sz w:val="20"/>
                <w:szCs w:val="20"/>
              </w:rPr>
            </w:pPr>
          </w:p>
        </w:tc>
        <w:tc>
          <w:tcPr>
            <w:tcW w:w="925" w:type="dxa"/>
          </w:tcPr>
          <w:p w14:paraId="5BF3C3BD" w14:textId="77777777" w:rsidR="008D4AA0" w:rsidRPr="00E13A62" w:rsidRDefault="008D4AA0" w:rsidP="003A1AF6">
            <w:pPr>
              <w:rPr>
                <w:rFonts w:asciiTheme="majorHAnsi" w:hAnsiTheme="majorHAnsi"/>
                <w:sz w:val="20"/>
                <w:szCs w:val="20"/>
              </w:rPr>
            </w:pPr>
          </w:p>
        </w:tc>
        <w:tc>
          <w:tcPr>
            <w:tcW w:w="1009" w:type="dxa"/>
          </w:tcPr>
          <w:p w14:paraId="31A9054C" w14:textId="77777777" w:rsidR="008D4AA0" w:rsidRPr="00E13A62" w:rsidRDefault="008D4AA0" w:rsidP="003A1AF6">
            <w:pPr>
              <w:rPr>
                <w:rFonts w:asciiTheme="majorHAnsi" w:hAnsiTheme="majorHAnsi"/>
                <w:sz w:val="20"/>
                <w:szCs w:val="20"/>
              </w:rPr>
            </w:pPr>
          </w:p>
        </w:tc>
      </w:tr>
      <w:tr w:rsidR="008D4AA0" w:rsidRPr="00E13A62" w14:paraId="210C56DB" w14:textId="77777777" w:rsidTr="003A1AF6">
        <w:trPr>
          <w:trHeight w:val="755"/>
          <w:jc w:val="center"/>
        </w:trPr>
        <w:tc>
          <w:tcPr>
            <w:tcW w:w="3368" w:type="dxa"/>
          </w:tcPr>
          <w:p w14:paraId="0E37B9C1" w14:textId="77777777" w:rsidR="008D4AA0" w:rsidRPr="00E13A62" w:rsidRDefault="008D4AA0" w:rsidP="003A1AF6">
            <w:pPr>
              <w:rPr>
                <w:rFonts w:asciiTheme="majorHAnsi" w:hAnsiTheme="majorHAnsi"/>
                <w:sz w:val="20"/>
                <w:szCs w:val="20"/>
              </w:rPr>
            </w:pPr>
            <w:r w:rsidRPr="00E13A62">
              <w:rPr>
                <w:rFonts w:asciiTheme="majorHAnsi" w:hAnsiTheme="majorHAnsi"/>
                <w:sz w:val="20"/>
                <w:szCs w:val="20"/>
              </w:rPr>
              <w:t>Addressing barriers that prevent specific population groups from engaging in development processes</w:t>
            </w:r>
          </w:p>
        </w:tc>
        <w:tc>
          <w:tcPr>
            <w:tcW w:w="870" w:type="dxa"/>
          </w:tcPr>
          <w:p w14:paraId="0ADDD1F8" w14:textId="77777777" w:rsidR="008D4AA0" w:rsidRPr="00E13A62" w:rsidRDefault="008D4AA0" w:rsidP="003A1AF6">
            <w:pPr>
              <w:rPr>
                <w:rFonts w:asciiTheme="majorHAnsi" w:hAnsiTheme="majorHAnsi"/>
                <w:sz w:val="20"/>
                <w:szCs w:val="20"/>
              </w:rPr>
            </w:pPr>
          </w:p>
        </w:tc>
        <w:tc>
          <w:tcPr>
            <w:tcW w:w="797" w:type="dxa"/>
          </w:tcPr>
          <w:p w14:paraId="7ACCDB0D" w14:textId="77777777" w:rsidR="008D4AA0" w:rsidRPr="00E13A62" w:rsidRDefault="008D4AA0" w:rsidP="003A1AF6">
            <w:pPr>
              <w:rPr>
                <w:rFonts w:asciiTheme="majorHAnsi" w:hAnsiTheme="majorHAnsi"/>
                <w:sz w:val="20"/>
                <w:szCs w:val="20"/>
              </w:rPr>
            </w:pPr>
          </w:p>
        </w:tc>
        <w:tc>
          <w:tcPr>
            <w:tcW w:w="945" w:type="dxa"/>
          </w:tcPr>
          <w:p w14:paraId="1FFC7843" w14:textId="77777777" w:rsidR="008D4AA0" w:rsidRPr="00E13A62" w:rsidRDefault="008D4AA0" w:rsidP="003A1AF6">
            <w:pPr>
              <w:rPr>
                <w:rFonts w:asciiTheme="majorHAnsi" w:hAnsiTheme="majorHAnsi"/>
                <w:sz w:val="20"/>
                <w:szCs w:val="20"/>
              </w:rPr>
            </w:pPr>
          </w:p>
        </w:tc>
        <w:tc>
          <w:tcPr>
            <w:tcW w:w="925" w:type="dxa"/>
          </w:tcPr>
          <w:p w14:paraId="339E639A" w14:textId="77777777" w:rsidR="008D4AA0" w:rsidRPr="00E13A62" w:rsidRDefault="008D4AA0" w:rsidP="003A1AF6">
            <w:pPr>
              <w:rPr>
                <w:rFonts w:asciiTheme="majorHAnsi" w:hAnsiTheme="majorHAnsi"/>
                <w:sz w:val="20"/>
                <w:szCs w:val="20"/>
              </w:rPr>
            </w:pPr>
          </w:p>
        </w:tc>
        <w:tc>
          <w:tcPr>
            <w:tcW w:w="1009" w:type="dxa"/>
          </w:tcPr>
          <w:p w14:paraId="5E5FECCD" w14:textId="77777777" w:rsidR="008D4AA0" w:rsidRPr="00E13A62" w:rsidRDefault="008D4AA0" w:rsidP="003A1AF6">
            <w:pPr>
              <w:rPr>
                <w:rFonts w:asciiTheme="majorHAnsi" w:hAnsiTheme="majorHAnsi"/>
                <w:sz w:val="20"/>
                <w:szCs w:val="20"/>
              </w:rPr>
            </w:pPr>
          </w:p>
        </w:tc>
      </w:tr>
      <w:tr w:rsidR="008D4AA0" w:rsidRPr="00E13A62" w14:paraId="4B0B3284" w14:textId="77777777" w:rsidTr="003A1AF6">
        <w:trPr>
          <w:trHeight w:val="332"/>
          <w:jc w:val="center"/>
        </w:trPr>
        <w:tc>
          <w:tcPr>
            <w:tcW w:w="3368" w:type="dxa"/>
          </w:tcPr>
          <w:p w14:paraId="716CD5FD" w14:textId="77777777" w:rsidR="008D4AA0" w:rsidRPr="00E13A62" w:rsidRDefault="008D4AA0" w:rsidP="003A1AF6">
            <w:pPr>
              <w:rPr>
                <w:rFonts w:asciiTheme="majorHAnsi" w:hAnsiTheme="majorHAnsi"/>
                <w:sz w:val="20"/>
                <w:szCs w:val="20"/>
              </w:rPr>
            </w:pPr>
            <w:r w:rsidRPr="00E13A62">
              <w:rPr>
                <w:rFonts w:asciiTheme="majorHAnsi" w:hAnsiTheme="majorHAnsi"/>
                <w:sz w:val="20"/>
                <w:szCs w:val="20"/>
              </w:rPr>
              <w:t xml:space="preserve">Creating ongoing feedback loops </w:t>
            </w:r>
          </w:p>
        </w:tc>
        <w:tc>
          <w:tcPr>
            <w:tcW w:w="870" w:type="dxa"/>
          </w:tcPr>
          <w:p w14:paraId="775A4138" w14:textId="77777777" w:rsidR="008D4AA0" w:rsidRPr="00E13A62" w:rsidRDefault="008D4AA0" w:rsidP="003A1AF6">
            <w:pPr>
              <w:rPr>
                <w:rFonts w:asciiTheme="majorHAnsi" w:hAnsiTheme="majorHAnsi"/>
                <w:sz w:val="20"/>
                <w:szCs w:val="20"/>
              </w:rPr>
            </w:pPr>
          </w:p>
        </w:tc>
        <w:tc>
          <w:tcPr>
            <w:tcW w:w="797" w:type="dxa"/>
          </w:tcPr>
          <w:p w14:paraId="5C84FA5A" w14:textId="77777777" w:rsidR="008D4AA0" w:rsidRPr="00E13A62" w:rsidRDefault="008D4AA0" w:rsidP="003A1AF6">
            <w:pPr>
              <w:rPr>
                <w:rFonts w:asciiTheme="majorHAnsi" w:hAnsiTheme="majorHAnsi"/>
                <w:sz w:val="20"/>
                <w:szCs w:val="20"/>
              </w:rPr>
            </w:pPr>
          </w:p>
        </w:tc>
        <w:tc>
          <w:tcPr>
            <w:tcW w:w="945" w:type="dxa"/>
          </w:tcPr>
          <w:p w14:paraId="74853605" w14:textId="77777777" w:rsidR="008D4AA0" w:rsidRPr="00E13A62" w:rsidRDefault="008D4AA0" w:rsidP="003A1AF6">
            <w:pPr>
              <w:rPr>
                <w:rFonts w:asciiTheme="majorHAnsi" w:hAnsiTheme="majorHAnsi"/>
                <w:sz w:val="20"/>
                <w:szCs w:val="20"/>
              </w:rPr>
            </w:pPr>
          </w:p>
        </w:tc>
        <w:tc>
          <w:tcPr>
            <w:tcW w:w="925" w:type="dxa"/>
          </w:tcPr>
          <w:p w14:paraId="35764A2A" w14:textId="77777777" w:rsidR="008D4AA0" w:rsidRPr="00E13A62" w:rsidRDefault="008D4AA0" w:rsidP="003A1AF6">
            <w:pPr>
              <w:rPr>
                <w:rFonts w:asciiTheme="majorHAnsi" w:hAnsiTheme="majorHAnsi"/>
                <w:sz w:val="20"/>
                <w:szCs w:val="20"/>
              </w:rPr>
            </w:pPr>
          </w:p>
        </w:tc>
        <w:tc>
          <w:tcPr>
            <w:tcW w:w="1009" w:type="dxa"/>
          </w:tcPr>
          <w:p w14:paraId="1607F9EA" w14:textId="77777777" w:rsidR="008D4AA0" w:rsidRPr="00E13A62" w:rsidRDefault="008D4AA0" w:rsidP="003A1AF6">
            <w:pPr>
              <w:rPr>
                <w:rFonts w:asciiTheme="majorHAnsi" w:hAnsiTheme="majorHAnsi"/>
                <w:sz w:val="20"/>
                <w:szCs w:val="20"/>
              </w:rPr>
            </w:pPr>
          </w:p>
        </w:tc>
      </w:tr>
      <w:tr w:rsidR="008D4AA0" w:rsidRPr="00E13A62" w14:paraId="4DE756BB" w14:textId="77777777" w:rsidTr="003A1AF6">
        <w:trPr>
          <w:trHeight w:val="398"/>
          <w:jc w:val="center"/>
        </w:trPr>
        <w:tc>
          <w:tcPr>
            <w:tcW w:w="3368" w:type="dxa"/>
          </w:tcPr>
          <w:p w14:paraId="079DC7C0" w14:textId="77777777" w:rsidR="008D4AA0" w:rsidRPr="00E13A62" w:rsidRDefault="008D4AA0" w:rsidP="003A1AF6">
            <w:pPr>
              <w:rPr>
                <w:rFonts w:asciiTheme="majorHAnsi" w:hAnsiTheme="majorHAnsi"/>
                <w:sz w:val="20"/>
                <w:szCs w:val="20"/>
              </w:rPr>
            </w:pPr>
            <w:r w:rsidRPr="00E13A62">
              <w:rPr>
                <w:rFonts w:asciiTheme="majorHAnsi" w:hAnsiTheme="majorHAnsi"/>
                <w:sz w:val="20"/>
                <w:szCs w:val="20"/>
              </w:rPr>
              <w:t>Putting in place remedy mechanisms</w:t>
            </w:r>
          </w:p>
        </w:tc>
        <w:tc>
          <w:tcPr>
            <w:tcW w:w="870" w:type="dxa"/>
          </w:tcPr>
          <w:p w14:paraId="4B04C367" w14:textId="77777777" w:rsidR="008D4AA0" w:rsidRPr="00E13A62" w:rsidRDefault="008D4AA0" w:rsidP="003A1AF6">
            <w:pPr>
              <w:rPr>
                <w:rFonts w:asciiTheme="majorHAnsi" w:hAnsiTheme="majorHAnsi"/>
                <w:sz w:val="20"/>
                <w:szCs w:val="20"/>
              </w:rPr>
            </w:pPr>
          </w:p>
        </w:tc>
        <w:tc>
          <w:tcPr>
            <w:tcW w:w="797" w:type="dxa"/>
          </w:tcPr>
          <w:p w14:paraId="10C9182B" w14:textId="77777777" w:rsidR="008D4AA0" w:rsidRPr="00E13A62" w:rsidRDefault="008D4AA0" w:rsidP="003A1AF6">
            <w:pPr>
              <w:rPr>
                <w:rFonts w:asciiTheme="majorHAnsi" w:hAnsiTheme="majorHAnsi"/>
                <w:sz w:val="20"/>
                <w:szCs w:val="20"/>
              </w:rPr>
            </w:pPr>
          </w:p>
        </w:tc>
        <w:tc>
          <w:tcPr>
            <w:tcW w:w="945" w:type="dxa"/>
          </w:tcPr>
          <w:p w14:paraId="0DB0E39E" w14:textId="77777777" w:rsidR="008D4AA0" w:rsidRPr="00E13A62" w:rsidRDefault="008D4AA0" w:rsidP="003A1AF6">
            <w:pPr>
              <w:rPr>
                <w:rFonts w:asciiTheme="majorHAnsi" w:hAnsiTheme="majorHAnsi"/>
                <w:sz w:val="20"/>
                <w:szCs w:val="20"/>
              </w:rPr>
            </w:pPr>
          </w:p>
        </w:tc>
        <w:tc>
          <w:tcPr>
            <w:tcW w:w="925" w:type="dxa"/>
          </w:tcPr>
          <w:p w14:paraId="5618EE80" w14:textId="77777777" w:rsidR="008D4AA0" w:rsidRPr="00E13A62" w:rsidRDefault="008D4AA0" w:rsidP="003A1AF6">
            <w:pPr>
              <w:rPr>
                <w:rFonts w:asciiTheme="majorHAnsi" w:hAnsiTheme="majorHAnsi"/>
                <w:sz w:val="20"/>
                <w:szCs w:val="20"/>
              </w:rPr>
            </w:pPr>
          </w:p>
        </w:tc>
        <w:tc>
          <w:tcPr>
            <w:tcW w:w="1009" w:type="dxa"/>
          </w:tcPr>
          <w:p w14:paraId="158296FE" w14:textId="77777777" w:rsidR="008D4AA0" w:rsidRPr="00E13A62" w:rsidRDefault="008D4AA0" w:rsidP="003A1AF6">
            <w:pPr>
              <w:rPr>
                <w:rFonts w:asciiTheme="majorHAnsi" w:hAnsiTheme="majorHAnsi"/>
                <w:sz w:val="20"/>
                <w:szCs w:val="20"/>
              </w:rPr>
            </w:pPr>
          </w:p>
        </w:tc>
      </w:tr>
    </w:tbl>
    <w:p w14:paraId="3EF71036" w14:textId="77777777" w:rsidR="008D4AA0" w:rsidRPr="00E13A62" w:rsidRDefault="008D4AA0" w:rsidP="008D4AA0">
      <w:pPr>
        <w:spacing w:after="0" w:line="240" w:lineRule="auto"/>
        <w:ind w:firstLine="720"/>
        <w:rPr>
          <w:rFonts w:asciiTheme="majorHAnsi" w:hAnsiTheme="majorHAnsi"/>
          <w:i/>
          <w:iCs/>
          <w:sz w:val="20"/>
          <w:szCs w:val="20"/>
        </w:rPr>
      </w:pPr>
      <w:r w:rsidRPr="00E13A62">
        <w:rPr>
          <w:rFonts w:asciiTheme="majorHAnsi" w:hAnsiTheme="majorHAnsi"/>
          <w:i/>
          <w:iCs/>
          <w:sz w:val="20"/>
          <w:szCs w:val="20"/>
        </w:rPr>
        <w:t>Optional comments:</w:t>
      </w:r>
    </w:p>
    <w:p w14:paraId="2735BE03" w14:textId="77777777" w:rsidR="008D4AA0" w:rsidRPr="00E749B8" w:rsidRDefault="008D4AA0" w:rsidP="008D4AA0">
      <w:pPr>
        <w:spacing w:after="0" w:line="240" w:lineRule="auto"/>
        <w:ind w:firstLine="720"/>
        <w:rPr>
          <w:rFonts w:asciiTheme="majorHAnsi" w:hAnsiTheme="majorHAnsi"/>
          <w:i/>
          <w:iCs/>
          <w:sz w:val="20"/>
          <w:szCs w:val="20"/>
        </w:rPr>
      </w:pPr>
    </w:p>
    <w:p w14:paraId="53C73D20" w14:textId="77777777" w:rsidR="008D4AA0" w:rsidRPr="00E749B8" w:rsidRDefault="008D4AA0" w:rsidP="008D4AA0">
      <w:pPr>
        <w:pStyle w:val="ListParagraph"/>
        <w:numPr>
          <w:ilvl w:val="0"/>
          <w:numId w:val="41"/>
        </w:numPr>
        <w:spacing w:after="0" w:line="240" w:lineRule="auto"/>
        <w:rPr>
          <w:rFonts w:asciiTheme="majorHAnsi" w:hAnsiTheme="majorHAnsi"/>
          <w:sz w:val="20"/>
          <w:szCs w:val="20"/>
        </w:rPr>
      </w:pPr>
      <w:r w:rsidRPr="00E749B8">
        <w:rPr>
          <w:rFonts w:asciiTheme="majorHAnsi" w:hAnsiTheme="majorHAnsi"/>
          <w:sz w:val="20"/>
          <w:szCs w:val="20"/>
        </w:rPr>
        <w:t>What have been the main challenges, if any, for the UNCT in providing support for south-south and triangular cooperation?</w:t>
      </w:r>
    </w:p>
    <w:p w14:paraId="1D80CBC5" w14:textId="77777777" w:rsidR="008D4AA0" w:rsidRPr="00E749B8" w:rsidRDefault="008D4AA0" w:rsidP="008D4AA0">
      <w:pPr>
        <w:pStyle w:val="ListParagraph"/>
        <w:numPr>
          <w:ilvl w:val="0"/>
          <w:numId w:val="6"/>
        </w:numPr>
        <w:spacing w:after="0" w:line="240" w:lineRule="auto"/>
        <w:rPr>
          <w:rFonts w:asciiTheme="majorHAnsi" w:hAnsiTheme="majorHAnsi"/>
          <w:sz w:val="20"/>
          <w:szCs w:val="20"/>
        </w:rPr>
      </w:pPr>
      <w:r w:rsidRPr="00E749B8">
        <w:rPr>
          <w:rFonts w:asciiTheme="majorHAnsi" w:hAnsiTheme="majorHAnsi"/>
          <w:sz w:val="20"/>
          <w:szCs w:val="20"/>
        </w:rPr>
        <w:t>Lack of dedicated resources and capacity</w:t>
      </w:r>
    </w:p>
    <w:p w14:paraId="7116018E" w14:textId="77777777" w:rsidR="008D4AA0" w:rsidRPr="00E749B8" w:rsidRDefault="008D4AA0" w:rsidP="008D4AA0">
      <w:pPr>
        <w:pStyle w:val="ListParagraph"/>
        <w:numPr>
          <w:ilvl w:val="0"/>
          <w:numId w:val="6"/>
        </w:numPr>
        <w:spacing w:after="0" w:line="240" w:lineRule="auto"/>
        <w:rPr>
          <w:rFonts w:asciiTheme="majorHAnsi" w:hAnsiTheme="majorHAnsi"/>
          <w:sz w:val="20"/>
          <w:szCs w:val="20"/>
        </w:rPr>
      </w:pPr>
      <w:r w:rsidRPr="00E749B8">
        <w:rPr>
          <w:rFonts w:asciiTheme="majorHAnsi" w:hAnsiTheme="majorHAnsi"/>
          <w:sz w:val="20"/>
          <w:szCs w:val="20"/>
        </w:rPr>
        <w:t>Lack of monitoring and evaluation</w:t>
      </w:r>
    </w:p>
    <w:p w14:paraId="74469F3E" w14:textId="77777777" w:rsidR="008D4AA0" w:rsidRPr="00E749B8" w:rsidRDefault="008D4AA0" w:rsidP="008D4AA0">
      <w:pPr>
        <w:pStyle w:val="ListParagraph"/>
        <w:numPr>
          <w:ilvl w:val="0"/>
          <w:numId w:val="6"/>
        </w:numPr>
        <w:spacing w:after="0" w:line="240" w:lineRule="auto"/>
        <w:rPr>
          <w:rFonts w:asciiTheme="majorHAnsi" w:hAnsiTheme="majorHAnsi"/>
          <w:sz w:val="20"/>
          <w:szCs w:val="20"/>
        </w:rPr>
      </w:pPr>
      <w:r w:rsidRPr="00E749B8">
        <w:rPr>
          <w:rFonts w:asciiTheme="majorHAnsi" w:hAnsiTheme="majorHAnsi"/>
          <w:sz w:val="20"/>
          <w:szCs w:val="20"/>
        </w:rPr>
        <w:t>Lack of engagement at national level</w:t>
      </w:r>
    </w:p>
    <w:p w14:paraId="5457F4B3" w14:textId="77777777" w:rsidR="008D4AA0" w:rsidRPr="00E749B8" w:rsidRDefault="008D4AA0" w:rsidP="008D4AA0">
      <w:pPr>
        <w:pStyle w:val="ListParagraph"/>
        <w:numPr>
          <w:ilvl w:val="0"/>
          <w:numId w:val="6"/>
        </w:numPr>
        <w:spacing w:after="0" w:line="240" w:lineRule="auto"/>
        <w:rPr>
          <w:rFonts w:asciiTheme="majorHAnsi" w:hAnsiTheme="majorHAnsi"/>
          <w:sz w:val="20"/>
          <w:szCs w:val="20"/>
        </w:rPr>
      </w:pPr>
      <w:r w:rsidRPr="00E749B8">
        <w:rPr>
          <w:rFonts w:asciiTheme="majorHAnsi" w:hAnsiTheme="majorHAnsi"/>
          <w:sz w:val="20"/>
          <w:szCs w:val="20"/>
        </w:rPr>
        <w:t>Business rules and procedures</w:t>
      </w:r>
    </w:p>
    <w:p w14:paraId="4D535583" w14:textId="77777777" w:rsidR="008D4AA0" w:rsidRPr="00E749B8" w:rsidRDefault="008D4AA0" w:rsidP="008D4AA0">
      <w:pPr>
        <w:pStyle w:val="ListParagraph"/>
        <w:numPr>
          <w:ilvl w:val="0"/>
          <w:numId w:val="6"/>
        </w:numPr>
        <w:spacing w:after="0" w:line="240" w:lineRule="auto"/>
        <w:rPr>
          <w:rFonts w:asciiTheme="majorHAnsi" w:hAnsiTheme="majorHAnsi" w:cs="Times New Roman"/>
          <w:color w:val="000000" w:themeColor="text1"/>
          <w:sz w:val="20"/>
          <w:szCs w:val="20"/>
        </w:rPr>
      </w:pPr>
      <w:r w:rsidRPr="00E749B8">
        <w:rPr>
          <w:rFonts w:asciiTheme="majorHAnsi" w:hAnsiTheme="majorHAnsi" w:cs="Times New Roman"/>
          <w:color w:val="000000" w:themeColor="text1"/>
          <w:sz w:val="20"/>
          <w:szCs w:val="20"/>
        </w:rPr>
        <w:t>Nature of the request</w:t>
      </w:r>
    </w:p>
    <w:p w14:paraId="11045E4E" w14:textId="77777777" w:rsidR="008D4AA0" w:rsidRPr="00E749B8" w:rsidRDefault="008D4AA0" w:rsidP="008D4AA0">
      <w:pPr>
        <w:pStyle w:val="ListParagraph"/>
        <w:numPr>
          <w:ilvl w:val="0"/>
          <w:numId w:val="6"/>
        </w:numPr>
        <w:spacing w:after="0" w:line="240" w:lineRule="auto"/>
        <w:rPr>
          <w:rFonts w:asciiTheme="majorHAnsi" w:hAnsiTheme="majorHAnsi" w:cs="Times New Roman"/>
          <w:color w:val="000000" w:themeColor="text1"/>
          <w:sz w:val="20"/>
          <w:szCs w:val="20"/>
        </w:rPr>
      </w:pPr>
      <w:r w:rsidRPr="00E749B8">
        <w:rPr>
          <w:rFonts w:asciiTheme="majorHAnsi" w:hAnsiTheme="majorHAnsi" w:cs="Times New Roman"/>
          <w:color w:val="000000" w:themeColor="text1"/>
          <w:sz w:val="20"/>
          <w:szCs w:val="20"/>
        </w:rPr>
        <w:t>Need for corporate strategy and policy</w:t>
      </w:r>
    </w:p>
    <w:p w14:paraId="6FA29666" w14:textId="77777777" w:rsidR="008D4AA0" w:rsidRPr="00E749B8" w:rsidRDefault="008D4AA0" w:rsidP="008D4AA0">
      <w:pPr>
        <w:pStyle w:val="ListParagraph"/>
        <w:numPr>
          <w:ilvl w:val="0"/>
          <w:numId w:val="6"/>
        </w:numPr>
        <w:spacing w:after="0" w:line="240" w:lineRule="auto"/>
        <w:rPr>
          <w:rFonts w:asciiTheme="majorHAnsi" w:hAnsiTheme="majorHAnsi" w:cs="Times New Roman"/>
          <w:color w:val="000000" w:themeColor="text1"/>
          <w:sz w:val="20"/>
          <w:szCs w:val="20"/>
        </w:rPr>
      </w:pPr>
      <w:r w:rsidRPr="00E749B8">
        <w:rPr>
          <w:rFonts w:asciiTheme="majorHAnsi" w:hAnsiTheme="majorHAnsi" w:cs="Times New Roman"/>
          <w:color w:val="000000" w:themeColor="text1"/>
          <w:sz w:val="20"/>
          <w:szCs w:val="20"/>
        </w:rPr>
        <w:t>Not applicable – the UN does not provide support on south-south and triangular cooperation</w:t>
      </w:r>
    </w:p>
    <w:p w14:paraId="4B70AC82" w14:textId="77777777" w:rsidR="008D4AA0" w:rsidRPr="00E749B8" w:rsidRDefault="008D4AA0" w:rsidP="008D4AA0">
      <w:pPr>
        <w:pStyle w:val="ListParagraph"/>
        <w:numPr>
          <w:ilvl w:val="0"/>
          <w:numId w:val="6"/>
        </w:numPr>
        <w:spacing w:after="0" w:line="240" w:lineRule="auto"/>
        <w:rPr>
          <w:rFonts w:asciiTheme="majorHAnsi" w:hAnsiTheme="majorHAnsi" w:cs="Times New Roman"/>
          <w:color w:val="000000" w:themeColor="text1"/>
          <w:sz w:val="20"/>
          <w:szCs w:val="20"/>
        </w:rPr>
      </w:pPr>
      <w:r w:rsidRPr="00E749B8">
        <w:rPr>
          <w:rFonts w:asciiTheme="majorHAnsi" w:hAnsiTheme="majorHAnsi" w:cs="Times New Roman"/>
          <w:color w:val="000000" w:themeColor="text1"/>
          <w:sz w:val="20"/>
          <w:szCs w:val="20"/>
        </w:rPr>
        <w:t>Other (please specify in the comment box below)</w:t>
      </w:r>
    </w:p>
    <w:p w14:paraId="3C96CEF8" w14:textId="77777777" w:rsidR="008D4AA0" w:rsidRPr="00E749B8" w:rsidRDefault="008D4AA0" w:rsidP="008D4AA0">
      <w:pPr>
        <w:spacing w:after="0" w:line="240" w:lineRule="auto"/>
        <w:ind w:left="720"/>
        <w:jc w:val="both"/>
        <w:rPr>
          <w:rFonts w:asciiTheme="majorHAnsi" w:hAnsiTheme="majorHAnsi" w:cs="Times New Roman"/>
          <w:color w:val="000000" w:themeColor="text1"/>
          <w:sz w:val="20"/>
          <w:szCs w:val="20"/>
        </w:rPr>
      </w:pPr>
      <w:r w:rsidRPr="00E749B8">
        <w:rPr>
          <w:rFonts w:asciiTheme="majorHAnsi" w:hAnsiTheme="majorHAnsi" w:cs="Times New Roman"/>
          <w:i/>
          <w:iCs/>
          <w:color w:val="000000" w:themeColor="text1"/>
          <w:sz w:val="20"/>
          <w:szCs w:val="20"/>
        </w:rPr>
        <w:t>Optional comments</w:t>
      </w:r>
      <w:r w:rsidRPr="00E749B8">
        <w:rPr>
          <w:rFonts w:asciiTheme="majorHAnsi" w:hAnsiTheme="majorHAnsi" w:cs="Times New Roman"/>
          <w:color w:val="000000" w:themeColor="text1"/>
          <w:sz w:val="20"/>
          <w:szCs w:val="20"/>
        </w:rPr>
        <w:t xml:space="preserve">: If you checked any of the items above, please provide a brief explanation. Please also mention any plans to develop a collective approach.   </w:t>
      </w:r>
    </w:p>
    <w:p w14:paraId="008ECE79" w14:textId="77777777" w:rsidR="008D4AA0" w:rsidRPr="007D79E0" w:rsidRDefault="008D4AA0" w:rsidP="008D4AA0">
      <w:pPr>
        <w:spacing w:after="0" w:line="240" w:lineRule="auto"/>
        <w:ind w:left="720"/>
        <w:jc w:val="both"/>
        <w:rPr>
          <w:rFonts w:ascii="Times New Roman" w:hAnsi="Times New Roman" w:cs="Times New Roman"/>
          <w:color w:val="000000" w:themeColor="text1"/>
          <w:sz w:val="20"/>
          <w:szCs w:val="20"/>
        </w:rPr>
      </w:pPr>
    </w:p>
    <w:p w14:paraId="0193AB49" w14:textId="15275875" w:rsidR="008D4AA0" w:rsidRPr="00FC3AF1" w:rsidRDefault="008D4AA0" w:rsidP="00FC3AF1">
      <w:pPr>
        <w:pStyle w:val="ListParagraph"/>
        <w:numPr>
          <w:ilvl w:val="0"/>
          <w:numId w:val="41"/>
        </w:numPr>
        <w:spacing w:after="0" w:line="240" w:lineRule="auto"/>
        <w:jc w:val="both"/>
        <w:rPr>
          <w:rFonts w:ascii="Times New Roman" w:hAnsi="Times New Roman" w:cs="Times New Roman"/>
          <w:color w:val="000000" w:themeColor="text1"/>
          <w:sz w:val="20"/>
          <w:szCs w:val="20"/>
        </w:rPr>
      </w:pPr>
      <w:bookmarkStart w:id="121" w:name="_Hlk176356671"/>
      <w:r w:rsidRPr="00FC3AF1">
        <w:rPr>
          <w:rFonts w:ascii="Times New Roman" w:hAnsi="Times New Roman" w:cs="Times New Roman"/>
          <w:color w:val="000000" w:themeColor="text1"/>
          <w:sz w:val="20"/>
          <w:szCs w:val="20"/>
        </w:rPr>
        <w:t xml:space="preserve"> Does the CCA and UNSDCF for your programme country integrate South-South and triangular cooperation as a modality to achieve national priorities and SDGs?</w:t>
      </w:r>
      <w:bookmarkEnd w:id="121"/>
    </w:p>
    <w:p w14:paraId="3EEE4AF8" w14:textId="77777777" w:rsidR="00DE2471" w:rsidRPr="007D79E0" w:rsidRDefault="00DE2471" w:rsidP="00DE2471">
      <w:pPr>
        <w:pStyle w:val="ListParagraph"/>
        <w:numPr>
          <w:ilvl w:val="0"/>
          <w:numId w:val="6"/>
        </w:numPr>
        <w:spacing w:after="0" w:line="240" w:lineRule="auto"/>
        <w:rPr>
          <w:rFonts w:ascii="Times New Roman" w:hAnsi="Times New Roman" w:cs="Times New Roman"/>
          <w:color w:val="000000" w:themeColor="text1"/>
          <w:sz w:val="20"/>
          <w:szCs w:val="20"/>
        </w:rPr>
      </w:pPr>
      <w:r w:rsidRPr="007D79E0">
        <w:rPr>
          <w:rFonts w:ascii="Times New Roman" w:hAnsi="Times New Roman" w:cs="Times New Roman"/>
          <w:color w:val="000000" w:themeColor="text1"/>
          <w:sz w:val="20"/>
          <w:szCs w:val="20"/>
        </w:rPr>
        <w:t>Yes</w:t>
      </w:r>
    </w:p>
    <w:p w14:paraId="56BEE87B" w14:textId="57A4EDBB" w:rsidR="00DE2471" w:rsidRPr="007D79E0" w:rsidRDefault="00DE2471" w:rsidP="00DE2471">
      <w:pPr>
        <w:pStyle w:val="ListParagraph"/>
        <w:numPr>
          <w:ilvl w:val="0"/>
          <w:numId w:val="6"/>
        </w:numPr>
        <w:spacing w:after="0" w:line="240" w:lineRule="auto"/>
        <w:rPr>
          <w:rFonts w:ascii="Times New Roman" w:hAnsi="Times New Roman" w:cs="Times New Roman"/>
          <w:color w:val="000000" w:themeColor="text1"/>
          <w:sz w:val="20"/>
          <w:szCs w:val="20"/>
        </w:rPr>
      </w:pPr>
      <w:r w:rsidRPr="007D79E0">
        <w:rPr>
          <w:rFonts w:ascii="Times New Roman" w:hAnsi="Times New Roman" w:cs="Times New Roman"/>
          <w:color w:val="000000" w:themeColor="text1"/>
          <w:sz w:val="20"/>
          <w:szCs w:val="20"/>
        </w:rPr>
        <w:t>No</w:t>
      </w:r>
    </w:p>
    <w:p w14:paraId="74E98F19" w14:textId="3CD96C46" w:rsidR="00DE2471" w:rsidRPr="007D79E0" w:rsidRDefault="00DE2471" w:rsidP="00DE2471">
      <w:pPr>
        <w:pStyle w:val="ListParagraph"/>
        <w:numPr>
          <w:ilvl w:val="0"/>
          <w:numId w:val="6"/>
        </w:numPr>
        <w:spacing w:after="0" w:line="240" w:lineRule="auto"/>
        <w:rPr>
          <w:rFonts w:ascii="Times New Roman" w:hAnsi="Times New Roman" w:cs="Times New Roman"/>
          <w:color w:val="000000" w:themeColor="text1"/>
          <w:sz w:val="20"/>
          <w:szCs w:val="20"/>
        </w:rPr>
      </w:pPr>
      <w:r w:rsidRPr="007D79E0">
        <w:rPr>
          <w:rFonts w:ascii="Times New Roman" w:hAnsi="Times New Roman" w:cs="Times New Roman"/>
          <w:color w:val="000000" w:themeColor="text1"/>
          <w:sz w:val="20"/>
          <w:szCs w:val="20"/>
        </w:rPr>
        <w:t>Not applicable</w:t>
      </w:r>
    </w:p>
    <w:p w14:paraId="3F2398CF" w14:textId="7C1B9810" w:rsidR="00DE2471" w:rsidRPr="007D79E0" w:rsidRDefault="00DE2471" w:rsidP="00DE2471">
      <w:pPr>
        <w:pStyle w:val="ListParagraph"/>
        <w:numPr>
          <w:ilvl w:val="0"/>
          <w:numId w:val="6"/>
        </w:numPr>
        <w:spacing w:after="0" w:line="240" w:lineRule="auto"/>
        <w:rPr>
          <w:rFonts w:ascii="Times New Roman" w:hAnsi="Times New Roman" w:cs="Times New Roman"/>
          <w:color w:val="000000" w:themeColor="text1"/>
          <w:sz w:val="20"/>
          <w:szCs w:val="20"/>
        </w:rPr>
      </w:pPr>
      <w:r w:rsidRPr="007D79E0">
        <w:rPr>
          <w:rFonts w:ascii="Times New Roman" w:hAnsi="Times New Roman" w:cs="Times New Roman"/>
          <w:color w:val="000000" w:themeColor="text1"/>
          <w:sz w:val="20"/>
          <w:szCs w:val="20"/>
        </w:rPr>
        <w:t xml:space="preserve">Don’t know </w:t>
      </w:r>
    </w:p>
    <w:p w14:paraId="191ED342" w14:textId="77777777" w:rsidR="008D4AA0" w:rsidRPr="007D79E0" w:rsidRDefault="008D4AA0" w:rsidP="00E749B8">
      <w:pPr>
        <w:spacing w:after="0" w:line="240" w:lineRule="auto"/>
        <w:jc w:val="both"/>
        <w:rPr>
          <w:rFonts w:ascii="Times New Roman" w:hAnsi="Times New Roman" w:cs="Times New Roman"/>
          <w:color w:val="000000" w:themeColor="text1"/>
          <w:sz w:val="20"/>
          <w:szCs w:val="20"/>
        </w:rPr>
      </w:pPr>
    </w:p>
    <w:p w14:paraId="4E9B51BE" w14:textId="3F847687" w:rsidR="008D4AA0" w:rsidRPr="00FC3AF1" w:rsidRDefault="008D4AA0" w:rsidP="00FC3AF1">
      <w:pPr>
        <w:pStyle w:val="ListParagraph"/>
        <w:numPr>
          <w:ilvl w:val="0"/>
          <w:numId w:val="41"/>
        </w:numPr>
        <w:spacing w:after="0" w:line="240" w:lineRule="auto"/>
        <w:jc w:val="both"/>
        <w:rPr>
          <w:rFonts w:ascii="Times New Roman" w:hAnsi="Times New Roman" w:cs="Times New Roman"/>
          <w:color w:val="000000" w:themeColor="text1"/>
          <w:sz w:val="20"/>
          <w:szCs w:val="20"/>
        </w:rPr>
      </w:pPr>
      <w:r w:rsidRPr="00FC3AF1">
        <w:rPr>
          <w:rFonts w:ascii="Times New Roman" w:hAnsi="Times New Roman" w:cs="Times New Roman"/>
          <w:color w:val="000000" w:themeColor="text1"/>
          <w:sz w:val="20"/>
          <w:szCs w:val="20"/>
        </w:rPr>
        <w:t xml:space="preserve"> Does your UNCT currently have a working/thematic groups on South-South and triangular cooperation to coordinate its mainstreaming during CCA and UNSDCF rollout processes?</w:t>
      </w:r>
    </w:p>
    <w:p w14:paraId="60C904D4" w14:textId="77777777" w:rsidR="00DE2471" w:rsidRPr="007D79E0" w:rsidRDefault="00DE2471" w:rsidP="00DE2471">
      <w:pPr>
        <w:pStyle w:val="ListParagraph"/>
        <w:numPr>
          <w:ilvl w:val="0"/>
          <w:numId w:val="6"/>
        </w:numPr>
        <w:spacing w:after="0" w:line="240" w:lineRule="auto"/>
        <w:rPr>
          <w:rFonts w:ascii="Times New Roman" w:hAnsi="Times New Roman" w:cs="Times New Roman"/>
          <w:color w:val="000000" w:themeColor="text1"/>
          <w:sz w:val="20"/>
          <w:szCs w:val="20"/>
        </w:rPr>
      </w:pPr>
      <w:r w:rsidRPr="007D79E0">
        <w:rPr>
          <w:rFonts w:ascii="Times New Roman" w:hAnsi="Times New Roman" w:cs="Times New Roman"/>
          <w:color w:val="000000" w:themeColor="text1"/>
          <w:sz w:val="20"/>
          <w:szCs w:val="20"/>
        </w:rPr>
        <w:t>Yes</w:t>
      </w:r>
    </w:p>
    <w:p w14:paraId="1ACB3207" w14:textId="46D3088B" w:rsidR="00DE2471" w:rsidRPr="007D79E0" w:rsidRDefault="00DE2471" w:rsidP="00DE2471">
      <w:pPr>
        <w:pStyle w:val="ListParagraph"/>
        <w:numPr>
          <w:ilvl w:val="0"/>
          <w:numId w:val="6"/>
        </w:numPr>
        <w:spacing w:after="0" w:line="240" w:lineRule="auto"/>
        <w:rPr>
          <w:rFonts w:ascii="Times New Roman" w:hAnsi="Times New Roman" w:cs="Times New Roman"/>
          <w:color w:val="000000" w:themeColor="text1"/>
          <w:sz w:val="20"/>
          <w:szCs w:val="20"/>
        </w:rPr>
      </w:pPr>
      <w:r w:rsidRPr="007D79E0">
        <w:rPr>
          <w:rFonts w:ascii="Times New Roman" w:hAnsi="Times New Roman" w:cs="Times New Roman"/>
          <w:color w:val="000000" w:themeColor="text1"/>
          <w:sz w:val="20"/>
          <w:szCs w:val="20"/>
        </w:rPr>
        <w:t>No</w:t>
      </w:r>
    </w:p>
    <w:p w14:paraId="004AF76F" w14:textId="7EC8EE56" w:rsidR="00DE2471" w:rsidRPr="007D79E0" w:rsidRDefault="00DE2471" w:rsidP="00DE2471">
      <w:pPr>
        <w:pStyle w:val="ListParagraph"/>
        <w:numPr>
          <w:ilvl w:val="0"/>
          <w:numId w:val="6"/>
        </w:numPr>
        <w:spacing w:after="0" w:line="240" w:lineRule="auto"/>
        <w:rPr>
          <w:rFonts w:ascii="Times New Roman" w:hAnsi="Times New Roman" w:cs="Times New Roman"/>
          <w:color w:val="000000" w:themeColor="text1"/>
          <w:sz w:val="20"/>
          <w:szCs w:val="20"/>
        </w:rPr>
      </w:pPr>
      <w:r w:rsidRPr="007D79E0">
        <w:rPr>
          <w:rFonts w:ascii="Times New Roman" w:hAnsi="Times New Roman" w:cs="Times New Roman"/>
          <w:color w:val="000000" w:themeColor="text1"/>
          <w:sz w:val="20"/>
          <w:szCs w:val="20"/>
        </w:rPr>
        <w:t>Not applicable</w:t>
      </w:r>
    </w:p>
    <w:p w14:paraId="57031C56" w14:textId="7D6C5C70" w:rsidR="00DE2471" w:rsidRPr="007D79E0" w:rsidRDefault="00DE2471" w:rsidP="00DE2471">
      <w:pPr>
        <w:pStyle w:val="ListParagraph"/>
        <w:numPr>
          <w:ilvl w:val="0"/>
          <w:numId w:val="6"/>
        </w:numPr>
        <w:spacing w:after="0" w:line="240" w:lineRule="auto"/>
        <w:rPr>
          <w:rFonts w:ascii="Times New Roman" w:hAnsi="Times New Roman" w:cs="Times New Roman"/>
          <w:color w:val="000000" w:themeColor="text1"/>
          <w:sz w:val="20"/>
          <w:szCs w:val="20"/>
        </w:rPr>
      </w:pPr>
      <w:r w:rsidRPr="007D79E0">
        <w:rPr>
          <w:rFonts w:ascii="Times New Roman" w:hAnsi="Times New Roman" w:cs="Times New Roman"/>
          <w:color w:val="000000" w:themeColor="text1"/>
          <w:sz w:val="20"/>
          <w:szCs w:val="20"/>
        </w:rPr>
        <w:t xml:space="preserve">Don’t know </w:t>
      </w:r>
    </w:p>
    <w:p w14:paraId="379BD182" w14:textId="77777777" w:rsidR="008D4AA0" w:rsidRPr="007D79E0" w:rsidRDefault="008D4AA0" w:rsidP="00E749B8">
      <w:pPr>
        <w:spacing w:after="0" w:line="240" w:lineRule="auto"/>
        <w:jc w:val="both"/>
        <w:rPr>
          <w:rFonts w:ascii="Times New Roman" w:hAnsi="Times New Roman" w:cs="Times New Roman"/>
          <w:color w:val="000000" w:themeColor="text1"/>
          <w:sz w:val="20"/>
          <w:szCs w:val="20"/>
        </w:rPr>
      </w:pPr>
    </w:p>
    <w:p w14:paraId="6FC14489" w14:textId="23FBD393" w:rsidR="008D4AA0" w:rsidRPr="00FC3AF1" w:rsidRDefault="008D4AA0" w:rsidP="00FC3AF1">
      <w:pPr>
        <w:pStyle w:val="ListParagraph"/>
        <w:numPr>
          <w:ilvl w:val="0"/>
          <w:numId w:val="41"/>
        </w:numPr>
        <w:spacing w:after="0" w:line="240" w:lineRule="auto"/>
        <w:jc w:val="both"/>
        <w:rPr>
          <w:rFonts w:ascii="Times New Roman" w:hAnsi="Times New Roman" w:cs="Times New Roman"/>
          <w:color w:val="000000" w:themeColor="text1"/>
          <w:sz w:val="20"/>
          <w:szCs w:val="20"/>
        </w:rPr>
      </w:pPr>
      <w:bookmarkStart w:id="122" w:name="_Hlk176357194"/>
      <w:r w:rsidRPr="00FC3AF1">
        <w:rPr>
          <w:rFonts w:ascii="Times New Roman" w:hAnsi="Times New Roman" w:cs="Times New Roman"/>
          <w:color w:val="000000" w:themeColor="text1"/>
          <w:sz w:val="20"/>
          <w:szCs w:val="20"/>
        </w:rPr>
        <w:t xml:space="preserve"> Has the UN country team provided capacity development support on South-South or triangular Cooperation in the context of developing national development strategies and relevant action plans, in the past year?  </w:t>
      </w:r>
    </w:p>
    <w:p w14:paraId="191A9FB1" w14:textId="77777777" w:rsidR="008D4AA0" w:rsidRPr="007D79E0" w:rsidRDefault="008D4AA0" w:rsidP="008D4AA0">
      <w:pPr>
        <w:pStyle w:val="ListParagraph"/>
        <w:numPr>
          <w:ilvl w:val="0"/>
          <w:numId w:val="6"/>
        </w:numPr>
        <w:spacing w:after="0" w:line="240" w:lineRule="auto"/>
        <w:rPr>
          <w:rFonts w:ascii="Times New Roman" w:hAnsi="Times New Roman" w:cs="Times New Roman"/>
          <w:color w:val="000000" w:themeColor="text1"/>
          <w:sz w:val="20"/>
          <w:szCs w:val="20"/>
        </w:rPr>
      </w:pPr>
      <w:r w:rsidRPr="007D79E0">
        <w:rPr>
          <w:rFonts w:ascii="Times New Roman" w:hAnsi="Times New Roman" w:cs="Times New Roman"/>
          <w:color w:val="000000" w:themeColor="text1"/>
          <w:sz w:val="20"/>
          <w:szCs w:val="20"/>
        </w:rPr>
        <w:t>Yes</w:t>
      </w:r>
    </w:p>
    <w:p w14:paraId="2D6D047F" w14:textId="65FA2667" w:rsidR="008D4AA0" w:rsidRPr="007D79E0" w:rsidRDefault="008D4AA0" w:rsidP="008D4AA0">
      <w:pPr>
        <w:pStyle w:val="ListParagraph"/>
        <w:numPr>
          <w:ilvl w:val="0"/>
          <w:numId w:val="6"/>
        </w:numPr>
        <w:spacing w:after="0" w:line="240" w:lineRule="auto"/>
        <w:rPr>
          <w:rFonts w:ascii="Times New Roman" w:hAnsi="Times New Roman" w:cs="Times New Roman"/>
          <w:color w:val="000000" w:themeColor="text1"/>
          <w:sz w:val="20"/>
          <w:szCs w:val="20"/>
        </w:rPr>
      </w:pPr>
      <w:r w:rsidRPr="007D79E0">
        <w:rPr>
          <w:rFonts w:ascii="Times New Roman" w:hAnsi="Times New Roman" w:cs="Times New Roman"/>
          <w:color w:val="000000" w:themeColor="text1"/>
          <w:sz w:val="20"/>
          <w:szCs w:val="20"/>
        </w:rPr>
        <w:t>No, the host Government did not request any support from the UN on this</w:t>
      </w:r>
    </w:p>
    <w:p w14:paraId="4A5242A5" w14:textId="35D8B133" w:rsidR="008D4AA0" w:rsidRPr="007D79E0" w:rsidRDefault="008D4AA0" w:rsidP="008D4AA0">
      <w:pPr>
        <w:pStyle w:val="ListParagraph"/>
        <w:numPr>
          <w:ilvl w:val="0"/>
          <w:numId w:val="6"/>
        </w:numPr>
        <w:spacing w:after="0" w:line="240" w:lineRule="auto"/>
        <w:rPr>
          <w:rFonts w:ascii="Times New Roman" w:hAnsi="Times New Roman" w:cs="Times New Roman"/>
          <w:color w:val="000000" w:themeColor="text1"/>
          <w:sz w:val="20"/>
          <w:szCs w:val="20"/>
        </w:rPr>
      </w:pPr>
      <w:r w:rsidRPr="007D79E0">
        <w:rPr>
          <w:rFonts w:ascii="Times New Roman" w:hAnsi="Times New Roman" w:cs="Times New Roman"/>
          <w:color w:val="000000" w:themeColor="text1"/>
          <w:sz w:val="20"/>
          <w:szCs w:val="20"/>
        </w:rPr>
        <w:t>Not applicable</w:t>
      </w:r>
    </w:p>
    <w:p w14:paraId="50D38ADC" w14:textId="53B509EF" w:rsidR="008D4AA0" w:rsidRPr="007D79E0" w:rsidRDefault="008D4AA0" w:rsidP="008D4AA0">
      <w:pPr>
        <w:pStyle w:val="ListParagraph"/>
        <w:numPr>
          <w:ilvl w:val="0"/>
          <w:numId w:val="6"/>
        </w:numPr>
        <w:spacing w:after="0" w:line="240" w:lineRule="auto"/>
        <w:rPr>
          <w:rFonts w:ascii="Times New Roman" w:hAnsi="Times New Roman" w:cs="Times New Roman"/>
          <w:color w:val="000000" w:themeColor="text1"/>
          <w:sz w:val="20"/>
          <w:szCs w:val="20"/>
        </w:rPr>
      </w:pPr>
      <w:r w:rsidRPr="007D79E0">
        <w:rPr>
          <w:rFonts w:ascii="Times New Roman" w:hAnsi="Times New Roman" w:cs="Times New Roman"/>
          <w:color w:val="000000" w:themeColor="text1"/>
          <w:sz w:val="20"/>
          <w:szCs w:val="20"/>
        </w:rPr>
        <w:t xml:space="preserve">Don’t know </w:t>
      </w:r>
    </w:p>
    <w:p w14:paraId="5E82E85F" w14:textId="6F4C37AE" w:rsidR="008D4AA0" w:rsidRPr="007D79E0" w:rsidRDefault="008D4AA0" w:rsidP="008D4AA0">
      <w:pPr>
        <w:spacing w:after="0" w:line="240" w:lineRule="auto"/>
        <w:ind w:left="720"/>
        <w:jc w:val="both"/>
        <w:rPr>
          <w:rFonts w:ascii="Times New Roman" w:hAnsi="Times New Roman" w:cs="Times New Roman"/>
          <w:color w:val="000000" w:themeColor="text1"/>
          <w:sz w:val="20"/>
          <w:szCs w:val="20"/>
        </w:rPr>
      </w:pPr>
      <w:r w:rsidRPr="007D79E0">
        <w:rPr>
          <w:rFonts w:ascii="Times New Roman" w:hAnsi="Times New Roman" w:cs="Times New Roman"/>
          <w:color w:val="000000" w:themeColor="text1"/>
          <w:sz w:val="20"/>
          <w:szCs w:val="20"/>
        </w:rPr>
        <w:t xml:space="preserve">Optional comments: </w:t>
      </w:r>
      <w:bookmarkEnd w:id="122"/>
    </w:p>
    <w:p w14:paraId="5F19652B" w14:textId="77777777" w:rsidR="008D4AA0" w:rsidRPr="007D79E0" w:rsidRDefault="008D4AA0" w:rsidP="008D4AA0">
      <w:pPr>
        <w:spacing w:after="0" w:line="240" w:lineRule="auto"/>
        <w:ind w:left="720"/>
        <w:jc w:val="both"/>
        <w:rPr>
          <w:rFonts w:ascii="Times New Roman" w:hAnsi="Times New Roman" w:cs="Times New Roman"/>
          <w:color w:val="000000" w:themeColor="text1"/>
          <w:sz w:val="20"/>
          <w:szCs w:val="20"/>
        </w:rPr>
      </w:pPr>
    </w:p>
    <w:p w14:paraId="6C4B0899" w14:textId="77777777" w:rsidR="008D4AA0" w:rsidRPr="00E13A62" w:rsidRDefault="008D4AA0" w:rsidP="008D4AA0">
      <w:pPr>
        <w:spacing w:after="0" w:line="240" w:lineRule="auto"/>
        <w:rPr>
          <w:rFonts w:ascii="Cambria" w:hAnsi="Cambria" w:cstheme="minorHAnsi"/>
          <w:color w:val="000000" w:themeColor="text1"/>
          <w:sz w:val="20"/>
          <w:szCs w:val="20"/>
        </w:rPr>
      </w:pPr>
    </w:p>
    <w:p w14:paraId="1595B797" w14:textId="1E53DAD4" w:rsidR="008D4AA0" w:rsidRPr="00421060" w:rsidRDefault="008D4AA0" w:rsidP="008D4AA0">
      <w:pPr>
        <w:pStyle w:val="Heading1"/>
        <w:shd w:val="clear" w:color="auto" w:fill="0070C0"/>
        <w:ind w:left="720" w:hanging="720"/>
        <w:rPr>
          <w:rFonts w:ascii="Cambria" w:hAnsi="Cambria"/>
          <w:color w:val="FFFFFF" w:themeColor="background1"/>
          <w:lang w:val="en-US"/>
        </w:rPr>
      </w:pPr>
      <w:bookmarkStart w:id="123" w:name="_Toc120882273"/>
      <w:r w:rsidRPr="00421060">
        <w:rPr>
          <w:rFonts w:ascii="Cambria" w:hAnsi="Cambria"/>
          <w:color w:val="FFFFFF" w:themeColor="background1"/>
          <w:lang w:val="en-US"/>
        </w:rPr>
        <w:t>I</w:t>
      </w:r>
      <w:r>
        <w:rPr>
          <w:rFonts w:ascii="Cambria" w:hAnsi="Cambria"/>
          <w:color w:val="FFFFFF" w:themeColor="background1"/>
          <w:lang w:val="en-US"/>
        </w:rPr>
        <w:t>V.</w:t>
      </w:r>
      <w:r>
        <w:rPr>
          <w:rFonts w:ascii="Cambria" w:hAnsi="Cambria"/>
          <w:color w:val="FFFFFF" w:themeColor="background1"/>
          <w:lang w:val="en-US"/>
        </w:rPr>
        <w:tab/>
        <w:t>The Management and Accountability Framework</w:t>
      </w:r>
      <w:bookmarkEnd w:id="123"/>
    </w:p>
    <w:p w14:paraId="2BB0E5D0" w14:textId="77777777" w:rsidR="008D4AA0" w:rsidRPr="00BD7BBE" w:rsidRDefault="008D4AA0" w:rsidP="008D4AA0">
      <w:pPr>
        <w:spacing w:after="0" w:line="240" w:lineRule="auto"/>
        <w:jc w:val="both"/>
        <w:rPr>
          <w:rFonts w:ascii="Cambria" w:hAnsi="Cambria"/>
          <w:sz w:val="20"/>
          <w:szCs w:val="20"/>
          <w:lang w:val="en-US"/>
        </w:rPr>
      </w:pPr>
    </w:p>
    <w:p w14:paraId="3C6D1AC1" w14:textId="77777777" w:rsidR="008D4AA0" w:rsidRPr="00F10DD2" w:rsidRDefault="008D4AA0" w:rsidP="008D4AA0">
      <w:pPr>
        <w:shd w:val="clear" w:color="auto" w:fill="D9D9D9" w:themeFill="background1" w:themeFillShade="D9"/>
        <w:spacing w:after="0" w:line="240" w:lineRule="auto"/>
        <w:jc w:val="both"/>
        <w:rPr>
          <w:rFonts w:ascii="Cambria" w:hAnsi="Cambria"/>
          <w:i/>
          <w:sz w:val="20"/>
          <w:szCs w:val="20"/>
        </w:rPr>
      </w:pPr>
      <w:r w:rsidRPr="00F10DD2">
        <w:rPr>
          <w:rFonts w:ascii="Cambria" w:hAnsi="Cambria"/>
          <w:i/>
          <w:sz w:val="20"/>
          <w:szCs w:val="20"/>
        </w:rPr>
        <w:t xml:space="preserve">The Management and Accountability Framework is fully implemented, including a clear dual reporting model of accountability </w:t>
      </w:r>
      <w:r>
        <w:rPr>
          <w:rFonts w:ascii="Cambria" w:hAnsi="Cambria"/>
          <w:i/>
          <w:sz w:val="20"/>
          <w:szCs w:val="20"/>
        </w:rPr>
        <w:t xml:space="preserve">(A/RES/75/233 </w:t>
      </w:r>
      <w:r w:rsidRPr="00F10DD2">
        <w:rPr>
          <w:rFonts w:ascii="Cambria" w:hAnsi="Cambria"/>
          <w:i/>
          <w:sz w:val="20"/>
          <w:szCs w:val="20"/>
        </w:rPr>
        <w:t>OP 75, 77 and 88)</w:t>
      </w:r>
      <w:r>
        <w:rPr>
          <w:rFonts w:ascii="Cambria" w:hAnsi="Cambria"/>
          <w:i/>
          <w:sz w:val="20"/>
          <w:szCs w:val="20"/>
        </w:rPr>
        <w:t>.</w:t>
      </w:r>
    </w:p>
    <w:p w14:paraId="40A82ED0" w14:textId="77777777" w:rsidR="008D4AA0" w:rsidRPr="00BD7BBE" w:rsidRDefault="008D4AA0" w:rsidP="008D4AA0">
      <w:pPr>
        <w:spacing w:after="0" w:line="240" w:lineRule="auto"/>
        <w:jc w:val="both"/>
        <w:rPr>
          <w:rFonts w:ascii="Cambria" w:hAnsi="Cambria"/>
          <w:sz w:val="20"/>
          <w:szCs w:val="20"/>
        </w:rPr>
      </w:pPr>
    </w:p>
    <w:p w14:paraId="0F18AD18" w14:textId="77777777" w:rsidR="008D4AA0" w:rsidRPr="00133AD6" w:rsidRDefault="008D4AA0" w:rsidP="008D4AA0">
      <w:pPr>
        <w:pStyle w:val="Heading2"/>
        <w:numPr>
          <w:ilvl w:val="0"/>
          <w:numId w:val="52"/>
        </w:numPr>
      </w:pPr>
      <w:bookmarkStart w:id="124" w:name="_Toc120882274"/>
      <w:r w:rsidRPr="00133AD6">
        <w:t>A reinvigorated R</w:t>
      </w:r>
      <w:r>
        <w:t>C</w:t>
      </w:r>
      <w:r w:rsidRPr="00133AD6">
        <w:t xml:space="preserve"> system</w:t>
      </w:r>
      <w:bookmarkEnd w:id="124"/>
    </w:p>
    <w:p w14:paraId="40B528CB" w14:textId="77777777" w:rsidR="008D4AA0" w:rsidRPr="00A10DEB" w:rsidRDefault="008D4AA0" w:rsidP="008D4AA0">
      <w:pPr>
        <w:spacing w:after="0" w:line="240" w:lineRule="auto"/>
        <w:jc w:val="both"/>
        <w:rPr>
          <w:rFonts w:ascii="Cambria" w:hAnsi="Cambria"/>
          <w:iCs/>
          <w:sz w:val="20"/>
          <w:szCs w:val="20"/>
          <w:lang w:val="en-US"/>
        </w:rPr>
      </w:pPr>
    </w:p>
    <w:p w14:paraId="00EABAA2" w14:textId="77777777" w:rsidR="008D4AA0" w:rsidRPr="00F10DD2" w:rsidRDefault="008D4AA0" w:rsidP="008D4AA0">
      <w:pPr>
        <w:shd w:val="clear" w:color="auto" w:fill="D9D9D9" w:themeFill="background1" w:themeFillShade="D9"/>
        <w:spacing w:after="0" w:line="240" w:lineRule="auto"/>
        <w:jc w:val="both"/>
        <w:rPr>
          <w:rFonts w:ascii="Cambria" w:hAnsi="Cambria"/>
          <w:i/>
          <w:sz w:val="20"/>
          <w:szCs w:val="20"/>
        </w:rPr>
      </w:pPr>
      <w:r w:rsidRPr="00F10DD2">
        <w:rPr>
          <w:rFonts w:ascii="Cambria" w:hAnsi="Cambria"/>
          <w:i/>
          <w:sz w:val="20"/>
          <w:szCs w:val="20"/>
        </w:rPr>
        <w:t>Resident Coordinator system improves effectiveness and efficiency of operational activities for development at the country level (</w:t>
      </w:r>
      <w:r>
        <w:rPr>
          <w:rFonts w:ascii="Cambria" w:hAnsi="Cambria"/>
          <w:i/>
          <w:sz w:val="20"/>
          <w:szCs w:val="20"/>
        </w:rPr>
        <w:t xml:space="preserve">A/RES/75/233 </w:t>
      </w:r>
      <w:r w:rsidRPr="00F10DD2">
        <w:rPr>
          <w:rFonts w:ascii="Cambria" w:hAnsi="Cambria"/>
          <w:i/>
          <w:sz w:val="20"/>
          <w:szCs w:val="20"/>
        </w:rPr>
        <w:t>OP 87, 92- 93, 97-99)</w:t>
      </w:r>
      <w:r>
        <w:rPr>
          <w:rFonts w:ascii="Cambria" w:hAnsi="Cambria"/>
          <w:i/>
          <w:sz w:val="20"/>
          <w:szCs w:val="20"/>
        </w:rPr>
        <w:t>.</w:t>
      </w:r>
    </w:p>
    <w:p w14:paraId="3D4B0F50" w14:textId="77777777" w:rsidR="008D4AA0" w:rsidRPr="00022E4A" w:rsidRDefault="008D4AA0" w:rsidP="00FC3AF1">
      <w:pPr>
        <w:pStyle w:val="ListParagraph"/>
        <w:numPr>
          <w:ilvl w:val="0"/>
          <w:numId w:val="41"/>
        </w:numPr>
        <w:spacing w:after="0" w:line="240" w:lineRule="auto"/>
        <w:rPr>
          <w:rFonts w:ascii="Cambria" w:hAnsi="Cambria"/>
          <w:sz w:val="20"/>
          <w:szCs w:val="20"/>
        </w:rPr>
      </w:pPr>
      <w:r w:rsidRPr="5C1EC2FE">
        <w:rPr>
          <w:rFonts w:ascii="Cambria" w:hAnsi="Cambria"/>
          <w:sz w:val="20"/>
          <w:szCs w:val="20"/>
        </w:rPr>
        <w:t xml:space="preserve">The Resident Coordinator is empowered within the UN country team to do the following: </w:t>
      </w:r>
    </w:p>
    <w:tbl>
      <w:tblPr>
        <w:tblStyle w:val="TableGrid"/>
        <w:tblW w:w="7930" w:type="dxa"/>
        <w:jc w:val="center"/>
        <w:tblLayout w:type="fixed"/>
        <w:tblLook w:val="04A0" w:firstRow="1" w:lastRow="0" w:firstColumn="1" w:lastColumn="0" w:noHBand="0" w:noVBand="1"/>
      </w:tblPr>
      <w:tblGrid>
        <w:gridCol w:w="4330"/>
        <w:gridCol w:w="900"/>
        <w:gridCol w:w="810"/>
        <w:gridCol w:w="900"/>
        <w:gridCol w:w="990"/>
      </w:tblGrid>
      <w:tr w:rsidR="008D4AA0" w:rsidRPr="00E13A62" w14:paraId="73A18198" w14:textId="77777777" w:rsidTr="003A1AF6">
        <w:trPr>
          <w:trHeight w:val="458"/>
          <w:jc w:val="center"/>
        </w:trPr>
        <w:tc>
          <w:tcPr>
            <w:tcW w:w="4330" w:type="dxa"/>
          </w:tcPr>
          <w:p w14:paraId="039737B3" w14:textId="77777777" w:rsidR="008D4AA0" w:rsidRPr="00A45DA7" w:rsidRDefault="008D4AA0" w:rsidP="003A1AF6">
            <w:pPr>
              <w:rPr>
                <w:rFonts w:ascii="Cambria" w:hAnsi="Cambria"/>
                <w:sz w:val="18"/>
                <w:szCs w:val="18"/>
              </w:rPr>
            </w:pPr>
          </w:p>
        </w:tc>
        <w:tc>
          <w:tcPr>
            <w:tcW w:w="900" w:type="dxa"/>
          </w:tcPr>
          <w:p w14:paraId="5B407404" w14:textId="77777777" w:rsidR="008D4AA0" w:rsidRPr="00A45DA7" w:rsidRDefault="008D4AA0" w:rsidP="003A1AF6">
            <w:pPr>
              <w:rPr>
                <w:rFonts w:ascii="Cambria" w:hAnsi="Cambria"/>
                <w:sz w:val="18"/>
                <w:szCs w:val="18"/>
              </w:rPr>
            </w:pPr>
            <w:r w:rsidRPr="00A45DA7">
              <w:rPr>
                <w:rFonts w:ascii="Cambria" w:hAnsi="Cambria"/>
                <w:sz w:val="18"/>
                <w:szCs w:val="18"/>
              </w:rPr>
              <w:t>Strongly agree</w:t>
            </w:r>
          </w:p>
        </w:tc>
        <w:tc>
          <w:tcPr>
            <w:tcW w:w="810" w:type="dxa"/>
          </w:tcPr>
          <w:p w14:paraId="52AF9AD0" w14:textId="77777777" w:rsidR="008D4AA0" w:rsidRPr="00A45DA7" w:rsidRDefault="008D4AA0" w:rsidP="003A1AF6">
            <w:pPr>
              <w:rPr>
                <w:rFonts w:ascii="Cambria" w:hAnsi="Cambria"/>
                <w:sz w:val="18"/>
                <w:szCs w:val="18"/>
              </w:rPr>
            </w:pPr>
            <w:r w:rsidRPr="00A45DA7">
              <w:rPr>
                <w:rFonts w:ascii="Cambria" w:hAnsi="Cambria"/>
                <w:sz w:val="18"/>
                <w:szCs w:val="18"/>
              </w:rPr>
              <w:t>Agree</w:t>
            </w:r>
          </w:p>
        </w:tc>
        <w:tc>
          <w:tcPr>
            <w:tcW w:w="900" w:type="dxa"/>
          </w:tcPr>
          <w:p w14:paraId="35D303D7" w14:textId="77777777" w:rsidR="008D4AA0" w:rsidRPr="00A45DA7" w:rsidRDefault="008D4AA0" w:rsidP="003A1AF6">
            <w:pPr>
              <w:rPr>
                <w:rFonts w:ascii="Cambria" w:hAnsi="Cambria"/>
                <w:sz w:val="18"/>
                <w:szCs w:val="18"/>
              </w:rPr>
            </w:pPr>
            <w:r w:rsidRPr="00A45DA7">
              <w:rPr>
                <w:rFonts w:ascii="Cambria" w:hAnsi="Cambria"/>
                <w:sz w:val="18"/>
                <w:szCs w:val="18"/>
              </w:rPr>
              <w:t>Disagree</w:t>
            </w:r>
          </w:p>
        </w:tc>
        <w:tc>
          <w:tcPr>
            <w:tcW w:w="990" w:type="dxa"/>
          </w:tcPr>
          <w:p w14:paraId="7B47269E" w14:textId="77777777" w:rsidR="008D4AA0" w:rsidRPr="00A45DA7" w:rsidRDefault="008D4AA0" w:rsidP="003A1AF6">
            <w:pPr>
              <w:rPr>
                <w:rFonts w:ascii="Cambria" w:hAnsi="Cambria"/>
                <w:sz w:val="18"/>
                <w:szCs w:val="18"/>
              </w:rPr>
            </w:pPr>
            <w:r w:rsidRPr="00A45DA7">
              <w:rPr>
                <w:rFonts w:ascii="Cambria" w:hAnsi="Cambria"/>
                <w:sz w:val="18"/>
                <w:szCs w:val="18"/>
              </w:rPr>
              <w:t>Strongly disagree</w:t>
            </w:r>
          </w:p>
        </w:tc>
      </w:tr>
      <w:tr w:rsidR="008D4AA0" w:rsidRPr="00E13A62" w14:paraId="5F8A60EA" w14:textId="77777777" w:rsidTr="003A1AF6">
        <w:trPr>
          <w:trHeight w:val="488"/>
          <w:jc w:val="center"/>
        </w:trPr>
        <w:tc>
          <w:tcPr>
            <w:tcW w:w="4330" w:type="dxa"/>
          </w:tcPr>
          <w:p w14:paraId="15F58A59" w14:textId="4F400968" w:rsidR="008D4AA0" w:rsidRPr="00E13A62" w:rsidRDefault="008D4AA0" w:rsidP="003A1AF6">
            <w:pPr>
              <w:rPr>
                <w:rFonts w:ascii="Cambria" w:hAnsi="Cambria"/>
                <w:sz w:val="20"/>
                <w:szCs w:val="20"/>
              </w:rPr>
            </w:pPr>
            <w:r w:rsidRPr="00E13A62">
              <w:rPr>
                <w:rFonts w:ascii="Cambria" w:hAnsi="Cambria"/>
                <w:sz w:val="20"/>
                <w:szCs w:val="20"/>
              </w:rPr>
              <w:t xml:space="preserve">Make final decisions on the strategic objectives in the Cooperation Framework </w:t>
            </w:r>
          </w:p>
        </w:tc>
        <w:tc>
          <w:tcPr>
            <w:tcW w:w="900" w:type="dxa"/>
          </w:tcPr>
          <w:p w14:paraId="07C941FE" w14:textId="77777777" w:rsidR="008D4AA0" w:rsidRPr="00E13A62" w:rsidRDefault="008D4AA0" w:rsidP="003A1AF6">
            <w:pPr>
              <w:rPr>
                <w:rFonts w:ascii="Cambria" w:hAnsi="Cambria"/>
                <w:sz w:val="20"/>
                <w:szCs w:val="20"/>
              </w:rPr>
            </w:pPr>
          </w:p>
        </w:tc>
        <w:tc>
          <w:tcPr>
            <w:tcW w:w="810" w:type="dxa"/>
          </w:tcPr>
          <w:p w14:paraId="4EF54F97" w14:textId="77777777" w:rsidR="008D4AA0" w:rsidRPr="00E13A62" w:rsidRDefault="008D4AA0" w:rsidP="003A1AF6">
            <w:pPr>
              <w:rPr>
                <w:rFonts w:ascii="Cambria" w:hAnsi="Cambria"/>
                <w:sz w:val="20"/>
                <w:szCs w:val="20"/>
              </w:rPr>
            </w:pPr>
          </w:p>
        </w:tc>
        <w:tc>
          <w:tcPr>
            <w:tcW w:w="900" w:type="dxa"/>
          </w:tcPr>
          <w:p w14:paraId="33FB350A" w14:textId="77777777" w:rsidR="008D4AA0" w:rsidRPr="00E13A62" w:rsidRDefault="008D4AA0" w:rsidP="003A1AF6">
            <w:pPr>
              <w:rPr>
                <w:rFonts w:ascii="Cambria" w:hAnsi="Cambria"/>
                <w:sz w:val="20"/>
                <w:szCs w:val="20"/>
              </w:rPr>
            </w:pPr>
          </w:p>
        </w:tc>
        <w:tc>
          <w:tcPr>
            <w:tcW w:w="990" w:type="dxa"/>
          </w:tcPr>
          <w:p w14:paraId="472E8AA9" w14:textId="77777777" w:rsidR="008D4AA0" w:rsidRPr="00E13A62" w:rsidRDefault="008D4AA0" w:rsidP="003A1AF6">
            <w:pPr>
              <w:rPr>
                <w:rFonts w:ascii="Cambria" w:hAnsi="Cambria"/>
                <w:sz w:val="20"/>
                <w:szCs w:val="20"/>
              </w:rPr>
            </w:pPr>
          </w:p>
        </w:tc>
      </w:tr>
      <w:tr w:rsidR="008D4AA0" w:rsidRPr="00E13A62" w14:paraId="5202A98E" w14:textId="77777777" w:rsidTr="003A1AF6">
        <w:trPr>
          <w:trHeight w:val="242"/>
          <w:jc w:val="center"/>
        </w:trPr>
        <w:tc>
          <w:tcPr>
            <w:tcW w:w="4330" w:type="dxa"/>
          </w:tcPr>
          <w:p w14:paraId="5AB4E3F2" w14:textId="77777777" w:rsidR="008D4AA0" w:rsidRPr="00E13A62" w:rsidRDefault="008D4AA0" w:rsidP="003A1AF6">
            <w:pPr>
              <w:rPr>
                <w:rFonts w:ascii="Cambria" w:hAnsi="Cambria"/>
                <w:sz w:val="20"/>
                <w:szCs w:val="20"/>
              </w:rPr>
            </w:pPr>
            <w:r w:rsidRPr="00E13A62">
              <w:rPr>
                <w:rFonts w:ascii="Cambria" w:hAnsi="Cambria"/>
                <w:sz w:val="20"/>
                <w:szCs w:val="20"/>
              </w:rPr>
              <w:t xml:space="preserve">Substantially increase common resource mobilization </w:t>
            </w:r>
          </w:p>
        </w:tc>
        <w:tc>
          <w:tcPr>
            <w:tcW w:w="900" w:type="dxa"/>
          </w:tcPr>
          <w:p w14:paraId="6899AD2D" w14:textId="77777777" w:rsidR="008D4AA0" w:rsidRPr="00E13A62" w:rsidRDefault="008D4AA0" w:rsidP="003A1AF6">
            <w:pPr>
              <w:rPr>
                <w:rFonts w:ascii="Cambria" w:hAnsi="Cambria"/>
                <w:sz w:val="20"/>
                <w:szCs w:val="20"/>
              </w:rPr>
            </w:pPr>
          </w:p>
        </w:tc>
        <w:tc>
          <w:tcPr>
            <w:tcW w:w="810" w:type="dxa"/>
          </w:tcPr>
          <w:p w14:paraId="6A95979F" w14:textId="77777777" w:rsidR="008D4AA0" w:rsidRPr="00E13A62" w:rsidRDefault="008D4AA0" w:rsidP="003A1AF6">
            <w:pPr>
              <w:rPr>
                <w:rFonts w:ascii="Cambria" w:hAnsi="Cambria"/>
                <w:sz w:val="20"/>
                <w:szCs w:val="20"/>
              </w:rPr>
            </w:pPr>
          </w:p>
        </w:tc>
        <w:tc>
          <w:tcPr>
            <w:tcW w:w="900" w:type="dxa"/>
          </w:tcPr>
          <w:p w14:paraId="07E6ADC5" w14:textId="77777777" w:rsidR="008D4AA0" w:rsidRPr="00E13A62" w:rsidRDefault="008D4AA0" w:rsidP="003A1AF6">
            <w:pPr>
              <w:rPr>
                <w:rFonts w:ascii="Cambria" w:hAnsi="Cambria"/>
                <w:sz w:val="20"/>
                <w:szCs w:val="20"/>
              </w:rPr>
            </w:pPr>
          </w:p>
        </w:tc>
        <w:tc>
          <w:tcPr>
            <w:tcW w:w="990" w:type="dxa"/>
          </w:tcPr>
          <w:p w14:paraId="37A50D79" w14:textId="77777777" w:rsidR="008D4AA0" w:rsidRPr="00E13A62" w:rsidRDefault="008D4AA0" w:rsidP="003A1AF6">
            <w:pPr>
              <w:rPr>
                <w:rFonts w:ascii="Cambria" w:hAnsi="Cambria"/>
                <w:sz w:val="20"/>
                <w:szCs w:val="20"/>
              </w:rPr>
            </w:pPr>
          </w:p>
        </w:tc>
      </w:tr>
      <w:tr w:rsidR="008D4AA0" w:rsidRPr="00E13A62" w14:paraId="1D5CACC8" w14:textId="77777777" w:rsidTr="003A1AF6">
        <w:trPr>
          <w:trHeight w:val="236"/>
          <w:jc w:val="center"/>
        </w:trPr>
        <w:tc>
          <w:tcPr>
            <w:tcW w:w="4330" w:type="dxa"/>
          </w:tcPr>
          <w:p w14:paraId="4B2F9B2E" w14:textId="77777777" w:rsidR="008D4AA0" w:rsidRPr="00E13A62" w:rsidRDefault="008D4AA0" w:rsidP="003A1AF6">
            <w:pPr>
              <w:rPr>
                <w:rFonts w:ascii="Cambria" w:hAnsi="Cambria"/>
                <w:sz w:val="20"/>
                <w:szCs w:val="20"/>
              </w:rPr>
            </w:pPr>
            <w:r w:rsidRPr="00E13A62">
              <w:rPr>
                <w:rFonts w:ascii="Cambria" w:hAnsi="Cambria"/>
                <w:sz w:val="20"/>
                <w:szCs w:val="20"/>
              </w:rPr>
              <w:t xml:space="preserve">Distribute common resources </w:t>
            </w:r>
          </w:p>
        </w:tc>
        <w:tc>
          <w:tcPr>
            <w:tcW w:w="900" w:type="dxa"/>
          </w:tcPr>
          <w:p w14:paraId="7C611171" w14:textId="77777777" w:rsidR="008D4AA0" w:rsidRPr="00E13A62" w:rsidRDefault="008D4AA0" w:rsidP="003A1AF6">
            <w:pPr>
              <w:rPr>
                <w:rFonts w:ascii="Cambria" w:hAnsi="Cambria"/>
                <w:sz w:val="20"/>
                <w:szCs w:val="20"/>
              </w:rPr>
            </w:pPr>
          </w:p>
        </w:tc>
        <w:tc>
          <w:tcPr>
            <w:tcW w:w="810" w:type="dxa"/>
          </w:tcPr>
          <w:p w14:paraId="32E7252C" w14:textId="77777777" w:rsidR="008D4AA0" w:rsidRPr="00E13A62" w:rsidRDefault="008D4AA0" w:rsidP="003A1AF6">
            <w:pPr>
              <w:rPr>
                <w:rFonts w:ascii="Cambria" w:hAnsi="Cambria"/>
                <w:sz w:val="20"/>
                <w:szCs w:val="20"/>
              </w:rPr>
            </w:pPr>
          </w:p>
        </w:tc>
        <w:tc>
          <w:tcPr>
            <w:tcW w:w="900" w:type="dxa"/>
          </w:tcPr>
          <w:p w14:paraId="6889CC0B" w14:textId="77777777" w:rsidR="008D4AA0" w:rsidRPr="00E13A62" w:rsidRDefault="008D4AA0" w:rsidP="003A1AF6">
            <w:pPr>
              <w:rPr>
                <w:rFonts w:ascii="Cambria" w:hAnsi="Cambria"/>
                <w:sz w:val="20"/>
                <w:szCs w:val="20"/>
              </w:rPr>
            </w:pPr>
          </w:p>
        </w:tc>
        <w:tc>
          <w:tcPr>
            <w:tcW w:w="990" w:type="dxa"/>
          </w:tcPr>
          <w:p w14:paraId="0965B1A5" w14:textId="77777777" w:rsidR="008D4AA0" w:rsidRPr="00E13A62" w:rsidRDefault="008D4AA0" w:rsidP="003A1AF6">
            <w:pPr>
              <w:rPr>
                <w:rFonts w:ascii="Cambria" w:hAnsi="Cambria"/>
                <w:sz w:val="20"/>
                <w:szCs w:val="20"/>
              </w:rPr>
            </w:pPr>
          </w:p>
        </w:tc>
      </w:tr>
      <w:tr w:rsidR="008D4AA0" w:rsidRPr="00E13A62" w14:paraId="7E2E9095" w14:textId="77777777" w:rsidTr="003A1AF6">
        <w:trPr>
          <w:trHeight w:val="488"/>
          <w:jc w:val="center"/>
        </w:trPr>
        <w:tc>
          <w:tcPr>
            <w:tcW w:w="4330" w:type="dxa"/>
          </w:tcPr>
          <w:p w14:paraId="075D4416" w14:textId="77777777" w:rsidR="008D4AA0" w:rsidRPr="00E13A62" w:rsidRDefault="008D4AA0" w:rsidP="003A1AF6">
            <w:pPr>
              <w:rPr>
                <w:rFonts w:ascii="Cambria" w:hAnsi="Cambria"/>
                <w:sz w:val="20"/>
                <w:szCs w:val="20"/>
              </w:rPr>
            </w:pPr>
            <w:r w:rsidRPr="00E13A62">
              <w:rPr>
                <w:rFonts w:ascii="Cambria" w:hAnsi="Cambria"/>
                <w:sz w:val="20"/>
                <w:szCs w:val="20"/>
              </w:rPr>
              <w:t>Inform country-level presence and leadership profiles of UN country team members</w:t>
            </w:r>
          </w:p>
        </w:tc>
        <w:tc>
          <w:tcPr>
            <w:tcW w:w="900" w:type="dxa"/>
          </w:tcPr>
          <w:p w14:paraId="2009A1CA" w14:textId="77777777" w:rsidR="008D4AA0" w:rsidRPr="00E13A62" w:rsidRDefault="008D4AA0" w:rsidP="003A1AF6">
            <w:pPr>
              <w:rPr>
                <w:rFonts w:ascii="Cambria" w:hAnsi="Cambria"/>
                <w:sz w:val="20"/>
                <w:szCs w:val="20"/>
              </w:rPr>
            </w:pPr>
          </w:p>
        </w:tc>
        <w:tc>
          <w:tcPr>
            <w:tcW w:w="810" w:type="dxa"/>
          </w:tcPr>
          <w:p w14:paraId="2C9072CA" w14:textId="77777777" w:rsidR="008D4AA0" w:rsidRPr="00E13A62" w:rsidRDefault="008D4AA0" w:rsidP="003A1AF6">
            <w:pPr>
              <w:rPr>
                <w:rFonts w:ascii="Cambria" w:hAnsi="Cambria"/>
                <w:sz w:val="20"/>
                <w:szCs w:val="20"/>
              </w:rPr>
            </w:pPr>
          </w:p>
        </w:tc>
        <w:tc>
          <w:tcPr>
            <w:tcW w:w="900" w:type="dxa"/>
          </w:tcPr>
          <w:p w14:paraId="3C906FE6" w14:textId="77777777" w:rsidR="008D4AA0" w:rsidRPr="00E13A62" w:rsidRDefault="008D4AA0" w:rsidP="003A1AF6">
            <w:pPr>
              <w:rPr>
                <w:rFonts w:ascii="Cambria" w:hAnsi="Cambria"/>
                <w:sz w:val="20"/>
                <w:szCs w:val="20"/>
              </w:rPr>
            </w:pPr>
          </w:p>
        </w:tc>
        <w:tc>
          <w:tcPr>
            <w:tcW w:w="990" w:type="dxa"/>
          </w:tcPr>
          <w:p w14:paraId="0C218D18" w14:textId="77777777" w:rsidR="008D4AA0" w:rsidRPr="00E13A62" w:rsidRDefault="008D4AA0" w:rsidP="003A1AF6">
            <w:pPr>
              <w:rPr>
                <w:rFonts w:ascii="Cambria" w:hAnsi="Cambria"/>
                <w:sz w:val="20"/>
                <w:szCs w:val="20"/>
              </w:rPr>
            </w:pPr>
          </w:p>
        </w:tc>
      </w:tr>
    </w:tbl>
    <w:p w14:paraId="5B6D8D2D" w14:textId="77777777" w:rsidR="008D4AA0" w:rsidRPr="00E13A62" w:rsidRDefault="008D4AA0" w:rsidP="00597A06">
      <w:pPr>
        <w:spacing w:after="0" w:line="240" w:lineRule="auto"/>
        <w:ind w:firstLine="720"/>
        <w:rPr>
          <w:rFonts w:ascii="Cambria" w:hAnsi="Cambria"/>
          <w:sz w:val="20"/>
          <w:szCs w:val="20"/>
        </w:rPr>
      </w:pPr>
      <w:r w:rsidRPr="00E13A62">
        <w:rPr>
          <w:rFonts w:ascii="Cambria" w:hAnsi="Cambria"/>
          <w:i/>
          <w:iCs/>
          <w:sz w:val="20"/>
          <w:szCs w:val="20"/>
        </w:rPr>
        <w:t>Optional comments:</w:t>
      </w:r>
      <w:r w:rsidRPr="00E13A62">
        <w:rPr>
          <w:rFonts w:ascii="Cambria" w:hAnsi="Cambria"/>
          <w:sz w:val="20"/>
          <w:szCs w:val="20"/>
        </w:rPr>
        <w:t xml:space="preserve"> Please mention briefly any challenges encountered.</w:t>
      </w:r>
    </w:p>
    <w:p w14:paraId="14CDEAAA" w14:textId="77777777" w:rsidR="008D4AA0" w:rsidRPr="00E13A62" w:rsidRDefault="008D4AA0" w:rsidP="008D4AA0">
      <w:pPr>
        <w:spacing w:after="0" w:line="240" w:lineRule="auto"/>
        <w:rPr>
          <w:rFonts w:ascii="Cambria" w:hAnsi="Cambria"/>
          <w:sz w:val="20"/>
          <w:szCs w:val="20"/>
        </w:rPr>
      </w:pPr>
    </w:p>
    <w:p w14:paraId="3AB04424" w14:textId="77777777" w:rsidR="008D4AA0" w:rsidRPr="00022E4A" w:rsidRDefault="008D4AA0" w:rsidP="008D4AA0">
      <w:pPr>
        <w:pStyle w:val="ListParagraph"/>
        <w:numPr>
          <w:ilvl w:val="0"/>
          <w:numId w:val="41"/>
        </w:numPr>
        <w:spacing w:after="0" w:line="240" w:lineRule="auto"/>
        <w:rPr>
          <w:rFonts w:ascii="Cambria" w:hAnsi="Cambria"/>
          <w:sz w:val="20"/>
          <w:szCs w:val="20"/>
        </w:rPr>
      </w:pPr>
      <w:r w:rsidRPr="5C1EC2FE">
        <w:rPr>
          <w:rFonts w:ascii="Cambria" w:hAnsi="Cambria"/>
          <w:sz w:val="20"/>
          <w:szCs w:val="20"/>
        </w:rPr>
        <w:t xml:space="preserve">How easy is it for the Resident Coordinator to access the expertise available within the United Nations development system to address national needs, priorities and challenges? </w:t>
      </w:r>
    </w:p>
    <w:tbl>
      <w:tblPr>
        <w:tblStyle w:val="TableGrid"/>
        <w:tblW w:w="7915" w:type="dxa"/>
        <w:jc w:val="center"/>
        <w:tblLook w:val="04A0" w:firstRow="1" w:lastRow="0" w:firstColumn="1" w:lastColumn="0" w:noHBand="0" w:noVBand="1"/>
      </w:tblPr>
      <w:tblGrid>
        <w:gridCol w:w="3954"/>
        <w:gridCol w:w="885"/>
        <w:gridCol w:w="1026"/>
        <w:gridCol w:w="1026"/>
        <w:gridCol w:w="1024"/>
      </w:tblGrid>
      <w:tr w:rsidR="008D4AA0" w:rsidRPr="00E13A62" w14:paraId="0B378FF2" w14:textId="77777777" w:rsidTr="003A1AF6">
        <w:trPr>
          <w:trHeight w:val="359"/>
          <w:jc w:val="center"/>
        </w:trPr>
        <w:tc>
          <w:tcPr>
            <w:tcW w:w="3954" w:type="dxa"/>
          </w:tcPr>
          <w:p w14:paraId="1732DE64" w14:textId="77777777" w:rsidR="008D4AA0" w:rsidRPr="00E13A62" w:rsidRDefault="008D4AA0" w:rsidP="003A1AF6">
            <w:pPr>
              <w:rPr>
                <w:rFonts w:ascii="Cambria" w:hAnsi="Cambria"/>
                <w:sz w:val="20"/>
                <w:szCs w:val="20"/>
              </w:rPr>
            </w:pPr>
          </w:p>
        </w:tc>
        <w:tc>
          <w:tcPr>
            <w:tcW w:w="885" w:type="dxa"/>
          </w:tcPr>
          <w:p w14:paraId="158A567B" w14:textId="77777777" w:rsidR="008D4AA0" w:rsidRPr="00A45DA7" w:rsidRDefault="008D4AA0" w:rsidP="003A1AF6">
            <w:pPr>
              <w:rPr>
                <w:rFonts w:ascii="Cambria" w:hAnsi="Cambria"/>
                <w:sz w:val="18"/>
                <w:szCs w:val="18"/>
              </w:rPr>
            </w:pPr>
            <w:r w:rsidRPr="00A45DA7">
              <w:rPr>
                <w:rFonts w:ascii="Cambria" w:hAnsi="Cambria"/>
                <w:sz w:val="18"/>
                <w:szCs w:val="18"/>
              </w:rPr>
              <w:t>Very easy</w:t>
            </w:r>
          </w:p>
        </w:tc>
        <w:tc>
          <w:tcPr>
            <w:tcW w:w="1026" w:type="dxa"/>
          </w:tcPr>
          <w:p w14:paraId="77247057" w14:textId="77777777" w:rsidR="008D4AA0" w:rsidRPr="00A45DA7" w:rsidRDefault="008D4AA0" w:rsidP="003A1AF6">
            <w:pPr>
              <w:rPr>
                <w:rFonts w:ascii="Cambria" w:hAnsi="Cambria"/>
                <w:sz w:val="18"/>
                <w:szCs w:val="18"/>
              </w:rPr>
            </w:pPr>
            <w:r w:rsidRPr="00A45DA7">
              <w:rPr>
                <w:rFonts w:ascii="Cambria" w:hAnsi="Cambria"/>
                <w:sz w:val="18"/>
                <w:szCs w:val="18"/>
              </w:rPr>
              <w:t>Somewhat easy</w:t>
            </w:r>
          </w:p>
        </w:tc>
        <w:tc>
          <w:tcPr>
            <w:tcW w:w="1026" w:type="dxa"/>
          </w:tcPr>
          <w:p w14:paraId="4BF6BAA2" w14:textId="77777777" w:rsidR="008D4AA0" w:rsidRPr="00A45DA7" w:rsidRDefault="008D4AA0" w:rsidP="003A1AF6">
            <w:pPr>
              <w:rPr>
                <w:rFonts w:ascii="Cambria" w:hAnsi="Cambria"/>
                <w:sz w:val="18"/>
                <w:szCs w:val="18"/>
              </w:rPr>
            </w:pPr>
            <w:r w:rsidRPr="00A45DA7">
              <w:rPr>
                <w:rFonts w:ascii="Cambria" w:hAnsi="Cambria"/>
                <w:sz w:val="18"/>
                <w:szCs w:val="18"/>
              </w:rPr>
              <w:t>Somewhat difficult</w:t>
            </w:r>
          </w:p>
        </w:tc>
        <w:tc>
          <w:tcPr>
            <w:tcW w:w="1024" w:type="dxa"/>
          </w:tcPr>
          <w:p w14:paraId="5362AA99" w14:textId="77777777" w:rsidR="008D4AA0" w:rsidRPr="00A45DA7" w:rsidRDefault="008D4AA0" w:rsidP="003A1AF6">
            <w:pPr>
              <w:rPr>
                <w:rFonts w:ascii="Cambria" w:hAnsi="Cambria"/>
                <w:sz w:val="18"/>
                <w:szCs w:val="18"/>
              </w:rPr>
            </w:pPr>
            <w:r w:rsidRPr="00A45DA7">
              <w:rPr>
                <w:rFonts w:ascii="Cambria" w:hAnsi="Cambria"/>
                <w:sz w:val="18"/>
                <w:szCs w:val="18"/>
              </w:rPr>
              <w:t>Very difficult</w:t>
            </w:r>
          </w:p>
        </w:tc>
      </w:tr>
      <w:tr w:rsidR="008D4AA0" w:rsidRPr="00E13A62" w14:paraId="2D10813B" w14:textId="77777777" w:rsidTr="003A1AF6">
        <w:trPr>
          <w:trHeight w:val="260"/>
          <w:jc w:val="center"/>
        </w:trPr>
        <w:tc>
          <w:tcPr>
            <w:tcW w:w="3954" w:type="dxa"/>
          </w:tcPr>
          <w:p w14:paraId="6D99DAA7" w14:textId="77777777" w:rsidR="008D4AA0" w:rsidRPr="00E13A62" w:rsidRDefault="008D4AA0" w:rsidP="003A1AF6">
            <w:pPr>
              <w:rPr>
                <w:rFonts w:ascii="Cambria" w:hAnsi="Cambria"/>
                <w:sz w:val="20"/>
                <w:szCs w:val="20"/>
              </w:rPr>
            </w:pPr>
            <w:r w:rsidRPr="00E13A62">
              <w:rPr>
                <w:rFonts w:ascii="Cambria" w:hAnsi="Cambria"/>
                <w:sz w:val="20"/>
                <w:szCs w:val="20"/>
              </w:rPr>
              <w:t xml:space="preserve">Entities with physical presence </w:t>
            </w:r>
          </w:p>
        </w:tc>
        <w:tc>
          <w:tcPr>
            <w:tcW w:w="885" w:type="dxa"/>
          </w:tcPr>
          <w:p w14:paraId="42662B29" w14:textId="77777777" w:rsidR="008D4AA0" w:rsidRPr="00E13A62" w:rsidRDefault="008D4AA0" w:rsidP="003A1AF6">
            <w:pPr>
              <w:rPr>
                <w:rFonts w:ascii="Cambria" w:hAnsi="Cambria"/>
                <w:sz w:val="20"/>
                <w:szCs w:val="20"/>
              </w:rPr>
            </w:pPr>
          </w:p>
        </w:tc>
        <w:tc>
          <w:tcPr>
            <w:tcW w:w="1026" w:type="dxa"/>
          </w:tcPr>
          <w:p w14:paraId="64928C59" w14:textId="77777777" w:rsidR="008D4AA0" w:rsidRPr="00E13A62" w:rsidRDefault="008D4AA0" w:rsidP="003A1AF6">
            <w:pPr>
              <w:rPr>
                <w:rFonts w:ascii="Cambria" w:hAnsi="Cambria"/>
                <w:sz w:val="20"/>
                <w:szCs w:val="20"/>
              </w:rPr>
            </w:pPr>
          </w:p>
        </w:tc>
        <w:tc>
          <w:tcPr>
            <w:tcW w:w="1026" w:type="dxa"/>
          </w:tcPr>
          <w:p w14:paraId="651F24F8" w14:textId="77777777" w:rsidR="008D4AA0" w:rsidRPr="00E13A62" w:rsidRDefault="008D4AA0" w:rsidP="003A1AF6">
            <w:pPr>
              <w:rPr>
                <w:rFonts w:ascii="Cambria" w:hAnsi="Cambria"/>
                <w:sz w:val="20"/>
                <w:szCs w:val="20"/>
              </w:rPr>
            </w:pPr>
          </w:p>
        </w:tc>
        <w:tc>
          <w:tcPr>
            <w:tcW w:w="1024" w:type="dxa"/>
          </w:tcPr>
          <w:p w14:paraId="76DA3AD9" w14:textId="77777777" w:rsidR="008D4AA0" w:rsidRPr="00E13A62" w:rsidRDefault="008D4AA0" w:rsidP="003A1AF6">
            <w:pPr>
              <w:rPr>
                <w:rFonts w:ascii="Cambria" w:hAnsi="Cambria"/>
                <w:sz w:val="20"/>
                <w:szCs w:val="20"/>
              </w:rPr>
            </w:pPr>
          </w:p>
        </w:tc>
      </w:tr>
      <w:tr w:rsidR="008D4AA0" w:rsidRPr="00E13A62" w14:paraId="3D1EB579" w14:textId="77777777" w:rsidTr="003A1AF6">
        <w:trPr>
          <w:trHeight w:val="270"/>
          <w:jc w:val="center"/>
        </w:trPr>
        <w:tc>
          <w:tcPr>
            <w:tcW w:w="3954" w:type="dxa"/>
          </w:tcPr>
          <w:p w14:paraId="6D3A8B93" w14:textId="77777777" w:rsidR="008D4AA0" w:rsidRPr="00E13A62" w:rsidRDefault="008D4AA0" w:rsidP="003A1AF6">
            <w:pPr>
              <w:rPr>
                <w:rFonts w:ascii="Cambria" w:hAnsi="Cambria"/>
                <w:sz w:val="20"/>
                <w:szCs w:val="20"/>
              </w:rPr>
            </w:pPr>
            <w:r w:rsidRPr="00E13A62">
              <w:rPr>
                <w:rFonts w:ascii="Cambria" w:hAnsi="Cambria"/>
                <w:sz w:val="20"/>
                <w:szCs w:val="20"/>
              </w:rPr>
              <w:t xml:space="preserve">Entities without physical presence </w:t>
            </w:r>
          </w:p>
        </w:tc>
        <w:tc>
          <w:tcPr>
            <w:tcW w:w="885" w:type="dxa"/>
          </w:tcPr>
          <w:p w14:paraId="7A0969C1" w14:textId="77777777" w:rsidR="008D4AA0" w:rsidRPr="00E13A62" w:rsidRDefault="008D4AA0" w:rsidP="003A1AF6">
            <w:pPr>
              <w:rPr>
                <w:rFonts w:ascii="Cambria" w:hAnsi="Cambria"/>
                <w:sz w:val="20"/>
                <w:szCs w:val="20"/>
              </w:rPr>
            </w:pPr>
          </w:p>
        </w:tc>
        <w:tc>
          <w:tcPr>
            <w:tcW w:w="1026" w:type="dxa"/>
          </w:tcPr>
          <w:p w14:paraId="562B0BEB" w14:textId="77777777" w:rsidR="008D4AA0" w:rsidRPr="00E13A62" w:rsidRDefault="008D4AA0" w:rsidP="003A1AF6">
            <w:pPr>
              <w:rPr>
                <w:rFonts w:ascii="Cambria" w:hAnsi="Cambria"/>
                <w:sz w:val="20"/>
                <w:szCs w:val="20"/>
              </w:rPr>
            </w:pPr>
          </w:p>
        </w:tc>
        <w:tc>
          <w:tcPr>
            <w:tcW w:w="1026" w:type="dxa"/>
          </w:tcPr>
          <w:p w14:paraId="4C752B7C" w14:textId="77777777" w:rsidR="008D4AA0" w:rsidRPr="00E13A62" w:rsidRDefault="008D4AA0" w:rsidP="003A1AF6">
            <w:pPr>
              <w:rPr>
                <w:rFonts w:ascii="Cambria" w:hAnsi="Cambria"/>
                <w:sz w:val="20"/>
                <w:szCs w:val="20"/>
              </w:rPr>
            </w:pPr>
          </w:p>
        </w:tc>
        <w:tc>
          <w:tcPr>
            <w:tcW w:w="1024" w:type="dxa"/>
          </w:tcPr>
          <w:p w14:paraId="46120A37" w14:textId="77777777" w:rsidR="008D4AA0" w:rsidRPr="00E13A62" w:rsidRDefault="008D4AA0" w:rsidP="003A1AF6">
            <w:pPr>
              <w:rPr>
                <w:rFonts w:ascii="Cambria" w:hAnsi="Cambria"/>
                <w:sz w:val="20"/>
                <w:szCs w:val="20"/>
              </w:rPr>
            </w:pPr>
          </w:p>
        </w:tc>
      </w:tr>
    </w:tbl>
    <w:p w14:paraId="5E24C676" w14:textId="77777777" w:rsidR="008D4AA0" w:rsidRPr="00E13A62" w:rsidRDefault="008D4AA0" w:rsidP="00597A06">
      <w:pPr>
        <w:spacing w:after="0" w:line="240" w:lineRule="auto"/>
        <w:ind w:left="360" w:firstLine="360"/>
        <w:rPr>
          <w:rFonts w:ascii="Cambria" w:hAnsi="Cambria"/>
          <w:sz w:val="20"/>
          <w:szCs w:val="20"/>
        </w:rPr>
      </w:pPr>
      <w:r w:rsidRPr="00E13A62">
        <w:rPr>
          <w:rFonts w:ascii="Cambria" w:hAnsi="Cambria"/>
          <w:i/>
          <w:iCs/>
          <w:sz w:val="20"/>
          <w:szCs w:val="20"/>
        </w:rPr>
        <w:t>Optional comments:</w:t>
      </w:r>
      <w:r w:rsidRPr="00E13A62">
        <w:rPr>
          <w:rFonts w:ascii="Cambria" w:hAnsi="Cambria"/>
          <w:sz w:val="20"/>
          <w:szCs w:val="20"/>
        </w:rPr>
        <w:t xml:space="preserve"> Please note any main constraints on access to leverage expertise and knowledge.</w:t>
      </w:r>
    </w:p>
    <w:p w14:paraId="43DE7F19" w14:textId="77777777" w:rsidR="008D4AA0" w:rsidRPr="00E13A62" w:rsidRDefault="008D4AA0" w:rsidP="008D4AA0">
      <w:pPr>
        <w:spacing w:after="0" w:line="240" w:lineRule="auto"/>
        <w:jc w:val="lowKashida"/>
        <w:rPr>
          <w:rFonts w:ascii="Cambria" w:hAnsi="Cambria"/>
          <w:sz w:val="20"/>
          <w:szCs w:val="20"/>
        </w:rPr>
      </w:pPr>
    </w:p>
    <w:p w14:paraId="49BEC0F1" w14:textId="77777777" w:rsidR="008D4AA0" w:rsidRPr="00022E4A" w:rsidRDefault="008D4AA0" w:rsidP="008D4AA0">
      <w:pPr>
        <w:pStyle w:val="ListParagraph"/>
        <w:numPr>
          <w:ilvl w:val="0"/>
          <w:numId w:val="41"/>
        </w:numPr>
        <w:spacing w:after="0" w:line="240" w:lineRule="auto"/>
        <w:jc w:val="lowKashida"/>
        <w:rPr>
          <w:rFonts w:ascii="Cambria" w:hAnsi="Cambria"/>
          <w:color w:val="000000" w:themeColor="text1"/>
          <w:sz w:val="20"/>
          <w:szCs w:val="20"/>
        </w:rPr>
      </w:pPr>
      <w:r w:rsidRPr="5C1EC2FE">
        <w:rPr>
          <w:rFonts w:ascii="Cambria" w:hAnsi="Cambria"/>
          <w:sz w:val="20"/>
          <w:szCs w:val="20"/>
        </w:rPr>
        <w:t xml:space="preserve">The Resident Coordinator has the following attributes to prevent duplication of efforts within the United Nations country team: </w:t>
      </w:r>
    </w:p>
    <w:tbl>
      <w:tblPr>
        <w:tblStyle w:val="TableGrid"/>
        <w:tblW w:w="7915" w:type="dxa"/>
        <w:jc w:val="center"/>
        <w:tblLayout w:type="fixed"/>
        <w:tblLook w:val="04A0" w:firstRow="1" w:lastRow="0" w:firstColumn="1" w:lastColumn="0" w:noHBand="0" w:noVBand="1"/>
      </w:tblPr>
      <w:tblGrid>
        <w:gridCol w:w="2704"/>
        <w:gridCol w:w="1259"/>
        <w:gridCol w:w="1007"/>
        <w:gridCol w:w="995"/>
        <w:gridCol w:w="1950"/>
      </w:tblGrid>
      <w:tr w:rsidR="008D4AA0" w:rsidRPr="00E13A62" w14:paraId="402D6CA4" w14:textId="77777777" w:rsidTr="003A1AF6">
        <w:trPr>
          <w:trHeight w:val="302"/>
          <w:jc w:val="center"/>
        </w:trPr>
        <w:tc>
          <w:tcPr>
            <w:tcW w:w="2704" w:type="dxa"/>
          </w:tcPr>
          <w:p w14:paraId="35FCB5BE" w14:textId="77777777" w:rsidR="008D4AA0" w:rsidRPr="00E13A62" w:rsidRDefault="008D4AA0" w:rsidP="003A1AF6">
            <w:pPr>
              <w:rPr>
                <w:rFonts w:ascii="Cambria" w:hAnsi="Cambria"/>
                <w:sz w:val="20"/>
                <w:szCs w:val="20"/>
              </w:rPr>
            </w:pPr>
          </w:p>
        </w:tc>
        <w:tc>
          <w:tcPr>
            <w:tcW w:w="1259" w:type="dxa"/>
          </w:tcPr>
          <w:p w14:paraId="3AD50BD9" w14:textId="77777777" w:rsidR="008D4AA0" w:rsidRPr="00A45DA7" w:rsidRDefault="008D4AA0" w:rsidP="003A1AF6">
            <w:pPr>
              <w:rPr>
                <w:rFonts w:ascii="Cambria" w:hAnsi="Cambria"/>
                <w:sz w:val="18"/>
                <w:szCs w:val="18"/>
              </w:rPr>
            </w:pPr>
            <w:r w:rsidRPr="00A45DA7">
              <w:rPr>
                <w:rFonts w:ascii="Cambria" w:hAnsi="Cambria"/>
                <w:sz w:val="18"/>
                <w:szCs w:val="18"/>
              </w:rPr>
              <w:t>Strongly agree</w:t>
            </w:r>
          </w:p>
        </w:tc>
        <w:tc>
          <w:tcPr>
            <w:tcW w:w="1007" w:type="dxa"/>
          </w:tcPr>
          <w:p w14:paraId="1A3444CC" w14:textId="77777777" w:rsidR="008D4AA0" w:rsidRPr="00A45DA7" w:rsidRDefault="008D4AA0" w:rsidP="003A1AF6">
            <w:pPr>
              <w:rPr>
                <w:rFonts w:ascii="Cambria" w:hAnsi="Cambria"/>
                <w:sz w:val="18"/>
                <w:szCs w:val="18"/>
              </w:rPr>
            </w:pPr>
            <w:r w:rsidRPr="00A45DA7">
              <w:rPr>
                <w:rFonts w:ascii="Cambria" w:hAnsi="Cambria"/>
                <w:sz w:val="18"/>
                <w:szCs w:val="18"/>
              </w:rPr>
              <w:t>Agree</w:t>
            </w:r>
          </w:p>
        </w:tc>
        <w:tc>
          <w:tcPr>
            <w:tcW w:w="995" w:type="dxa"/>
          </w:tcPr>
          <w:p w14:paraId="62400C17" w14:textId="77777777" w:rsidR="008D4AA0" w:rsidRPr="00A45DA7" w:rsidRDefault="008D4AA0" w:rsidP="003A1AF6">
            <w:pPr>
              <w:rPr>
                <w:rFonts w:ascii="Cambria" w:hAnsi="Cambria"/>
                <w:sz w:val="18"/>
                <w:szCs w:val="18"/>
              </w:rPr>
            </w:pPr>
            <w:r w:rsidRPr="00A45DA7">
              <w:rPr>
                <w:rFonts w:ascii="Cambria" w:hAnsi="Cambria"/>
                <w:sz w:val="18"/>
                <w:szCs w:val="18"/>
              </w:rPr>
              <w:t>Disagree</w:t>
            </w:r>
          </w:p>
        </w:tc>
        <w:tc>
          <w:tcPr>
            <w:tcW w:w="1950" w:type="dxa"/>
          </w:tcPr>
          <w:p w14:paraId="4E1CC138" w14:textId="77777777" w:rsidR="008D4AA0" w:rsidRPr="00A45DA7" w:rsidRDefault="008D4AA0" w:rsidP="003A1AF6">
            <w:pPr>
              <w:rPr>
                <w:rFonts w:ascii="Cambria" w:hAnsi="Cambria"/>
                <w:sz w:val="18"/>
                <w:szCs w:val="18"/>
              </w:rPr>
            </w:pPr>
            <w:r w:rsidRPr="00A45DA7">
              <w:rPr>
                <w:rFonts w:ascii="Cambria" w:hAnsi="Cambria"/>
                <w:sz w:val="18"/>
                <w:szCs w:val="18"/>
              </w:rPr>
              <w:t>Strongly disagree</w:t>
            </w:r>
          </w:p>
        </w:tc>
      </w:tr>
      <w:tr w:rsidR="008D4AA0" w:rsidRPr="00E13A62" w14:paraId="23A503D3" w14:textId="77777777" w:rsidTr="003A1AF6">
        <w:trPr>
          <w:trHeight w:val="323"/>
          <w:jc w:val="center"/>
        </w:trPr>
        <w:tc>
          <w:tcPr>
            <w:tcW w:w="2704" w:type="dxa"/>
          </w:tcPr>
          <w:p w14:paraId="29ADAD9D" w14:textId="77777777" w:rsidR="008D4AA0" w:rsidRPr="00E13A62" w:rsidRDefault="008D4AA0" w:rsidP="003A1AF6">
            <w:pPr>
              <w:rPr>
                <w:rFonts w:ascii="Cambria" w:hAnsi="Cambria"/>
                <w:sz w:val="20"/>
                <w:szCs w:val="20"/>
              </w:rPr>
            </w:pPr>
            <w:r w:rsidRPr="00E13A62">
              <w:rPr>
                <w:rFonts w:ascii="Cambria" w:hAnsi="Cambria"/>
                <w:sz w:val="20"/>
                <w:szCs w:val="20"/>
              </w:rPr>
              <w:t xml:space="preserve">Sufficient capacity </w:t>
            </w:r>
          </w:p>
        </w:tc>
        <w:tc>
          <w:tcPr>
            <w:tcW w:w="1259" w:type="dxa"/>
          </w:tcPr>
          <w:p w14:paraId="06EA384E" w14:textId="77777777" w:rsidR="008D4AA0" w:rsidRPr="00E13A62" w:rsidRDefault="008D4AA0" w:rsidP="003A1AF6">
            <w:pPr>
              <w:rPr>
                <w:rFonts w:ascii="Cambria" w:hAnsi="Cambria"/>
                <w:sz w:val="20"/>
                <w:szCs w:val="20"/>
              </w:rPr>
            </w:pPr>
          </w:p>
        </w:tc>
        <w:tc>
          <w:tcPr>
            <w:tcW w:w="1007" w:type="dxa"/>
          </w:tcPr>
          <w:p w14:paraId="627EBAC3" w14:textId="77777777" w:rsidR="008D4AA0" w:rsidRPr="00E13A62" w:rsidRDefault="008D4AA0" w:rsidP="003A1AF6">
            <w:pPr>
              <w:rPr>
                <w:rFonts w:ascii="Cambria" w:hAnsi="Cambria"/>
                <w:sz w:val="20"/>
                <w:szCs w:val="20"/>
              </w:rPr>
            </w:pPr>
          </w:p>
        </w:tc>
        <w:tc>
          <w:tcPr>
            <w:tcW w:w="995" w:type="dxa"/>
          </w:tcPr>
          <w:p w14:paraId="32CFAE0C" w14:textId="77777777" w:rsidR="008D4AA0" w:rsidRPr="00E13A62" w:rsidRDefault="008D4AA0" w:rsidP="003A1AF6">
            <w:pPr>
              <w:rPr>
                <w:rFonts w:ascii="Cambria" w:hAnsi="Cambria"/>
                <w:sz w:val="20"/>
                <w:szCs w:val="20"/>
              </w:rPr>
            </w:pPr>
          </w:p>
        </w:tc>
        <w:tc>
          <w:tcPr>
            <w:tcW w:w="1950" w:type="dxa"/>
          </w:tcPr>
          <w:p w14:paraId="6454C8B7" w14:textId="77777777" w:rsidR="008D4AA0" w:rsidRPr="00E13A62" w:rsidRDefault="008D4AA0" w:rsidP="003A1AF6">
            <w:pPr>
              <w:rPr>
                <w:rFonts w:ascii="Cambria" w:hAnsi="Cambria"/>
                <w:sz w:val="20"/>
                <w:szCs w:val="20"/>
              </w:rPr>
            </w:pPr>
          </w:p>
        </w:tc>
      </w:tr>
      <w:tr w:rsidR="008D4AA0" w:rsidRPr="00E13A62" w14:paraId="4D6E5A95" w14:textId="77777777" w:rsidTr="003A1AF6">
        <w:trPr>
          <w:trHeight w:val="302"/>
          <w:jc w:val="center"/>
        </w:trPr>
        <w:tc>
          <w:tcPr>
            <w:tcW w:w="2704" w:type="dxa"/>
          </w:tcPr>
          <w:p w14:paraId="0C908C59" w14:textId="77777777" w:rsidR="008D4AA0" w:rsidRPr="00E13A62" w:rsidRDefault="008D4AA0" w:rsidP="003A1AF6">
            <w:pPr>
              <w:rPr>
                <w:rFonts w:ascii="Cambria" w:hAnsi="Cambria"/>
                <w:sz w:val="20"/>
                <w:szCs w:val="20"/>
              </w:rPr>
            </w:pPr>
            <w:r w:rsidRPr="00E13A62">
              <w:rPr>
                <w:rFonts w:ascii="Cambria" w:hAnsi="Cambria"/>
                <w:sz w:val="20"/>
                <w:szCs w:val="20"/>
              </w:rPr>
              <w:t xml:space="preserve">Sufficient prerogative </w:t>
            </w:r>
          </w:p>
        </w:tc>
        <w:tc>
          <w:tcPr>
            <w:tcW w:w="1259" w:type="dxa"/>
          </w:tcPr>
          <w:p w14:paraId="2064EBE1" w14:textId="77777777" w:rsidR="008D4AA0" w:rsidRPr="00E13A62" w:rsidRDefault="008D4AA0" w:rsidP="003A1AF6">
            <w:pPr>
              <w:rPr>
                <w:rFonts w:ascii="Cambria" w:hAnsi="Cambria"/>
                <w:sz w:val="20"/>
                <w:szCs w:val="20"/>
              </w:rPr>
            </w:pPr>
          </w:p>
        </w:tc>
        <w:tc>
          <w:tcPr>
            <w:tcW w:w="1007" w:type="dxa"/>
          </w:tcPr>
          <w:p w14:paraId="5AB9DD65" w14:textId="77777777" w:rsidR="008D4AA0" w:rsidRPr="00E13A62" w:rsidRDefault="008D4AA0" w:rsidP="003A1AF6">
            <w:pPr>
              <w:rPr>
                <w:rFonts w:ascii="Cambria" w:hAnsi="Cambria"/>
                <w:sz w:val="20"/>
                <w:szCs w:val="20"/>
              </w:rPr>
            </w:pPr>
          </w:p>
        </w:tc>
        <w:tc>
          <w:tcPr>
            <w:tcW w:w="995" w:type="dxa"/>
          </w:tcPr>
          <w:p w14:paraId="276F508C" w14:textId="77777777" w:rsidR="008D4AA0" w:rsidRPr="00E13A62" w:rsidRDefault="008D4AA0" w:rsidP="003A1AF6">
            <w:pPr>
              <w:rPr>
                <w:rFonts w:ascii="Cambria" w:hAnsi="Cambria"/>
                <w:sz w:val="20"/>
                <w:szCs w:val="20"/>
              </w:rPr>
            </w:pPr>
          </w:p>
        </w:tc>
        <w:tc>
          <w:tcPr>
            <w:tcW w:w="1950" w:type="dxa"/>
          </w:tcPr>
          <w:p w14:paraId="7471D110" w14:textId="77777777" w:rsidR="008D4AA0" w:rsidRPr="00E13A62" w:rsidRDefault="008D4AA0" w:rsidP="003A1AF6">
            <w:pPr>
              <w:rPr>
                <w:rFonts w:ascii="Cambria" w:hAnsi="Cambria"/>
                <w:sz w:val="20"/>
                <w:szCs w:val="20"/>
              </w:rPr>
            </w:pPr>
          </w:p>
        </w:tc>
      </w:tr>
    </w:tbl>
    <w:p w14:paraId="1D95E511" w14:textId="77777777" w:rsidR="008D4AA0" w:rsidRPr="00E13A62" w:rsidRDefault="008D4AA0" w:rsidP="00597A06">
      <w:pPr>
        <w:spacing w:after="0" w:line="240" w:lineRule="auto"/>
        <w:ind w:firstLine="720"/>
        <w:rPr>
          <w:rFonts w:ascii="Cambria" w:hAnsi="Cambria"/>
          <w:i/>
          <w:iCs/>
          <w:sz w:val="20"/>
          <w:szCs w:val="20"/>
        </w:rPr>
      </w:pPr>
      <w:r w:rsidRPr="00E13A62">
        <w:rPr>
          <w:rFonts w:ascii="Cambria" w:hAnsi="Cambria"/>
          <w:i/>
          <w:iCs/>
          <w:sz w:val="20"/>
          <w:szCs w:val="20"/>
        </w:rPr>
        <w:t xml:space="preserve">Optional comments: </w:t>
      </w:r>
    </w:p>
    <w:p w14:paraId="1A8175F9" w14:textId="77777777" w:rsidR="008D4AA0" w:rsidRPr="00E13A62" w:rsidRDefault="008D4AA0" w:rsidP="008D4AA0">
      <w:pPr>
        <w:spacing w:after="0" w:line="240" w:lineRule="auto"/>
        <w:jc w:val="lowKashida"/>
        <w:rPr>
          <w:rFonts w:ascii="Cambria" w:hAnsi="Cambria"/>
          <w:sz w:val="20"/>
          <w:szCs w:val="20"/>
        </w:rPr>
      </w:pPr>
    </w:p>
    <w:p w14:paraId="73979F28" w14:textId="58B14202" w:rsidR="008D4AA0" w:rsidRPr="00E13A62" w:rsidRDefault="008D4AA0" w:rsidP="008D4AA0">
      <w:pPr>
        <w:pStyle w:val="ListParagraph"/>
        <w:numPr>
          <w:ilvl w:val="0"/>
          <w:numId w:val="41"/>
        </w:numPr>
        <w:spacing w:after="0" w:line="240" w:lineRule="auto"/>
        <w:jc w:val="lowKashida"/>
        <w:rPr>
          <w:rFonts w:ascii="Cambria" w:hAnsi="Cambria"/>
          <w:sz w:val="20"/>
          <w:szCs w:val="20"/>
        </w:rPr>
      </w:pPr>
      <w:r w:rsidRPr="21D6CDD6">
        <w:rPr>
          <w:rFonts w:ascii="Cambria" w:hAnsi="Cambria"/>
          <w:sz w:val="20"/>
          <w:szCs w:val="20"/>
        </w:rPr>
        <w:t xml:space="preserve">In the past year, the focus on common results among entities of the UN development system at the country level </w:t>
      </w:r>
      <w:r>
        <w:rPr>
          <w:rFonts w:ascii="Cambria" w:hAnsi="Cambria"/>
          <w:sz w:val="20"/>
          <w:szCs w:val="20"/>
        </w:rPr>
        <w:t xml:space="preserve">has </w:t>
      </w:r>
      <w:r w:rsidRPr="21D6CDD6">
        <w:rPr>
          <w:rFonts w:ascii="Cambria" w:hAnsi="Cambria"/>
          <w:sz w:val="20"/>
          <w:szCs w:val="20"/>
        </w:rPr>
        <w:t>improved</w:t>
      </w:r>
      <w:r>
        <w:rPr>
          <w:rFonts w:ascii="Cambria" w:hAnsi="Cambria"/>
          <w:sz w:val="20"/>
          <w:szCs w:val="20"/>
        </w:rPr>
        <w:t>:</w:t>
      </w:r>
    </w:p>
    <w:p w14:paraId="1AC1A93C" w14:textId="233E303A" w:rsidR="008D4AA0" w:rsidRPr="00E13A62" w:rsidRDefault="008D4AA0" w:rsidP="008D4AA0">
      <w:pPr>
        <w:pStyle w:val="ListParagraph"/>
        <w:numPr>
          <w:ilvl w:val="0"/>
          <w:numId w:val="9"/>
        </w:numPr>
        <w:spacing w:after="0" w:line="240" w:lineRule="auto"/>
        <w:rPr>
          <w:rFonts w:ascii="Cambria" w:hAnsi="Cambria"/>
          <w:sz w:val="20"/>
          <w:szCs w:val="20"/>
        </w:rPr>
      </w:pPr>
      <w:r>
        <w:rPr>
          <w:rFonts w:ascii="Cambria" w:hAnsi="Cambria"/>
          <w:sz w:val="20"/>
          <w:szCs w:val="20"/>
        </w:rPr>
        <w:t>Strongly agree</w:t>
      </w:r>
    </w:p>
    <w:p w14:paraId="12862543" w14:textId="23CCF152" w:rsidR="008D4AA0" w:rsidRPr="00E13A62" w:rsidRDefault="008D4AA0" w:rsidP="008D4AA0">
      <w:pPr>
        <w:pStyle w:val="ListParagraph"/>
        <w:numPr>
          <w:ilvl w:val="0"/>
          <w:numId w:val="9"/>
        </w:numPr>
        <w:spacing w:after="0" w:line="240" w:lineRule="auto"/>
        <w:rPr>
          <w:rFonts w:ascii="Cambria" w:hAnsi="Cambria"/>
          <w:sz w:val="20"/>
          <w:szCs w:val="20"/>
        </w:rPr>
      </w:pPr>
      <w:r>
        <w:rPr>
          <w:rFonts w:ascii="Cambria" w:hAnsi="Cambria"/>
          <w:sz w:val="20"/>
          <w:szCs w:val="20"/>
        </w:rPr>
        <w:t>Agree</w:t>
      </w:r>
    </w:p>
    <w:p w14:paraId="3F50333D" w14:textId="08529EE0" w:rsidR="008D4AA0" w:rsidRPr="00E13A62" w:rsidRDefault="008D4AA0" w:rsidP="008D4AA0">
      <w:pPr>
        <w:pStyle w:val="ListParagraph"/>
        <w:numPr>
          <w:ilvl w:val="0"/>
          <w:numId w:val="9"/>
        </w:numPr>
        <w:spacing w:after="0" w:line="240" w:lineRule="auto"/>
        <w:rPr>
          <w:rFonts w:ascii="Cambria" w:hAnsi="Cambria"/>
          <w:sz w:val="20"/>
          <w:szCs w:val="20"/>
        </w:rPr>
      </w:pPr>
      <w:r>
        <w:rPr>
          <w:rFonts w:ascii="Cambria" w:hAnsi="Cambria"/>
          <w:sz w:val="20"/>
          <w:szCs w:val="20"/>
        </w:rPr>
        <w:t>Disagree</w:t>
      </w:r>
    </w:p>
    <w:p w14:paraId="2B830386" w14:textId="41171032" w:rsidR="008D4AA0" w:rsidRDefault="008D4AA0" w:rsidP="008D4AA0">
      <w:pPr>
        <w:pStyle w:val="ListParagraph"/>
        <w:numPr>
          <w:ilvl w:val="0"/>
          <w:numId w:val="9"/>
        </w:numPr>
        <w:spacing w:after="0" w:line="240" w:lineRule="auto"/>
        <w:rPr>
          <w:rFonts w:ascii="Cambria" w:hAnsi="Cambria"/>
          <w:sz w:val="20"/>
          <w:szCs w:val="20"/>
        </w:rPr>
      </w:pPr>
      <w:r>
        <w:rPr>
          <w:rFonts w:ascii="Cambria" w:hAnsi="Cambria"/>
          <w:sz w:val="20"/>
          <w:szCs w:val="20"/>
        </w:rPr>
        <w:t xml:space="preserve">Strongly disagree </w:t>
      </w:r>
    </w:p>
    <w:p w14:paraId="5C2AE9A5" w14:textId="77777777" w:rsidR="008D4AA0" w:rsidRPr="00E13A62" w:rsidRDefault="008D4AA0" w:rsidP="008D4AA0">
      <w:pPr>
        <w:pStyle w:val="ListParagraph"/>
        <w:numPr>
          <w:ilvl w:val="0"/>
          <w:numId w:val="9"/>
        </w:numPr>
        <w:spacing w:after="0" w:line="240" w:lineRule="auto"/>
        <w:rPr>
          <w:rFonts w:ascii="Cambria" w:hAnsi="Cambria"/>
          <w:sz w:val="20"/>
          <w:szCs w:val="20"/>
        </w:rPr>
      </w:pPr>
      <w:r w:rsidRPr="5C1EC2FE">
        <w:rPr>
          <w:rFonts w:ascii="Cambria" w:hAnsi="Cambria"/>
          <w:sz w:val="20"/>
          <w:szCs w:val="20"/>
        </w:rPr>
        <w:t>Don’t know</w:t>
      </w:r>
    </w:p>
    <w:p w14:paraId="75525819" w14:textId="77777777" w:rsidR="008D4AA0" w:rsidRPr="00E13A62" w:rsidRDefault="008D4AA0" w:rsidP="00597A06">
      <w:pPr>
        <w:spacing w:after="0" w:line="240" w:lineRule="auto"/>
        <w:ind w:firstLine="720"/>
        <w:rPr>
          <w:rFonts w:ascii="Cambria" w:hAnsi="Cambria"/>
          <w:i/>
          <w:iCs/>
          <w:sz w:val="20"/>
          <w:szCs w:val="20"/>
        </w:rPr>
      </w:pPr>
      <w:r w:rsidRPr="00E13A62">
        <w:rPr>
          <w:rFonts w:ascii="Cambria" w:hAnsi="Cambria"/>
          <w:i/>
          <w:iCs/>
          <w:sz w:val="20"/>
          <w:szCs w:val="20"/>
        </w:rPr>
        <w:t>Optional comments:</w:t>
      </w:r>
    </w:p>
    <w:p w14:paraId="730AAC44" w14:textId="77777777" w:rsidR="008D4AA0" w:rsidRPr="00E13A62" w:rsidRDefault="008D4AA0" w:rsidP="008D4AA0">
      <w:pPr>
        <w:pStyle w:val="ListParagraph"/>
        <w:spacing w:after="0" w:line="240" w:lineRule="auto"/>
        <w:ind w:left="1170"/>
        <w:rPr>
          <w:rFonts w:ascii="Cambria" w:hAnsi="Cambria" w:cs="Helv"/>
          <w:color w:val="000000"/>
          <w:sz w:val="20"/>
          <w:szCs w:val="20"/>
        </w:rPr>
      </w:pPr>
    </w:p>
    <w:p w14:paraId="7B7FB033" w14:textId="77777777" w:rsidR="008D4AA0" w:rsidRPr="00022E4A" w:rsidRDefault="008D4AA0" w:rsidP="008D4AA0">
      <w:pPr>
        <w:pStyle w:val="ListParagraph"/>
        <w:numPr>
          <w:ilvl w:val="0"/>
          <w:numId w:val="41"/>
        </w:numPr>
        <w:spacing w:after="0" w:line="240" w:lineRule="auto"/>
        <w:rPr>
          <w:rFonts w:ascii="Cambria" w:hAnsi="Cambria" w:cs="Helv"/>
          <w:color w:val="000000"/>
          <w:sz w:val="20"/>
          <w:szCs w:val="20"/>
        </w:rPr>
      </w:pPr>
      <w:r w:rsidRPr="00AA6C14">
        <w:rPr>
          <w:rFonts w:ascii="Cambria" w:hAnsi="Cambria"/>
          <w:color w:val="000000" w:themeColor="text1"/>
          <w:sz w:val="20"/>
          <w:szCs w:val="20"/>
        </w:rPr>
        <w:t xml:space="preserve">If your areas of activity/activities </w:t>
      </w:r>
      <w:r>
        <w:rPr>
          <w:rFonts w:ascii="Cambria" w:hAnsi="Cambria" w:cs="Helv"/>
          <w:color w:val="000000" w:themeColor="text1"/>
          <w:sz w:val="20"/>
          <w:szCs w:val="20"/>
        </w:rPr>
        <w:t>cover</w:t>
      </w:r>
      <w:r w:rsidRPr="00AA6C14">
        <w:rPr>
          <w:rFonts w:ascii="Cambria" w:hAnsi="Cambria"/>
          <w:color w:val="000000" w:themeColor="text1"/>
          <w:sz w:val="20"/>
          <w:szCs w:val="20"/>
        </w:rPr>
        <w:t xml:space="preserve"> humanitarian and peacebuilding</w:t>
      </w:r>
      <w:r>
        <w:rPr>
          <w:rFonts w:ascii="Cambria" w:hAnsi="Cambria" w:cs="Helv"/>
          <w:color w:val="000000" w:themeColor="text1"/>
          <w:sz w:val="20"/>
          <w:szCs w:val="20"/>
        </w:rPr>
        <w:t xml:space="preserve"> work</w:t>
      </w:r>
      <w:r w:rsidRPr="00AA6C14">
        <w:rPr>
          <w:rFonts w:ascii="Cambria" w:hAnsi="Cambria"/>
          <w:color w:val="000000" w:themeColor="text1"/>
          <w:sz w:val="20"/>
          <w:szCs w:val="20"/>
        </w:rPr>
        <w:t xml:space="preserve">, please assess the level of collaboration among UN entities engaged in more than one of the </w:t>
      </w:r>
      <w:r w:rsidRPr="5C1EC2FE">
        <w:rPr>
          <w:rFonts w:ascii="Cambria" w:hAnsi="Cambria" w:cs="Helv"/>
          <w:color w:val="000000" w:themeColor="text1"/>
          <w:sz w:val="20"/>
          <w:szCs w:val="20"/>
        </w:rPr>
        <w:t>areas</w:t>
      </w:r>
      <w:r w:rsidRPr="00AA6C14">
        <w:rPr>
          <w:rFonts w:ascii="Cambria" w:hAnsi="Cambria"/>
          <w:color w:val="000000" w:themeColor="text1"/>
          <w:sz w:val="20"/>
          <w:szCs w:val="20"/>
        </w:rPr>
        <w:t xml:space="preserve"> selected above: </w:t>
      </w:r>
    </w:p>
    <w:tbl>
      <w:tblPr>
        <w:tblStyle w:val="TableGrid"/>
        <w:tblW w:w="7851" w:type="dxa"/>
        <w:jc w:val="center"/>
        <w:tblLayout w:type="fixed"/>
        <w:tblLook w:val="04A0" w:firstRow="1" w:lastRow="0" w:firstColumn="1" w:lastColumn="0" w:noHBand="0" w:noVBand="1"/>
      </w:tblPr>
      <w:tblGrid>
        <w:gridCol w:w="1615"/>
        <w:gridCol w:w="1260"/>
        <w:gridCol w:w="1260"/>
        <w:gridCol w:w="1260"/>
        <w:gridCol w:w="1365"/>
        <w:gridCol w:w="1091"/>
      </w:tblGrid>
      <w:tr w:rsidR="008D4AA0" w:rsidRPr="00E13A62" w14:paraId="2E92877C" w14:textId="77777777" w:rsidTr="001B3D4C">
        <w:trPr>
          <w:trHeight w:val="395"/>
          <w:jc w:val="center"/>
        </w:trPr>
        <w:tc>
          <w:tcPr>
            <w:tcW w:w="1615" w:type="dxa"/>
          </w:tcPr>
          <w:p w14:paraId="6C978C56" w14:textId="77777777" w:rsidR="008D4AA0" w:rsidRPr="00A45DA7" w:rsidRDefault="008D4AA0" w:rsidP="003A1AF6">
            <w:pPr>
              <w:pStyle w:val="ListParagraph"/>
              <w:ind w:left="0"/>
              <w:rPr>
                <w:rFonts w:ascii="Cambria" w:hAnsi="Cambria" w:cs="Helv"/>
                <w:color w:val="000000"/>
                <w:sz w:val="18"/>
                <w:szCs w:val="18"/>
              </w:rPr>
            </w:pPr>
          </w:p>
        </w:tc>
        <w:tc>
          <w:tcPr>
            <w:tcW w:w="1260" w:type="dxa"/>
          </w:tcPr>
          <w:p w14:paraId="0CEFAA2B" w14:textId="2CA4D900" w:rsidR="008D4AA0" w:rsidRPr="00A45DA7" w:rsidRDefault="008D4AA0" w:rsidP="003A1AF6">
            <w:pPr>
              <w:pStyle w:val="ListParagraph"/>
              <w:ind w:left="0"/>
              <w:rPr>
                <w:rFonts w:ascii="Cambria" w:hAnsi="Cambria" w:cs="Helv"/>
                <w:color w:val="000000"/>
                <w:sz w:val="18"/>
                <w:szCs w:val="18"/>
              </w:rPr>
            </w:pPr>
            <w:r w:rsidRPr="00A45DA7">
              <w:rPr>
                <w:rFonts w:ascii="Cambria" w:hAnsi="Cambria" w:cs="Helv"/>
                <w:color w:val="000000"/>
                <w:sz w:val="18"/>
                <w:szCs w:val="18"/>
              </w:rPr>
              <w:t>Very close collaboration</w:t>
            </w:r>
          </w:p>
        </w:tc>
        <w:tc>
          <w:tcPr>
            <w:tcW w:w="1260" w:type="dxa"/>
          </w:tcPr>
          <w:p w14:paraId="615FEEE3" w14:textId="77777777" w:rsidR="008D4AA0" w:rsidRPr="00A45DA7" w:rsidRDefault="008D4AA0" w:rsidP="003A1AF6">
            <w:pPr>
              <w:pStyle w:val="ListParagraph"/>
              <w:ind w:left="0"/>
              <w:rPr>
                <w:rFonts w:ascii="Cambria" w:hAnsi="Cambria" w:cs="Helv"/>
                <w:color w:val="000000"/>
                <w:sz w:val="18"/>
                <w:szCs w:val="18"/>
              </w:rPr>
            </w:pPr>
            <w:r w:rsidRPr="00A45DA7">
              <w:rPr>
                <w:rFonts w:ascii="Cambria" w:hAnsi="Cambria" w:cs="Helv"/>
                <w:color w:val="000000"/>
                <w:sz w:val="18"/>
                <w:szCs w:val="18"/>
              </w:rPr>
              <w:t>Close collaboration</w:t>
            </w:r>
          </w:p>
        </w:tc>
        <w:tc>
          <w:tcPr>
            <w:tcW w:w="1260" w:type="dxa"/>
          </w:tcPr>
          <w:p w14:paraId="385C6E4E" w14:textId="77777777" w:rsidR="008D4AA0" w:rsidRPr="00A45DA7" w:rsidRDefault="008D4AA0" w:rsidP="003A1AF6">
            <w:pPr>
              <w:pStyle w:val="ListParagraph"/>
              <w:ind w:left="0"/>
              <w:rPr>
                <w:rFonts w:ascii="Cambria" w:hAnsi="Cambria" w:cs="Helv"/>
                <w:color w:val="000000"/>
                <w:sz w:val="18"/>
                <w:szCs w:val="18"/>
              </w:rPr>
            </w:pPr>
            <w:r>
              <w:rPr>
                <w:rFonts w:ascii="Cambria" w:hAnsi="Cambria" w:cs="Helv"/>
                <w:color w:val="000000"/>
                <w:sz w:val="18"/>
                <w:szCs w:val="18"/>
              </w:rPr>
              <w:t>Limited</w:t>
            </w:r>
            <w:r w:rsidRPr="00A45DA7">
              <w:rPr>
                <w:rFonts w:ascii="Cambria" w:hAnsi="Cambria" w:cs="Helv"/>
                <w:color w:val="000000"/>
                <w:sz w:val="18"/>
                <w:szCs w:val="18"/>
              </w:rPr>
              <w:t xml:space="preserve"> collaboration</w:t>
            </w:r>
          </w:p>
        </w:tc>
        <w:tc>
          <w:tcPr>
            <w:tcW w:w="1365" w:type="dxa"/>
          </w:tcPr>
          <w:p w14:paraId="4D007922" w14:textId="77777777" w:rsidR="008D4AA0" w:rsidRPr="00A45DA7" w:rsidRDefault="008D4AA0" w:rsidP="003A1AF6">
            <w:pPr>
              <w:pStyle w:val="ListParagraph"/>
              <w:ind w:left="0"/>
              <w:rPr>
                <w:rFonts w:ascii="Cambria" w:hAnsi="Cambria" w:cs="Helv"/>
                <w:color w:val="000000"/>
                <w:sz w:val="18"/>
                <w:szCs w:val="18"/>
              </w:rPr>
            </w:pPr>
            <w:r w:rsidRPr="00A45DA7">
              <w:rPr>
                <w:rFonts w:ascii="Cambria" w:hAnsi="Cambria" w:cs="Helv"/>
                <w:color w:val="000000"/>
                <w:sz w:val="18"/>
                <w:szCs w:val="18"/>
              </w:rPr>
              <w:t>No collaboration at all</w:t>
            </w:r>
          </w:p>
        </w:tc>
        <w:tc>
          <w:tcPr>
            <w:tcW w:w="1091" w:type="dxa"/>
          </w:tcPr>
          <w:p w14:paraId="2633DC2E" w14:textId="77777777" w:rsidR="008D4AA0" w:rsidRPr="00A45DA7" w:rsidRDefault="008D4AA0" w:rsidP="003A1AF6">
            <w:pPr>
              <w:pStyle w:val="ListParagraph"/>
              <w:ind w:left="0"/>
              <w:rPr>
                <w:rFonts w:ascii="Cambria" w:hAnsi="Cambria" w:cs="Helv"/>
                <w:color w:val="000000"/>
                <w:sz w:val="18"/>
                <w:szCs w:val="18"/>
              </w:rPr>
            </w:pPr>
            <w:r w:rsidRPr="00A45DA7">
              <w:rPr>
                <w:rFonts w:ascii="Cambria" w:hAnsi="Cambria" w:cs="Helv"/>
                <w:color w:val="000000"/>
                <w:sz w:val="18"/>
                <w:szCs w:val="18"/>
              </w:rPr>
              <w:t>Not applicable</w:t>
            </w:r>
          </w:p>
        </w:tc>
      </w:tr>
      <w:tr w:rsidR="008D4AA0" w:rsidRPr="00E13A62" w14:paraId="7FB7F7D9" w14:textId="77777777" w:rsidTr="001B3D4C">
        <w:trPr>
          <w:trHeight w:val="338"/>
          <w:jc w:val="center"/>
        </w:trPr>
        <w:tc>
          <w:tcPr>
            <w:tcW w:w="1615" w:type="dxa"/>
          </w:tcPr>
          <w:p w14:paraId="4664716B" w14:textId="77777777" w:rsidR="008D4AA0" w:rsidRPr="00E13A62" w:rsidRDefault="008D4AA0" w:rsidP="003A1AF6">
            <w:pPr>
              <w:pStyle w:val="ListParagraph"/>
              <w:ind w:left="0"/>
              <w:rPr>
                <w:rFonts w:ascii="Cambria" w:hAnsi="Cambria" w:cs="Helv"/>
                <w:color w:val="000000"/>
                <w:sz w:val="20"/>
                <w:szCs w:val="20"/>
              </w:rPr>
            </w:pPr>
            <w:r w:rsidRPr="00E13A62">
              <w:rPr>
                <w:rFonts w:ascii="Cambria" w:hAnsi="Cambria" w:cs="Helv"/>
                <w:color w:val="000000"/>
                <w:sz w:val="20"/>
                <w:szCs w:val="20"/>
              </w:rPr>
              <w:t>Development-Humanitarian</w:t>
            </w:r>
          </w:p>
        </w:tc>
        <w:tc>
          <w:tcPr>
            <w:tcW w:w="1260" w:type="dxa"/>
          </w:tcPr>
          <w:p w14:paraId="165FF9C1" w14:textId="77777777" w:rsidR="008D4AA0" w:rsidRPr="00E13A62" w:rsidRDefault="008D4AA0" w:rsidP="003A1AF6">
            <w:pPr>
              <w:pStyle w:val="ListParagraph"/>
              <w:ind w:left="0"/>
              <w:rPr>
                <w:rFonts w:ascii="Cambria" w:hAnsi="Cambria" w:cs="Helv"/>
                <w:color w:val="000000"/>
                <w:sz w:val="20"/>
                <w:szCs w:val="20"/>
              </w:rPr>
            </w:pPr>
          </w:p>
        </w:tc>
        <w:tc>
          <w:tcPr>
            <w:tcW w:w="1260" w:type="dxa"/>
          </w:tcPr>
          <w:p w14:paraId="7AFD1975" w14:textId="77777777" w:rsidR="008D4AA0" w:rsidRPr="00E13A62" w:rsidRDefault="008D4AA0" w:rsidP="003A1AF6">
            <w:pPr>
              <w:pStyle w:val="ListParagraph"/>
              <w:ind w:left="0"/>
              <w:rPr>
                <w:rFonts w:ascii="Cambria" w:hAnsi="Cambria" w:cs="Helv"/>
                <w:color w:val="000000"/>
                <w:sz w:val="20"/>
                <w:szCs w:val="20"/>
              </w:rPr>
            </w:pPr>
          </w:p>
        </w:tc>
        <w:tc>
          <w:tcPr>
            <w:tcW w:w="1260" w:type="dxa"/>
          </w:tcPr>
          <w:p w14:paraId="5AC68E1F" w14:textId="77777777" w:rsidR="008D4AA0" w:rsidRPr="00E13A62" w:rsidRDefault="008D4AA0" w:rsidP="003A1AF6">
            <w:pPr>
              <w:pStyle w:val="ListParagraph"/>
              <w:ind w:left="0"/>
              <w:rPr>
                <w:rFonts w:ascii="Cambria" w:hAnsi="Cambria" w:cs="Helv"/>
                <w:color w:val="000000"/>
                <w:sz w:val="20"/>
                <w:szCs w:val="20"/>
              </w:rPr>
            </w:pPr>
          </w:p>
        </w:tc>
        <w:tc>
          <w:tcPr>
            <w:tcW w:w="1365" w:type="dxa"/>
          </w:tcPr>
          <w:p w14:paraId="0E471567" w14:textId="77777777" w:rsidR="008D4AA0" w:rsidRPr="00E13A62" w:rsidRDefault="008D4AA0" w:rsidP="003A1AF6">
            <w:pPr>
              <w:pStyle w:val="ListParagraph"/>
              <w:ind w:left="0"/>
              <w:rPr>
                <w:rFonts w:ascii="Cambria" w:hAnsi="Cambria" w:cs="Helv"/>
                <w:color w:val="000000"/>
                <w:sz w:val="20"/>
                <w:szCs w:val="20"/>
              </w:rPr>
            </w:pPr>
          </w:p>
        </w:tc>
        <w:tc>
          <w:tcPr>
            <w:tcW w:w="1091" w:type="dxa"/>
          </w:tcPr>
          <w:p w14:paraId="580CD799" w14:textId="77777777" w:rsidR="008D4AA0" w:rsidRPr="00E13A62" w:rsidRDefault="008D4AA0" w:rsidP="003A1AF6">
            <w:pPr>
              <w:pStyle w:val="ListParagraph"/>
              <w:ind w:left="0"/>
              <w:rPr>
                <w:rFonts w:ascii="Cambria" w:hAnsi="Cambria" w:cs="Helv"/>
                <w:color w:val="000000"/>
                <w:sz w:val="20"/>
                <w:szCs w:val="20"/>
              </w:rPr>
            </w:pPr>
          </w:p>
        </w:tc>
      </w:tr>
      <w:tr w:rsidR="008D4AA0" w:rsidRPr="00E13A62" w14:paraId="70684445" w14:textId="77777777" w:rsidTr="001B3D4C">
        <w:trPr>
          <w:trHeight w:val="338"/>
          <w:jc w:val="center"/>
        </w:trPr>
        <w:tc>
          <w:tcPr>
            <w:tcW w:w="1615" w:type="dxa"/>
          </w:tcPr>
          <w:p w14:paraId="4FAC35EB" w14:textId="77777777" w:rsidR="008D4AA0" w:rsidRPr="00E13A62" w:rsidRDefault="008D4AA0" w:rsidP="003A1AF6">
            <w:pPr>
              <w:pStyle w:val="ListParagraph"/>
              <w:ind w:left="0"/>
              <w:rPr>
                <w:rFonts w:ascii="Cambria" w:hAnsi="Cambria" w:cs="Helv"/>
                <w:color w:val="000000"/>
                <w:sz w:val="20"/>
                <w:szCs w:val="20"/>
              </w:rPr>
            </w:pPr>
            <w:r w:rsidRPr="00E13A62">
              <w:rPr>
                <w:rFonts w:ascii="Cambria" w:hAnsi="Cambria" w:cs="Helv"/>
                <w:color w:val="000000"/>
                <w:sz w:val="20"/>
                <w:szCs w:val="20"/>
              </w:rPr>
              <w:t>Development-Peacebuilding</w:t>
            </w:r>
          </w:p>
        </w:tc>
        <w:tc>
          <w:tcPr>
            <w:tcW w:w="1260" w:type="dxa"/>
          </w:tcPr>
          <w:p w14:paraId="1C9D5C67" w14:textId="77777777" w:rsidR="008D4AA0" w:rsidRPr="00E13A62" w:rsidRDefault="008D4AA0" w:rsidP="003A1AF6">
            <w:pPr>
              <w:pStyle w:val="ListParagraph"/>
              <w:ind w:left="0"/>
              <w:rPr>
                <w:rFonts w:ascii="Cambria" w:hAnsi="Cambria" w:cs="Helv"/>
                <w:color w:val="000000"/>
                <w:sz w:val="20"/>
                <w:szCs w:val="20"/>
              </w:rPr>
            </w:pPr>
          </w:p>
        </w:tc>
        <w:tc>
          <w:tcPr>
            <w:tcW w:w="1260" w:type="dxa"/>
          </w:tcPr>
          <w:p w14:paraId="5BEEA1B3" w14:textId="77777777" w:rsidR="008D4AA0" w:rsidRPr="00E13A62" w:rsidRDefault="008D4AA0" w:rsidP="003A1AF6">
            <w:pPr>
              <w:pStyle w:val="ListParagraph"/>
              <w:ind w:left="0"/>
              <w:rPr>
                <w:rFonts w:ascii="Cambria" w:hAnsi="Cambria" w:cs="Helv"/>
                <w:color w:val="000000"/>
                <w:sz w:val="20"/>
                <w:szCs w:val="20"/>
              </w:rPr>
            </w:pPr>
          </w:p>
        </w:tc>
        <w:tc>
          <w:tcPr>
            <w:tcW w:w="1260" w:type="dxa"/>
          </w:tcPr>
          <w:p w14:paraId="6CBE3866" w14:textId="77777777" w:rsidR="008D4AA0" w:rsidRPr="00E13A62" w:rsidRDefault="008D4AA0" w:rsidP="003A1AF6">
            <w:pPr>
              <w:pStyle w:val="ListParagraph"/>
              <w:ind w:left="0"/>
              <w:rPr>
                <w:rFonts w:ascii="Cambria" w:hAnsi="Cambria" w:cs="Helv"/>
                <w:color w:val="000000"/>
                <w:sz w:val="20"/>
                <w:szCs w:val="20"/>
              </w:rPr>
            </w:pPr>
          </w:p>
        </w:tc>
        <w:tc>
          <w:tcPr>
            <w:tcW w:w="1365" w:type="dxa"/>
          </w:tcPr>
          <w:p w14:paraId="5886A23B" w14:textId="77777777" w:rsidR="008D4AA0" w:rsidRPr="00E13A62" w:rsidRDefault="008D4AA0" w:rsidP="003A1AF6">
            <w:pPr>
              <w:pStyle w:val="ListParagraph"/>
              <w:ind w:left="0"/>
              <w:rPr>
                <w:rFonts w:ascii="Cambria" w:hAnsi="Cambria" w:cs="Helv"/>
                <w:color w:val="000000"/>
                <w:sz w:val="20"/>
                <w:szCs w:val="20"/>
              </w:rPr>
            </w:pPr>
          </w:p>
        </w:tc>
        <w:tc>
          <w:tcPr>
            <w:tcW w:w="1091" w:type="dxa"/>
          </w:tcPr>
          <w:p w14:paraId="400A90F8" w14:textId="77777777" w:rsidR="008D4AA0" w:rsidRPr="00E13A62" w:rsidRDefault="008D4AA0" w:rsidP="003A1AF6">
            <w:pPr>
              <w:pStyle w:val="ListParagraph"/>
              <w:ind w:left="0"/>
              <w:rPr>
                <w:rFonts w:ascii="Cambria" w:hAnsi="Cambria" w:cs="Helv"/>
                <w:color w:val="000000"/>
                <w:sz w:val="20"/>
                <w:szCs w:val="20"/>
              </w:rPr>
            </w:pPr>
          </w:p>
        </w:tc>
      </w:tr>
      <w:tr w:rsidR="008D4AA0" w:rsidRPr="00E13A62" w14:paraId="0A20BE5D" w14:textId="77777777" w:rsidTr="001B3D4C">
        <w:trPr>
          <w:trHeight w:val="316"/>
          <w:jc w:val="center"/>
        </w:trPr>
        <w:tc>
          <w:tcPr>
            <w:tcW w:w="1615" w:type="dxa"/>
          </w:tcPr>
          <w:p w14:paraId="6B100486" w14:textId="77777777" w:rsidR="008D4AA0" w:rsidRPr="00E13A62" w:rsidRDefault="008D4AA0" w:rsidP="003A1AF6">
            <w:pPr>
              <w:pStyle w:val="ListParagraph"/>
              <w:ind w:left="0"/>
              <w:rPr>
                <w:rFonts w:ascii="Cambria" w:hAnsi="Cambria" w:cs="Helv"/>
                <w:color w:val="000000"/>
                <w:sz w:val="20"/>
                <w:szCs w:val="20"/>
              </w:rPr>
            </w:pPr>
            <w:r w:rsidRPr="00E13A62">
              <w:rPr>
                <w:rFonts w:ascii="Cambria" w:hAnsi="Cambria" w:cs="Helv"/>
                <w:color w:val="000000"/>
                <w:sz w:val="20"/>
                <w:szCs w:val="20"/>
              </w:rPr>
              <w:t>Humanitarian-Peacebuilding</w:t>
            </w:r>
          </w:p>
        </w:tc>
        <w:tc>
          <w:tcPr>
            <w:tcW w:w="1260" w:type="dxa"/>
          </w:tcPr>
          <w:p w14:paraId="608A7373" w14:textId="77777777" w:rsidR="008D4AA0" w:rsidRPr="00E13A62" w:rsidRDefault="008D4AA0" w:rsidP="003A1AF6">
            <w:pPr>
              <w:pStyle w:val="ListParagraph"/>
              <w:ind w:left="0"/>
              <w:rPr>
                <w:rFonts w:ascii="Cambria" w:hAnsi="Cambria" w:cs="Helv"/>
                <w:color w:val="000000"/>
                <w:sz w:val="20"/>
                <w:szCs w:val="20"/>
              </w:rPr>
            </w:pPr>
          </w:p>
        </w:tc>
        <w:tc>
          <w:tcPr>
            <w:tcW w:w="1260" w:type="dxa"/>
          </w:tcPr>
          <w:p w14:paraId="3A7BFCD6" w14:textId="77777777" w:rsidR="008D4AA0" w:rsidRPr="00E13A62" w:rsidRDefault="008D4AA0" w:rsidP="003A1AF6">
            <w:pPr>
              <w:pStyle w:val="ListParagraph"/>
              <w:ind w:left="0"/>
              <w:rPr>
                <w:rFonts w:ascii="Cambria" w:hAnsi="Cambria" w:cs="Helv"/>
                <w:color w:val="000000"/>
                <w:sz w:val="20"/>
                <w:szCs w:val="20"/>
              </w:rPr>
            </w:pPr>
          </w:p>
        </w:tc>
        <w:tc>
          <w:tcPr>
            <w:tcW w:w="1260" w:type="dxa"/>
          </w:tcPr>
          <w:p w14:paraId="419F7376" w14:textId="77777777" w:rsidR="008D4AA0" w:rsidRPr="00E13A62" w:rsidRDefault="008D4AA0" w:rsidP="003A1AF6">
            <w:pPr>
              <w:pStyle w:val="ListParagraph"/>
              <w:ind w:left="0"/>
              <w:rPr>
                <w:rFonts w:ascii="Cambria" w:hAnsi="Cambria" w:cs="Helv"/>
                <w:color w:val="000000"/>
                <w:sz w:val="20"/>
                <w:szCs w:val="20"/>
              </w:rPr>
            </w:pPr>
          </w:p>
        </w:tc>
        <w:tc>
          <w:tcPr>
            <w:tcW w:w="1365" w:type="dxa"/>
          </w:tcPr>
          <w:p w14:paraId="1D1D47EB" w14:textId="77777777" w:rsidR="008D4AA0" w:rsidRPr="00E13A62" w:rsidRDefault="008D4AA0" w:rsidP="003A1AF6">
            <w:pPr>
              <w:pStyle w:val="ListParagraph"/>
              <w:ind w:left="0"/>
              <w:rPr>
                <w:rFonts w:ascii="Cambria" w:hAnsi="Cambria" w:cs="Helv"/>
                <w:color w:val="000000"/>
                <w:sz w:val="20"/>
                <w:szCs w:val="20"/>
              </w:rPr>
            </w:pPr>
          </w:p>
        </w:tc>
        <w:tc>
          <w:tcPr>
            <w:tcW w:w="1091" w:type="dxa"/>
          </w:tcPr>
          <w:p w14:paraId="075CB1E1" w14:textId="77777777" w:rsidR="008D4AA0" w:rsidRPr="00E13A62" w:rsidRDefault="008D4AA0" w:rsidP="003A1AF6">
            <w:pPr>
              <w:pStyle w:val="ListParagraph"/>
              <w:ind w:left="0"/>
              <w:rPr>
                <w:rFonts w:ascii="Cambria" w:hAnsi="Cambria" w:cs="Helv"/>
                <w:color w:val="000000"/>
                <w:sz w:val="20"/>
                <w:szCs w:val="20"/>
              </w:rPr>
            </w:pPr>
          </w:p>
        </w:tc>
      </w:tr>
      <w:tr w:rsidR="008D4AA0" w:rsidRPr="00E13A62" w14:paraId="3CFDA69D" w14:textId="77777777" w:rsidTr="001B3D4C">
        <w:trPr>
          <w:trHeight w:val="316"/>
          <w:jc w:val="center"/>
        </w:trPr>
        <w:tc>
          <w:tcPr>
            <w:tcW w:w="1615" w:type="dxa"/>
          </w:tcPr>
          <w:p w14:paraId="25339D0D" w14:textId="77777777" w:rsidR="008D4AA0" w:rsidRPr="00E13A62" w:rsidRDefault="008D4AA0" w:rsidP="003A1AF6">
            <w:pPr>
              <w:pStyle w:val="ListParagraph"/>
              <w:ind w:left="0"/>
              <w:rPr>
                <w:rFonts w:ascii="Cambria" w:hAnsi="Cambria" w:cs="Helv"/>
                <w:color w:val="000000"/>
                <w:sz w:val="20"/>
                <w:szCs w:val="20"/>
              </w:rPr>
            </w:pPr>
            <w:r>
              <w:rPr>
                <w:rFonts w:ascii="Cambria" w:hAnsi="Cambria" w:cs="Helv"/>
                <w:color w:val="000000"/>
                <w:sz w:val="20"/>
                <w:szCs w:val="20"/>
              </w:rPr>
              <w:t>Development-Humanitarian-Peacebuilding</w:t>
            </w:r>
          </w:p>
        </w:tc>
        <w:tc>
          <w:tcPr>
            <w:tcW w:w="1260" w:type="dxa"/>
          </w:tcPr>
          <w:p w14:paraId="481CB617" w14:textId="77777777" w:rsidR="008D4AA0" w:rsidRPr="00E13A62" w:rsidRDefault="008D4AA0" w:rsidP="003A1AF6">
            <w:pPr>
              <w:pStyle w:val="ListParagraph"/>
              <w:ind w:left="0"/>
              <w:rPr>
                <w:rFonts w:ascii="Cambria" w:hAnsi="Cambria" w:cs="Helv"/>
                <w:color w:val="000000"/>
                <w:sz w:val="20"/>
                <w:szCs w:val="20"/>
              </w:rPr>
            </w:pPr>
          </w:p>
        </w:tc>
        <w:tc>
          <w:tcPr>
            <w:tcW w:w="1260" w:type="dxa"/>
          </w:tcPr>
          <w:p w14:paraId="10827D4E" w14:textId="77777777" w:rsidR="008D4AA0" w:rsidRPr="00E13A62" w:rsidRDefault="008D4AA0" w:rsidP="003A1AF6">
            <w:pPr>
              <w:pStyle w:val="ListParagraph"/>
              <w:ind w:left="0"/>
              <w:rPr>
                <w:rFonts w:ascii="Cambria" w:hAnsi="Cambria" w:cs="Helv"/>
                <w:color w:val="000000"/>
                <w:sz w:val="20"/>
                <w:szCs w:val="20"/>
              </w:rPr>
            </w:pPr>
          </w:p>
        </w:tc>
        <w:tc>
          <w:tcPr>
            <w:tcW w:w="1260" w:type="dxa"/>
          </w:tcPr>
          <w:p w14:paraId="790DD0DB" w14:textId="77777777" w:rsidR="008D4AA0" w:rsidRPr="00E13A62" w:rsidRDefault="008D4AA0" w:rsidP="003A1AF6">
            <w:pPr>
              <w:pStyle w:val="ListParagraph"/>
              <w:ind w:left="0"/>
              <w:rPr>
                <w:rFonts w:ascii="Cambria" w:hAnsi="Cambria" w:cs="Helv"/>
                <w:color w:val="000000"/>
                <w:sz w:val="20"/>
                <w:szCs w:val="20"/>
              </w:rPr>
            </w:pPr>
          </w:p>
        </w:tc>
        <w:tc>
          <w:tcPr>
            <w:tcW w:w="1365" w:type="dxa"/>
          </w:tcPr>
          <w:p w14:paraId="22125241" w14:textId="77777777" w:rsidR="008D4AA0" w:rsidRPr="00E13A62" w:rsidRDefault="008D4AA0" w:rsidP="003A1AF6">
            <w:pPr>
              <w:pStyle w:val="ListParagraph"/>
              <w:ind w:left="0"/>
              <w:rPr>
                <w:rFonts w:ascii="Cambria" w:hAnsi="Cambria" w:cs="Helv"/>
                <w:color w:val="000000"/>
                <w:sz w:val="20"/>
                <w:szCs w:val="20"/>
              </w:rPr>
            </w:pPr>
          </w:p>
        </w:tc>
        <w:tc>
          <w:tcPr>
            <w:tcW w:w="1091" w:type="dxa"/>
          </w:tcPr>
          <w:p w14:paraId="33EA4248" w14:textId="77777777" w:rsidR="008D4AA0" w:rsidRPr="00E13A62" w:rsidRDefault="008D4AA0" w:rsidP="003A1AF6">
            <w:pPr>
              <w:pStyle w:val="ListParagraph"/>
              <w:ind w:left="0"/>
              <w:rPr>
                <w:rFonts w:ascii="Cambria" w:hAnsi="Cambria" w:cs="Helv"/>
                <w:color w:val="000000"/>
                <w:sz w:val="20"/>
                <w:szCs w:val="20"/>
              </w:rPr>
            </w:pPr>
          </w:p>
        </w:tc>
      </w:tr>
    </w:tbl>
    <w:p w14:paraId="69EDA26F" w14:textId="77777777" w:rsidR="008D4AA0" w:rsidRPr="00E13A62" w:rsidRDefault="008D4AA0" w:rsidP="008D4AA0">
      <w:pPr>
        <w:spacing w:after="0" w:line="240" w:lineRule="auto"/>
        <w:ind w:firstLine="720"/>
        <w:rPr>
          <w:rFonts w:ascii="Cambria" w:hAnsi="Cambria"/>
          <w:sz w:val="20"/>
          <w:szCs w:val="20"/>
        </w:rPr>
      </w:pPr>
      <w:r w:rsidRPr="00E13A62">
        <w:rPr>
          <w:rFonts w:ascii="Cambria" w:hAnsi="Cambria"/>
          <w:i/>
          <w:iCs/>
          <w:sz w:val="20"/>
          <w:szCs w:val="20"/>
        </w:rPr>
        <w:t>Optional comments:</w:t>
      </w:r>
      <w:r w:rsidRPr="00E13A62">
        <w:rPr>
          <w:rFonts w:ascii="Cambria" w:hAnsi="Cambria" w:cs="Helv"/>
          <w:i/>
          <w:iCs/>
          <w:color w:val="000000"/>
          <w:sz w:val="20"/>
          <w:szCs w:val="20"/>
        </w:rPr>
        <w:t xml:space="preserve"> </w:t>
      </w:r>
      <w:r w:rsidRPr="00E13A62">
        <w:rPr>
          <w:rFonts w:ascii="Cambria" w:hAnsi="Cambria" w:cs="Helv"/>
          <w:color w:val="000000"/>
          <w:sz w:val="20"/>
          <w:szCs w:val="20"/>
        </w:rPr>
        <w:t xml:space="preserve">Please provide a good practice example of a whole-of-system response. </w:t>
      </w:r>
    </w:p>
    <w:p w14:paraId="5C7D6E83" w14:textId="77777777" w:rsidR="008D4AA0" w:rsidRPr="00E13A62" w:rsidRDefault="008D4AA0" w:rsidP="008D4AA0">
      <w:pPr>
        <w:spacing w:after="0" w:line="240" w:lineRule="auto"/>
        <w:rPr>
          <w:rFonts w:ascii="Cambria" w:hAnsi="Cambria"/>
          <w:sz w:val="20"/>
          <w:szCs w:val="20"/>
        </w:rPr>
      </w:pPr>
    </w:p>
    <w:p w14:paraId="530590E6" w14:textId="77777777" w:rsidR="008D4AA0" w:rsidRPr="00E13A62" w:rsidRDefault="008D4AA0" w:rsidP="008D4AA0">
      <w:pPr>
        <w:pStyle w:val="ListParagraph"/>
        <w:numPr>
          <w:ilvl w:val="0"/>
          <w:numId w:val="41"/>
        </w:numPr>
        <w:spacing w:after="0" w:line="240" w:lineRule="auto"/>
        <w:jc w:val="lowKashida"/>
        <w:rPr>
          <w:rFonts w:ascii="Cambria" w:hAnsi="Cambria"/>
          <w:color w:val="000000" w:themeColor="text1"/>
          <w:sz w:val="20"/>
          <w:szCs w:val="20"/>
        </w:rPr>
      </w:pPr>
      <w:r w:rsidRPr="21D6CDD6">
        <w:rPr>
          <w:rFonts w:ascii="Cambria" w:hAnsi="Cambria"/>
          <w:sz w:val="20"/>
          <w:szCs w:val="20"/>
        </w:rPr>
        <w:t>Has the Resident Coordinator experienced the sudden onset of a disaster where no Humanitarian Coordinator had been designated?</w:t>
      </w:r>
    </w:p>
    <w:p w14:paraId="1794A452" w14:textId="77777777" w:rsidR="008D4AA0" w:rsidRPr="00E13A62" w:rsidRDefault="008D4AA0" w:rsidP="008D4AA0">
      <w:pPr>
        <w:pStyle w:val="ListParagraph"/>
        <w:numPr>
          <w:ilvl w:val="0"/>
          <w:numId w:val="2"/>
        </w:numPr>
        <w:spacing w:after="0" w:line="240" w:lineRule="auto"/>
        <w:rPr>
          <w:rFonts w:ascii="Cambria" w:hAnsi="Cambria"/>
          <w:sz w:val="20"/>
          <w:szCs w:val="20"/>
        </w:rPr>
      </w:pPr>
      <w:r w:rsidRPr="00E13A62">
        <w:rPr>
          <w:rFonts w:ascii="Cambria" w:hAnsi="Cambria"/>
          <w:sz w:val="20"/>
          <w:szCs w:val="20"/>
        </w:rPr>
        <w:t>Yes</w:t>
      </w:r>
    </w:p>
    <w:p w14:paraId="3C708C52" w14:textId="77777777" w:rsidR="008D4AA0" w:rsidRPr="00E13A62" w:rsidRDefault="008D4AA0" w:rsidP="008D4AA0">
      <w:pPr>
        <w:pStyle w:val="ListParagraph"/>
        <w:numPr>
          <w:ilvl w:val="0"/>
          <w:numId w:val="2"/>
        </w:numPr>
        <w:spacing w:after="0" w:line="240" w:lineRule="auto"/>
        <w:rPr>
          <w:rFonts w:ascii="Cambria" w:hAnsi="Cambria"/>
          <w:sz w:val="20"/>
          <w:szCs w:val="20"/>
        </w:rPr>
      </w:pPr>
      <w:r w:rsidRPr="00E13A62">
        <w:rPr>
          <w:rFonts w:ascii="Cambria" w:hAnsi="Cambria"/>
          <w:sz w:val="20"/>
          <w:szCs w:val="20"/>
        </w:rPr>
        <w:t>No</w:t>
      </w:r>
    </w:p>
    <w:p w14:paraId="44C3F7E9" w14:textId="77777777" w:rsidR="008D4AA0" w:rsidRPr="00E13A62" w:rsidRDefault="008D4AA0" w:rsidP="008D4AA0">
      <w:pPr>
        <w:spacing w:after="0" w:line="240" w:lineRule="auto"/>
        <w:ind w:left="720"/>
        <w:rPr>
          <w:rFonts w:ascii="Cambria" w:hAnsi="Cambria"/>
          <w:sz w:val="20"/>
          <w:szCs w:val="20"/>
        </w:rPr>
      </w:pPr>
    </w:p>
    <w:p w14:paraId="2D0A827B" w14:textId="77777777" w:rsidR="008D4AA0" w:rsidRPr="00E13A62" w:rsidRDefault="008D4AA0" w:rsidP="008D4AA0">
      <w:pPr>
        <w:pStyle w:val="ListParagraph"/>
        <w:numPr>
          <w:ilvl w:val="0"/>
          <w:numId w:val="41"/>
        </w:numPr>
        <w:spacing w:after="0" w:line="240" w:lineRule="auto"/>
        <w:rPr>
          <w:rFonts w:ascii="Cambria" w:hAnsi="Cambria"/>
          <w:sz w:val="20"/>
          <w:szCs w:val="20"/>
        </w:rPr>
      </w:pPr>
      <w:r w:rsidRPr="00E13A62">
        <w:rPr>
          <w:rFonts w:ascii="Cambria" w:hAnsi="Cambria"/>
          <w:sz w:val="20"/>
          <w:szCs w:val="20"/>
        </w:rPr>
        <w:t>[</w:t>
      </w:r>
      <w:r w:rsidRPr="00E13A62">
        <w:rPr>
          <w:rFonts w:ascii="Cambria" w:hAnsi="Cambria"/>
          <w:i/>
          <w:iCs/>
          <w:sz w:val="20"/>
          <w:szCs w:val="20"/>
        </w:rPr>
        <w:t>Skip logic: If Yes</w:t>
      </w:r>
      <w:r w:rsidRPr="00E13A62">
        <w:rPr>
          <w:rFonts w:ascii="Cambria" w:hAnsi="Cambria"/>
          <w:sz w:val="20"/>
          <w:szCs w:val="20"/>
        </w:rPr>
        <w:t xml:space="preserve">] Was there a joint, methodologically sound and impartial response strategy prepared to address the emergency? </w:t>
      </w:r>
    </w:p>
    <w:p w14:paraId="073C848D" w14:textId="77777777" w:rsidR="008D4AA0" w:rsidRPr="00E13A62" w:rsidRDefault="008D4AA0" w:rsidP="008D4AA0">
      <w:pPr>
        <w:pStyle w:val="ListParagraph"/>
        <w:numPr>
          <w:ilvl w:val="0"/>
          <w:numId w:val="2"/>
        </w:numPr>
        <w:spacing w:after="0" w:line="240" w:lineRule="auto"/>
        <w:rPr>
          <w:rFonts w:ascii="Cambria" w:hAnsi="Cambria"/>
          <w:sz w:val="20"/>
          <w:szCs w:val="20"/>
        </w:rPr>
      </w:pPr>
      <w:r w:rsidRPr="00E13A62">
        <w:rPr>
          <w:rFonts w:ascii="Cambria" w:hAnsi="Cambria"/>
          <w:sz w:val="20"/>
          <w:szCs w:val="20"/>
        </w:rPr>
        <w:t>Yes</w:t>
      </w:r>
    </w:p>
    <w:p w14:paraId="37B5BCDC" w14:textId="77777777" w:rsidR="008D4AA0" w:rsidRPr="00E13A62" w:rsidRDefault="008D4AA0" w:rsidP="008D4AA0">
      <w:pPr>
        <w:pStyle w:val="ListParagraph"/>
        <w:numPr>
          <w:ilvl w:val="0"/>
          <w:numId w:val="2"/>
        </w:numPr>
        <w:spacing w:after="0" w:line="240" w:lineRule="auto"/>
        <w:rPr>
          <w:rFonts w:ascii="Cambria" w:hAnsi="Cambria"/>
          <w:sz w:val="20"/>
          <w:szCs w:val="20"/>
        </w:rPr>
      </w:pPr>
      <w:r w:rsidRPr="00E13A62">
        <w:rPr>
          <w:rFonts w:ascii="Cambria" w:hAnsi="Cambria"/>
          <w:sz w:val="20"/>
          <w:szCs w:val="20"/>
        </w:rPr>
        <w:t>No</w:t>
      </w:r>
    </w:p>
    <w:p w14:paraId="521B2122" w14:textId="77777777" w:rsidR="008D4AA0" w:rsidRPr="00E13A62" w:rsidRDefault="008D4AA0" w:rsidP="008D4AA0">
      <w:pPr>
        <w:spacing w:after="0" w:line="240" w:lineRule="auto"/>
        <w:ind w:firstLine="720"/>
        <w:rPr>
          <w:rFonts w:ascii="Cambria" w:hAnsi="Cambria"/>
          <w:sz w:val="20"/>
          <w:szCs w:val="20"/>
        </w:rPr>
      </w:pPr>
      <w:r w:rsidRPr="00E13A62">
        <w:rPr>
          <w:rFonts w:ascii="Cambria" w:hAnsi="Cambria"/>
          <w:i/>
          <w:iCs/>
          <w:sz w:val="20"/>
          <w:szCs w:val="20"/>
        </w:rPr>
        <w:t>Optional comments</w:t>
      </w:r>
      <w:r w:rsidRPr="00E13A62">
        <w:rPr>
          <w:rFonts w:ascii="Cambria" w:hAnsi="Cambria"/>
          <w:sz w:val="20"/>
          <w:szCs w:val="20"/>
        </w:rPr>
        <w:t xml:space="preserve">: </w:t>
      </w:r>
    </w:p>
    <w:p w14:paraId="75D2EDB0" w14:textId="77777777" w:rsidR="008D4AA0" w:rsidRPr="00E13A62" w:rsidRDefault="008D4AA0" w:rsidP="00D74B91">
      <w:pPr>
        <w:tabs>
          <w:tab w:val="left" w:pos="972"/>
        </w:tabs>
        <w:spacing w:after="0" w:line="240" w:lineRule="auto"/>
        <w:rPr>
          <w:rFonts w:ascii="Cambria" w:hAnsi="Cambria"/>
          <w:sz w:val="20"/>
          <w:szCs w:val="20"/>
        </w:rPr>
      </w:pPr>
      <w:r>
        <w:rPr>
          <w:rFonts w:ascii="Cambria" w:hAnsi="Cambria"/>
          <w:sz w:val="20"/>
          <w:szCs w:val="20"/>
        </w:rPr>
        <w:tab/>
      </w:r>
    </w:p>
    <w:p w14:paraId="37F57F0F" w14:textId="77777777" w:rsidR="008D4AA0" w:rsidRPr="00E13A62" w:rsidRDefault="008D4AA0" w:rsidP="008D4AA0">
      <w:pPr>
        <w:pStyle w:val="ListParagraph"/>
        <w:numPr>
          <w:ilvl w:val="0"/>
          <w:numId w:val="41"/>
        </w:numPr>
        <w:spacing w:after="0" w:line="240" w:lineRule="auto"/>
        <w:jc w:val="lowKashida"/>
        <w:rPr>
          <w:rFonts w:ascii="Cambria" w:hAnsi="Cambria"/>
          <w:sz w:val="20"/>
          <w:szCs w:val="20"/>
        </w:rPr>
      </w:pPr>
      <w:r w:rsidRPr="5C1EC2FE">
        <w:rPr>
          <w:rFonts w:ascii="Cambria" w:hAnsi="Cambria"/>
          <w:sz w:val="20"/>
          <w:szCs w:val="20"/>
        </w:rPr>
        <w:t xml:space="preserve">The UN country team members regularly report to the Resident Coordinator in relation to the Cooperation Framework in a way that ensures strong coherence and complementarity of development, humanitarian and peacebuilding activities. </w:t>
      </w:r>
    </w:p>
    <w:p w14:paraId="601841AE" w14:textId="77777777" w:rsidR="008D4AA0" w:rsidRPr="00E13A62" w:rsidRDefault="008D4AA0" w:rsidP="008D4AA0">
      <w:pPr>
        <w:pStyle w:val="ListParagraph"/>
        <w:numPr>
          <w:ilvl w:val="0"/>
          <w:numId w:val="13"/>
        </w:numPr>
        <w:spacing w:after="0" w:line="240" w:lineRule="auto"/>
        <w:rPr>
          <w:rFonts w:ascii="Cambria" w:hAnsi="Cambria"/>
          <w:sz w:val="20"/>
          <w:szCs w:val="20"/>
        </w:rPr>
      </w:pPr>
      <w:r w:rsidRPr="00E13A62">
        <w:rPr>
          <w:rFonts w:ascii="Cambria" w:hAnsi="Cambria"/>
          <w:sz w:val="20"/>
          <w:szCs w:val="20"/>
        </w:rPr>
        <w:t>Strongly agree</w:t>
      </w:r>
    </w:p>
    <w:p w14:paraId="1D9CAB3F" w14:textId="77777777" w:rsidR="008D4AA0" w:rsidRPr="00E13A62" w:rsidRDefault="008D4AA0" w:rsidP="008D4AA0">
      <w:pPr>
        <w:pStyle w:val="ListParagraph"/>
        <w:numPr>
          <w:ilvl w:val="0"/>
          <w:numId w:val="13"/>
        </w:numPr>
        <w:spacing w:after="0" w:line="240" w:lineRule="auto"/>
        <w:rPr>
          <w:rFonts w:ascii="Cambria" w:hAnsi="Cambria"/>
          <w:sz w:val="20"/>
          <w:szCs w:val="20"/>
        </w:rPr>
      </w:pPr>
      <w:r w:rsidRPr="00E13A62">
        <w:rPr>
          <w:rFonts w:ascii="Cambria" w:hAnsi="Cambria"/>
          <w:sz w:val="20"/>
          <w:szCs w:val="20"/>
        </w:rPr>
        <w:t>Agree</w:t>
      </w:r>
    </w:p>
    <w:p w14:paraId="1E624D1B" w14:textId="77777777" w:rsidR="008D4AA0" w:rsidRPr="00E13A62" w:rsidRDefault="008D4AA0" w:rsidP="008D4AA0">
      <w:pPr>
        <w:pStyle w:val="ListParagraph"/>
        <w:numPr>
          <w:ilvl w:val="0"/>
          <w:numId w:val="13"/>
        </w:numPr>
        <w:spacing w:after="0" w:line="240" w:lineRule="auto"/>
        <w:rPr>
          <w:rFonts w:ascii="Cambria" w:hAnsi="Cambria"/>
          <w:sz w:val="20"/>
          <w:szCs w:val="20"/>
        </w:rPr>
      </w:pPr>
      <w:r w:rsidRPr="00E13A62">
        <w:rPr>
          <w:rFonts w:ascii="Cambria" w:hAnsi="Cambria"/>
          <w:sz w:val="20"/>
          <w:szCs w:val="20"/>
        </w:rPr>
        <w:t>Disagree</w:t>
      </w:r>
    </w:p>
    <w:p w14:paraId="3C34C7A5" w14:textId="77777777" w:rsidR="008D4AA0" w:rsidRPr="00E13A62" w:rsidRDefault="008D4AA0" w:rsidP="008D4AA0">
      <w:pPr>
        <w:pStyle w:val="ListParagraph"/>
        <w:numPr>
          <w:ilvl w:val="0"/>
          <w:numId w:val="13"/>
        </w:numPr>
        <w:spacing w:after="0" w:line="240" w:lineRule="auto"/>
        <w:rPr>
          <w:rFonts w:ascii="Cambria" w:hAnsi="Cambria"/>
          <w:sz w:val="20"/>
          <w:szCs w:val="20"/>
        </w:rPr>
      </w:pPr>
      <w:r w:rsidRPr="00E13A62">
        <w:rPr>
          <w:rFonts w:ascii="Cambria" w:hAnsi="Cambria"/>
          <w:sz w:val="20"/>
          <w:szCs w:val="20"/>
        </w:rPr>
        <w:t>Strongly disagree</w:t>
      </w:r>
    </w:p>
    <w:p w14:paraId="4FDBDFAE" w14:textId="77777777" w:rsidR="008D4AA0" w:rsidRPr="00E13A62" w:rsidRDefault="008D4AA0" w:rsidP="008D4AA0">
      <w:pPr>
        <w:pStyle w:val="ListParagraph"/>
        <w:numPr>
          <w:ilvl w:val="0"/>
          <w:numId w:val="13"/>
        </w:numPr>
        <w:spacing w:after="0" w:line="240" w:lineRule="auto"/>
        <w:rPr>
          <w:rFonts w:ascii="Cambria" w:hAnsi="Cambria"/>
          <w:sz w:val="20"/>
          <w:szCs w:val="20"/>
        </w:rPr>
      </w:pPr>
      <w:r w:rsidRPr="00E13A62">
        <w:rPr>
          <w:rFonts w:ascii="Cambria" w:hAnsi="Cambria"/>
          <w:sz w:val="20"/>
          <w:szCs w:val="20"/>
        </w:rPr>
        <w:t>Not applicable (please explain below)</w:t>
      </w:r>
    </w:p>
    <w:p w14:paraId="4120EEC7" w14:textId="77777777" w:rsidR="008D4AA0" w:rsidRPr="00E13A62" w:rsidRDefault="008D4AA0" w:rsidP="008D4AA0">
      <w:pPr>
        <w:spacing w:after="0" w:line="240" w:lineRule="auto"/>
        <w:ind w:firstLine="720"/>
        <w:rPr>
          <w:rFonts w:ascii="Cambria" w:hAnsi="Cambria"/>
          <w:sz w:val="20"/>
          <w:szCs w:val="20"/>
        </w:rPr>
      </w:pPr>
      <w:r w:rsidRPr="00E13A62">
        <w:rPr>
          <w:rFonts w:ascii="Cambria" w:hAnsi="Cambria"/>
          <w:i/>
          <w:iCs/>
          <w:sz w:val="20"/>
          <w:szCs w:val="20"/>
        </w:rPr>
        <w:t>Optional comments</w:t>
      </w:r>
      <w:r w:rsidRPr="00E13A62">
        <w:rPr>
          <w:rFonts w:ascii="Cambria" w:hAnsi="Cambria"/>
          <w:sz w:val="20"/>
          <w:szCs w:val="20"/>
        </w:rPr>
        <w:t>:</w:t>
      </w:r>
    </w:p>
    <w:p w14:paraId="27751698" w14:textId="77777777" w:rsidR="008D4AA0" w:rsidRPr="00CF091F" w:rsidRDefault="008D4AA0" w:rsidP="008D4AA0">
      <w:pPr>
        <w:spacing w:after="0" w:line="240" w:lineRule="auto"/>
        <w:rPr>
          <w:rFonts w:ascii="Cambria" w:hAnsi="Cambria"/>
          <w:b/>
          <w:bCs/>
        </w:rPr>
      </w:pPr>
    </w:p>
    <w:p w14:paraId="51F097F0" w14:textId="77777777" w:rsidR="008D4AA0" w:rsidRPr="00C65098" w:rsidRDefault="008D4AA0" w:rsidP="008D4AA0">
      <w:pPr>
        <w:pStyle w:val="Heading2"/>
        <w:numPr>
          <w:ilvl w:val="0"/>
          <w:numId w:val="52"/>
        </w:numPr>
      </w:pPr>
      <w:bookmarkStart w:id="125" w:name="_Toc120882275"/>
      <w:r w:rsidRPr="00C65098">
        <w:t>A new generation of UN Country Teams</w:t>
      </w:r>
      <w:bookmarkEnd w:id="125"/>
    </w:p>
    <w:p w14:paraId="1601C069" w14:textId="77777777" w:rsidR="008D4AA0" w:rsidRDefault="008D4AA0" w:rsidP="008D4AA0">
      <w:pPr>
        <w:spacing w:after="0" w:line="240" w:lineRule="auto"/>
        <w:rPr>
          <w:rFonts w:ascii="Cambria" w:hAnsi="Cambria" w:cstheme="minorHAnsi"/>
        </w:rPr>
      </w:pPr>
    </w:p>
    <w:p w14:paraId="5C3F3709" w14:textId="66B5B6A4" w:rsidR="008D4AA0" w:rsidRPr="00E13A62" w:rsidRDefault="008D4AA0" w:rsidP="008D4AA0">
      <w:pPr>
        <w:pStyle w:val="ListParagraph"/>
        <w:numPr>
          <w:ilvl w:val="0"/>
          <w:numId w:val="41"/>
        </w:numPr>
        <w:spacing w:after="0" w:line="240" w:lineRule="auto"/>
        <w:rPr>
          <w:rFonts w:asciiTheme="majorHAnsi" w:hAnsiTheme="majorHAnsi"/>
          <w:color w:val="000000" w:themeColor="text1"/>
          <w:sz w:val="20"/>
          <w:szCs w:val="20"/>
        </w:rPr>
      </w:pPr>
      <w:r w:rsidRPr="5C1EC2FE">
        <w:rPr>
          <w:rFonts w:ascii="Cambria" w:hAnsi="Cambria" w:cs="Cambria"/>
          <w:sz w:val="20"/>
          <w:szCs w:val="20"/>
        </w:rPr>
        <w:t>The</w:t>
      </w:r>
      <w:r w:rsidRPr="5C1EC2FE">
        <w:rPr>
          <w:rFonts w:ascii="Cambria" w:hAnsi="Cambria"/>
          <w:color w:val="000000" w:themeColor="text1"/>
          <w:sz w:val="20"/>
          <w:szCs w:val="20"/>
        </w:rPr>
        <w:t xml:space="preserve"> latest UNCT annual report to the host country adequately reflects the UNCT’s collective results and implementation of the Cooperation Framework:</w:t>
      </w:r>
    </w:p>
    <w:p w14:paraId="002F4BA2" w14:textId="77777777" w:rsidR="008D4AA0" w:rsidRPr="00E13A62" w:rsidRDefault="008D4AA0" w:rsidP="008D4AA0">
      <w:pPr>
        <w:pStyle w:val="ListParagraph"/>
        <w:numPr>
          <w:ilvl w:val="1"/>
          <w:numId w:val="53"/>
        </w:numPr>
        <w:spacing w:after="0" w:line="240" w:lineRule="auto"/>
        <w:ind w:left="1080"/>
        <w:rPr>
          <w:rFonts w:ascii="Cambria" w:hAnsi="Cambria" w:cstheme="minorHAnsi"/>
          <w:sz w:val="20"/>
          <w:szCs w:val="20"/>
        </w:rPr>
      </w:pPr>
      <w:r w:rsidRPr="00E13A62">
        <w:rPr>
          <w:rFonts w:ascii="Cambria" w:hAnsi="Cambria" w:cstheme="minorHAnsi"/>
          <w:sz w:val="20"/>
          <w:szCs w:val="20"/>
        </w:rPr>
        <w:t>Strongly agree</w:t>
      </w:r>
    </w:p>
    <w:p w14:paraId="317546E4" w14:textId="77777777" w:rsidR="008D4AA0" w:rsidRPr="00E13A62" w:rsidRDefault="008D4AA0" w:rsidP="008D4AA0">
      <w:pPr>
        <w:pStyle w:val="ListParagraph"/>
        <w:numPr>
          <w:ilvl w:val="1"/>
          <w:numId w:val="53"/>
        </w:numPr>
        <w:spacing w:after="0" w:line="240" w:lineRule="auto"/>
        <w:ind w:left="1080"/>
        <w:rPr>
          <w:rFonts w:ascii="Cambria" w:hAnsi="Cambria" w:cstheme="minorHAnsi"/>
          <w:sz w:val="20"/>
          <w:szCs w:val="20"/>
        </w:rPr>
      </w:pPr>
      <w:r w:rsidRPr="00E13A62">
        <w:rPr>
          <w:rFonts w:ascii="Cambria" w:hAnsi="Cambria" w:cstheme="minorHAnsi"/>
          <w:sz w:val="20"/>
          <w:szCs w:val="20"/>
        </w:rPr>
        <w:t>Agree</w:t>
      </w:r>
    </w:p>
    <w:p w14:paraId="7B2D65C7" w14:textId="77777777" w:rsidR="008D4AA0" w:rsidRPr="00E13A62" w:rsidRDefault="008D4AA0" w:rsidP="008D4AA0">
      <w:pPr>
        <w:pStyle w:val="ListParagraph"/>
        <w:numPr>
          <w:ilvl w:val="1"/>
          <w:numId w:val="53"/>
        </w:numPr>
        <w:spacing w:after="0" w:line="240" w:lineRule="auto"/>
        <w:ind w:left="1080"/>
        <w:rPr>
          <w:rFonts w:ascii="Cambria" w:hAnsi="Cambria" w:cstheme="minorHAnsi"/>
          <w:sz w:val="20"/>
          <w:szCs w:val="20"/>
        </w:rPr>
      </w:pPr>
      <w:r w:rsidRPr="00E13A62">
        <w:rPr>
          <w:rFonts w:ascii="Cambria" w:hAnsi="Cambria" w:cstheme="minorHAnsi"/>
          <w:sz w:val="20"/>
          <w:szCs w:val="20"/>
        </w:rPr>
        <w:t>Disagree</w:t>
      </w:r>
    </w:p>
    <w:p w14:paraId="17A6806D" w14:textId="77777777" w:rsidR="008D4AA0" w:rsidRPr="00E13A62" w:rsidRDefault="008D4AA0" w:rsidP="008D4AA0">
      <w:pPr>
        <w:pStyle w:val="ListParagraph"/>
        <w:numPr>
          <w:ilvl w:val="1"/>
          <w:numId w:val="53"/>
        </w:numPr>
        <w:spacing w:after="0" w:line="240" w:lineRule="auto"/>
        <w:ind w:left="1080"/>
        <w:rPr>
          <w:rFonts w:ascii="Cambria" w:hAnsi="Cambria" w:cstheme="minorHAnsi"/>
          <w:sz w:val="20"/>
          <w:szCs w:val="20"/>
        </w:rPr>
      </w:pPr>
      <w:r w:rsidRPr="00E13A62">
        <w:rPr>
          <w:rFonts w:ascii="Cambria" w:hAnsi="Cambria" w:cstheme="minorHAnsi"/>
          <w:sz w:val="20"/>
          <w:szCs w:val="20"/>
        </w:rPr>
        <w:t>Strongly disagree</w:t>
      </w:r>
    </w:p>
    <w:p w14:paraId="69999642" w14:textId="77777777" w:rsidR="008D4AA0" w:rsidRPr="00E13A62" w:rsidRDefault="008D4AA0" w:rsidP="008D4AA0">
      <w:pPr>
        <w:pStyle w:val="ListParagraph"/>
        <w:numPr>
          <w:ilvl w:val="1"/>
          <w:numId w:val="53"/>
        </w:numPr>
        <w:spacing w:after="0" w:line="240" w:lineRule="auto"/>
        <w:ind w:left="1080"/>
        <w:rPr>
          <w:sz w:val="20"/>
          <w:szCs w:val="20"/>
        </w:rPr>
      </w:pPr>
      <w:r w:rsidRPr="00E13A62">
        <w:rPr>
          <w:rFonts w:ascii="Cambria" w:hAnsi="Cambria" w:cstheme="minorHAnsi"/>
          <w:sz w:val="20"/>
          <w:szCs w:val="20"/>
        </w:rPr>
        <w:t xml:space="preserve">Not applicable </w:t>
      </w:r>
    </w:p>
    <w:p w14:paraId="442658D0" w14:textId="77777777" w:rsidR="008D4AA0" w:rsidRPr="00E13A62" w:rsidRDefault="008D4AA0" w:rsidP="008D4AA0">
      <w:pPr>
        <w:spacing w:after="0" w:line="240" w:lineRule="auto"/>
        <w:ind w:firstLine="720"/>
        <w:rPr>
          <w:rFonts w:ascii="Cambria" w:hAnsi="Cambria" w:cstheme="minorHAnsi"/>
          <w:sz w:val="20"/>
          <w:szCs w:val="20"/>
        </w:rPr>
      </w:pPr>
      <w:r w:rsidRPr="00E13A62">
        <w:rPr>
          <w:rFonts w:ascii="Cambria" w:hAnsi="Cambria" w:cstheme="minorHAnsi"/>
          <w:i/>
          <w:iCs/>
          <w:sz w:val="20"/>
          <w:szCs w:val="20"/>
        </w:rPr>
        <w:t xml:space="preserve">Optional comments: </w:t>
      </w:r>
    </w:p>
    <w:p w14:paraId="0E2A008D" w14:textId="77777777" w:rsidR="008D4AA0" w:rsidRPr="00E13A62" w:rsidRDefault="008D4AA0" w:rsidP="008D4AA0">
      <w:pPr>
        <w:spacing w:after="0" w:line="240" w:lineRule="auto"/>
        <w:rPr>
          <w:rFonts w:ascii="Cambria" w:hAnsi="Cambria" w:cstheme="minorHAnsi"/>
          <w:sz w:val="20"/>
          <w:szCs w:val="20"/>
        </w:rPr>
      </w:pPr>
    </w:p>
    <w:p w14:paraId="7C63E4A8" w14:textId="77777777" w:rsidR="008D4AA0" w:rsidRPr="00022E4A" w:rsidRDefault="008D4AA0" w:rsidP="008D4AA0">
      <w:pPr>
        <w:pStyle w:val="ListParagraph"/>
        <w:numPr>
          <w:ilvl w:val="0"/>
          <w:numId w:val="41"/>
        </w:numPr>
        <w:spacing w:after="0" w:line="240" w:lineRule="auto"/>
        <w:rPr>
          <w:rFonts w:asciiTheme="majorHAnsi" w:hAnsiTheme="majorHAnsi"/>
          <w:color w:val="000000" w:themeColor="text1"/>
          <w:sz w:val="20"/>
          <w:szCs w:val="20"/>
        </w:rPr>
      </w:pPr>
      <w:r w:rsidRPr="5C1EC2FE">
        <w:rPr>
          <w:rFonts w:asciiTheme="majorHAnsi" w:hAnsiTheme="majorHAnsi"/>
          <w:color w:val="000000" w:themeColor="text1"/>
          <w:sz w:val="20"/>
          <w:szCs w:val="20"/>
        </w:rPr>
        <w:t xml:space="preserve">Do UNCT members report to the Resident Coordinator regularly </w:t>
      </w:r>
      <w:r w:rsidRPr="5C1EC2FE">
        <w:rPr>
          <w:rFonts w:asciiTheme="majorHAnsi" w:hAnsiTheme="majorHAnsi"/>
          <w:sz w:val="20"/>
          <w:szCs w:val="20"/>
        </w:rPr>
        <w:t>to meet your coordination needs</w:t>
      </w:r>
      <w:r w:rsidRPr="5C1EC2FE">
        <w:rPr>
          <w:rFonts w:asciiTheme="majorHAnsi" w:hAnsiTheme="majorHAnsi"/>
          <w:color w:val="000000" w:themeColor="text1"/>
          <w:sz w:val="20"/>
          <w:szCs w:val="20"/>
        </w:rPr>
        <w:t xml:space="preserve"> on: </w:t>
      </w:r>
    </w:p>
    <w:tbl>
      <w:tblPr>
        <w:tblStyle w:val="TableGrid"/>
        <w:tblW w:w="7859" w:type="dxa"/>
        <w:jc w:val="center"/>
        <w:tblLook w:val="04A0" w:firstRow="1" w:lastRow="0" w:firstColumn="1" w:lastColumn="0" w:noHBand="0" w:noVBand="1"/>
      </w:tblPr>
      <w:tblGrid>
        <w:gridCol w:w="2970"/>
        <w:gridCol w:w="1341"/>
        <w:gridCol w:w="1170"/>
        <w:gridCol w:w="1449"/>
        <w:gridCol w:w="929"/>
      </w:tblGrid>
      <w:tr w:rsidR="008D4AA0" w:rsidRPr="00E13A62" w14:paraId="0247F600" w14:textId="77777777" w:rsidTr="003A1AF6">
        <w:trPr>
          <w:trHeight w:val="721"/>
          <w:jc w:val="center"/>
        </w:trPr>
        <w:tc>
          <w:tcPr>
            <w:tcW w:w="2970" w:type="dxa"/>
          </w:tcPr>
          <w:p w14:paraId="1F47ED28" w14:textId="77777777" w:rsidR="008D4AA0" w:rsidRPr="00A45DA7" w:rsidRDefault="008D4AA0" w:rsidP="003A1AF6">
            <w:pPr>
              <w:rPr>
                <w:rFonts w:asciiTheme="majorHAnsi" w:hAnsiTheme="majorHAnsi"/>
                <w:color w:val="000000"/>
                <w:sz w:val="18"/>
                <w:szCs w:val="18"/>
              </w:rPr>
            </w:pPr>
          </w:p>
        </w:tc>
        <w:tc>
          <w:tcPr>
            <w:tcW w:w="1341" w:type="dxa"/>
          </w:tcPr>
          <w:p w14:paraId="2561CF34" w14:textId="77777777" w:rsidR="008D4AA0" w:rsidRPr="00A45DA7" w:rsidRDefault="008D4AA0" w:rsidP="003A1AF6">
            <w:pPr>
              <w:rPr>
                <w:rFonts w:asciiTheme="majorHAnsi" w:hAnsiTheme="majorHAnsi"/>
                <w:color w:val="000000"/>
                <w:sz w:val="18"/>
                <w:szCs w:val="18"/>
              </w:rPr>
            </w:pPr>
            <w:r w:rsidRPr="00A45DA7">
              <w:rPr>
                <w:rFonts w:asciiTheme="majorHAnsi" w:hAnsiTheme="majorHAnsi"/>
                <w:color w:val="000000"/>
                <w:sz w:val="18"/>
                <w:szCs w:val="18"/>
              </w:rPr>
              <w:t>All UNCT members do this</w:t>
            </w:r>
          </w:p>
        </w:tc>
        <w:tc>
          <w:tcPr>
            <w:tcW w:w="1170" w:type="dxa"/>
          </w:tcPr>
          <w:p w14:paraId="3456D628" w14:textId="77777777" w:rsidR="008D4AA0" w:rsidRPr="00A45DA7" w:rsidRDefault="008D4AA0" w:rsidP="003A1AF6">
            <w:pPr>
              <w:rPr>
                <w:rFonts w:asciiTheme="majorHAnsi" w:hAnsiTheme="majorHAnsi"/>
                <w:color w:val="000000"/>
                <w:sz w:val="18"/>
                <w:szCs w:val="18"/>
              </w:rPr>
            </w:pPr>
            <w:r w:rsidRPr="00A45DA7">
              <w:rPr>
                <w:rFonts w:asciiTheme="majorHAnsi" w:hAnsiTheme="majorHAnsi"/>
                <w:color w:val="000000"/>
                <w:sz w:val="18"/>
                <w:szCs w:val="18"/>
              </w:rPr>
              <w:t>Most UNCT members do this</w:t>
            </w:r>
          </w:p>
        </w:tc>
        <w:tc>
          <w:tcPr>
            <w:tcW w:w="1449" w:type="dxa"/>
          </w:tcPr>
          <w:p w14:paraId="02629553" w14:textId="77777777" w:rsidR="008D4AA0" w:rsidRPr="00A45DA7" w:rsidRDefault="008D4AA0" w:rsidP="003A1AF6">
            <w:pPr>
              <w:rPr>
                <w:rFonts w:asciiTheme="majorHAnsi" w:hAnsiTheme="majorHAnsi"/>
                <w:color w:val="000000"/>
                <w:sz w:val="18"/>
                <w:szCs w:val="18"/>
              </w:rPr>
            </w:pPr>
            <w:r w:rsidRPr="00A45DA7">
              <w:rPr>
                <w:rFonts w:asciiTheme="majorHAnsi" w:hAnsiTheme="majorHAnsi"/>
                <w:color w:val="000000"/>
                <w:sz w:val="18"/>
                <w:szCs w:val="18"/>
              </w:rPr>
              <w:t>Only a few UNCT members do this</w:t>
            </w:r>
          </w:p>
        </w:tc>
        <w:tc>
          <w:tcPr>
            <w:tcW w:w="929" w:type="dxa"/>
          </w:tcPr>
          <w:p w14:paraId="1B074DFF" w14:textId="77777777" w:rsidR="008D4AA0" w:rsidRPr="00A45DA7" w:rsidRDefault="008D4AA0" w:rsidP="003A1AF6">
            <w:pPr>
              <w:rPr>
                <w:rFonts w:asciiTheme="majorHAnsi" w:hAnsiTheme="majorHAnsi"/>
                <w:color w:val="000000"/>
                <w:sz w:val="18"/>
                <w:szCs w:val="18"/>
              </w:rPr>
            </w:pPr>
            <w:r w:rsidRPr="00A45DA7">
              <w:rPr>
                <w:rFonts w:asciiTheme="majorHAnsi" w:hAnsiTheme="majorHAnsi"/>
                <w:color w:val="000000"/>
                <w:sz w:val="18"/>
                <w:szCs w:val="18"/>
              </w:rPr>
              <w:t>No UNCT member does this</w:t>
            </w:r>
          </w:p>
        </w:tc>
      </w:tr>
      <w:tr w:rsidR="008D4AA0" w:rsidRPr="00E13A62" w14:paraId="57045787" w14:textId="77777777" w:rsidTr="003A1AF6">
        <w:trPr>
          <w:trHeight w:val="278"/>
          <w:jc w:val="center"/>
        </w:trPr>
        <w:tc>
          <w:tcPr>
            <w:tcW w:w="2970" w:type="dxa"/>
          </w:tcPr>
          <w:p w14:paraId="1DB5179F" w14:textId="77777777" w:rsidR="008D4AA0" w:rsidRPr="00064060" w:rsidRDefault="008D4AA0" w:rsidP="003A1AF6">
            <w:pPr>
              <w:rPr>
                <w:rFonts w:ascii="Cambria" w:hAnsi="Cambria"/>
                <w:color w:val="000000"/>
                <w:sz w:val="20"/>
              </w:rPr>
            </w:pPr>
            <w:r>
              <w:rPr>
                <w:rFonts w:ascii="Cambria" w:hAnsi="Cambria"/>
                <w:color w:val="000000"/>
                <w:sz w:val="20"/>
                <w:szCs w:val="20"/>
              </w:rPr>
              <w:t>I</w:t>
            </w:r>
            <w:r w:rsidRPr="000D36BF">
              <w:rPr>
                <w:rFonts w:ascii="Cambria" w:hAnsi="Cambria"/>
                <w:color w:val="000000"/>
                <w:sz w:val="20"/>
                <w:szCs w:val="20"/>
              </w:rPr>
              <w:t>mportant meetings and discussions with government and other partners</w:t>
            </w:r>
          </w:p>
        </w:tc>
        <w:tc>
          <w:tcPr>
            <w:tcW w:w="1341" w:type="dxa"/>
          </w:tcPr>
          <w:p w14:paraId="4757FC64" w14:textId="77777777" w:rsidR="008D4AA0" w:rsidRPr="00E13A62" w:rsidRDefault="008D4AA0" w:rsidP="003A1AF6">
            <w:pPr>
              <w:rPr>
                <w:rFonts w:asciiTheme="majorHAnsi" w:hAnsiTheme="majorHAnsi"/>
                <w:color w:val="000000"/>
                <w:sz w:val="20"/>
                <w:szCs w:val="20"/>
              </w:rPr>
            </w:pPr>
          </w:p>
        </w:tc>
        <w:tc>
          <w:tcPr>
            <w:tcW w:w="1170" w:type="dxa"/>
          </w:tcPr>
          <w:p w14:paraId="157A59B4" w14:textId="77777777" w:rsidR="008D4AA0" w:rsidRPr="00E13A62" w:rsidRDefault="008D4AA0" w:rsidP="003A1AF6">
            <w:pPr>
              <w:rPr>
                <w:rFonts w:asciiTheme="majorHAnsi" w:hAnsiTheme="majorHAnsi"/>
                <w:color w:val="000000"/>
                <w:sz w:val="20"/>
                <w:szCs w:val="20"/>
              </w:rPr>
            </w:pPr>
          </w:p>
        </w:tc>
        <w:tc>
          <w:tcPr>
            <w:tcW w:w="1449" w:type="dxa"/>
          </w:tcPr>
          <w:p w14:paraId="11D00BE9" w14:textId="77777777" w:rsidR="008D4AA0" w:rsidRPr="00E13A62" w:rsidRDefault="008D4AA0" w:rsidP="003A1AF6">
            <w:pPr>
              <w:rPr>
                <w:rFonts w:asciiTheme="majorHAnsi" w:hAnsiTheme="majorHAnsi"/>
                <w:color w:val="000000"/>
                <w:sz w:val="20"/>
                <w:szCs w:val="20"/>
              </w:rPr>
            </w:pPr>
          </w:p>
        </w:tc>
        <w:tc>
          <w:tcPr>
            <w:tcW w:w="929" w:type="dxa"/>
          </w:tcPr>
          <w:p w14:paraId="7565A1FD" w14:textId="77777777" w:rsidR="008D4AA0" w:rsidRPr="00E13A62" w:rsidRDefault="008D4AA0" w:rsidP="003A1AF6">
            <w:pPr>
              <w:rPr>
                <w:rFonts w:asciiTheme="majorHAnsi" w:hAnsiTheme="majorHAnsi"/>
                <w:color w:val="000000"/>
                <w:sz w:val="20"/>
                <w:szCs w:val="20"/>
              </w:rPr>
            </w:pPr>
          </w:p>
        </w:tc>
      </w:tr>
      <w:tr w:rsidR="008D4AA0" w:rsidRPr="00E13A62" w14:paraId="34A3CCDC" w14:textId="77777777" w:rsidTr="003A1AF6">
        <w:trPr>
          <w:trHeight w:val="278"/>
          <w:jc w:val="center"/>
        </w:trPr>
        <w:tc>
          <w:tcPr>
            <w:tcW w:w="2970" w:type="dxa"/>
          </w:tcPr>
          <w:p w14:paraId="5C9EB02E" w14:textId="77777777" w:rsidR="008D4AA0" w:rsidRPr="00E13A62" w:rsidRDefault="008D4AA0" w:rsidP="003A1AF6">
            <w:pPr>
              <w:rPr>
                <w:rFonts w:asciiTheme="majorHAnsi" w:hAnsiTheme="majorHAnsi"/>
                <w:color w:val="000000"/>
                <w:sz w:val="20"/>
                <w:szCs w:val="20"/>
              </w:rPr>
            </w:pPr>
            <w:r>
              <w:rPr>
                <w:rFonts w:ascii="Cambria" w:hAnsi="Cambria"/>
                <w:color w:val="000000"/>
                <w:sz w:val="20"/>
                <w:szCs w:val="20"/>
              </w:rPr>
              <w:t>Entity-specific outreach to funding partners</w:t>
            </w:r>
          </w:p>
        </w:tc>
        <w:tc>
          <w:tcPr>
            <w:tcW w:w="1341" w:type="dxa"/>
          </w:tcPr>
          <w:p w14:paraId="4ED9C241" w14:textId="77777777" w:rsidR="008D4AA0" w:rsidRPr="00E13A62" w:rsidRDefault="008D4AA0" w:rsidP="003A1AF6">
            <w:pPr>
              <w:rPr>
                <w:rFonts w:asciiTheme="majorHAnsi" w:hAnsiTheme="majorHAnsi"/>
                <w:color w:val="000000"/>
                <w:sz w:val="20"/>
                <w:szCs w:val="20"/>
              </w:rPr>
            </w:pPr>
          </w:p>
        </w:tc>
        <w:tc>
          <w:tcPr>
            <w:tcW w:w="1170" w:type="dxa"/>
          </w:tcPr>
          <w:p w14:paraId="12FE26E3" w14:textId="77777777" w:rsidR="008D4AA0" w:rsidRPr="00E13A62" w:rsidRDefault="008D4AA0" w:rsidP="003A1AF6">
            <w:pPr>
              <w:rPr>
                <w:rFonts w:asciiTheme="majorHAnsi" w:hAnsiTheme="majorHAnsi"/>
                <w:color w:val="000000"/>
                <w:sz w:val="20"/>
                <w:szCs w:val="20"/>
              </w:rPr>
            </w:pPr>
          </w:p>
        </w:tc>
        <w:tc>
          <w:tcPr>
            <w:tcW w:w="1449" w:type="dxa"/>
          </w:tcPr>
          <w:p w14:paraId="3B267BD3" w14:textId="77777777" w:rsidR="008D4AA0" w:rsidRPr="00E13A62" w:rsidRDefault="008D4AA0" w:rsidP="003A1AF6">
            <w:pPr>
              <w:rPr>
                <w:rFonts w:asciiTheme="majorHAnsi" w:hAnsiTheme="majorHAnsi"/>
                <w:color w:val="000000"/>
                <w:sz w:val="20"/>
                <w:szCs w:val="20"/>
              </w:rPr>
            </w:pPr>
          </w:p>
        </w:tc>
        <w:tc>
          <w:tcPr>
            <w:tcW w:w="929" w:type="dxa"/>
          </w:tcPr>
          <w:p w14:paraId="4E6931AE" w14:textId="77777777" w:rsidR="008D4AA0" w:rsidRPr="00E13A62" w:rsidRDefault="008D4AA0" w:rsidP="003A1AF6">
            <w:pPr>
              <w:rPr>
                <w:rFonts w:asciiTheme="majorHAnsi" w:hAnsiTheme="majorHAnsi"/>
                <w:color w:val="000000"/>
                <w:sz w:val="20"/>
                <w:szCs w:val="20"/>
              </w:rPr>
            </w:pPr>
          </w:p>
        </w:tc>
      </w:tr>
      <w:tr w:rsidR="008D4AA0" w:rsidRPr="00E13A62" w14:paraId="0919EA1B" w14:textId="77777777" w:rsidTr="003A1AF6">
        <w:trPr>
          <w:trHeight w:val="512"/>
          <w:jc w:val="center"/>
        </w:trPr>
        <w:tc>
          <w:tcPr>
            <w:tcW w:w="2970" w:type="dxa"/>
          </w:tcPr>
          <w:p w14:paraId="0AF6D5F0" w14:textId="77777777" w:rsidR="008D4AA0" w:rsidRPr="00E13A62" w:rsidRDefault="008D4AA0" w:rsidP="003A1AF6">
            <w:pPr>
              <w:rPr>
                <w:rFonts w:asciiTheme="majorHAnsi" w:hAnsiTheme="majorHAnsi"/>
                <w:color w:val="000000"/>
                <w:sz w:val="20"/>
                <w:szCs w:val="20"/>
              </w:rPr>
            </w:pPr>
            <w:r w:rsidRPr="00E13A62">
              <w:rPr>
                <w:rFonts w:asciiTheme="majorHAnsi" w:hAnsiTheme="majorHAnsi"/>
                <w:color w:val="000000"/>
                <w:sz w:val="20"/>
                <w:szCs w:val="20"/>
              </w:rPr>
              <w:t xml:space="preserve">Programme implementation on performance of CF elements led by the entity  </w:t>
            </w:r>
          </w:p>
        </w:tc>
        <w:tc>
          <w:tcPr>
            <w:tcW w:w="1341" w:type="dxa"/>
          </w:tcPr>
          <w:p w14:paraId="3A7A0CA3" w14:textId="77777777" w:rsidR="008D4AA0" w:rsidRPr="00E13A62" w:rsidRDefault="008D4AA0" w:rsidP="003A1AF6">
            <w:pPr>
              <w:rPr>
                <w:rFonts w:asciiTheme="majorHAnsi" w:hAnsiTheme="majorHAnsi"/>
                <w:color w:val="000000"/>
                <w:sz w:val="20"/>
                <w:szCs w:val="20"/>
              </w:rPr>
            </w:pPr>
          </w:p>
        </w:tc>
        <w:tc>
          <w:tcPr>
            <w:tcW w:w="1170" w:type="dxa"/>
          </w:tcPr>
          <w:p w14:paraId="7743A8BF" w14:textId="77777777" w:rsidR="008D4AA0" w:rsidRPr="00E13A62" w:rsidRDefault="008D4AA0" w:rsidP="003A1AF6">
            <w:pPr>
              <w:rPr>
                <w:rFonts w:asciiTheme="majorHAnsi" w:hAnsiTheme="majorHAnsi"/>
                <w:color w:val="000000"/>
                <w:sz w:val="20"/>
                <w:szCs w:val="20"/>
              </w:rPr>
            </w:pPr>
          </w:p>
        </w:tc>
        <w:tc>
          <w:tcPr>
            <w:tcW w:w="1449" w:type="dxa"/>
          </w:tcPr>
          <w:p w14:paraId="79AD97ED" w14:textId="77777777" w:rsidR="008D4AA0" w:rsidRPr="00E13A62" w:rsidRDefault="008D4AA0" w:rsidP="003A1AF6">
            <w:pPr>
              <w:rPr>
                <w:rFonts w:asciiTheme="majorHAnsi" w:hAnsiTheme="majorHAnsi"/>
                <w:color w:val="000000"/>
                <w:sz w:val="20"/>
                <w:szCs w:val="20"/>
              </w:rPr>
            </w:pPr>
          </w:p>
        </w:tc>
        <w:tc>
          <w:tcPr>
            <w:tcW w:w="929" w:type="dxa"/>
          </w:tcPr>
          <w:p w14:paraId="13AA58B6" w14:textId="77777777" w:rsidR="008D4AA0" w:rsidRPr="00E13A62" w:rsidRDefault="008D4AA0" w:rsidP="003A1AF6">
            <w:pPr>
              <w:rPr>
                <w:rFonts w:asciiTheme="majorHAnsi" w:hAnsiTheme="majorHAnsi"/>
                <w:color w:val="000000"/>
                <w:sz w:val="20"/>
                <w:szCs w:val="20"/>
              </w:rPr>
            </w:pPr>
          </w:p>
        </w:tc>
      </w:tr>
      <w:tr w:rsidR="008D4AA0" w:rsidRPr="00E13A62" w14:paraId="338410A5" w14:textId="77777777" w:rsidTr="003A1AF6">
        <w:trPr>
          <w:trHeight w:val="161"/>
          <w:jc w:val="center"/>
        </w:trPr>
        <w:tc>
          <w:tcPr>
            <w:tcW w:w="2970" w:type="dxa"/>
          </w:tcPr>
          <w:p w14:paraId="4236B2D3" w14:textId="77777777" w:rsidR="008D4AA0" w:rsidRPr="00E13A62" w:rsidRDefault="008D4AA0" w:rsidP="003A1AF6">
            <w:pPr>
              <w:rPr>
                <w:rFonts w:asciiTheme="majorHAnsi" w:hAnsiTheme="majorHAnsi"/>
                <w:color w:val="000000"/>
                <w:sz w:val="20"/>
                <w:szCs w:val="20"/>
              </w:rPr>
            </w:pPr>
            <w:r w:rsidRPr="00E13A62">
              <w:rPr>
                <w:rFonts w:asciiTheme="majorHAnsi" w:hAnsiTheme="majorHAnsi"/>
                <w:color w:val="000000"/>
                <w:sz w:val="20"/>
                <w:szCs w:val="20"/>
              </w:rPr>
              <w:t>Entity-specific activities as relevant to CF results</w:t>
            </w:r>
          </w:p>
        </w:tc>
        <w:tc>
          <w:tcPr>
            <w:tcW w:w="1341" w:type="dxa"/>
          </w:tcPr>
          <w:p w14:paraId="47771827" w14:textId="77777777" w:rsidR="008D4AA0" w:rsidRPr="00E13A62" w:rsidRDefault="008D4AA0" w:rsidP="003A1AF6">
            <w:pPr>
              <w:rPr>
                <w:rFonts w:asciiTheme="majorHAnsi" w:hAnsiTheme="majorHAnsi"/>
                <w:color w:val="000000"/>
                <w:sz w:val="20"/>
                <w:szCs w:val="20"/>
              </w:rPr>
            </w:pPr>
          </w:p>
        </w:tc>
        <w:tc>
          <w:tcPr>
            <w:tcW w:w="1170" w:type="dxa"/>
          </w:tcPr>
          <w:p w14:paraId="3EE65F4B" w14:textId="77777777" w:rsidR="008D4AA0" w:rsidRPr="00E13A62" w:rsidRDefault="008D4AA0" w:rsidP="003A1AF6">
            <w:pPr>
              <w:rPr>
                <w:rFonts w:asciiTheme="majorHAnsi" w:hAnsiTheme="majorHAnsi"/>
                <w:color w:val="000000"/>
                <w:sz w:val="20"/>
                <w:szCs w:val="20"/>
              </w:rPr>
            </w:pPr>
          </w:p>
        </w:tc>
        <w:tc>
          <w:tcPr>
            <w:tcW w:w="1449" w:type="dxa"/>
          </w:tcPr>
          <w:p w14:paraId="26E292E5" w14:textId="77777777" w:rsidR="008D4AA0" w:rsidRPr="00E13A62" w:rsidRDefault="008D4AA0" w:rsidP="003A1AF6">
            <w:pPr>
              <w:rPr>
                <w:rFonts w:asciiTheme="majorHAnsi" w:hAnsiTheme="majorHAnsi"/>
                <w:color w:val="000000"/>
                <w:sz w:val="20"/>
                <w:szCs w:val="20"/>
              </w:rPr>
            </w:pPr>
          </w:p>
        </w:tc>
        <w:tc>
          <w:tcPr>
            <w:tcW w:w="929" w:type="dxa"/>
          </w:tcPr>
          <w:p w14:paraId="5D2A1C14" w14:textId="77777777" w:rsidR="008D4AA0" w:rsidRPr="00E13A62" w:rsidRDefault="008D4AA0" w:rsidP="003A1AF6">
            <w:pPr>
              <w:rPr>
                <w:rFonts w:asciiTheme="majorHAnsi" w:hAnsiTheme="majorHAnsi"/>
                <w:color w:val="000000"/>
                <w:sz w:val="20"/>
                <w:szCs w:val="20"/>
              </w:rPr>
            </w:pPr>
          </w:p>
        </w:tc>
      </w:tr>
      <w:tr w:rsidR="008D4AA0" w:rsidRPr="00E13A62" w14:paraId="1EF5A9A3" w14:textId="77777777" w:rsidTr="003A1AF6">
        <w:trPr>
          <w:trHeight w:val="197"/>
          <w:jc w:val="center"/>
        </w:trPr>
        <w:tc>
          <w:tcPr>
            <w:tcW w:w="2970" w:type="dxa"/>
          </w:tcPr>
          <w:p w14:paraId="6C7F5A90" w14:textId="642CA5F1" w:rsidR="008D4AA0" w:rsidRPr="00E13A62" w:rsidRDefault="008D4AA0" w:rsidP="003A1AF6">
            <w:pPr>
              <w:rPr>
                <w:rFonts w:asciiTheme="majorHAnsi" w:hAnsiTheme="majorHAnsi"/>
                <w:color w:val="000000"/>
                <w:sz w:val="20"/>
                <w:szCs w:val="20"/>
              </w:rPr>
            </w:pPr>
            <w:r w:rsidRPr="00E13A62">
              <w:rPr>
                <w:rFonts w:asciiTheme="majorHAnsi" w:hAnsiTheme="majorHAnsi"/>
                <w:color w:val="000000"/>
                <w:sz w:val="20"/>
                <w:szCs w:val="20"/>
              </w:rPr>
              <w:t>Collective results based on the CF</w:t>
            </w:r>
          </w:p>
        </w:tc>
        <w:tc>
          <w:tcPr>
            <w:tcW w:w="1341" w:type="dxa"/>
          </w:tcPr>
          <w:p w14:paraId="6CC2313C" w14:textId="77777777" w:rsidR="008D4AA0" w:rsidRPr="00E13A62" w:rsidRDefault="008D4AA0" w:rsidP="003A1AF6">
            <w:pPr>
              <w:rPr>
                <w:rFonts w:asciiTheme="majorHAnsi" w:hAnsiTheme="majorHAnsi"/>
                <w:color w:val="000000"/>
                <w:sz w:val="20"/>
                <w:szCs w:val="20"/>
              </w:rPr>
            </w:pPr>
          </w:p>
        </w:tc>
        <w:tc>
          <w:tcPr>
            <w:tcW w:w="1170" w:type="dxa"/>
          </w:tcPr>
          <w:p w14:paraId="70E7AC6D" w14:textId="77777777" w:rsidR="008D4AA0" w:rsidRPr="00E13A62" w:rsidRDefault="008D4AA0" w:rsidP="003A1AF6">
            <w:pPr>
              <w:rPr>
                <w:rFonts w:asciiTheme="majorHAnsi" w:hAnsiTheme="majorHAnsi"/>
                <w:color w:val="000000"/>
                <w:sz w:val="20"/>
                <w:szCs w:val="20"/>
              </w:rPr>
            </w:pPr>
          </w:p>
        </w:tc>
        <w:tc>
          <w:tcPr>
            <w:tcW w:w="1449" w:type="dxa"/>
          </w:tcPr>
          <w:p w14:paraId="02CEC584" w14:textId="77777777" w:rsidR="008D4AA0" w:rsidRPr="00E13A62" w:rsidRDefault="008D4AA0" w:rsidP="003A1AF6">
            <w:pPr>
              <w:rPr>
                <w:rFonts w:asciiTheme="majorHAnsi" w:hAnsiTheme="majorHAnsi"/>
                <w:color w:val="000000"/>
                <w:sz w:val="20"/>
                <w:szCs w:val="20"/>
              </w:rPr>
            </w:pPr>
          </w:p>
        </w:tc>
        <w:tc>
          <w:tcPr>
            <w:tcW w:w="929" w:type="dxa"/>
          </w:tcPr>
          <w:p w14:paraId="517C0C6E" w14:textId="77777777" w:rsidR="008D4AA0" w:rsidRPr="00E13A62" w:rsidRDefault="008D4AA0" w:rsidP="003A1AF6">
            <w:pPr>
              <w:rPr>
                <w:rFonts w:asciiTheme="majorHAnsi" w:hAnsiTheme="majorHAnsi"/>
                <w:color w:val="000000"/>
                <w:sz w:val="20"/>
                <w:szCs w:val="20"/>
              </w:rPr>
            </w:pPr>
          </w:p>
        </w:tc>
      </w:tr>
    </w:tbl>
    <w:p w14:paraId="51799C3E" w14:textId="77777777" w:rsidR="008D4AA0" w:rsidRPr="00E13A62" w:rsidRDefault="008D4AA0" w:rsidP="008D4AA0">
      <w:pPr>
        <w:spacing w:after="0" w:line="240" w:lineRule="auto"/>
        <w:ind w:left="90" w:firstLine="720"/>
        <w:rPr>
          <w:rFonts w:asciiTheme="majorHAnsi" w:hAnsiTheme="majorHAnsi"/>
          <w:sz w:val="20"/>
          <w:szCs w:val="20"/>
        </w:rPr>
      </w:pPr>
      <w:r w:rsidRPr="00E13A62">
        <w:rPr>
          <w:rFonts w:asciiTheme="majorHAnsi" w:hAnsiTheme="majorHAnsi"/>
          <w:i/>
          <w:iCs/>
          <w:sz w:val="20"/>
          <w:szCs w:val="20"/>
        </w:rPr>
        <w:t xml:space="preserve">Optional comments: </w:t>
      </w:r>
    </w:p>
    <w:p w14:paraId="416BE20C" w14:textId="77777777" w:rsidR="008D4AA0" w:rsidRPr="00E13A62" w:rsidRDefault="008D4AA0" w:rsidP="008D4AA0">
      <w:pPr>
        <w:spacing w:after="0" w:line="240" w:lineRule="auto"/>
        <w:rPr>
          <w:rFonts w:asciiTheme="majorHAnsi" w:hAnsiTheme="majorHAnsi" w:cs="Helv"/>
          <w:i/>
          <w:iCs/>
          <w:color w:val="000000"/>
          <w:sz w:val="20"/>
          <w:szCs w:val="20"/>
        </w:rPr>
      </w:pPr>
    </w:p>
    <w:p w14:paraId="4581B616" w14:textId="77777777" w:rsidR="008D4AA0" w:rsidRPr="00E13A62" w:rsidRDefault="008D4AA0" w:rsidP="008D4AA0">
      <w:pPr>
        <w:spacing w:after="0" w:line="240" w:lineRule="auto"/>
        <w:jc w:val="lowKashida"/>
        <w:rPr>
          <w:rFonts w:asciiTheme="majorHAnsi" w:hAnsiTheme="majorHAnsi"/>
          <w:sz w:val="20"/>
          <w:szCs w:val="20"/>
        </w:rPr>
      </w:pPr>
    </w:p>
    <w:p w14:paraId="1C334110" w14:textId="6EB37FF6" w:rsidR="008D4AA0" w:rsidRPr="00022E4A" w:rsidRDefault="008D4AA0" w:rsidP="008D4AA0">
      <w:pPr>
        <w:pStyle w:val="ListParagraph"/>
        <w:numPr>
          <w:ilvl w:val="0"/>
          <w:numId w:val="41"/>
        </w:numPr>
        <w:spacing w:after="0" w:line="240" w:lineRule="auto"/>
        <w:jc w:val="lowKashida"/>
        <w:rPr>
          <w:rFonts w:asciiTheme="majorHAnsi" w:hAnsiTheme="majorHAnsi"/>
          <w:sz w:val="20"/>
          <w:szCs w:val="20"/>
        </w:rPr>
      </w:pPr>
      <w:r w:rsidRPr="5C1EC2FE">
        <w:rPr>
          <w:rFonts w:asciiTheme="majorHAnsi" w:hAnsiTheme="majorHAnsi"/>
          <w:sz w:val="20"/>
          <w:szCs w:val="20"/>
        </w:rPr>
        <w:t xml:space="preserve">The Resident Coordinator receives sufficient technical support from the UNCT to achieve the Cooperation Framework results in the following areas: </w:t>
      </w:r>
    </w:p>
    <w:tbl>
      <w:tblPr>
        <w:tblStyle w:val="TableGrid2"/>
        <w:tblW w:w="7915" w:type="dxa"/>
        <w:jc w:val="center"/>
        <w:tblLook w:val="04A0" w:firstRow="1" w:lastRow="0" w:firstColumn="1" w:lastColumn="0" w:noHBand="0" w:noVBand="1"/>
      </w:tblPr>
      <w:tblGrid>
        <w:gridCol w:w="3152"/>
        <w:gridCol w:w="1098"/>
        <w:gridCol w:w="878"/>
        <w:gridCol w:w="952"/>
        <w:gridCol w:w="1010"/>
        <w:gridCol w:w="825"/>
      </w:tblGrid>
      <w:tr w:rsidR="008D4AA0" w:rsidRPr="00E13A62" w14:paraId="2A4F7ABA" w14:textId="77777777" w:rsidTr="003A1AF6">
        <w:trPr>
          <w:trHeight w:val="451"/>
          <w:jc w:val="center"/>
        </w:trPr>
        <w:tc>
          <w:tcPr>
            <w:tcW w:w="3152" w:type="dxa"/>
          </w:tcPr>
          <w:p w14:paraId="7553B8D5" w14:textId="77777777" w:rsidR="008D4AA0" w:rsidRPr="00A45DA7" w:rsidRDefault="008D4AA0" w:rsidP="003A1AF6">
            <w:pPr>
              <w:rPr>
                <w:rFonts w:asciiTheme="majorHAnsi" w:hAnsiTheme="majorHAnsi"/>
                <w:sz w:val="18"/>
                <w:szCs w:val="18"/>
              </w:rPr>
            </w:pPr>
          </w:p>
        </w:tc>
        <w:tc>
          <w:tcPr>
            <w:tcW w:w="1098" w:type="dxa"/>
          </w:tcPr>
          <w:p w14:paraId="27E6C229" w14:textId="77777777" w:rsidR="008D4AA0" w:rsidRPr="00A45DA7" w:rsidRDefault="008D4AA0" w:rsidP="003A1AF6">
            <w:pPr>
              <w:rPr>
                <w:rFonts w:asciiTheme="majorHAnsi" w:hAnsiTheme="majorHAnsi"/>
                <w:sz w:val="18"/>
                <w:szCs w:val="18"/>
              </w:rPr>
            </w:pPr>
            <w:r w:rsidRPr="00A45DA7">
              <w:rPr>
                <w:rFonts w:asciiTheme="majorHAnsi" w:hAnsiTheme="majorHAnsi"/>
                <w:sz w:val="18"/>
                <w:szCs w:val="18"/>
              </w:rPr>
              <w:t>Strongly agree</w:t>
            </w:r>
          </w:p>
        </w:tc>
        <w:tc>
          <w:tcPr>
            <w:tcW w:w="878" w:type="dxa"/>
          </w:tcPr>
          <w:p w14:paraId="5AB35F42" w14:textId="77777777" w:rsidR="008D4AA0" w:rsidRPr="00A45DA7" w:rsidRDefault="008D4AA0" w:rsidP="003A1AF6">
            <w:pPr>
              <w:rPr>
                <w:rFonts w:asciiTheme="majorHAnsi" w:hAnsiTheme="majorHAnsi"/>
                <w:sz w:val="18"/>
                <w:szCs w:val="18"/>
              </w:rPr>
            </w:pPr>
            <w:r w:rsidRPr="00A45DA7">
              <w:rPr>
                <w:rFonts w:asciiTheme="majorHAnsi" w:hAnsiTheme="majorHAnsi"/>
                <w:sz w:val="18"/>
                <w:szCs w:val="18"/>
              </w:rPr>
              <w:t>Agree</w:t>
            </w:r>
          </w:p>
        </w:tc>
        <w:tc>
          <w:tcPr>
            <w:tcW w:w="952" w:type="dxa"/>
          </w:tcPr>
          <w:p w14:paraId="2E5A41F1" w14:textId="77777777" w:rsidR="008D4AA0" w:rsidRPr="00A45DA7" w:rsidRDefault="008D4AA0" w:rsidP="003A1AF6">
            <w:pPr>
              <w:rPr>
                <w:rFonts w:asciiTheme="majorHAnsi" w:hAnsiTheme="majorHAnsi"/>
                <w:sz w:val="18"/>
                <w:szCs w:val="18"/>
              </w:rPr>
            </w:pPr>
            <w:r w:rsidRPr="00A45DA7">
              <w:rPr>
                <w:rFonts w:asciiTheme="majorHAnsi" w:hAnsiTheme="majorHAnsi"/>
                <w:sz w:val="18"/>
                <w:szCs w:val="18"/>
              </w:rPr>
              <w:t>Disagree</w:t>
            </w:r>
          </w:p>
        </w:tc>
        <w:tc>
          <w:tcPr>
            <w:tcW w:w="1010" w:type="dxa"/>
          </w:tcPr>
          <w:p w14:paraId="57A081A8" w14:textId="77777777" w:rsidR="008D4AA0" w:rsidRPr="00A45DA7" w:rsidRDefault="008D4AA0" w:rsidP="003A1AF6">
            <w:pPr>
              <w:rPr>
                <w:rFonts w:asciiTheme="majorHAnsi" w:hAnsiTheme="majorHAnsi"/>
                <w:sz w:val="18"/>
                <w:szCs w:val="18"/>
              </w:rPr>
            </w:pPr>
            <w:r w:rsidRPr="00A45DA7">
              <w:rPr>
                <w:rFonts w:asciiTheme="majorHAnsi" w:hAnsiTheme="majorHAnsi"/>
                <w:sz w:val="18"/>
                <w:szCs w:val="18"/>
              </w:rPr>
              <w:t>Strongly disagree</w:t>
            </w:r>
          </w:p>
        </w:tc>
        <w:tc>
          <w:tcPr>
            <w:tcW w:w="825" w:type="dxa"/>
          </w:tcPr>
          <w:p w14:paraId="439AF255" w14:textId="77777777" w:rsidR="008D4AA0" w:rsidRPr="00A45DA7" w:rsidRDefault="008D4AA0" w:rsidP="003A1AF6">
            <w:pPr>
              <w:rPr>
                <w:rFonts w:asciiTheme="majorHAnsi" w:hAnsiTheme="majorHAnsi"/>
                <w:sz w:val="18"/>
                <w:szCs w:val="18"/>
              </w:rPr>
            </w:pPr>
            <w:r w:rsidRPr="00A45DA7">
              <w:rPr>
                <w:rFonts w:asciiTheme="majorHAnsi" w:hAnsiTheme="majorHAnsi"/>
                <w:sz w:val="18"/>
                <w:szCs w:val="18"/>
              </w:rPr>
              <w:t>Don't know</w:t>
            </w:r>
          </w:p>
        </w:tc>
      </w:tr>
      <w:tr w:rsidR="008D4AA0" w:rsidRPr="00E13A62" w14:paraId="288EE48B" w14:textId="77777777" w:rsidTr="003A1AF6">
        <w:trPr>
          <w:trHeight w:val="241"/>
          <w:jc w:val="center"/>
        </w:trPr>
        <w:tc>
          <w:tcPr>
            <w:tcW w:w="3152" w:type="dxa"/>
          </w:tcPr>
          <w:p w14:paraId="4623EEDD" w14:textId="77777777" w:rsidR="008D4AA0" w:rsidRPr="00E13A62" w:rsidRDefault="008D4AA0" w:rsidP="003A1AF6">
            <w:pPr>
              <w:rPr>
                <w:rFonts w:asciiTheme="majorHAnsi" w:hAnsiTheme="majorHAnsi"/>
                <w:sz w:val="20"/>
                <w:szCs w:val="20"/>
              </w:rPr>
            </w:pPr>
            <w:r w:rsidRPr="00E13A62">
              <w:rPr>
                <w:rFonts w:asciiTheme="majorHAnsi" w:hAnsiTheme="majorHAnsi"/>
                <w:sz w:val="20"/>
                <w:szCs w:val="20"/>
              </w:rPr>
              <w:t>Analysis</w:t>
            </w:r>
          </w:p>
        </w:tc>
        <w:tc>
          <w:tcPr>
            <w:tcW w:w="1098" w:type="dxa"/>
          </w:tcPr>
          <w:p w14:paraId="6B8F5E16" w14:textId="77777777" w:rsidR="008D4AA0" w:rsidRPr="00E13A62" w:rsidRDefault="008D4AA0" w:rsidP="003A1AF6">
            <w:pPr>
              <w:rPr>
                <w:rFonts w:asciiTheme="majorHAnsi" w:hAnsiTheme="majorHAnsi"/>
                <w:sz w:val="20"/>
                <w:szCs w:val="20"/>
              </w:rPr>
            </w:pPr>
          </w:p>
        </w:tc>
        <w:tc>
          <w:tcPr>
            <w:tcW w:w="878" w:type="dxa"/>
          </w:tcPr>
          <w:p w14:paraId="76196EF8" w14:textId="77777777" w:rsidR="008D4AA0" w:rsidRPr="00E13A62" w:rsidRDefault="008D4AA0" w:rsidP="003A1AF6">
            <w:pPr>
              <w:rPr>
                <w:rFonts w:asciiTheme="majorHAnsi" w:hAnsiTheme="majorHAnsi"/>
                <w:sz w:val="20"/>
                <w:szCs w:val="20"/>
              </w:rPr>
            </w:pPr>
          </w:p>
        </w:tc>
        <w:tc>
          <w:tcPr>
            <w:tcW w:w="952" w:type="dxa"/>
          </w:tcPr>
          <w:p w14:paraId="48C31F66" w14:textId="77777777" w:rsidR="008D4AA0" w:rsidRPr="00E13A62" w:rsidRDefault="008D4AA0" w:rsidP="003A1AF6">
            <w:pPr>
              <w:rPr>
                <w:rFonts w:asciiTheme="majorHAnsi" w:hAnsiTheme="majorHAnsi"/>
                <w:sz w:val="20"/>
                <w:szCs w:val="20"/>
              </w:rPr>
            </w:pPr>
          </w:p>
        </w:tc>
        <w:tc>
          <w:tcPr>
            <w:tcW w:w="1010" w:type="dxa"/>
          </w:tcPr>
          <w:p w14:paraId="009856EA" w14:textId="77777777" w:rsidR="008D4AA0" w:rsidRPr="00E13A62" w:rsidRDefault="008D4AA0" w:rsidP="003A1AF6">
            <w:pPr>
              <w:rPr>
                <w:rFonts w:asciiTheme="majorHAnsi" w:hAnsiTheme="majorHAnsi"/>
                <w:sz w:val="20"/>
                <w:szCs w:val="20"/>
              </w:rPr>
            </w:pPr>
          </w:p>
        </w:tc>
        <w:tc>
          <w:tcPr>
            <w:tcW w:w="825" w:type="dxa"/>
          </w:tcPr>
          <w:p w14:paraId="6F4AEDBA" w14:textId="77777777" w:rsidR="008D4AA0" w:rsidRPr="00E13A62" w:rsidRDefault="008D4AA0" w:rsidP="003A1AF6">
            <w:pPr>
              <w:rPr>
                <w:rFonts w:asciiTheme="majorHAnsi" w:hAnsiTheme="majorHAnsi"/>
                <w:sz w:val="20"/>
                <w:szCs w:val="20"/>
              </w:rPr>
            </w:pPr>
          </w:p>
        </w:tc>
      </w:tr>
      <w:tr w:rsidR="008D4AA0" w:rsidRPr="00E13A62" w14:paraId="4077A680" w14:textId="77777777" w:rsidTr="003A1AF6">
        <w:trPr>
          <w:trHeight w:val="241"/>
          <w:jc w:val="center"/>
        </w:trPr>
        <w:tc>
          <w:tcPr>
            <w:tcW w:w="3152" w:type="dxa"/>
          </w:tcPr>
          <w:p w14:paraId="0CE28423" w14:textId="77777777" w:rsidR="008D4AA0" w:rsidRPr="00E13A62" w:rsidRDefault="008D4AA0" w:rsidP="003A1AF6">
            <w:pPr>
              <w:rPr>
                <w:rFonts w:asciiTheme="majorHAnsi" w:hAnsiTheme="majorHAnsi"/>
                <w:sz w:val="20"/>
                <w:szCs w:val="20"/>
              </w:rPr>
            </w:pPr>
            <w:r w:rsidRPr="00E13A62">
              <w:rPr>
                <w:rFonts w:asciiTheme="majorHAnsi" w:hAnsiTheme="majorHAnsi"/>
                <w:sz w:val="20"/>
                <w:szCs w:val="20"/>
              </w:rPr>
              <w:t>Planning</w:t>
            </w:r>
          </w:p>
        </w:tc>
        <w:tc>
          <w:tcPr>
            <w:tcW w:w="1098" w:type="dxa"/>
          </w:tcPr>
          <w:p w14:paraId="68F3EBCF" w14:textId="77777777" w:rsidR="008D4AA0" w:rsidRPr="00E13A62" w:rsidRDefault="008D4AA0" w:rsidP="003A1AF6">
            <w:pPr>
              <w:rPr>
                <w:rFonts w:asciiTheme="majorHAnsi" w:hAnsiTheme="majorHAnsi"/>
                <w:sz w:val="20"/>
                <w:szCs w:val="20"/>
              </w:rPr>
            </w:pPr>
          </w:p>
        </w:tc>
        <w:tc>
          <w:tcPr>
            <w:tcW w:w="878" w:type="dxa"/>
          </w:tcPr>
          <w:p w14:paraId="70AA4DC5" w14:textId="77777777" w:rsidR="008D4AA0" w:rsidRPr="00E13A62" w:rsidRDefault="008D4AA0" w:rsidP="003A1AF6">
            <w:pPr>
              <w:rPr>
                <w:rFonts w:asciiTheme="majorHAnsi" w:hAnsiTheme="majorHAnsi"/>
                <w:sz w:val="20"/>
                <w:szCs w:val="20"/>
              </w:rPr>
            </w:pPr>
          </w:p>
        </w:tc>
        <w:tc>
          <w:tcPr>
            <w:tcW w:w="952" w:type="dxa"/>
          </w:tcPr>
          <w:p w14:paraId="50767C25" w14:textId="77777777" w:rsidR="008D4AA0" w:rsidRPr="00E13A62" w:rsidRDefault="008D4AA0" w:rsidP="003A1AF6">
            <w:pPr>
              <w:rPr>
                <w:rFonts w:asciiTheme="majorHAnsi" w:hAnsiTheme="majorHAnsi"/>
                <w:sz w:val="20"/>
                <w:szCs w:val="20"/>
              </w:rPr>
            </w:pPr>
          </w:p>
        </w:tc>
        <w:tc>
          <w:tcPr>
            <w:tcW w:w="1010" w:type="dxa"/>
          </w:tcPr>
          <w:p w14:paraId="6C8581C3" w14:textId="77777777" w:rsidR="008D4AA0" w:rsidRPr="00E13A62" w:rsidRDefault="008D4AA0" w:rsidP="003A1AF6">
            <w:pPr>
              <w:rPr>
                <w:rFonts w:asciiTheme="majorHAnsi" w:hAnsiTheme="majorHAnsi"/>
                <w:sz w:val="20"/>
                <w:szCs w:val="20"/>
              </w:rPr>
            </w:pPr>
          </w:p>
        </w:tc>
        <w:tc>
          <w:tcPr>
            <w:tcW w:w="825" w:type="dxa"/>
          </w:tcPr>
          <w:p w14:paraId="58D00C60" w14:textId="77777777" w:rsidR="008D4AA0" w:rsidRPr="00E13A62" w:rsidRDefault="008D4AA0" w:rsidP="003A1AF6">
            <w:pPr>
              <w:rPr>
                <w:rFonts w:asciiTheme="majorHAnsi" w:hAnsiTheme="majorHAnsi"/>
                <w:sz w:val="20"/>
                <w:szCs w:val="20"/>
              </w:rPr>
            </w:pPr>
          </w:p>
        </w:tc>
      </w:tr>
      <w:tr w:rsidR="008D4AA0" w:rsidRPr="00E13A62" w14:paraId="29A47745" w14:textId="77777777" w:rsidTr="003A1AF6">
        <w:trPr>
          <w:trHeight w:val="257"/>
          <w:jc w:val="center"/>
        </w:trPr>
        <w:tc>
          <w:tcPr>
            <w:tcW w:w="3152" w:type="dxa"/>
          </w:tcPr>
          <w:p w14:paraId="493B5E5B" w14:textId="77777777" w:rsidR="008D4AA0" w:rsidRPr="00E13A62" w:rsidRDefault="008D4AA0" w:rsidP="003A1AF6">
            <w:pPr>
              <w:rPr>
                <w:rFonts w:asciiTheme="majorHAnsi" w:hAnsiTheme="majorHAnsi"/>
                <w:sz w:val="20"/>
                <w:szCs w:val="20"/>
              </w:rPr>
            </w:pPr>
            <w:r w:rsidRPr="00E13A62">
              <w:rPr>
                <w:rFonts w:asciiTheme="majorHAnsi" w:hAnsiTheme="majorHAnsi"/>
                <w:sz w:val="20"/>
                <w:szCs w:val="20"/>
              </w:rPr>
              <w:t>Monitoring and evaluation</w:t>
            </w:r>
          </w:p>
        </w:tc>
        <w:tc>
          <w:tcPr>
            <w:tcW w:w="1098" w:type="dxa"/>
          </w:tcPr>
          <w:p w14:paraId="059FAB71" w14:textId="77777777" w:rsidR="008D4AA0" w:rsidRPr="00E13A62" w:rsidRDefault="008D4AA0" w:rsidP="003A1AF6">
            <w:pPr>
              <w:rPr>
                <w:rFonts w:asciiTheme="majorHAnsi" w:hAnsiTheme="majorHAnsi"/>
                <w:sz w:val="20"/>
                <w:szCs w:val="20"/>
              </w:rPr>
            </w:pPr>
          </w:p>
        </w:tc>
        <w:tc>
          <w:tcPr>
            <w:tcW w:w="878" w:type="dxa"/>
          </w:tcPr>
          <w:p w14:paraId="5980D47B" w14:textId="77777777" w:rsidR="008D4AA0" w:rsidRPr="00E13A62" w:rsidRDefault="008D4AA0" w:rsidP="003A1AF6">
            <w:pPr>
              <w:rPr>
                <w:rFonts w:asciiTheme="majorHAnsi" w:hAnsiTheme="majorHAnsi"/>
                <w:sz w:val="20"/>
                <w:szCs w:val="20"/>
              </w:rPr>
            </w:pPr>
          </w:p>
        </w:tc>
        <w:tc>
          <w:tcPr>
            <w:tcW w:w="952" w:type="dxa"/>
          </w:tcPr>
          <w:p w14:paraId="3E6468FF" w14:textId="77777777" w:rsidR="008D4AA0" w:rsidRPr="00E13A62" w:rsidRDefault="008D4AA0" w:rsidP="003A1AF6">
            <w:pPr>
              <w:rPr>
                <w:rFonts w:asciiTheme="majorHAnsi" w:hAnsiTheme="majorHAnsi"/>
                <w:sz w:val="20"/>
                <w:szCs w:val="20"/>
              </w:rPr>
            </w:pPr>
          </w:p>
        </w:tc>
        <w:tc>
          <w:tcPr>
            <w:tcW w:w="1010" w:type="dxa"/>
          </w:tcPr>
          <w:p w14:paraId="2D1CD136" w14:textId="77777777" w:rsidR="008D4AA0" w:rsidRPr="00E13A62" w:rsidRDefault="008D4AA0" w:rsidP="003A1AF6">
            <w:pPr>
              <w:rPr>
                <w:rFonts w:asciiTheme="majorHAnsi" w:hAnsiTheme="majorHAnsi"/>
                <w:sz w:val="20"/>
                <w:szCs w:val="20"/>
              </w:rPr>
            </w:pPr>
          </w:p>
        </w:tc>
        <w:tc>
          <w:tcPr>
            <w:tcW w:w="825" w:type="dxa"/>
          </w:tcPr>
          <w:p w14:paraId="4592BE89" w14:textId="77777777" w:rsidR="008D4AA0" w:rsidRPr="00E13A62" w:rsidRDefault="008D4AA0" w:rsidP="003A1AF6">
            <w:pPr>
              <w:rPr>
                <w:rFonts w:asciiTheme="majorHAnsi" w:hAnsiTheme="majorHAnsi"/>
                <w:sz w:val="20"/>
                <w:szCs w:val="20"/>
              </w:rPr>
            </w:pPr>
          </w:p>
        </w:tc>
      </w:tr>
      <w:tr w:rsidR="008D4AA0" w:rsidRPr="00E13A62" w14:paraId="1231FE22" w14:textId="77777777" w:rsidTr="003A1AF6">
        <w:trPr>
          <w:trHeight w:val="241"/>
          <w:jc w:val="center"/>
        </w:trPr>
        <w:tc>
          <w:tcPr>
            <w:tcW w:w="3152" w:type="dxa"/>
          </w:tcPr>
          <w:p w14:paraId="25806251" w14:textId="77777777" w:rsidR="008D4AA0" w:rsidRPr="00E13A62" w:rsidRDefault="008D4AA0" w:rsidP="003A1AF6">
            <w:pPr>
              <w:rPr>
                <w:rFonts w:asciiTheme="majorHAnsi" w:hAnsiTheme="majorHAnsi"/>
                <w:sz w:val="20"/>
                <w:szCs w:val="20"/>
              </w:rPr>
            </w:pPr>
            <w:r w:rsidRPr="00E13A62">
              <w:rPr>
                <w:rFonts w:asciiTheme="majorHAnsi" w:hAnsiTheme="majorHAnsi"/>
                <w:sz w:val="20"/>
                <w:szCs w:val="20"/>
              </w:rPr>
              <w:t xml:space="preserve">Reporting </w:t>
            </w:r>
          </w:p>
        </w:tc>
        <w:tc>
          <w:tcPr>
            <w:tcW w:w="1098" w:type="dxa"/>
          </w:tcPr>
          <w:p w14:paraId="49488582" w14:textId="77777777" w:rsidR="008D4AA0" w:rsidRPr="00E13A62" w:rsidRDefault="008D4AA0" w:rsidP="003A1AF6">
            <w:pPr>
              <w:rPr>
                <w:rFonts w:asciiTheme="majorHAnsi" w:hAnsiTheme="majorHAnsi"/>
                <w:sz w:val="20"/>
                <w:szCs w:val="20"/>
              </w:rPr>
            </w:pPr>
          </w:p>
        </w:tc>
        <w:tc>
          <w:tcPr>
            <w:tcW w:w="878" w:type="dxa"/>
          </w:tcPr>
          <w:p w14:paraId="7E369C06" w14:textId="77777777" w:rsidR="008D4AA0" w:rsidRPr="00E13A62" w:rsidRDefault="008D4AA0" w:rsidP="003A1AF6">
            <w:pPr>
              <w:rPr>
                <w:rFonts w:asciiTheme="majorHAnsi" w:hAnsiTheme="majorHAnsi"/>
                <w:sz w:val="20"/>
                <w:szCs w:val="20"/>
              </w:rPr>
            </w:pPr>
          </w:p>
        </w:tc>
        <w:tc>
          <w:tcPr>
            <w:tcW w:w="952" w:type="dxa"/>
          </w:tcPr>
          <w:p w14:paraId="100C7D2E" w14:textId="77777777" w:rsidR="008D4AA0" w:rsidRPr="00E13A62" w:rsidRDefault="008D4AA0" w:rsidP="003A1AF6">
            <w:pPr>
              <w:rPr>
                <w:rFonts w:asciiTheme="majorHAnsi" w:hAnsiTheme="majorHAnsi"/>
                <w:sz w:val="20"/>
                <w:szCs w:val="20"/>
              </w:rPr>
            </w:pPr>
          </w:p>
        </w:tc>
        <w:tc>
          <w:tcPr>
            <w:tcW w:w="1010" w:type="dxa"/>
          </w:tcPr>
          <w:p w14:paraId="4A2B0FDF" w14:textId="77777777" w:rsidR="008D4AA0" w:rsidRPr="00E13A62" w:rsidRDefault="008D4AA0" w:rsidP="003A1AF6">
            <w:pPr>
              <w:rPr>
                <w:rFonts w:asciiTheme="majorHAnsi" w:hAnsiTheme="majorHAnsi"/>
                <w:sz w:val="20"/>
                <w:szCs w:val="20"/>
              </w:rPr>
            </w:pPr>
          </w:p>
        </w:tc>
        <w:tc>
          <w:tcPr>
            <w:tcW w:w="825" w:type="dxa"/>
          </w:tcPr>
          <w:p w14:paraId="710CC6C2" w14:textId="77777777" w:rsidR="008D4AA0" w:rsidRPr="00E13A62" w:rsidRDefault="008D4AA0" w:rsidP="003A1AF6">
            <w:pPr>
              <w:rPr>
                <w:rFonts w:asciiTheme="majorHAnsi" w:hAnsiTheme="majorHAnsi"/>
                <w:sz w:val="20"/>
                <w:szCs w:val="20"/>
              </w:rPr>
            </w:pPr>
          </w:p>
        </w:tc>
      </w:tr>
      <w:tr w:rsidR="008D4AA0" w:rsidRPr="00E13A62" w14:paraId="5ACF6A2D" w14:textId="77777777" w:rsidTr="003A1AF6">
        <w:trPr>
          <w:trHeight w:val="241"/>
          <w:jc w:val="center"/>
        </w:trPr>
        <w:tc>
          <w:tcPr>
            <w:tcW w:w="3152" w:type="dxa"/>
          </w:tcPr>
          <w:p w14:paraId="22EF295B" w14:textId="77777777" w:rsidR="008D4AA0" w:rsidRPr="00E13A62" w:rsidRDefault="008D4AA0" w:rsidP="003A1AF6">
            <w:pPr>
              <w:rPr>
                <w:rFonts w:asciiTheme="majorHAnsi" w:hAnsiTheme="majorHAnsi"/>
                <w:sz w:val="20"/>
                <w:szCs w:val="20"/>
              </w:rPr>
            </w:pPr>
            <w:r w:rsidRPr="00E13A62">
              <w:rPr>
                <w:rFonts w:asciiTheme="majorHAnsi" w:hAnsiTheme="majorHAnsi"/>
                <w:sz w:val="20"/>
                <w:szCs w:val="20"/>
              </w:rPr>
              <w:t>Communication and advocacy</w:t>
            </w:r>
          </w:p>
        </w:tc>
        <w:tc>
          <w:tcPr>
            <w:tcW w:w="1098" w:type="dxa"/>
          </w:tcPr>
          <w:p w14:paraId="4C125B14" w14:textId="77777777" w:rsidR="008D4AA0" w:rsidRPr="00E13A62" w:rsidRDefault="008D4AA0" w:rsidP="003A1AF6">
            <w:pPr>
              <w:rPr>
                <w:rFonts w:asciiTheme="majorHAnsi" w:hAnsiTheme="majorHAnsi"/>
                <w:sz w:val="20"/>
                <w:szCs w:val="20"/>
              </w:rPr>
            </w:pPr>
          </w:p>
        </w:tc>
        <w:tc>
          <w:tcPr>
            <w:tcW w:w="878" w:type="dxa"/>
          </w:tcPr>
          <w:p w14:paraId="773CF1FE" w14:textId="77777777" w:rsidR="008D4AA0" w:rsidRPr="00E13A62" w:rsidRDefault="008D4AA0" w:rsidP="003A1AF6">
            <w:pPr>
              <w:rPr>
                <w:rFonts w:asciiTheme="majorHAnsi" w:hAnsiTheme="majorHAnsi"/>
                <w:sz w:val="20"/>
                <w:szCs w:val="20"/>
              </w:rPr>
            </w:pPr>
          </w:p>
        </w:tc>
        <w:tc>
          <w:tcPr>
            <w:tcW w:w="952" w:type="dxa"/>
          </w:tcPr>
          <w:p w14:paraId="781C9468" w14:textId="77777777" w:rsidR="008D4AA0" w:rsidRPr="00E13A62" w:rsidRDefault="008D4AA0" w:rsidP="003A1AF6">
            <w:pPr>
              <w:rPr>
                <w:rFonts w:asciiTheme="majorHAnsi" w:hAnsiTheme="majorHAnsi"/>
                <w:sz w:val="20"/>
                <w:szCs w:val="20"/>
              </w:rPr>
            </w:pPr>
          </w:p>
        </w:tc>
        <w:tc>
          <w:tcPr>
            <w:tcW w:w="1010" w:type="dxa"/>
          </w:tcPr>
          <w:p w14:paraId="7B7652CA" w14:textId="77777777" w:rsidR="008D4AA0" w:rsidRPr="00E13A62" w:rsidRDefault="008D4AA0" w:rsidP="003A1AF6">
            <w:pPr>
              <w:rPr>
                <w:rFonts w:asciiTheme="majorHAnsi" w:hAnsiTheme="majorHAnsi"/>
                <w:sz w:val="20"/>
                <w:szCs w:val="20"/>
              </w:rPr>
            </w:pPr>
          </w:p>
        </w:tc>
        <w:tc>
          <w:tcPr>
            <w:tcW w:w="825" w:type="dxa"/>
          </w:tcPr>
          <w:p w14:paraId="0552F6B6" w14:textId="77777777" w:rsidR="008D4AA0" w:rsidRPr="00E13A62" w:rsidRDefault="008D4AA0" w:rsidP="003A1AF6">
            <w:pPr>
              <w:rPr>
                <w:rFonts w:asciiTheme="majorHAnsi" w:hAnsiTheme="majorHAnsi"/>
                <w:sz w:val="20"/>
                <w:szCs w:val="20"/>
              </w:rPr>
            </w:pPr>
          </w:p>
        </w:tc>
      </w:tr>
    </w:tbl>
    <w:p w14:paraId="622913D1" w14:textId="77777777" w:rsidR="008D4AA0" w:rsidRPr="00E13A62" w:rsidRDefault="008D4AA0" w:rsidP="008D4AA0">
      <w:pPr>
        <w:spacing w:after="0" w:line="240" w:lineRule="auto"/>
        <w:ind w:firstLine="720"/>
        <w:rPr>
          <w:rFonts w:asciiTheme="majorHAnsi" w:hAnsiTheme="majorHAnsi"/>
          <w:i/>
          <w:iCs/>
          <w:sz w:val="20"/>
          <w:szCs w:val="20"/>
        </w:rPr>
      </w:pPr>
      <w:r w:rsidRPr="00E13A62">
        <w:rPr>
          <w:rFonts w:asciiTheme="majorHAnsi" w:hAnsiTheme="majorHAnsi"/>
          <w:i/>
          <w:iCs/>
          <w:sz w:val="20"/>
          <w:szCs w:val="20"/>
        </w:rPr>
        <w:t xml:space="preserve">Optional comments: </w:t>
      </w:r>
    </w:p>
    <w:p w14:paraId="5CEA201A" w14:textId="77777777" w:rsidR="008D4AA0" w:rsidRPr="00E13A62" w:rsidRDefault="008D4AA0" w:rsidP="008D4AA0">
      <w:pPr>
        <w:spacing w:after="0" w:line="240" w:lineRule="auto"/>
        <w:rPr>
          <w:rFonts w:asciiTheme="majorHAnsi" w:hAnsiTheme="majorHAnsi"/>
          <w:sz w:val="20"/>
          <w:szCs w:val="20"/>
        </w:rPr>
      </w:pPr>
      <w:r w:rsidRPr="00E13A62">
        <w:rPr>
          <w:rFonts w:asciiTheme="majorHAnsi" w:hAnsiTheme="majorHAnsi"/>
          <w:sz w:val="20"/>
          <w:szCs w:val="20"/>
        </w:rPr>
        <w:t xml:space="preserve"> </w:t>
      </w:r>
    </w:p>
    <w:p w14:paraId="1CDE63DC" w14:textId="77777777" w:rsidR="008D4AA0" w:rsidRPr="00E13A62" w:rsidRDefault="008D4AA0" w:rsidP="008D4AA0">
      <w:pPr>
        <w:pStyle w:val="ListParagraph"/>
        <w:numPr>
          <w:ilvl w:val="0"/>
          <w:numId w:val="41"/>
        </w:numPr>
        <w:spacing w:after="0" w:line="240" w:lineRule="auto"/>
        <w:jc w:val="lowKashida"/>
        <w:rPr>
          <w:rFonts w:asciiTheme="majorHAnsi" w:hAnsiTheme="majorHAnsi"/>
          <w:sz w:val="20"/>
          <w:szCs w:val="20"/>
        </w:rPr>
      </w:pPr>
      <w:r w:rsidRPr="5C1EC2FE">
        <w:rPr>
          <w:rFonts w:asciiTheme="majorHAnsi" w:hAnsiTheme="majorHAnsi"/>
          <w:sz w:val="20"/>
          <w:szCs w:val="20"/>
        </w:rPr>
        <w:t xml:space="preserve">Please indicate the proportion of UN country team head of agencies for whom you have provided a formal input into their performance assessments in your capacity as Resident Coordinator in the past year. </w:t>
      </w:r>
    </w:p>
    <w:p w14:paraId="1AA99D4E" w14:textId="77777777" w:rsidR="008D4AA0" w:rsidRPr="00E13A62" w:rsidRDefault="008D4AA0" w:rsidP="008D4AA0">
      <w:pPr>
        <w:pStyle w:val="ListParagraph"/>
        <w:numPr>
          <w:ilvl w:val="0"/>
          <w:numId w:val="9"/>
        </w:numPr>
        <w:spacing w:after="0" w:line="240" w:lineRule="auto"/>
        <w:rPr>
          <w:rFonts w:asciiTheme="majorHAnsi" w:hAnsiTheme="majorHAnsi"/>
          <w:sz w:val="20"/>
          <w:szCs w:val="20"/>
        </w:rPr>
      </w:pPr>
      <w:r w:rsidRPr="5C1EC2FE">
        <w:rPr>
          <w:rFonts w:asciiTheme="majorHAnsi" w:hAnsiTheme="majorHAnsi"/>
          <w:sz w:val="20"/>
          <w:szCs w:val="20"/>
        </w:rPr>
        <w:t>None</w:t>
      </w:r>
    </w:p>
    <w:p w14:paraId="78047D85" w14:textId="77777777" w:rsidR="008D4AA0" w:rsidRPr="00E13A62" w:rsidRDefault="008D4AA0" w:rsidP="008D4AA0">
      <w:pPr>
        <w:pStyle w:val="ListParagraph"/>
        <w:numPr>
          <w:ilvl w:val="0"/>
          <w:numId w:val="9"/>
        </w:numPr>
        <w:spacing w:after="0" w:line="240" w:lineRule="auto"/>
        <w:rPr>
          <w:rFonts w:asciiTheme="majorHAnsi" w:hAnsiTheme="majorHAnsi"/>
          <w:sz w:val="20"/>
          <w:szCs w:val="20"/>
        </w:rPr>
      </w:pPr>
      <w:r w:rsidRPr="5C1EC2FE">
        <w:rPr>
          <w:rFonts w:asciiTheme="majorHAnsi" w:hAnsiTheme="majorHAnsi"/>
          <w:sz w:val="20"/>
          <w:szCs w:val="20"/>
        </w:rPr>
        <w:t>Less than one third (but at least one)</w:t>
      </w:r>
    </w:p>
    <w:p w14:paraId="5F503C65" w14:textId="77777777" w:rsidR="008D4AA0" w:rsidRPr="00E13A62" w:rsidRDefault="008D4AA0" w:rsidP="008D4AA0">
      <w:pPr>
        <w:pStyle w:val="ListParagraph"/>
        <w:numPr>
          <w:ilvl w:val="0"/>
          <w:numId w:val="9"/>
        </w:numPr>
        <w:spacing w:after="0" w:line="240" w:lineRule="auto"/>
        <w:rPr>
          <w:rFonts w:asciiTheme="majorHAnsi" w:hAnsiTheme="majorHAnsi"/>
          <w:sz w:val="20"/>
          <w:szCs w:val="20"/>
        </w:rPr>
      </w:pPr>
      <w:r w:rsidRPr="5C1EC2FE">
        <w:rPr>
          <w:rFonts w:asciiTheme="majorHAnsi" w:hAnsiTheme="majorHAnsi"/>
          <w:sz w:val="20"/>
          <w:szCs w:val="20"/>
        </w:rPr>
        <w:t xml:space="preserve">Between one and two thirds </w:t>
      </w:r>
    </w:p>
    <w:p w14:paraId="2429C9E2" w14:textId="77777777" w:rsidR="008D4AA0" w:rsidRPr="00E13A62" w:rsidRDefault="008D4AA0" w:rsidP="008D4AA0">
      <w:pPr>
        <w:pStyle w:val="ListParagraph"/>
        <w:numPr>
          <w:ilvl w:val="0"/>
          <w:numId w:val="9"/>
        </w:numPr>
        <w:spacing w:after="0" w:line="240" w:lineRule="auto"/>
        <w:rPr>
          <w:rFonts w:asciiTheme="majorHAnsi" w:hAnsiTheme="majorHAnsi"/>
          <w:sz w:val="20"/>
          <w:szCs w:val="20"/>
        </w:rPr>
      </w:pPr>
      <w:r w:rsidRPr="5C1EC2FE">
        <w:rPr>
          <w:rFonts w:asciiTheme="majorHAnsi" w:hAnsiTheme="majorHAnsi"/>
          <w:sz w:val="20"/>
          <w:szCs w:val="20"/>
        </w:rPr>
        <w:t>Greater than two thirds</w:t>
      </w:r>
    </w:p>
    <w:p w14:paraId="723298BF" w14:textId="77777777" w:rsidR="008D4AA0" w:rsidRPr="00E13A62" w:rsidRDefault="008D4AA0" w:rsidP="008D4AA0">
      <w:pPr>
        <w:spacing w:after="0" w:line="240" w:lineRule="auto"/>
        <w:ind w:firstLine="720"/>
        <w:rPr>
          <w:sz w:val="20"/>
          <w:szCs w:val="20"/>
        </w:rPr>
      </w:pPr>
      <w:r w:rsidRPr="00E13A62">
        <w:rPr>
          <w:rFonts w:asciiTheme="majorHAnsi" w:hAnsiTheme="majorHAnsi"/>
          <w:i/>
          <w:iCs/>
          <w:sz w:val="20"/>
          <w:szCs w:val="20"/>
        </w:rPr>
        <w:t xml:space="preserve">Optional comments: </w:t>
      </w:r>
    </w:p>
    <w:p w14:paraId="1A1AD9B1" w14:textId="77777777" w:rsidR="008D4AA0" w:rsidRPr="00E13A62" w:rsidRDefault="008D4AA0" w:rsidP="008D4AA0">
      <w:pPr>
        <w:spacing w:after="0" w:line="240" w:lineRule="auto"/>
        <w:rPr>
          <w:rFonts w:asciiTheme="majorHAnsi" w:hAnsiTheme="majorHAnsi"/>
          <w:sz w:val="20"/>
          <w:szCs w:val="20"/>
        </w:rPr>
      </w:pPr>
    </w:p>
    <w:p w14:paraId="131E09FC" w14:textId="77777777" w:rsidR="008D4AA0" w:rsidRPr="00022E4A" w:rsidRDefault="008D4AA0" w:rsidP="008D4AA0">
      <w:pPr>
        <w:pStyle w:val="ListParagraph"/>
        <w:numPr>
          <w:ilvl w:val="0"/>
          <w:numId w:val="41"/>
        </w:numPr>
        <w:spacing w:after="0" w:line="240" w:lineRule="auto"/>
        <w:jc w:val="lowKashida"/>
        <w:rPr>
          <w:rFonts w:asciiTheme="majorHAnsi" w:hAnsiTheme="majorHAnsi"/>
          <w:sz w:val="20"/>
          <w:szCs w:val="20"/>
        </w:rPr>
      </w:pPr>
      <w:r w:rsidRPr="5C1EC2FE">
        <w:rPr>
          <w:rFonts w:asciiTheme="majorHAnsi" w:hAnsiTheme="majorHAnsi"/>
          <w:sz w:val="20"/>
          <w:szCs w:val="20"/>
        </w:rPr>
        <w:t xml:space="preserve">To what extent is the Resident Coordinator invited to participate in high level delegations, meetings and/or events of UNDS entities, including those events organized by entities not physically represented in the country? </w:t>
      </w:r>
    </w:p>
    <w:tbl>
      <w:tblPr>
        <w:tblStyle w:val="TableGrid"/>
        <w:tblpPr w:leftFromText="180" w:rightFromText="180" w:vertAnchor="text" w:horzAnchor="margin" w:tblpXSpec="center" w:tblpY="49"/>
        <w:tblW w:w="0" w:type="auto"/>
        <w:tblLook w:val="04A0" w:firstRow="1" w:lastRow="0" w:firstColumn="1" w:lastColumn="0" w:noHBand="0" w:noVBand="1"/>
      </w:tblPr>
      <w:tblGrid>
        <w:gridCol w:w="4215"/>
        <w:gridCol w:w="940"/>
        <w:gridCol w:w="840"/>
        <w:gridCol w:w="1053"/>
        <w:gridCol w:w="932"/>
      </w:tblGrid>
      <w:tr w:rsidR="008D4AA0" w:rsidRPr="00E13A62" w14:paraId="30681C3B" w14:textId="77777777" w:rsidTr="003A1AF6">
        <w:trPr>
          <w:trHeight w:val="504"/>
        </w:trPr>
        <w:tc>
          <w:tcPr>
            <w:tcW w:w="4215" w:type="dxa"/>
          </w:tcPr>
          <w:p w14:paraId="0271C23F" w14:textId="77777777" w:rsidR="008D4AA0" w:rsidRPr="00A45DA7" w:rsidRDefault="008D4AA0" w:rsidP="003A1AF6">
            <w:pPr>
              <w:jc w:val="center"/>
              <w:rPr>
                <w:rFonts w:asciiTheme="majorHAnsi" w:hAnsiTheme="majorHAnsi"/>
                <w:sz w:val="18"/>
                <w:szCs w:val="18"/>
              </w:rPr>
            </w:pPr>
          </w:p>
        </w:tc>
        <w:tc>
          <w:tcPr>
            <w:tcW w:w="940" w:type="dxa"/>
          </w:tcPr>
          <w:p w14:paraId="6135991E" w14:textId="77777777" w:rsidR="008D4AA0" w:rsidRPr="00A45DA7" w:rsidRDefault="008D4AA0" w:rsidP="003A1AF6">
            <w:pPr>
              <w:rPr>
                <w:rFonts w:asciiTheme="majorHAnsi" w:hAnsiTheme="majorHAnsi"/>
                <w:sz w:val="18"/>
                <w:szCs w:val="18"/>
              </w:rPr>
            </w:pPr>
            <w:r w:rsidRPr="00A45DA7">
              <w:rPr>
                <w:rFonts w:asciiTheme="majorHAnsi" w:hAnsiTheme="majorHAnsi"/>
                <w:sz w:val="18"/>
                <w:szCs w:val="18"/>
              </w:rPr>
              <w:t>By all of them</w:t>
            </w:r>
          </w:p>
        </w:tc>
        <w:tc>
          <w:tcPr>
            <w:tcW w:w="840" w:type="dxa"/>
          </w:tcPr>
          <w:p w14:paraId="603FF083" w14:textId="77777777" w:rsidR="008D4AA0" w:rsidRPr="00A45DA7" w:rsidRDefault="008D4AA0" w:rsidP="003A1AF6">
            <w:pPr>
              <w:rPr>
                <w:rFonts w:asciiTheme="majorHAnsi" w:hAnsiTheme="majorHAnsi"/>
                <w:sz w:val="18"/>
                <w:szCs w:val="18"/>
              </w:rPr>
            </w:pPr>
            <w:r w:rsidRPr="00A45DA7">
              <w:rPr>
                <w:rFonts w:asciiTheme="majorHAnsi" w:hAnsiTheme="majorHAnsi"/>
                <w:sz w:val="18"/>
                <w:szCs w:val="18"/>
              </w:rPr>
              <w:t>By most of them</w:t>
            </w:r>
          </w:p>
        </w:tc>
        <w:tc>
          <w:tcPr>
            <w:tcW w:w="1053" w:type="dxa"/>
          </w:tcPr>
          <w:p w14:paraId="0FFAAF8E" w14:textId="77777777" w:rsidR="008D4AA0" w:rsidRPr="00A45DA7" w:rsidRDefault="008D4AA0" w:rsidP="003A1AF6">
            <w:pPr>
              <w:rPr>
                <w:rFonts w:asciiTheme="majorHAnsi" w:hAnsiTheme="majorHAnsi"/>
                <w:sz w:val="18"/>
                <w:szCs w:val="18"/>
              </w:rPr>
            </w:pPr>
            <w:r w:rsidRPr="00A45DA7">
              <w:rPr>
                <w:rFonts w:asciiTheme="majorHAnsi" w:hAnsiTheme="majorHAnsi"/>
                <w:sz w:val="18"/>
                <w:szCs w:val="18"/>
              </w:rPr>
              <w:t>By some of them</w:t>
            </w:r>
          </w:p>
        </w:tc>
        <w:tc>
          <w:tcPr>
            <w:tcW w:w="932" w:type="dxa"/>
          </w:tcPr>
          <w:p w14:paraId="1F2D8586" w14:textId="77777777" w:rsidR="008D4AA0" w:rsidRPr="00A45DA7" w:rsidRDefault="008D4AA0" w:rsidP="003A1AF6">
            <w:pPr>
              <w:rPr>
                <w:rFonts w:asciiTheme="majorHAnsi" w:hAnsiTheme="majorHAnsi"/>
                <w:sz w:val="18"/>
                <w:szCs w:val="18"/>
              </w:rPr>
            </w:pPr>
            <w:r w:rsidRPr="00A45DA7">
              <w:rPr>
                <w:rFonts w:asciiTheme="majorHAnsi" w:hAnsiTheme="majorHAnsi"/>
                <w:sz w:val="18"/>
                <w:szCs w:val="18"/>
              </w:rPr>
              <w:t>By none of them</w:t>
            </w:r>
          </w:p>
        </w:tc>
      </w:tr>
      <w:tr w:rsidR="008D4AA0" w:rsidRPr="00E13A62" w14:paraId="2288C37D" w14:textId="77777777" w:rsidTr="003A1AF6">
        <w:trPr>
          <w:trHeight w:val="234"/>
        </w:trPr>
        <w:tc>
          <w:tcPr>
            <w:tcW w:w="4215" w:type="dxa"/>
          </w:tcPr>
          <w:p w14:paraId="250FBFE7" w14:textId="77777777" w:rsidR="008D4AA0" w:rsidRPr="00E13A62" w:rsidRDefault="008D4AA0" w:rsidP="003A1AF6">
            <w:pPr>
              <w:rPr>
                <w:rFonts w:asciiTheme="majorHAnsi" w:hAnsiTheme="majorHAnsi"/>
                <w:sz w:val="20"/>
                <w:szCs w:val="20"/>
              </w:rPr>
            </w:pPr>
            <w:r w:rsidRPr="00E13A62">
              <w:rPr>
                <w:rFonts w:asciiTheme="majorHAnsi" w:hAnsiTheme="majorHAnsi"/>
                <w:sz w:val="20"/>
                <w:szCs w:val="20"/>
              </w:rPr>
              <w:t>Entities physically present in the country</w:t>
            </w:r>
          </w:p>
        </w:tc>
        <w:tc>
          <w:tcPr>
            <w:tcW w:w="940" w:type="dxa"/>
          </w:tcPr>
          <w:p w14:paraId="6841CACC" w14:textId="77777777" w:rsidR="008D4AA0" w:rsidRPr="00E13A62" w:rsidRDefault="008D4AA0" w:rsidP="003A1AF6">
            <w:pPr>
              <w:rPr>
                <w:sz w:val="20"/>
                <w:szCs w:val="20"/>
              </w:rPr>
            </w:pPr>
          </w:p>
        </w:tc>
        <w:tc>
          <w:tcPr>
            <w:tcW w:w="840" w:type="dxa"/>
          </w:tcPr>
          <w:p w14:paraId="3F0DD1B2" w14:textId="77777777" w:rsidR="008D4AA0" w:rsidRPr="00E13A62" w:rsidRDefault="008D4AA0" w:rsidP="003A1AF6">
            <w:pPr>
              <w:rPr>
                <w:sz w:val="20"/>
                <w:szCs w:val="20"/>
              </w:rPr>
            </w:pPr>
          </w:p>
        </w:tc>
        <w:tc>
          <w:tcPr>
            <w:tcW w:w="1053" w:type="dxa"/>
          </w:tcPr>
          <w:p w14:paraId="10326E7C" w14:textId="77777777" w:rsidR="008D4AA0" w:rsidRPr="00E13A62" w:rsidRDefault="008D4AA0" w:rsidP="003A1AF6">
            <w:pPr>
              <w:rPr>
                <w:sz w:val="20"/>
                <w:szCs w:val="20"/>
              </w:rPr>
            </w:pPr>
          </w:p>
        </w:tc>
        <w:tc>
          <w:tcPr>
            <w:tcW w:w="932" w:type="dxa"/>
          </w:tcPr>
          <w:p w14:paraId="79C55632" w14:textId="77777777" w:rsidR="008D4AA0" w:rsidRPr="00E13A62" w:rsidRDefault="008D4AA0" w:rsidP="003A1AF6">
            <w:pPr>
              <w:rPr>
                <w:sz w:val="20"/>
                <w:szCs w:val="20"/>
              </w:rPr>
            </w:pPr>
          </w:p>
        </w:tc>
      </w:tr>
      <w:tr w:rsidR="008D4AA0" w:rsidRPr="00E13A62" w14:paraId="2D284252" w14:textId="77777777" w:rsidTr="003A1AF6">
        <w:trPr>
          <w:trHeight w:val="253"/>
        </w:trPr>
        <w:tc>
          <w:tcPr>
            <w:tcW w:w="4215" w:type="dxa"/>
          </w:tcPr>
          <w:p w14:paraId="73C047AE" w14:textId="77777777" w:rsidR="008D4AA0" w:rsidRPr="00E13A62" w:rsidRDefault="008D4AA0" w:rsidP="003A1AF6">
            <w:pPr>
              <w:rPr>
                <w:rFonts w:asciiTheme="majorHAnsi" w:hAnsiTheme="majorHAnsi"/>
                <w:sz w:val="20"/>
                <w:szCs w:val="20"/>
              </w:rPr>
            </w:pPr>
            <w:r w:rsidRPr="00E13A62">
              <w:rPr>
                <w:rFonts w:asciiTheme="majorHAnsi" w:hAnsiTheme="majorHAnsi"/>
                <w:sz w:val="20"/>
                <w:szCs w:val="20"/>
              </w:rPr>
              <w:t>Entities not physically present in the country</w:t>
            </w:r>
          </w:p>
        </w:tc>
        <w:tc>
          <w:tcPr>
            <w:tcW w:w="940" w:type="dxa"/>
          </w:tcPr>
          <w:p w14:paraId="328AE409" w14:textId="77777777" w:rsidR="008D4AA0" w:rsidRPr="00E13A62" w:rsidRDefault="008D4AA0" w:rsidP="003A1AF6">
            <w:pPr>
              <w:rPr>
                <w:sz w:val="20"/>
                <w:szCs w:val="20"/>
              </w:rPr>
            </w:pPr>
          </w:p>
        </w:tc>
        <w:tc>
          <w:tcPr>
            <w:tcW w:w="840" w:type="dxa"/>
          </w:tcPr>
          <w:p w14:paraId="155AF0A2" w14:textId="77777777" w:rsidR="008D4AA0" w:rsidRPr="00E13A62" w:rsidRDefault="008D4AA0" w:rsidP="003A1AF6">
            <w:pPr>
              <w:rPr>
                <w:sz w:val="20"/>
                <w:szCs w:val="20"/>
              </w:rPr>
            </w:pPr>
          </w:p>
        </w:tc>
        <w:tc>
          <w:tcPr>
            <w:tcW w:w="1053" w:type="dxa"/>
          </w:tcPr>
          <w:p w14:paraId="5CCE35A4" w14:textId="77777777" w:rsidR="008D4AA0" w:rsidRPr="00E13A62" w:rsidRDefault="008D4AA0" w:rsidP="003A1AF6">
            <w:pPr>
              <w:rPr>
                <w:sz w:val="20"/>
                <w:szCs w:val="20"/>
              </w:rPr>
            </w:pPr>
          </w:p>
        </w:tc>
        <w:tc>
          <w:tcPr>
            <w:tcW w:w="932" w:type="dxa"/>
          </w:tcPr>
          <w:p w14:paraId="6DECB6A8" w14:textId="77777777" w:rsidR="008D4AA0" w:rsidRPr="00E13A62" w:rsidRDefault="008D4AA0" w:rsidP="003A1AF6">
            <w:pPr>
              <w:rPr>
                <w:sz w:val="20"/>
                <w:szCs w:val="20"/>
              </w:rPr>
            </w:pPr>
          </w:p>
        </w:tc>
      </w:tr>
    </w:tbl>
    <w:p w14:paraId="7C84FDDB" w14:textId="77777777" w:rsidR="008D4AA0" w:rsidRPr="00E13A62" w:rsidRDefault="008D4AA0" w:rsidP="008D4AA0">
      <w:pPr>
        <w:spacing w:after="0" w:line="240" w:lineRule="auto"/>
        <w:ind w:firstLine="720"/>
        <w:rPr>
          <w:rFonts w:asciiTheme="majorHAnsi" w:hAnsiTheme="majorHAnsi"/>
          <w:sz w:val="20"/>
          <w:szCs w:val="20"/>
        </w:rPr>
      </w:pPr>
      <w:r w:rsidRPr="00E13A62">
        <w:rPr>
          <w:rFonts w:asciiTheme="majorHAnsi" w:hAnsiTheme="majorHAnsi"/>
          <w:i/>
          <w:iCs/>
          <w:sz w:val="20"/>
          <w:szCs w:val="20"/>
        </w:rPr>
        <w:t xml:space="preserve">Optional comments: </w:t>
      </w:r>
    </w:p>
    <w:p w14:paraId="150BB1FF" w14:textId="77777777" w:rsidR="008D4AA0" w:rsidRPr="00E13A62" w:rsidRDefault="008D4AA0" w:rsidP="008D4AA0">
      <w:pPr>
        <w:spacing w:after="0" w:line="240" w:lineRule="auto"/>
        <w:rPr>
          <w:rFonts w:ascii="Cambria" w:hAnsi="Cambria"/>
          <w:sz w:val="20"/>
          <w:szCs w:val="20"/>
        </w:rPr>
      </w:pPr>
    </w:p>
    <w:p w14:paraId="7CB84BCA" w14:textId="77777777" w:rsidR="008D4AA0" w:rsidRPr="005B2FBB" w:rsidRDefault="008D4AA0" w:rsidP="008D4AA0">
      <w:pPr>
        <w:pStyle w:val="ListParagraph"/>
        <w:numPr>
          <w:ilvl w:val="0"/>
          <w:numId w:val="41"/>
        </w:numPr>
        <w:spacing w:after="0" w:line="240" w:lineRule="auto"/>
        <w:jc w:val="lowKashida"/>
        <w:rPr>
          <w:rFonts w:ascii="Cambria" w:hAnsi="Cambria" w:cs="Helv"/>
          <w:color w:val="000000"/>
          <w:sz w:val="20"/>
          <w:szCs w:val="20"/>
        </w:rPr>
      </w:pPr>
      <w:r w:rsidRPr="005B2FBB">
        <w:rPr>
          <w:rFonts w:ascii="Cambria" w:hAnsi="Cambria"/>
          <w:color w:val="000000" w:themeColor="text1"/>
          <w:sz w:val="20"/>
        </w:rPr>
        <w:t xml:space="preserve">Compared to two years ago, how informed is the Resident Coordinator of all in-country activities carried-out by entities not physically represented in the country. </w:t>
      </w:r>
    </w:p>
    <w:p w14:paraId="45408183" w14:textId="77777777" w:rsidR="008D4AA0" w:rsidRPr="005B2FBB" w:rsidRDefault="008D4AA0" w:rsidP="008D4AA0">
      <w:pPr>
        <w:pStyle w:val="ListParagraph"/>
        <w:numPr>
          <w:ilvl w:val="0"/>
          <w:numId w:val="22"/>
        </w:numPr>
        <w:spacing w:after="0" w:line="240" w:lineRule="auto"/>
        <w:rPr>
          <w:rFonts w:ascii="Cambria" w:hAnsi="Cambria" w:cs="Helv"/>
          <w:color w:val="000000"/>
          <w:sz w:val="20"/>
          <w:szCs w:val="20"/>
        </w:rPr>
      </w:pPr>
      <w:r w:rsidRPr="005B2FBB">
        <w:rPr>
          <w:rFonts w:ascii="Cambria" w:hAnsi="Cambria"/>
          <w:sz w:val="20"/>
          <w:szCs w:val="20"/>
        </w:rPr>
        <w:t>More informed</w:t>
      </w:r>
    </w:p>
    <w:p w14:paraId="56B5659D" w14:textId="77777777" w:rsidR="008D4AA0" w:rsidRPr="005B2FBB" w:rsidRDefault="008D4AA0" w:rsidP="008D4AA0">
      <w:pPr>
        <w:pStyle w:val="ListParagraph"/>
        <w:numPr>
          <w:ilvl w:val="0"/>
          <w:numId w:val="22"/>
        </w:numPr>
        <w:spacing w:after="0" w:line="240" w:lineRule="auto"/>
        <w:rPr>
          <w:rFonts w:ascii="Cambria" w:hAnsi="Cambria" w:cs="Helv"/>
          <w:color w:val="000000"/>
          <w:sz w:val="20"/>
          <w:szCs w:val="20"/>
        </w:rPr>
      </w:pPr>
      <w:r w:rsidRPr="005B2FBB">
        <w:rPr>
          <w:rFonts w:ascii="Cambria" w:hAnsi="Cambria" w:cs="Helv"/>
          <w:color w:val="000000"/>
          <w:sz w:val="20"/>
          <w:szCs w:val="20"/>
        </w:rPr>
        <w:t>No change</w:t>
      </w:r>
    </w:p>
    <w:p w14:paraId="08082EE0" w14:textId="77777777" w:rsidR="008D4AA0" w:rsidRPr="00E13A62" w:rsidRDefault="008D4AA0" w:rsidP="008D4AA0">
      <w:pPr>
        <w:pStyle w:val="ListParagraph"/>
        <w:numPr>
          <w:ilvl w:val="0"/>
          <w:numId w:val="22"/>
        </w:numPr>
        <w:spacing w:after="0" w:line="240" w:lineRule="auto"/>
        <w:rPr>
          <w:rFonts w:ascii="Cambria" w:hAnsi="Cambria" w:cs="Helv"/>
          <w:color w:val="000000"/>
          <w:sz w:val="20"/>
          <w:szCs w:val="20"/>
        </w:rPr>
      </w:pPr>
      <w:r w:rsidRPr="00E13A62">
        <w:rPr>
          <w:rFonts w:ascii="Cambria" w:hAnsi="Cambria" w:cs="Helv"/>
          <w:color w:val="000000"/>
          <w:sz w:val="20"/>
          <w:szCs w:val="20"/>
        </w:rPr>
        <w:t>Less informed</w:t>
      </w:r>
    </w:p>
    <w:p w14:paraId="3CFAFE00" w14:textId="77777777" w:rsidR="008D4AA0" w:rsidRPr="00E13A62" w:rsidRDefault="008D4AA0" w:rsidP="008D4AA0">
      <w:pPr>
        <w:pStyle w:val="ListParagraph"/>
        <w:numPr>
          <w:ilvl w:val="0"/>
          <w:numId w:val="22"/>
        </w:numPr>
        <w:spacing w:after="0" w:line="240" w:lineRule="auto"/>
        <w:rPr>
          <w:rFonts w:ascii="Cambria" w:hAnsi="Cambria" w:cs="Helv"/>
          <w:color w:val="000000"/>
          <w:sz w:val="20"/>
          <w:szCs w:val="20"/>
        </w:rPr>
      </w:pPr>
      <w:r w:rsidRPr="00E13A62">
        <w:rPr>
          <w:rFonts w:ascii="Cambria" w:hAnsi="Cambria" w:cs="Helv"/>
          <w:color w:val="000000"/>
          <w:sz w:val="20"/>
          <w:szCs w:val="20"/>
        </w:rPr>
        <w:t>Not applicable</w:t>
      </w:r>
    </w:p>
    <w:p w14:paraId="03EF0971" w14:textId="369A1151" w:rsidR="008D4AA0" w:rsidRPr="00E13A62" w:rsidRDefault="008D4AA0" w:rsidP="005E760A">
      <w:pPr>
        <w:spacing w:after="0" w:line="240" w:lineRule="auto"/>
        <w:ind w:firstLine="720"/>
        <w:rPr>
          <w:rFonts w:ascii="Cambria" w:hAnsi="Cambria" w:cs="Helv"/>
          <w:i/>
          <w:iCs/>
          <w:color w:val="000000"/>
          <w:sz w:val="20"/>
          <w:szCs w:val="20"/>
        </w:rPr>
      </w:pPr>
      <w:r w:rsidRPr="00E13A62">
        <w:rPr>
          <w:rFonts w:ascii="Cambria" w:hAnsi="Cambria" w:cs="Helv"/>
          <w:i/>
          <w:iCs/>
          <w:color w:val="000000"/>
          <w:sz w:val="20"/>
          <w:szCs w:val="20"/>
        </w:rPr>
        <w:t>Optional comments:</w:t>
      </w:r>
    </w:p>
    <w:p w14:paraId="0449D373" w14:textId="77777777" w:rsidR="008D4AA0" w:rsidRPr="00E13A62" w:rsidRDefault="008D4AA0" w:rsidP="008D4AA0">
      <w:pPr>
        <w:spacing w:after="0" w:line="240" w:lineRule="auto"/>
        <w:rPr>
          <w:rFonts w:ascii="Cambria" w:hAnsi="Cambria"/>
          <w:color w:val="000000"/>
          <w:sz w:val="20"/>
          <w:szCs w:val="20"/>
        </w:rPr>
      </w:pPr>
    </w:p>
    <w:p w14:paraId="1F419A60" w14:textId="58D1CE5B" w:rsidR="008D4AA0" w:rsidRPr="00E13A62" w:rsidRDefault="008D4AA0" w:rsidP="008D4AA0">
      <w:pPr>
        <w:pStyle w:val="ListParagraph"/>
        <w:numPr>
          <w:ilvl w:val="0"/>
          <w:numId w:val="41"/>
        </w:numPr>
        <w:spacing w:after="0" w:line="240" w:lineRule="auto"/>
        <w:jc w:val="lowKashida"/>
        <w:rPr>
          <w:rFonts w:ascii="Cambria" w:hAnsi="Cambria"/>
          <w:sz w:val="20"/>
          <w:szCs w:val="20"/>
        </w:rPr>
      </w:pPr>
      <w:r w:rsidRPr="5C1EC2FE">
        <w:rPr>
          <w:rFonts w:ascii="Cambria" w:hAnsi="Cambria"/>
          <w:sz w:val="20"/>
          <w:szCs w:val="20"/>
        </w:rPr>
        <w:t xml:space="preserve">Do UNCT members consult with the Resident Coordinator on sensitive cases related to their normative agenda? </w:t>
      </w:r>
    </w:p>
    <w:p w14:paraId="5CE142E5" w14:textId="36C1EAD2" w:rsidR="008D4AA0" w:rsidRPr="00E13A62" w:rsidRDefault="008D4AA0" w:rsidP="008D4AA0">
      <w:pPr>
        <w:pStyle w:val="ListParagraph"/>
        <w:numPr>
          <w:ilvl w:val="0"/>
          <w:numId w:val="15"/>
        </w:numPr>
        <w:spacing w:after="0" w:line="240" w:lineRule="auto"/>
        <w:jc w:val="lowKashida"/>
        <w:rPr>
          <w:rFonts w:ascii="Cambria" w:hAnsi="Cambria" w:cs="Helv"/>
          <w:color w:val="000000"/>
          <w:sz w:val="20"/>
          <w:szCs w:val="20"/>
        </w:rPr>
      </w:pPr>
      <w:r w:rsidRPr="00E13A62">
        <w:rPr>
          <w:rFonts w:ascii="Cambria" w:hAnsi="Cambria" w:cs="Helv"/>
          <w:color w:val="000000"/>
          <w:sz w:val="20"/>
          <w:szCs w:val="20"/>
        </w:rPr>
        <w:t>Yes</w:t>
      </w:r>
    </w:p>
    <w:p w14:paraId="7582660E" w14:textId="4C62E746" w:rsidR="008D4AA0" w:rsidRPr="00E13A62" w:rsidRDefault="008D4AA0" w:rsidP="008D4AA0">
      <w:pPr>
        <w:pStyle w:val="ListParagraph"/>
        <w:numPr>
          <w:ilvl w:val="0"/>
          <w:numId w:val="15"/>
        </w:numPr>
        <w:spacing w:after="0" w:line="240" w:lineRule="auto"/>
        <w:jc w:val="lowKashida"/>
        <w:rPr>
          <w:rFonts w:ascii="Cambria" w:hAnsi="Cambria" w:cs="Helv"/>
          <w:color w:val="000000"/>
          <w:sz w:val="20"/>
          <w:szCs w:val="20"/>
        </w:rPr>
      </w:pPr>
      <w:r w:rsidRPr="00E13A62">
        <w:rPr>
          <w:rFonts w:ascii="Cambria" w:hAnsi="Cambria" w:cs="Helv"/>
          <w:color w:val="000000"/>
          <w:sz w:val="20"/>
          <w:szCs w:val="20"/>
        </w:rPr>
        <w:t>No</w:t>
      </w:r>
    </w:p>
    <w:p w14:paraId="26922B09" w14:textId="77777777" w:rsidR="008D4AA0" w:rsidRPr="00E13A62" w:rsidRDefault="008D4AA0" w:rsidP="008D4AA0">
      <w:pPr>
        <w:pStyle w:val="ListParagraph"/>
        <w:numPr>
          <w:ilvl w:val="0"/>
          <w:numId w:val="15"/>
        </w:numPr>
        <w:spacing w:after="0" w:line="240" w:lineRule="auto"/>
        <w:jc w:val="lowKashida"/>
        <w:rPr>
          <w:rFonts w:ascii="Cambria" w:hAnsi="Cambria" w:cs="Helv"/>
          <w:color w:val="000000"/>
          <w:sz w:val="20"/>
          <w:szCs w:val="20"/>
        </w:rPr>
      </w:pPr>
      <w:r w:rsidRPr="00E13A62">
        <w:rPr>
          <w:rFonts w:ascii="Cambria" w:hAnsi="Cambria" w:cs="Helv"/>
          <w:color w:val="000000"/>
          <w:sz w:val="20"/>
          <w:szCs w:val="20"/>
        </w:rPr>
        <w:t>Don't know</w:t>
      </w:r>
    </w:p>
    <w:p w14:paraId="5089CD2A" w14:textId="77777777" w:rsidR="008D4AA0" w:rsidRPr="00E13A62" w:rsidRDefault="008D4AA0" w:rsidP="008D4AA0">
      <w:pPr>
        <w:spacing w:after="0" w:line="240" w:lineRule="auto"/>
        <w:ind w:firstLine="720"/>
        <w:jc w:val="lowKashida"/>
        <w:rPr>
          <w:rFonts w:ascii="Cambria" w:hAnsi="Cambria" w:cs="Helv"/>
          <w:i/>
          <w:iCs/>
          <w:color w:val="000000"/>
          <w:sz w:val="20"/>
          <w:szCs w:val="20"/>
        </w:rPr>
      </w:pPr>
      <w:r w:rsidRPr="00E13A62">
        <w:rPr>
          <w:rFonts w:ascii="Cambria" w:hAnsi="Cambria" w:cs="Helv"/>
          <w:i/>
          <w:iCs/>
          <w:color w:val="000000"/>
          <w:sz w:val="20"/>
          <w:szCs w:val="20"/>
        </w:rPr>
        <w:t>Optional comments:</w:t>
      </w:r>
    </w:p>
    <w:p w14:paraId="51909661" w14:textId="77777777" w:rsidR="008D4AA0" w:rsidRPr="00064060" w:rsidRDefault="008D4AA0" w:rsidP="008D4AA0">
      <w:pPr>
        <w:spacing w:after="0" w:line="240" w:lineRule="auto"/>
        <w:jc w:val="lowKashida"/>
        <w:rPr>
          <w:rFonts w:ascii="Cambria" w:hAnsi="Cambria"/>
          <w:b/>
          <w:color w:val="0070C0"/>
          <w:sz w:val="20"/>
        </w:rPr>
      </w:pPr>
    </w:p>
    <w:p w14:paraId="32E5E413" w14:textId="77777777" w:rsidR="008D4AA0" w:rsidRPr="00E13A62" w:rsidRDefault="008D4AA0" w:rsidP="008D4AA0">
      <w:pPr>
        <w:spacing w:after="0" w:line="240" w:lineRule="auto"/>
        <w:rPr>
          <w:rFonts w:ascii="Cambria" w:hAnsi="Cambria" w:cstheme="minorHAnsi"/>
          <w:color w:val="000000" w:themeColor="text1"/>
          <w:sz w:val="20"/>
          <w:szCs w:val="20"/>
        </w:rPr>
      </w:pPr>
    </w:p>
    <w:p w14:paraId="386B88C4" w14:textId="77777777" w:rsidR="008D4AA0" w:rsidRPr="00E13A62" w:rsidRDefault="008D4AA0" w:rsidP="008D4AA0">
      <w:pPr>
        <w:pStyle w:val="ListParagraph"/>
        <w:numPr>
          <w:ilvl w:val="0"/>
          <w:numId w:val="41"/>
        </w:numPr>
        <w:spacing w:after="0" w:line="240" w:lineRule="auto"/>
        <w:jc w:val="lowKashida"/>
        <w:rPr>
          <w:rFonts w:ascii="Cambria" w:hAnsi="Cambria"/>
          <w:sz w:val="20"/>
          <w:szCs w:val="20"/>
        </w:rPr>
      </w:pPr>
      <w:r w:rsidRPr="5C1EC2FE">
        <w:rPr>
          <w:rFonts w:ascii="Cambria" w:hAnsi="Cambria"/>
          <w:sz w:val="20"/>
          <w:szCs w:val="20"/>
        </w:rPr>
        <w:t xml:space="preserve">How would you characterize the willingness of UNCT members to cooperate with you and your office in the past year? </w:t>
      </w:r>
    </w:p>
    <w:p w14:paraId="106A9535" w14:textId="77777777" w:rsidR="008D4AA0" w:rsidRPr="00E13A62" w:rsidRDefault="008D4AA0" w:rsidP="008D4AA0">
      <w:pPr>
        <w:pStyle w:val="ListParagraph"/>
        <w:numPr>
          <w:ilvl w:val="0"/>
          <w:numId w:val="25"/>
        </w:numPr>
        <w:spacing w:after="0" w:line="240" w:lineRule="auto"/>
        <w:jc w:val="lowKashida"/>
        <w:rPr>
          <w:rFonts w:ascii="Cambria" w:eastAsia="Times New Roman" w:hAnsi="Cambria"/>
          <w:sz w:val="20"/>
          <w:szCs w:val="20"/>
        </w:rPr>
      </w:pPr>
      <w:r w:rsidRPr="00E13A62">
        <w:rPr>
          <w:rFonts w:ascii="Cambria" w:eastAsia="Times New Roman" w:hAnsi="Cambria"/>
          <w:sz w:val="20"/>
          <w:szCs w:val="20"/>
        </w:rPr>
        <w:t>Very willing</w:t>
      </w:r>
    </w:p>
    <w:p w14:paraId="63EAC919" w14:textId="77777777" w:rsidR="008D4AA0" w:rsidRPr="00E13A62" w:rsidRDefault="008D4AA0" w:rsidP="008D4AA0">
      <w:pPr>
        <w:pStyle w:val="ListParagraph"/>
        <w:numPr>
          <w:ilvl w:val="0"/>
          <w:numId w:val="25"/>
        </w:numPr>
        <w:spacing w:after="0" w:line="240" w:lineRule="auto"/>
        <w:jc w:val="lowKashida"/>
        <w:rPr>
          <w:rFonts w:ascii="Cambria" w:eastAsia="Times New Roman" w:hAnsi="Cambria"/>
          <w:sz w:val="20"/>
          <w:szCs w:val="20"/>
        </w:rPr>
      </w:pPr>
      <w:r w:rsidRPr="00E13A62">
        <w:rPr>
          <w:rFonts w:ascii="Cambria" w:eastAsia="Times New Roman" w:hAnsi="Cambria"/>
          <w:sz w:val="20"/>
          <w:szCs w:val="20"/>
        </w:rPr>
        <w:t>Willing</w:t>
      </w:r>
    </w:p>
    <w:p w14:paraId="4131C2C9" w14:textId="77777777" w:rsidR="008D4AA0" w:rsidRPr="00E13A62" w:rsidRDefault="008D4AA0" w:rsidP="008D4AA0">
      <w:pPr>
        <w:pStyle w:val="ListParagraph"/>
        <w:numPr>
          <w:ilvl w:val="0"/>
          <w:numId w:val="25"/>
        </w:numPr>
        <w:spacing w:after="0" w:line="240" w:lineRule="auto"/>
        <w:jc w:val="lowKashida"/>
        <w:rPr>
          <w:rFonts w:ascii="Cambria" w:eastAsia="Times New Roman" w:hAnsi="Cambria"/>
          <w:sz w:val="20"/>
          <w:szCs w:val="20"/>
        </w:rPr>
      </w:pPr>
      <w:r w:rsidRPr="5C1EC2FE">
        <w:rPr>
          <w:rFonts w:ascii="Cambria" w:eastAsia="Times New Roman" w:hAnsi="Cambria"/>
          <w:sz w:val="20"/>
          <w:szCs w:val="20"/>
        </w:rPr>
        <w:t>Reluctant</w:t>
      </w:r>
    </w:p>
    <w:p w14:paraId="2D0A78C8" w14:textId="77777777" w:rsidR="008D4AA0" w:rsidRPr="00E13A62" w:rsidRDefault="008D4AA0" w:rsidP="008D4AA0">
      <w:pPr>
        <w:pStyle w:val="ListParagraph"/>
        <w:numPr>
          <w:ilvl w:val="0"/>
          <w:numId w:val="25"/>
        </w:numPr>
        <w:spacing w:after="0" w:line="240" w:lineRule="auto"/>
        <w:jc w:val="lowKashida"/>
        <w:rPr>
          <w:rFonts w:ascii="Cambria" w:eastAsia="Times New Roman" w:hAnsi="Cambria"/>
          <w:sz w:val="20"/>
          <w:szCs w:val="20"/>
        </w:rPr>
      </w:pPr>
      <w:r w:rsidRPr="5C1EC2FE">
        <w:rPr>
          <w:rFonts w:ascii="Cambria" w:eastAsia="Times New Roman" w:hAnsi="Cambria"/>
          <w:sz w:val="20"/>
          <w:szCs w:val="20"/>
        </w:rPr>
        <w:t>Very reluctant</w:t>
      </w:r>
    </w:p>
    <w:p w14:paraId="05C84961" w14:textId="77777777" w:rsidR="008D4AA0" w:rsidRPr="00E13A62" w:rsidRDefault="008D4AA0" w:rsidP="008D4AA0">
      <w:pPr>
        <w:spacing w:after="0" w:line="240" w:lineRule="auto"/>
        <w:ind w:firstLine="720"/>
        <w:jc w:val="lowKashida"/>
        <w:rPr>
          <w:rFonts w:ascii="Cambria" w:hAnsi="Cambria"/>
          <w:i/>
          <w:iCs/>
          <w:sz w:val="20"/>
          <w:szCs w:val="20"/>
        </w:rPr>
      </w:pPr>
      <w:r w:rsidRPr="00E13A62">
        <w:rPr>
          <w:rFonts w:ascii="Cambria" w:hAnsi="Cambria"/>
          <w:i/>
          <w:iCs/>
          <w:sz w:val="20"/>
          <w:szCs w:val="20"/>
        </w:rPr>
        <w:t>Optional comments:</w:t>
      </w:r>
    </w:p>
    <w:p w14:paraId="6FB3D4F8" w14:textId="77777777" w:rsidR="008D4AA0" w:rsidRPr="00E13A62" w:rsidRDefault="008D4AA0" w:rsidP="008D4AA0">
      <w:pPr>
        <w:spacing w:after="0" w:line="240" w:lineRule="auto"/>
        <w:jc w:val="lowKashida"/>
        <w:rPr>
          <w:rFonts w:ascii="Cambria" w:hAnsi="Cambria" w:cstheme="minorHAnsi"/>
          <w:color w:val="000000" w:themeColor="text1"/>
          <w:sz w:val="20"/>
          <w:szCs w:val="20"/>
        </w:rPr>
      </w:pPr>
    </w:p>
    <w:p w14:paraId="60FE19EA" w14:textId="7740F088" w:rsidR="008D4AA0" w:rsidRPr="00E13A62" w:rsidRDefault="008D4AA0" w:rsidP="008D4AA0">
      <w:pPr>
        <w:pStyle w:val="ListParagraph"/>
        <w:numPr>
          <w:ilvl w:val="0"/>
          <w:numId w:val="41"/>
        </w:numPr>
        <w:spacing w:after="0" w:line="240" w:lineRule="auto"/>
        <w:jc w:val="lowKashida"/>
        <w:rPr>
          <w:rFonts w:ascii="Cambria" w:hAnsi="Cambria"/>
          <w:sz w:val="20"/>
          <w:szCs w:val="20"/>
        </w:rPr>
      </w:pPr>
      <w:r w:rsidRPr="5C1EC2FE">
        <w:rPr>
          <w:rStyle w:val="notranslate"/>
          <w:rFonts w:ascii="Cambria" w:hAnsi="Cambria" w:cstheme="minorBidi"/>
          <w:sz w:val="20"/>
          <w:szCs w:val="20"/>
        </w:rPr>
        <w:t>There are no significant gaps and/or disconnects between UN Sustainable Development Group policies and the UNCT reality in your country</w:t>
      </w:r>
      <w:r>
        <w:rPr>
          <w:rStyle w:val="notranslate"/>
          <w:rFonts w:ascii="Cambria" w:hAnsi="Cambria" w:cstheme="minorBidi"/>
          <w:sz w:val="20"/>
          <w:szCs w:val="20"/>
        </w:rPr>
        <w:t>.</w:t>
      </w:r>
      <w:r w:rsidRPr="5C1EC2FE">
        <w:rPr>
          <w:rFonts w:ascii="Cambria" w:hAnsi="Cambria"/>
          <w:sz w:val="20"/>
          <w:szCs w:val="20"/>
        </w:rPr>
        <w:t xml:space="preserve">  </w:t>
      </w:r>
    </w:p>
    <w:p w14:paraId="0F350E89" w14:textId="77777777" w:rsidR="008D4AA0" w:rsidRPr="00E13A62" w:rsidRDefault="008D4AA0" w:rsidP="008D4AA0">
      <w:pPr>
        <w:pStyle w:val="ListParagraph"/>
        <w:numPr>
          <w:ilvl w:val="0"/>
          <w:numId w:val="30"/>
        </w:numPr>
        <w:spacing w:after="0" w:line="240" w:lineRule="auto"/>
        <w:jc w:val="lowKashida"/>
        <w:rPr>
          <w:rFonts w:ascii="Cambria" w:hAnsi="Cambria" w:cstheme="minorHAnsi"/>
          <w:sz w:val="20"/>
          <w:szCs w:val="20"/>
        </w:rPr>
      </w:pPr>
      <w:r w:rsidRPr="00E13A62">
        <w:rPr>
          <w:rFonts w:ascii="Cambria" w:hAnsi="Cambria" w:cstheme="minorHAnsi"/>
          <w:sz w:val="20"/>
          <w:szCs w:val="20"/>
        </w:rPr>
        <w:t>Strongly agree</w:t>
      </w:r>
    </w:p>
    <w:p w14:paraId="017B6029" w14:textId="77777777" w:rsidR="008D4AA0" w:rsidRPr="00E13A62" w:rsidRDefault="008D4AA0" w:rsidP="008D4AA0">
      <w:pPr>
        <w:pStyle w:val="ListParagraph"/>
        <w:numPr>
          <w:ilvl w:val="0"/>
          <w:numId w:val="30"/>
        </w:numPr>
        <w:spacing w:after="0" w:line="240" w:lineRule="auto"/>
        <w:jc w:val="lowKashida"/>
        <w:rPr>
          <w:rFonts w:ascii="Cambria" w:hAnsi="Cambria" w:cstheme="minorHAnsi"/>
          <w:sz w:val="20"/>
          <w:szCs w:val="20"/>
        </w:rPr>
      </w:pPr>
      <w:r w:rsidRPr="00E13A62">
        <w:rPr>
          <w:rFonts w:ascii="Cambria" w:hAnsi="Cambria" w:cstheme="minorHAnsi"/>
          <w:sz w:val="20"/>
          <w:szCs w:val="20"/>
        </w:rPr>
        <w:t>Agree</w:t>
      </w:r>
    </w:p>
    <w:p w14:paraId="7524B5D2" w14:textId="77777777" w:rsidR="008D4AA0" w:rsidRPr="00E13A62" w:rsidRDefault="008D4AA0" w:rsidP="008D4AA0">
      <w:pPr>
        <w:pStyle w:val="ListParagraph"/>
        <w:numPr>
          <w:ilvl w:val="0"/>
          <w:numId w:val="30"/>
        </w:numPr>
        <w:spacing w:after="0" w:line="240" w:lineRule="auto"/>
        <w:jc w:val="lowKashida"/>
        <w:rPr>
          <w:rFonts w:ascii="Cambria" w:hAnsi="Cambria" w:cstheme="minorHAnsi"/>
          <w:sz w:val="20"/>
          <w:szCs w:val="20"/>
        </w:rPr>
      </w:pPr>
      <w:r w:rsidRPr="00E13A62">
        <w:rPr>
          <w:rFonts w:ascii="Cambria" w:hAnsi="Cambria" w:cstheme="minorHAnsi"/>
          <w:sz w:val="20"/>
          <w:szCs w:val="20"/>
        </w:rPr>
        <w:t>Disagree</w:t>
      </w:r>
    </w:p>
    <w:p w14:paraId="1C602A96" w14:textId="77777777" w:rsidR="008D4AA0" w:rsidRPr="00E13A62" w:rsidRDefault="008D4AA0" w:rsidP="008D4AA0">
      <w:pPr>
        <w:pStyle w:val="ListParagraph"/>
        <w:numPr>
          <w:ilvl w:val="0"/>
          <w:numId w:val="30"/>
        </w:numPr>
        <w:spacing w:after="0" w:line="240" w:lineRule="auto"/>
        <w:jc w:val="lowKashida"/>
        <w:rPr>
          <w:rFonts w:ascii="Cambria" w:hAnsi="Cambria" w:cstheme="minorHAnsi"/>
          <w:sz w:val="20"/>
          <w:szCs w:val="20"/>
        </w:rPr>
      </w:pPr>
      <w:r w:rsidRPr="00E13A62">
        <w:rPr>
          <w:rFonts w:ascii="Cambria" w:hAnsi="Cambria" w:cstheme="minorHAnsi"/>
          <w:sz w:val="20"/>
          <w:szCs w:val="20"/>
        </w:rPr>
        <w:t>Strongly disagree</w:t>
      </w:r>
    </w:p>
    <w:p w14:paraId="304E6DB9" w14:textId="77777777" w:rsidR="008D4AA0" w:rsidRPr="00E13A62" w:rsidRDefault="008D4AA0" w:rsidP="008D4AA0">
      <w:pPr>
        <w:spacing w:after="0" w:line="240" w:lineRule="auto"/>
        <w:ind w:left="360" w:firstLine="360"/>
        <w:jc w:val="lowKashida"/>
        <w:rPr>
          <w:rFonts w:ascii="Cambria" w:hAnsi="Cambria" w:cstheme="minorHAnsi"/>
          <w:sz w:val="20"/>
          <w:szCs w:val="20"/>
        </w:rPr>
      </w:pPr>
      <w:r w:rsidRPr="00E13A62">
        <w:rPr>
          <w:rFonts w:ascii="Cambria" w:hAnsi="Cambria" w:cstheme="minorHAnsi"/>
          <w:i/>
          <w:iCs/>
          <w:sz w:val="20"/>
          <w:szCs w:val="20"/>
        </w:rPr>
        <w:t xml:space="preserve">Optional comments: </w:t>
      </w:r>
      <w:r w:rsidRPr="00E13A62">
        <w:rPr>
          <w:rFonts w:ascii="Cambria" w:hAnsi="Cambria" w:cstheme="minorHAnsi"/>
          <w:sz w:val="20"/>
          <w:szCs w:val="20"/>
        </w:rPr>
        <w:t xml:space="preserve"> </w:t>
      </w:r>
    </w:p>
    <w:p w14:paraId="4BD412A5" w14:textId="77777777" w:rsidR="008D4AA0" w:rsidRPr="00E13A62" w:rsidRDefault="008D4AA0" w:rsidP="008D4AA0">
      <w:pPr>
        <w:spacing w:after="0" w:line="240" w:lineRule="auto"/>
        <w:ind w:left="360"/>
        <w:jc w:val="lowKashida"/>
        <w:rPr>
          <w:rFonts w:ascii="Cambria" w:hAnsi="Cambria" w:cstheme="minorHAnsi"/>
          <w:sz w:val="20"/>
          <w:szCs w:val="20"/>
        </w:rPr>
      </w:pPr>
    </w:p>
    <w:p w14:paraId="21DC25E0" w14:textId="77777777" w:rsidR="008D4AA0" w:rsidRPr="002678E3" w:rsidRDefault="008D4AA0" w:rsidP="008D4AA0">
      <w:pPr>
        <w:pStyle w:val="ListParagraph"/>
        <w:numPr>
          <w:ilvl w:val="0"/>
          <w:numId w:val="41"/>
        </w:numPr>
        <w:spacing w:after="0" w:line="240" w:lineRule="auto"/>
        <w:jc w:val="lowKashida"/>
        <w:rPr>
          <w:rFonts w:ascii="Cambria" w:hAnsi="Cambria"/>
          <w:sz w:val="20"/>
          <w:szCs w:val="20"/>
        </w:rPr>
      </w:pPr>
      <w:r w:rsidRPr="1EF1BDBF">
        <w:rPr>
          <w:rFonts w:ascii="Cambria" w:hAnsi="Cambria"/>
          <w:i/>
          <w:iCs/>
          <w:sz w:val="20"/>
          <w:szCs w:val="20"/>
        </w:rPr>
        <w:t>[</w:t>
      </w:r>
      <w:r w:rsidRPr="002678E3">
        <w:rPr>
          <w:rFonts w:ascii="Cambria" w:hAnsi="Cambria" w:cs="Calibri"/>
          <w:i/>
          <w:iCs/>
          <w:sz w:val="20"/>
          <w:szCs w:val="20"/>
        </w:rPr>
        <w:t>Skip logic – if “Disagree” or “Strongly disagree”</w:t>
      </w:r>
      <w:r w:rsidRPr="1EF1BDBF">
        <w:rPr>
          <w:rFonts w:ascii="Cambria" w:hAnsi="Cambria"/>
          <w:i/>
          <w:iCs/>
          <w:sz w:val="20"/>
          <w:szCs w:val="20"/>
        </w:rPr>
        <w:t xml:space="preserve">] </w:t>
      </w:r>
      <w:r w:rsidRPr="1EF1BDBF">
        <w:rPr>
          <w:rFonts w:ascii="Cambria" w:hAnsi="Cambria"/>
          <w:sz w:val="20"/>
          <w:szCs w:val="20"/>
        </w:rPr>
        <w:t xml:space="preserve">Please note areas and policies with significant gaps and suggestions to close the gaps. What solutions do you have or have seen implemented to bridge these disconnects? </w:t>
      </w:r>
    </w:p>
    <w:p w14:paraId="15A5C55D" w14:textId="77777777" w:rsidR="008D4AA0" w:rsidRPr="00E13A62" w:rsidRDefault="008D4AA0" w:rsidP="008D4AA0">
      <w:pPr>
        <w:spacing w:after="0" w:line="240" w:lineRule="auto"/>
        <w:jc w:val="lowKashida"/>
        <w:rPr>
          <w:rFonts w:ascii="Cambria" w:hAnsi="Cambria"/>
          <w:iCs/>
          <w:sz w:val="20"/>
          <w:szCs w:val="20"/>
        </w:rPr>
      </w:pPr>
    </w:p>
    <w:p w14:paraId="1391431A" w14:textId="11588E77" w:rsidR="008D4AA0" w:rsidRPr="00E13A62" w:rsidRDefault="008D4AA0" w:rsidP="008D4AA0">
      <w:pPr>
        <w:pStyle w:val="ListParagraph"/>
        <w:numPr>
          <w:ilvl w:val="0"/>
          <w:numId w:val="41"/>
        </w:numPr>
        <w:spacing w:after="0" w:line="240" w:lineRule="auto"/>
        <w:jc w:val="lowKashida"/>
        <w:rPr>
          <w:rFonts w:ascii="Cambria" w:hAnsi="Cambria"/>
          <w:sz w:val="20"/>
          <w:szCs w:val="20"/>
        </w:rPr>
      </w:pPr>
      <w:r w:rsidRPr="5C1EC2FE">
        <w:rPr>
          <w:rFonts w:ascii="Cambria" w:hAnsi="Cambria"/>
          <w:sz w:val="20"/>
          <w:szCs w:val="20"/>
          <w:lang w:val="en-US"/>
        </w:rPr>
        <w:t>The implementation of the Management and Accountability Framework has improved in the UNCT over the past year.</w:t>
      </w:r>
      <w:r w:rsidRPr="5C1EC2FE">
        <w:rPr>
          <w:rFonts w:ascii="Cambria" w:hAnsi="Cambria"/>
          <w:sz w:val="20"/>
          <w:szCs w:val="20"/>
        </w:rPr>
        <w:t xml:space="preserve"> </w:t>
      </w:r>
    </w:p>
    <w:p w14:paraId="46C7E668" w14:textId="77777777" w:rsidR="008D4AA0" w:rsidRPr="00E13A62" w:rsidRDefault="008D4AA0" w:rsidP="008D4AA0">
      <w:pPr>
        <w:pStyle w:val="ListParagraph"/>
        <w:numPr>
          <w:ilvl w:val="0"/>
          <w:numId w:val="23"/>
        </w:numPr>
        <w:spacing w:after="0" w:line="240" w:lineRule="auto"/>
        <w:jc w:val="lowKashida"/>
        <w:rPr>
          <w:rFonts w:ascii="Cambria" w:eastAsia="Times New Roman" w:hAnsi="Cambria"/>
          <w:sz w:val="20"/>
          <w:szCs w:val="20"/>
        </w:rPr>
      </w:pPr>
      <w:r w:rsidRPr="00E13A62">
        <w:rPr>
          <w:rFonts w:ascii="Cambria" w:eastAsia="Times New Roman" w:hAnsi="Cambria"/>
          <w:sz w:val="20"/>
          <w:szCs w:val="20"/>
        </w:rPr>
        <w:t>Strongly agree</w:t>
      </w:r>
    </w:p>
    <w:p w14:paraId="7DDEF2D4" w14:textId="77777777" w:rsidR="008D4AA0" w:rsidRPr="00E13A62" w:rsidRDefault="008D4AA0" w:rsidP="008D4AA0">
      <w:pPr>
        <w:pStyle w:val="ListParagraph"/>
        <w:numPr>
          <w:ilvl w:val="0"/>
          <w:numId w:val="23"/>
        </w:numPr>
        <w:spacing w:after="0" w:line="240" w:lineRule="auto"/>
        <w:jc w:val="lowKashida"/>
        <w:rPr>
          <w:rFonts w:ascii="Cambria" w:eastAsia="Times New Roman" w:hAnsi="Cambria"/>
          <w:sz w:val="20"/>
          <w:szCs w:val="20"/>
        </w:rPr>
      </w:pPr>
      <w:r w:rsidRPr="00E13A62">
        <w:rPr>
          <w:rFonts w:ascii="Cambria" w:eastAsia="Times New Roman" w:hAnsi="Cambria"/>
          <w:sz w:val="20"/>
          <w:szCs w:val="20"/>
        </w:rPr>
        <w:t>Agree</w:t>
      </w:r>
    </w:p>
    <w:p w14:paraId="6D16A10E" w14:textId="77777777" w:rsidR="008D4AA0" w:rsidRPr="00E13A62" w:rsidRDefault="008D4AA0" w:rsidP="008D4AA0">
      <w:pPr>
        <w:pStyle w:val="ListParagraph"/>
        <w:numPr>
          <w:ilvl w:val="0"/>
          <w:numId w:val="23"/>
        </w:numPr>
        <w:spacing w:after="0" w:line="240" w:lineRule="auto"/>
        <w:jc w:val="lowKashida"/>
        <w:rPr>
          <w:rFonts w:ascii="Cambria" w:eastAsia="Times New Roman" w:hAnsi="Cambria"/>
          <w:sz w:val="20"/>
          <w:szCs w:val="20"/>
        </w:rPr>
      </w:pPr>
      <w:r w:rsidRPr="00E13A62">
        <w:rPr>
          <w:rFonts w:ascii="Cambria" w:eastAsia="Times New Roman" w:hAnsi="Cambria"/>
          <w:sz w:val="20"/>
          <w:szCs w:val="20"/>
        </w:rPr>
        <w:t>Disagree</w:t>
      </w:r>
    </w:p>
    <w:p w14:paraId="182D819C" w14:textId="77777777" w:rsidR="008D4AA0" w:rsidRPr="00E13A62" w:rsidRDefault="008D4AA0" w:rsidP="008D4AA0">
      <w:pPr>
        <w:pStyle w:val="ListParagraph"/>
        <w:numPr>
          <w:ilvl w:val="0"/>
          <w:numId w:val="23"/>
        </w:numPr>
        <w:spacing w:after="0" w:line="240" w:lineRule="auto"/>
        <w:jc w:val="lowKashida"/>
        <w:rPr>
          <w:rFonts w:ascii="Cambria" w:eastAsia="Times New Roman" w:hAnsi="Cambria"/>
          <w:sz w:val="20"/>
          <w:szCs w:val="20"/>
        </w:rPr>
      </w:pPr>
      <w:r w:rsidRPr="00E13A62">
        <w:rPr>
          <w:rFonts w:ascii="Cambria" w:eastAsia="Times New Roman" w:hAnsi="Cambria"/>
          <w:sz w:val="20"/>
          <w:szCs w:val="20"/>
        </w:rPr>
        <w:t>Strongly disagree</w:t>
      </w:r>
    </w:p>
    <w:p w14:paraId="24D20A53" w14:textId="77777777" w:rsidR="008D4AA0" w:rsidRPr="00E13A62" w:rsidRDefault="008D4AA0" w:rsidP="008D4AA0">
      <w:pPr>
        <w:spacing w:after="0" w:line="240" w:lineRule="auto"/>
        <w:ind w:left="720"/>
        <w:jc w:val="lowKashida"/>
        <w:rPr>
          <w:rFonts w:ascii="Cambria" w:hAnsi="Cambria"/>
          <w:i/>
          <w:iCs/>
          <w:sz w:val="20"/>
          <w:szCs w:val="20"/>
          <w:lang w:val="en-US"/>
        </w:rPr>
      </w:pPr>
      <w:r w:rsidRPr="00E13A62">
        <w:rPr>
          <w:rFonts w:ascii="Cambria" w:hAnsi="Cambria"/>
          <w:i/>
          <w:iCs/>
          <w:sz w:val="20"/>
          <w:szCs w:val="20"/>
          <w:lang w:val="en-US"/>
        </w:rPr>
        <w:t xml:space="preserve">Optional comments: </w:t>
      </w:r>
      <w:r w:rsidRPr="00E13A62">
        <w:rPr>
          <w:rFonts w:ascii="Cambria" w:hAnsi="Cambria"/>
          <w:sz w:val="20"/>
          <w:szCs w:val="20"/>
        </w:rPr>
        <w:t xml:space="preserve">Please note briefly which aspect(s) of the MAF can be further improved and why. </w:t>
      </w:r>
    </w:p>
    <w:p w14:paraId="28E2E506" w14:textId="77777777" w:rsidR="008D4AA0" w:rsidRPr="00F10DD2" w:rsidRDefault="008D4AA0" w:rsidP="008D4AA0">
      <w:pPr>
        <w:spacing w:after="0" w:line="240" w:lineRule="auto"/>
        <w:rPr>
          <w:rFonts w:ascii="Cambria" w:hAnsi="Cambria"/>
          <w:sz w:val="24"/>
          <w:szCs w:val="24"/>
        </w:rPr>
      </w:pPr>
    </w:p>
    <w:p w14:paraId="2378ECFA" w14:textId="77777777" w:rsidR="008D4AA0" w:rsidRPr="00F10DD2" w:rsidRDefault="008D4AA0" w:rsidP="008D4AA0">
      <w:pPr>
        <w:pStyle w:val="Heading2"/>
        <w:numPr>
          <w:ilvl w:val="0"/>
          <w:numId w:val="52"/>
        </w:numPr>
      </w:pPr>
      <w:bookmarkStart w:id="126" w:name="_Toc120882276"/>
      <w:r w:rsidRPr="00F10DD2">
        <w:t>The regional and global dimensions</w:t>
      </w:r>
      <w:bookmarkEnd w:id="126"/>
    </w:p>
    <w:p w14:paraId="7127E578" w14:textId="77777777" w:rsidR="008D4AA0" w:rsidRPr="00F10DD2" w:rsidRDefault="008D4AA0" w:rsidP="008D4AA0">
      <w:pPr>
        <w:spacing w:after="0" w:line="240" w:lineRule="auto"/>
        <w:rPr>
          <w:rFonts w:asciiTheme="majorHAnsi" w:hAnsiTheme="majorHAnsi"/>
          <w:sz w:val="20"/>
          <w:szCs w:val="20"/>
        </w:rPr>
      </w:pPr>
    </w:p>
    <w:p w14:paraId="229B24B5" w14:textId="77777777" w:rsidR="008D4AA0" w:rsidRPr="00022E4A" w:rsidRDefault="008D4AA0" w:rsidP="008D4AA0">
      <w:pPr>
        <w:pStyle w:val="ListParagraph"/>
        <w:numPr>
          <w:ilvl w:val="0"/>
          <w:numId w:val="41"/>
        </w:numPr>
        <w:spacing w:after="0" w:line="240" w:lineRule="auto"/>
        <w:jc w:val="lowKashida"/>
        <w:rPr>
          <w:rFonts w:asciiTheme="majorHAnsi" w:hAnsiTheme="majorHAnsi"/>
          <w:sz w:val="20"/>
          <w:szCs w:val="20"/>
        </w:rPr>
      </w:pPr>
      <w:r w:rsidRPr="5C1EC2FE">
        <w:rPr>
          <w:rFonts w:asciiTheme="majorHAnsi" w:hAnsiTheme="majorHAnsi"/>
          <w:sz w:val="20"/>
          <w:szCs w:val="20"/>
        </w:rPr>
        <w:t>Please indicate how effective the following regional coordination mechanisms are in providing support on the regional or sub-regional issues of greatest relevance to the country</w:t>
      </w:r>
      <w:r>
        <w:rPr>
          <w:rFonts w:asciiTheme="majorHAnsi" w:hAnsiTheme="majorHAnsi"/>
          <w:sz w:val="20"/>
          <w:szCs w:val="20"/>
        </w:rPr>
        <w:t>(ies) under your purview</w:t>
      </w:r>
      <w:r w:rsidRPr="5C1EC2FE">
        <w:rPr>
          <w:rFonts w:asciiTheme="majorHAnsi" w:hAnsiTheme="majorHAnsi"/>
          <w:sz w:val="20"/>
          <w:szCs w:val="20"/>
        </w:rPr>
        <w:t xml:space="preserve">. </w:t>
      </w:r>
    </w:p>
    <w:tbl>
      <w:tblPr>
        <w:tblStyle w:val="TableGrid2"/>
        <w:tblW w:w="7920" w:type="dxa"/>
        <w:jc w:val="center"/>
        <w:tblLayout w:type="fixed"/>
        <w:tblLook w:val="04A0" w:firstRow="1" w:lastRow="0" w:firstColumn="1" w:lastColumn="0" w:noHBand="0" w:noVBand="1"/>
      </w:tblPr>
      <w:tblGrid>
        <w:gridCol w:w="2606"/>
        <w:gridCol w:w="931"/>
        <w:gridCol w:w="1041"/>
        <w:gridCol w:w="1139"/>
        <w:gridCol w:w="1020"/>
        <w:gridCol w:w="1183"/>
      </w:tblGrid>
      <w:tr w:rsidR="008D4AA0" w:rsidRPr="00E13A62" w14:paraId="684939B8" w14:textId="77777777" w:rsidTr="003A1AF6">
        <w:trPr>
          <w:trHeight w:val="404"/>
          <w:jc w:val="center"/>
        </w:trPr>
        <w:tc>
          <w:tcPr>
            <w:tcW w:w="2606" w:type="dxa"/>
          </w:tcPr>
          <w:p w14:paraId="34DBEDD3" w14:textId="77777777" w:rsidR="008D4AA0" w:rsidRPr="00A45DA7" w:rsidRDefault="008D4AA0" w:rsidP="003A1AF6">
            <w:pPr>
              <w:rPr>
                <w:rFonts w:asciiTheme="majorHAnsi" w:hAnsiTheme="majorHAnsi"/>
                <w:sz w:val="18"/>
                <w:szCs w:val="18"/>
              </w:rPr>
            </w:pPr>
          </w:p>
        </w:tc>
        <w:tc>
          <w:tcPr>
            <w:tcW w:w="931" w:type="dxa"/>
          </w:tcPr>
          <w:p w14:paraId="743F88B9" w14:textId="77777777" w:rsidR="008D4AA0" w:rsidRPr="00A45DA7" w:rsidRDefault="008D4AA0" w:rsidP="003A1AF6">
            <w:pPr>
              <w:rPr>
                <w:rFonts w:asciiTheme="majorHAnsi" w:hAnsiTheme="majorHAnsi"/>
                <w:sz w:val="18"/>
                <w:szCs w:val="18"/>
              </w:rPr>
            </w:pPr>
            <w:r w:rsidRPr="00A45DA7">
              <w:rPr>
                <w:rFonts w:asciiTheme="majorHAnsi" w:hAnsiTheme="majorHAnsi"/>
                <w:sz w:val="18"/>
                <w:szCs w:val="18"/>
              </w:rPr>
              <w:t>Very effective</w:t>
            </w:r>
          </w:p>
        </w:tc>
        <w:tc>
          <w:tcPr>
            <w:tcW w:w="1041" w:type="dxa"/>
          </w:tcPr>
          <w:p w14:paraId="446D0F94" w14:textId="77777777" w:rsidR="008D4AA0" w:rsidRPr="00A45DA7" w:rsidRDefault="008D4AA0" w:rsidP="003A1AF6">
            <w:pPr>
              <w:rPr>
                <w:rFonts w:asciiTheme="majorHAnsi" w:hAnsiTheme="majorHAnsi"/>
                <w:sz w:val="18"/>
                <w:szCs w:val="18"/>
              </w:rPr>
            </w:pPr>
            <w:r w:rsidRPr="00A45DA7">
              <w:rPr>
                <w:rFonts w:asciiTheme="majorHAnsi" w:hAnsiTheme="majorHAnsi"/>
                <w:sz w:val="18"/>
                <w:szCs w:val="18"/>
              </w:rPr>
              <w:t>Somewhat effective</w:t>
            </w:r>
          </w:p>
        </w:tc>
        <w:tc>
          <w:tcPr>
            <w:tcW w:w="1139" w:type="dxa"/>
          </w:tcPr>
          <w:p w14:paraId="26FB69AC" w14:textId="77777777" w:rsidR="008D4AA0" w:rsidRPr="00A45DA7" w:rsidRDefault="008D4AA0" w:rsidP="003A1AF6">
            <w:pPr>
              <w:rPr>
                <w:rFonts w:asciiTheme="majorHAnsi" w:hAnsiTheme="majorHAnsi"/>
                <w:sz w:val="18"/>
                <w:szCs w:val="18"/>
              </w:rPr>
            </w:pPr>
            <w:r w:rsidRPr="00A45DA7">
              <w:rPr>
                <w:rFonts w:asciiTheme="majorHAnsi" w:hAnsiTheme="majorHAnsi"/>
                <w:sz w:val="18"/>
                <w:szCs w:val="18"/>
              </w:rPr>
              <w:t xml:space="preserve">Somewhat </w:t>
            </w:r>
          </w:p>
          <w:p w14:paraId="1611BB36" w14:textId="77777777" w:rsidR="008D4AA0" w:rsidRPr="00A45DA7" w:rsidRDefault="008D4AA0" w:rsidP="003A1AF6">
            <w:pPr>
              <w:rPr>
                <w:rFonts w:asciiTheme="majorHAnsi" w:hAnsiTheme="majorHAnsi"/>
                <w:sz w:val="18"/>
                <w:szCs w:val="18"/>
              </w:rPr>
            </w:pPr>
            <w:r w:rsidRPr="00A45DA7">
              <w:rPr>
                <w:rFonts w:asciiTheme="majorHAnsi" w:hAnsiTheme="majorHAnsi"/>
                <w:sz w:val="18"/>
                <w:szCs w:val="18"/>
              </w:rPr>
              <w:t>ineffective</w:t>
            </w:r>
          </w:p>
        </w:tc>
        <w:tc>
          <w:tcPr>
            <w:tcW w:w="1020" w:type="dxa"/>
          </w:tcPr>
          <w:p w14:paraId="4147C449" w14:textId="77777777" w:rsidR="008D4AA0" w:rsidRPr="00A45DA7" w:rsidRDefault="008D4AA0" w:rsidP="003A1AF6">
            <w:pPr>
              <w:rPr>
                <w:rFonts w:asciiTheme="majorHAnsi" w:hAnsiTheme="majorHAnsi"/>
                <w:sz w:val="18"/>
                <w:szCs w:val="18"/>
              </w:rPr>
            </w:pPr>
            <w:r w:rsidRPr="00A45DA7">
              <w:rPr>
                <w:rFonts w:asciiTheme="majorHAnsi" w:hAnsiTheme="majorHAnsi"/>
                <w:sz w:val="18"/>
                <w:szCs w:val="18"/>
              </w:rPr>
              <w:t>Very ineffective</w:t>
            </w:r>
          </w:p>
        </w:tc>
        <w:tc>
          <w:tcPr>
            <w:tcW w:w="1183" w:type="dxa"/>
          </w:tcPr>
          <w:p w14:paraId="7941EACD" w14:textId="77777777" w:rsidR="008D4AA0" w:rsidRPr="00A45DA7" w:rsidRDefault="008D4AA0" w:rsidP="003A1AF6">
            <w:pPr>
              <w:rPr>
                <w:rFonts w:asciiTheme="majorHAnsi" w:hAnsiTheme="majorHAnsi"/>
                <w:sz w:val="18"/>
                <w:szCs w:val="18"/>
              </w:rPr>
            </w:pPr>
            <w:r w:rsidRPr="00A45DA7">
              <w:rPr>
                <w:rFonts w:asciiTheme="majorHAnsi" w:hAnsiTheme="majorHAnsi"/>
                <w:sz w:val="18"/>
                <w:szCs w:val="18"/>
              </w:rPr>
              <w:t xml:space="preserve">Not </w:t>
            </w:r>
          </w:p>
          <w:p w14:paraId="70D9A2D8" w14:textId="77777777" w:rsidR="008D4AA0" w:rsidRPr="00A45DA7" w:rsidRDefault="008D4AA0" w:rsidP="003A1AF6">
            <w:pPr>
              <w:rPr>
                <w:rFonts w:asciiTheme="majorHAnsi" w:hAnsiTheme="majorHAnsi"/>
                <w:sz w:val="18"/>
                <w:szCs w:val="18"/>
              </w:rPr>
            </w:pPr>
            <w:r w:rsidRPr="00A45DA7">
              <w:rPr>
                <w:rFonts w:asciiTheme="majorHAnsi" w:hAnsiTheme="majorHAnsi"/>
                <w:sz w:val="18"/>
                <w:szCs w:val="18"/>
              </w:rPr>
              <w:t>applicable</w:t>
            </w:r>
          </w:p>
        </w:tc>
      </w:tr>
      <w:tr w:rsidR="008D4AA0" w:rsidRPr="00E13A62" w14:paraId="69F1D6AF" w14:textId="77777777" w:rsidTr="003A1AF6">
        <w:trPr>
          <w:trHeight w:val="169"/>
          <w:jc w:val="center"/>
        </w:trPr>
        <w:tc>
          <w:tcPr>
            <w:tcW w:w="2606" w:type="dxa"/>
          </w:tcPr>
          <w:p w14:paraId="5C382E6B" w14:textId="77777777" w:rsidR="008D4AA0" w:rsidRPr="00E13A62" w:rsidRDefault="008D4AA0" w:rsidP="003A1AF6">
            <w:pPr>
              <w:rPr>
                <w:rFonts w:asciiTheme="majorHAnsi" w:hAnsiTheme="majorHAnsi"/>
                <w:sz w:val="20"/>
                <w:szCs w:val="20"/>
              </w:rPr>
            </w:pPr>
            <w:r w:rsidRPr="00E13A62">
              <w:rPr>
                <w:rFonts w:asciiTheme="majorHAnsi" w:hAnsiTheme="majorHAnsi"/>
                <w:sz w:val="20"/>
                <w:szCs w:val="20"/>
              </w:rPr>
              <w:t>Regional Collaborative Platforms</w:t>
            </w:r>
          </w:p>
        </w:tc>
        <w:tc>
          <w:tcPr>
            <w:tcW w:w="931" w:type="dxa"/>
          </w:tcPr>
          <w:p w14:paraId="7259B242" w14:textId="77777777" w:rsidR="008D4AA0" w:rsidRPr="00E13A62" w:rsidRDefault="008D4AA0" w:rsidP="003A1AF6">
            <w:pPr>
              <w:rPr>
                <w:rFonts w:asciiTheme="majorHAnsi" w:hAnsiTheme="majorHAnsi"/>
                <w:sz w:val="20"/>
                <w:szCs w:val="20"/>
              </w:rPr>
            </w:pPr>
          </w:p>
        </w:tc>
        <w:tc>
          <w:tcPr>
            <w:tcW w:w="1041" w:type="dxa"/>
          </w:tcPr>
          <w:p w14:paraId="761883B0" w14:textId="77777777" w:rsidR="008D4AA0" w:rsidRPr="00E13A62" w:rsidRDefault="008D4AA0" w:rsidP="003A1AF6">
            <w:pPr>
              <w:rPr>
                <w:rFonts w:asciiTheme="majorHAnsi" w:hAnsiTheme="majorHAnsi"/>
                <w:sz w:val="20"/>
                <w:szCs w:val="20"/>
              </w:rPr>
            </w:pPr>
          </w:p>
        </w:tc>
        <w:tc>
          <w:tcPr>
            <w:tcW w:w="1139" w:type="dxa"/>
          </w:tcPr>
          <w:p w14:paraId="2580DE91" w14:textId="77777777" w:rsidR="008D4AA0" w:rsidRPr="00E13A62" w:rsidRDefault="008D4AA0" w:rsidP="003A1AF6">
            <w:pPr>
              <w:rPr>
                <w:rFonts w:asciiTheme="majorHAnsi" w:hAnsiTheme="majorHAnsi"/>
                <w:sz w:val="20"/>
                <w:szCs w:val="20"/>
              </w:rPr>
            </w:pPr>
          </w:p>
        </w:tc>
        <w:tc>
          <w:tcPr>
            <w:tcW w:w="1020" w:type="dxa"/>
          </w:tcPr>
          <w:p w14:paraId="5BE71C3E" w14:textId="77777777" w:rsidR="008D4AA0" w:rsidRPr="00E13A62" w:rsidRDefault="008D4AA0" w:rsidP="003A1AF6">
            <w:pPr>
              <w:rPr>
                <w:rFonts w:asciiTheme="majorHAnsi" w:hAnsiTheme="majorHAnsi"/>
                <w:sz w:val="20"/>
                <w:szCs w:val="20"/>
              </w:rPr>
            </w:pPr>
          </w:p>
        </w:tc>
        <w:tc>
          <w:tcPr>
            <w:tcW w:w="1183" w:type="dxa"/>
          </w:tcPr>
          <w:p w14:paraId="4C335FDF" w14:textId="77777777" w:rsidR="008D4AA0" w:rsidRPr="00E13A62" w:rsidRDefault="008D4AA0" w:rsidP="003A1AF6">
            <w:pPr>
              <w:rPr>
                <w:rFonts w:asciiTheme="majorHAnsi" w:hAnsiTheme="majorHAnsi"/>
                <w:sz w:val="20"/>
                <w:szCs w:val="20"/>
              </w:rPr>
            </w:pPr>
          </w:p>
        </w:tc>
      </w:tr>
      <w:tr w:rsidR="008D4AA0" w:rsidRPr="00E13A62" w14:paraId="13326E6F" w14:textId="77777777" w:rsidTr="003A1AF6">
        <w:trPr>
          <w:trHeight w:val="88"/>
          <w:jc w:val="center"/>
        </w:trPr>
        <w:tc>
          <w:tcPr>
            <w:tcW w:w="2606" w:type="dxa"/>
          </w:tcPr>
          <w:p w14:paraId="7DC5EE42" w14:textId="77777777" w:rsidR="008D4AA0" w:rsidRPr="00E13A62" w:rsidRDefault="008D4AA0" w:rsidP="003A1AF6">
            <w:pPr>
              <w:rPr>
                <w:rFonts w:asciiTheme="majorHAnsi" w:hAnsiTheme="majorHAnsi"/>
                <w:sz w:val="20"/>
                <w:szCs w:val="20"/>
              </w:rPr>
            </w:pPr>
            <w:r w:rsidRPr="00E13A62">
              <w:rPr>
                <w:rFonts w:asciiTheme="majorHAnsi" w:hAnsiTheme="majorHAnsi"/>
                <w:sz w:val="20"/>
                <w:szCs w:val="20"/>
              </w:rPr>
              <w:t>Issue-Based Coalitions</w:t>
            </w:r>
          </w:p>
        </w:tc>
        <w:tc>
          <w:tcPr>
            <w:tcW w:w="931" w:type="dxa"/>
          </w:tcPr>
          <w:p w14:paraId="2D524F64" w14:textId="77777777" w:rsidR="008D4AA0" w:rsidRPr="00E13A62" w:rsidRDefault="008D4AA0" w:rsidP="003A1AF6">
            <w:pPr>
              <w:rPr>
                <w:rFonts w:asciiTheme="majorHAnsi" w:hAnsiTheme="majorHAnsi"/>
                <w:sz w:val="20"/>
                <w:szCs w:val="20"/>
              </w:rPr>
            </w:pPr>
          </w:p>
        </w:tc>
        <w:tc>
          <w:tcPr>
            <w:tcW w:w="1041" w:type="dxa"/>
          </w:tcPr>
          <w:p w14:paraId="49BC7B15" w14:textId="77777777" w:rsidR="008D4AA0" w:rsidRPr="00E13A62" w:rsidRDefault="008D4AA0" w:rsidP="003A1AF6">
            <w:pPr>
              <w:rPr>
                <w:rFonts w:asciiTheme="majorHAnsi" w:hAnsiTheme="majorHAnsi"/>
                <w:sz w:val="20"/>
                <w:szCs w:val="20"/>
              </w:rPr>
            </w:pPr>
          </w:p>
        </w:tc>
        <w:tc>
          <w:tcPr>
            <w:tcW w:w="1139" w:type="dxa"/>
          </w:tcPr>
          <w:p w14:paraId="5ECAA09B" w14:textId="77777777" w:rsidR="008D4AA0" w:rsidRPr="00E13A62" w:rsidRDefault="008D4AA0" w:rsidP="003A1AF6">
            <w:pPr>
              <w:rPr>
                <w:rFonts w:asciiTheme="majorHAnsi" w:hAnsiTheme="majorHAnsi"/>
                <w:sz w:val="20"/>
                <w:szCs w:val="20"/>
              </w:rPr>
            </w:pPr>
          </w:p>
        </w:tc>
        <w:tc>
          <w:tcPr>
            <w:tcW w:w="1020" w:type="dxa"/>
          </w:tcPr>
          <w:p w14:paraId="1E803B31" w14:textId="77777777" w:rsidR="008D4AA0" w:rsidRPr="00E13A62" w:rsidRDefault="008D4AA0" w:rsidP="003A1AF6">
            <w:pPr>
              <w:rPr>
                <w:rFonts w:asciiTheme="majorHAnsi" w:hAnsiTheme="majorHAnsi"/>
                <w:sz w:val="20"/>
                <w:szCs w:val="20"/>
              </w:rPr>
            </w:pPr>
          </w:p>
        </w:tc>
        <w:tc>
          <w:tcPr>
            <w:tcW w:w="1183" w:type="dxa"/>
          </w:tcPr>
          <w:p w14:paraId="386B9B52" w14:textId="77777777" w:rsidR="008D4AA0" w:rsidRPr="00E13A62" w:rsidRDefault="008D4AA0" w:rsidP="003A1AF6">
            <w:pPr>
              <w:rPr>
                <w:rFonts w:asciiTheme="majorHAnsi" w:hAnsiTheme="majorHAnsi"/>
                <w:sz w:val="20"/>
                <w:szCs w:val="20"/>
              </w:rPr>
            </w:pPr>
          </w:p>
        </w:tc>
      </w:tr>
      <w:tr w:rsidR="008D4AA0" w:rsidRPr="00E13A62" w14:paraId="1ACBD9D0" w14:textId="77777777" w:rsidTr="003A1AF6">
        <w:trPr>
          <w:trHeight w:val="83"/>
          <w:jc w:val="center"/>
        </w:trPr>
        <w:tc>
          <w:tcPr>
            <w:tcW w:w="2606" w:type="dxa"/>
          </w:tcPr>
          <w:p w14:paraId="10C36368" w14:textId="77777777" w:rsidR="008D4AA0" w:rsidRPr="00E13A62" w:rsidRDefault="008D4AA0" w:rsidP="003A1AF6">
            <w:pPr>
              <w:rPr>
                <w:rFonts w:asciiTheme="majorHAnsi" w:hAnsiTheme="majorHAnsi"/>
                <w:sz w:val="20"/>
                <w:szCs w:val="20"/>
              </w:rPr>
            </w:pPr>
            <w:r w:rsidRPr="00E13A62">
              <w:rPr>
                <w:rFonts w:asciiTheme="majorHAnsi" w:hAnsiTheme="majorHAnsi"/>
                <w:sz w:val="20"/>
                <w:szCs w:val="20"/>
              </w:rPr>
              <w:t>Peer Support Groups</w:t>
            </w:r>
          </w:p>
        </w:tc>
        <w:tc>
          <w:tcPr>
            <w:tcW w:w="931" w:type="dxa"/>
          </w:tcPr>
          <w:p w14:paraId="32C94068" w14:textId="77777777" w:rsidR="008D4AA0" w:rsidRPr="00E13A62" w:rsidRDefault="008D4AA0" w:rsidP="003A1AF6">
            <w:pPr>
              <w:rPr>
                <w:rFonts w:asciiTheme="majorHAnsi" w:hAnsiTheme="majorHAnsi"/>
                <w:sz w:val="20"/>
                <w:szCs w:val="20"/>
              </w:rPr>
            </w:pPr>
          </w:p>
        </w:tc>
        <w:tc>
          <w:tcPr>
            <w:tcW w:w="1041" w:type="dxa"/>
          </w:tcPr>
          <w:p w14:paraId="6DB8B563" w14:textId="77777777" w:rsidR="008D4AA0" w:rsidRPr="00E13A62" w:rsidRDefault="008D4AA0" w:rsidP="003A1AF6">
            <w:pPr>
              <w:rPr>
                <w:rFonts w:asciiTheme="majorHAnsi" w:hAnsiTheme="majorHAnsi"/>
                <w:sz w:val="20"/>
                <w:szCs w:val="20"/>
              </w:rPr>
            </w:pPr>
          </w:p>
        </w:tc>
        <w:tc>
          <w:tcPr>
            <w:tcW w:w="1139" w:type="dxa"/>
          </w:tcPr>
          <w:p w14:paraId="62138E79" w14:textId="77777777" w:rsidR="008D4AA0" w:rsidRPr="00E13A62" w:rsidRDefault="008D4AA0" w:rsidP="003A1AF6">
            <w:pPr>
              <w:rPr>
                <w:rFonts w:asciiTheme="majorHAnsi" w:hAnsiTheme="majorHAnsi"/>
                <w:sz w:val="20"/>
                <w:szCs w:val="20"/>
              </w:rPr>
            </w:pPr>
          </w:p>
        </w:tc>
        <w:tc>
          <w:tcPr>
            <w:tcW w:w="1020" w:type="dxa"/>
          </w:tcPr>
          <w:p w14:paraId="234DAD5F" w14:textId="77777777" w:rsidR="008D4AA0" w:rsidRPr="00E13A62" w:rsidRDefault="008D4AA0" w:rsidP="003A1AF6">
            <w:pPr>
              <w:rPr>
                <w:rFonts w:asciiTheme="majorHAnsi" w:hAnsiTheme="majorHAnsi"/>
                <w:sz w:val="20"/>
                <w:szCs w:val="20"/>
              </w:rPr>
            </w:pPr>
          </w:p>
        </w:tc>
        <w:tc>
          <w:tcPr>
            <w:tcW w:w="1183" w:type="dxa"/>
          </w:tcPr>
          <w:p w14:paraId="7600E130" w14:textId="77777777" w:rsidR="008D4AA0" w:rsidRPr="00E13A62" w:rsidRDefault="008D4AA0" w:rsidP="003A1AF6">
            <w:pPr>
              <w:rPr>
                <w:rFonts w:asciiTheme="majorHAnsi" w:hAnsiTheme="majorHAnsi"/>
                <w:sz w:val="20"/>
                <w:szCs w:val="20"/>
              </w:rPr>
            </w:pPr>
          </w:p>
        </w:tc>
      </w:tr>
    </w:tbl>
    <w:p w14:paraId="196FBF48" w14:textId="2A7128C0" w:rsidR="008D4AA0" w:rsidRPr="00E13A62" w:rsidRDefault="008D4AA0" w:rsidP="008D4AA0">
      <w:pPr>
        <w:spacing w:after="0" w:line="240" w:lineRule="auto"/>
        <w:ind w:firstLine="720"/>
        <w:rPr>
          <w:rFonts w:asciiTheme="majorHAnsi" w:hAnsiTheme="majorHAnsi"/>
          <w:bCs/>
          <w:sz w:val="20"/>
          <w:szCs w:val="20"/>
        </w:rPr>
      </w:pPr>
      <w:r w:rsidRPr="00E13A62">
        <w:rPr>
          <w:rFonts w:asciiTheme="majorHAnsi" w:hAnsiTheme="majorHAnsi"/>
          <w:bCs/>
          <w:i/>
          <w:iCs/>
          <w:sz w:val="20"/>
          <w:szCs w:val="20"/>
        </w:rPr>
        <w:t xml:space="preserve">Optional comments: </w:t>
      </w:r>
      <w:r w:rsidRPr="00E13A62">
        <w:rPr>
          <w:rFonts w:asciiTheme="majorHAnsi" w:hAnsiTheme="majorHAnsi"/>
          <w:bCs/>
          <w:sz w:val="20"/>
          <w:szCs w:val="20"/>
        </w:rPr>
        <w:t xml:space="preserve">Please indicate what can be further improved. </w:t>
      </w:r>
    </w:p>
    <w:p w14:paraId="6F09E1E7" w14:textId="77777777" w:rsidR="008D4AA0" w:rsidRPr="00E13A62" w:rsidRDefault="008D4AA0" w:rsidP="008D4AA0">
      <w:pPr>
        <w:pStyle w:val="ListParagraph"/>
        <w:spacing w:after="0" w:line="240" w:lineRule="auto"/>
        <w:ind w:left="360"/>
        <w:rPr>
          <w:rFonts w:asciiTheme="majorHAnsi" w:hAnsiTheme="majorHAnsi"/>
          <w:sz w:val="20"/>
          <w:szCs w:val="20"/>
        </w:rPr>
      </w:pPr>
    </w:p>
    <w:p w14:paraId="692C5653" w14:textId="77777777" w:rsidR="008D4AA0" w:rsidRDefault="008D4AA0" w:rsidP="008D4AA0">
      <w:pPr>
        <w:spacing w:after="0" w:line="240" w:lineRule="auto"/>
        <w:rPr>
          <w:rFonts w:asciiTheme="majorHAnsi" w:hAnsiTheme="majorHAnsi"/>
          <w:b/>
          <w:color w:val="0070C0"/>
          <w:sz w:val="20"/>
          <w:szCs w:val="20"/>
        </w:rPr>
      </w:pPr>
    </w:p>
    <w:p w14:paraId="64F88E49" w14:textId="55EDD2B3" w:rsidR="008D4AA0" w:rsidRPr="00064060" w:rsidRDefault="008D4AA0" w:rsidP="008D4AA0">
      <w:pPr>
        <w:pStyle w:val="ListParagraph"/>
        <w:numPr>
          <w:ilvl w:val="0"/>
          <w:numId w:val="41"/>
        </w:numPr>
        <w:spacing w:after="0" w:line="240" w:lineRule="auto"/>
        <w:jc w:val="lowKashida"/>
        <w:rPr>
          <w:rFonts w:asciiTheme="majorHAnsi" w:hAnsiTheme="majorHAnsi"/>
          <w:sz w:val="20"/>
        </w:rPr>
      </w:pPr>
      <w:r w:rsidRPr="00FF6960">
        <w:rPr>
          <w:rFonts w:asciiTheme="majorHAnsi" w:hAnsiTheme="majorHAnsi"/>
          <w:sz w:val="20"/>
          <w:szCs w:val="20"/>
        </w:rPr>
        <w:t>To what extent has the UNCT leveraged support from the relevant regional collaborative platform(s) in the past year?</w:t>
      </w:r>
    </w:p>
    <w:p w14:paraId="2E776215" w14:textId="77777777" w:rsidR="008D4AA0" w:rsidRPr="00C05911" w:rsidRDefault="008D4AA0" w:rsidP="008D4AA0">
      <w:pPr>
        <w:pStyle w:val="ListParagraph"/>
        <w:spacing w:after="0" w:line="240" w:lineRule="auto"/>
        <w:ind w:left="360"/>
        <w:rPr>
          <w:rFonts w:ascii="Cambria" w:hAnsi="Cambria" w:cstheme="minorHAnsi"/>
        </w:rPr>
      </w:pPr>
    </w:p>
    <w:tbl>
      <w:tblPr>
        <w:tblW w:w="91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04"/>
        <w:gridCol w:w="936"/>
        <w:gridCol w:w="900"/>
        <w:gridCol w:w="900"/>
        <w:gridCol w:w="622"/>
        <w:gridCol w:w="904"/>
        <w:gridCol w:w="904"/>
        <w:gridCol w:w="740"/>
      </w:tblGrid>
      <w:tr w:rsidR="008D4AA0" w:rsidRPr="00D33FAF" w14:paraId="3C4E23B6" w14:textId="77777777" w:rsidTr="00E34675">
        <w:trPr>
          <w:trHeight w:val="372"/>
        </w:trPr>
        <w:tc>
          <w:tcPr>
            <w:tcW w:w="3204" w:type="dxa"/>
          </w:tcPr>
          <w:p w14:paraId="34FA981F" w14:textId="77777777" w:rsidR="008D4AA0" w:rsidRPr="00FF6960" w:rsidRDefault="008D4AA0" w:rsidP="003A1AF6">
            <w:pPr>
              <w:spacing w:after="0" w:line="240" w:lineRule="auto"/>
              <w:rPr>
                <w:rFonts w:ascii="Cambria" w:hAnsi="Cambria"/>
                <w:sz w:val="18"/>
                <w:szCs w:val="18"/>
              </w:rPr>
            </w:pPr>
          </w:p>
        </w:tc>
        <w:tc>
          <w:tcPr>
            <w:tcW w:w="936" w:type="dxa"/>
            <w:tcMar>
              <w:top w:w="0" w:type="dxa"/>
              <w:left w:w="108" w:type="dxa"/>
              <w:bottom w:w="0" w:type="dxa"/>
              <w:right w:w="108" w:type="dxa"/>
            </w:tcMar>
            <w:hideMark/>
          </w:tcPr>
          <w:p w14:paraId="0CAAA499" w14:textId="77777777" w:rsidR="008D4AA0" w:rsidRPr="00EF4ED5" w:rsidRDefault="008D4AA0" w:rsidP="003A1AF6">
            <w:pPr>
              <w:spacing w:after="0" w:line="240" w:lineRule="auto"/>
              <w:rPr>
                <w:rFonts w:ascii="Cambria" w:hAnsi="Cambria"/>
                <w:sz w:val="18"/>
                <w:szCs w:val="18"/>
              </w:rPr>
            </w:pPr>
            <w:r>
              <w:rPr>
                <w:rFonts w:ascii="Cambria" w:hAnsi="Cambria"/>
                <w:sz w:val="18"/>
                <w:szCs w:val="18"/>
              </w:rPr>
              <w:t>To a great extent</w:t>
            </w:r>
          </w:p>
        </w:tc>
        <w:tc>
          <w:tcPr>
            <w:tcW w:w="900" w:type="dxa"/>
            <w:tcMar>
              <w:top w:w="0" w:type="dxa"/>
              <w:left w:w="108" w:type="dxa"/>
              <w:bottom w:w="0" w:type="dxa"/>
              <w:right w:w="108" w:type="dxa"/>
            </w:tcMar>
          </w:tcPr>
          <w:p w14:paraId="09793210" w14:textId="77777777" w:rsidR="008D4AA0" w:rsidRPr="00EF4ED5" w:rsidRDefault="008D4AA0" w:rsidP="003A1AF6">
            <w:pPr>
              <w:spacing w:after="0" w:line="240" w:lineRule="auto"/>
              <w:rPr>
                <w:rFonts w:ascii="Cambria" w:hAnsi="Cambria"/>
                <w:sz w:val="18"/>
                <w:szCs w:val="18"/>
              </w:rPr>
            </w:pPr>
            <w:r>
              <w:rPr>
                <w:rFonts w:ascii="Cambria" w:hAnsi="Cambria"/>
                <w:sz w:val="18"/>
                <w:szCs w:val="18"/>
              </w:rPr>
              <w:t>To a moderate extent</w:t>
            </w:r>
          </w:p>
        </w:tc>
        <w:tc>
          <w:tcPr>
            <w:tcW w:w="900" w:type="dxa"/>
            <w:tcMar>
              <w:top w:w="0" w:type="dxa"/>
              <w:left w:w="108" w:type="dxa"/>
              <w:bottom w:w="0" w:type="dxa"/>
              <w:right w:w="108" w:type="dxa"/>
            </w:tcMar>
          </w:tcPr>
          <w:p w14:paraId="0982574C" w14:textId="77777777" w:rsidR="008D4AA0" w:rsidRPr="00EF4ED5" w:rsidRDefault="008D4AA0" w:rsidP="003A1AF6">
            <w:pPr>
              <w:spacing w:after="0" w:line="240" w:lineRule="auto"/>
              <w:rPr>
                <w:rFonts w:ascii="Cambria" w:hAnsi="Cambria"/>
                <w:sz w:val="18"/>
                <w:szCs w:val="18"/>
              </w:rPr>
            </w:pPr>
            <w:r>
              <w:rPr>
                <w:rFonts w:ascii="Cambria" w:hAnsi="Cambria"/>
                <w:sz w:val="18"/>
                <w:szCs w:val="18"/>
              </w:rPr>
              <w:t>To a small extent</w:t>
            </w:r>
          </w:p>
        </w:tc>
        <w:tc>
          <w:tcPr>
            <w:tcW w:w="622" w:type="dxa"/>
          </w:tcPr>
          <w:p w14:paraId="685BBD06" w14:textId="0BFA4104" w:rsidR="008D4AA0" w:rsidRPr="00EF4ED5" w:rsidRDefault="008D4AA0" w:rsidP="003A1AF6">
            <w:pPr>
              <w:spacing w:after="0" w:line="240" w:lineRule="auto"/>
              <w:rPr>
                <w:rFonts w:ascii="Cambria" w:hAnsi="Cambria"/>
                <w:sz w:val="18"/>
                <w:szCs w:val="18"/>
              </w:rPr>
            </w:pPr>
            <w:r>
              <w:rPr>
                <w:rFonts w:ascii="Cambria" w:hAnsi="Cambria"/>
                <w:sz w:val="18"/>
                <w:szCs w:val="18"/>
              </w:rPr>
              <w:t>No change</w:t>
            </w:r>
          </w:p>
        </w:tc>
        <w:tc>
          <w:tcPr>
            <w:tcW w:w="904" w:type="dxa"/>
          </w:tcPr>
          <w:p w14:paraId="226F74C9" w14:textId="77777777" w:rsidR="008D4AA0" w:rsidRDefault="008D4AA0" w:rsidP="003A1AF6">
            <w:pPr>
              <w:spacing w:after="0" w:line="240" w:lineRule="auto"/>
              <w:rPr>
                <w:rFonts w:ascii="Cambria" w:hAnsi="Cambria"/>
                <w:sz w:val="18"/>
                <w:szCs w:val="18"/>
              </w:rPr>
            </w:pPr>
            <w:r>
              <w:rPr>
                <w:rFonts w:ascii="Cambria" w:hAnsi="Cambria"/>
                <w:sz w:val="18"/>
                <w:szCs w:val="18"/>
              </w:rPr>
              <w:t>It has worsened</w:t>
            </w:r>
          </w:p>
        </w:tc>
        <w:tc>
          <w:tcPr>
            <w:tcW w:w="904" w:type="dxa"/>
          </w:tcPr>
          <w:p w14:paraId="28E00230" w14:textId="77777777" w:rsidR="008D4AA0" w:rsidRPr="00EF4ED5" w:rsidRDefault="008D4AA0" w:rsidP="003A1AF6">
            <w:pPr>
              <w:spacing w:after="0" w:line="240" w:lineRule="auto"/>
              <w:rPr>
                <w:rFonts w:ascii="Cambria" w:hAnsi="Cambria"/>
                <w:sz w:val="18"/>
                <w:szCs w:val="18"/>
              </w:rPr>
            </w:pPr>
            <w:r>
              <w:rPr>
                <w:rFonts w:ascii="Cambria" w:hAnsi="Cambria"/>
                <w:sz w:val="18"/>
                <w:szCs w:val="18"/>
              </w:rPr>
              <w:t>Not applicable</w:t>
            </w:r>
          </w:p>
        </w:tc>
        <w:tc>
          <w:tcPr>
            <w:tcW w:w="740" w:type="dxa"/>
          </w:tcPr>
          <w:p w14:paraId="34C0A3A2" w14:textId="77777777" w:rsidR="008D4AA0" w:rsidRDefault="008D4AA0" w:rsidP="003A1AF6">
            <w:pPr>
              <w:spacing w:after="0" w:line="240" w:lineRule="auto"/>
              <w:rPr>
                <w:rFonts w:ascii="Cambria" w:hAnsi="Cambria"/>
                <w:sz w:val="18"/>
                <w:szCs w:val="18"/>
              </w:rPr>
            </w:pPr>
            <w:r w:rsidRPr="00EF4ED5">
              <w:rPr>
                <w:rFonts w:ascii="Cambria" w:hAnsi="Cambria"/>
                <w:sz w:val="18"/>
                <w:szCs w:val="18"/>
              </w:rPr>
              <w:t xml:space="preserve">Don’t </w:t>
            </w:r>
          </w:p>
          <w:p w14:paraId="5D526088" w14:textId="77777777" w:rsidR="008D4AA0" w:rsidRDefault="008D4AA0" w:rsidP="003A1AF6">
            <w:pPr>
              <w:spacing w:after="0" w:line="240" w:lineRule="auto"/>
              <w:rPr>
                <w:rFonts w:ascii="Cambria" w:hAnsi="Cambria"/>
                <w:sz w:val="18"/>
                <w:szCs w:val="18"/>
              </w:rPr>
            </w:pPr>
            <w:r w:rsidRPr="00EF4ED5">
              <w:rPr>
                <w:rFonts w:ascii="Cambria" w:hAnsi="Cambria"/>
                <w:sz w:val="18"/>
                <w:szCs w:val="18"/>
              </w:rPr>
              <w:t>know</w:t>
            </w:r>
          </w:p>
        </w:tc>
      </w:tr>
      <w:tr w:rsidR="008D4AA0" w:rsidRPr="00D33FAF" w14:paraId="76694C28" w14:textId="77777777" w:rsidTr="00E34675">
        <w:trPr>
          <w:trHeight w:val="198"/>
        </w:trPr>
        <w:tc>
          <w:tcPr>
            <w:tcW w:w="3204" w:type="dxa"/>
          </w:tcPr>
          <w:p w14:paraId="1CBCE2F2" w14:textId="77777777" w:rsidR="008D4AA0" w:rsidRPr="00064060" w:rsidRDefault="008D4AA0" w:rsidP="003A1AF6">
            <w:pPr>
              <w:spacing w:after="0" w:line="240" w:lineRule="auto"/>
              <w:rPr>
                <w:rFonts w:ascii="Cambria" w:hAnsi="Cambria"/>
                <w:sz w:val="18"/>
              </w:rPr>
            </w:pPr>
            <w:r w:rsidRPr="00064060">
              <w:rPr>
                <w:rFonts w:ascii="Cambria" w:hAnsi="Cambria"/>
                <w:sz w:val="18"/>
              </w:rPr>
              <w:t>Normative and policy support related to the 2030 Agenda</w:t>
            </w:r>
          </w:p>
        </w:tc>
        <w:tc>
          <w:tcPr>
            <w:tcW w:w="936" w:type="dxa"/>
            <w:tcMar>
              <w:top w:w="0" w:type="dxa"/>
              <w:left w:w="108" w:type="dxa"/>
              <w:bottom w:w="0" w:type="dxa"/>
              <w:right w:w="108" w:type="dxa"/>
            </w:tcMar>
            <w:hideMark/>
          </w:tcPr>
          <w:p w14:paraId="155B31FD" w14:textId="77777777" w:rsidR="008D4AA0" w:rsidRPr="00064060" w:rsidRDefault="008D4AA0" w:rsidP="003A1AF6">
            <w:pPr>
              <w:spacing w:after="0" w:line="240" w:lineRule="auto"/>
              <w:jc w:val="center"/>
              <w:rPr>
                <w:rFonts w:ascii="Cambria" w:hAnsi="Cambria"/>
                <w:sz w:val="18"/>
              </w:rPr>
            </w:pPr>
          </w:p>
        </w:tc>
        <w:tc>
          <w:tcPr>
            <w:tcW w:w="900" w:type="dxa"/>
            <w:tcMar>
              <w:top w:w="0" w:type="dxa"/>
              <w:left w:w="108" w:type="dxa"/>
              <w:bottom w:w="0" w:type="dxa"/>
              <w:right w:w="108" w:type="dxa"/>
            </w:tcMar>
            <w:hideMark/>
          </w:tcPr>
          <w:p w14:paraId="669962BE" w14:textId="77777777" w:rsidR="008D4AA0" w:rsidRPr="00064060" w:rsidRDefault="008D4AA0" w:rsidP="003A1AF6">
            <w:pPr>
              <w:spacing w:after="0" w:line="240" w:lineRule="auto"/>
              <w:rPr>
                <w:rFonts w:ascii="Cambria" w:hAnsi="Cambria"/>
                <w:sz w:val="18"/>
              </w:rPr>
            </w:pPr>
          </w:p>
        </w:tc>
        <w:tc>
          <w:tcPr>
            <w:tcW w:w="900" w:type="dxa"/>
            <w:tcMar>
              <w:top w:w="0" w:type="dxa"/>
              <w:left w:w="108" w:type="dxa"/>
              <w:bottom w:w="0" w:type="dxa"/>
              <w:right w:w="108" w:type="dxa"/>
            </w:tcMar>
            <w:hideMark/>
          </w:tcPr>
          <w:p w14:paraId="256DF6D4" w14:textId="77777777" w:rsidR="008D4AA0" w:rsidRPr="00064060" w:rsidRDefault="008D4AA0" w:rsidP="003A1AF6">
            <w:pPr>
              <w:spacing w:after="0" w:line="240" w:lineRule="auto"/>
              <w:rPr>
                <w:rFonts w:ascii="Cambria" w:hAnsi="Cambria"/>
                <w:sz w:val="18"/>
              </w:rPr>
            </w:pPr>
          </w:p>
        </w:tc>
        <w:tc>
          <w:tcPr>
            <w:tcW w:w="622" w:type="dxa"/>
          </w:tcPr>
          <w:p w14:paraId="06A2FAC3" w14:textId="77777777" w:rsidR="008D4AA0" w:rsidRPr="00064060" w:rsidRDefault="008D4AA0" w:rsidP="003A1AF6">
            <w:pPr>
              <w:spacing w:after="0" w:line="240" w:lineRule="auto"/>
              <w:rPr>
                <w:rFonts w:ascii="Cambria" w:hAnsi="Cambria"/>
                <w:sz w:val="18"/>
              </w:rPr>
            </w:pPr>
          </w:p>
        </w:tc>
        <w:tc>
          <w:tcPr>
            <w:tcW w:w="904" w:type="dxa"/>
          </w:tcPr>
          <w:p w14:paraId="357AB2DA" w14:textId="77777777" w:rsidR="008D4AA0" w:rsidRPr="00064060" w:rsidRDefault="008D4AA0" w:rsidP="003A1AF6">
            <w:pPr>
              <w:spacing w:after="0" w:line="240" w:lineRule="auto"/>
              <w:rPr>
                <w:rFonts w:ascii="Cambria" w:hAnsi="Cambria"/>
                <w:sz w:val="18"/>
              </w:rPr>
            </w:pPr>
          </w:p>
        </w:tc>
        <w:tc>
          <w:tcPr>
            <w:tcW w:w="904" w:type="dxa"/>
          </w:tcPr>
          <w:p w14:paraId="3F2C2EE3" w14:textId="77777777" w:rsidR="008D4AA0" w:rsidRPr="00FF6960" w:rsidRDefault="008D4AA0" w:rsidP="003A1AF6">
            <w:pPr>
              <w:spacing w:after="0" w:line="240" w:lineRule="auto"/>
              <w:rPr>
                <w:rFonts w:ascii="Cambria" w:hAnsi="Cambria"/>
                <w:sz w:val="18"/>
                <w:szCs w:val="18"/>
              </w:rPr>
            </w:pPr>
          </w:p>
        </w:tc>
        <w:tc>
          <w:tcPr>
            <w:tcW w:w="740" w:type="dxa"/>
          </w:tcPr>
          <w:p w14:paraId="1D0F7E34" w14:textId="77777777" w:rsidR="008D4AA0" w:rsidRPr="00FF6960" w:rsidRDefault="008D4AA0" w:rsidP="003A1AF6">
            <w:pPr>
              <w:spacing w:after="0" w:line="240" w:lineRule="auto"/>
              <w:rPr>
                <w:rFonts w:ascii="Cambria" w:hAnsi="Cambria"/>
                <w:sz w:val="18"/>
                <w:szCs w:val="18"/>
              </w:rPr>
            </w:pPr>
          </w:p>
        </w:tc>
      </w:tr>
      <w:tr w:rsidR="008D4AA0" w:rsidRPr="00D33FAF" w14:paraId="52B1C93B" w14:textId="77777777" w:rsidTr="00E34675">
        <w:trPr>
          <w:trHeight w:val="197"/>
        </w:trPr>
        <w:tc>
          <w:tcPr>
            <w:tcW w:w="3204" w:type="dxa"/>
          </w:tcPr>
          <w:p w14:paraId="409B8E5F" w14:textId="77777777" w:rsidR="008D4AA0" w:rsidRPr="00064060" w:rsidRDefault="008D4AA0" w:rsidP="003A1AF6">
            <w:pPr>
              <w:spacing w:after="0" w:line="240" w:lineRule="auto"/>
              <w:rPr>
                <w:rFonts w:ascii="Cambria" w:hAnsi="Cambria"/>
                <w:sz w:val="18"/>
              </w:rPr>
            </w:pPr>
            <w:r w:rsidRPr="00064060">
              <w:rPr>
                <w:rFonts w:ascii="Cambria" w:hAnsi="Cambria"/>
                <w:sz w:val="18"/>
              </w:rPr>
              <w:t>Technical expertise</w:t>
            </w:r>
          </w:p>
        </w:tc>
        <w:tc>
          <w:tcPr>
            <w:tcW w:w="936" w:type="dxa"/>
            <w:tcMar>
              <w:top w:w="0" w:type="dxa"/>
              <w:left w:w="108" w:type="dxa"/>
              <w:bottom w:w="0" w:type="dxa"/>
              <w:right w:w="108" w:type="dxa"/>
            </w:tcMar>
            <w:hideMark/>
          </w:tcPr>
          <w:p w14:paraId="2AB1A575" w14:textId="77777777" w:rsidR="008D4AA0" w:rsidRPr="00064060" w:rsidRDefault="008D4AA0" w:rsidP="003A1AF6">
            <w:pPr>
              <w:spacing w:after="0" w:line="240" w:lineRule="auto"/>
              <w:rPr>
                <w:rFonts w:ascii="Cambria" w:hAnsi="Cambria"/>
                <w:sz w:val="18"/>
              </w:rPr>
            </w:pPr>
          </w:p>
        </w:tc>
        <w:tc>
          <w:tcPr>
            <w:tcW w:w="900" w:type="dxa"/>
            <w:tcMar>
              <w:top w:w="0" w:type="dxa"/>
              <w:left w:w="108" w:type="dxa"/>
              <w:bottom w:w="0" w:type="dxa"/>
              <w:right w:w="108" w:type="dxa"/>
            </w:tcMar>
            <w:hideMark/>
          </w:tcPr>
          <w:p w14:paraId="7C255643" w14:textId="77777777" w:rsidR="008D4AA0" w:rsidRPr="00064060" w:rsidRDefault="008D4AA0" w:rsidP="003A1AF6">
            <w:pPr>
              <w:spacing w:after="0" w:line="240" w:lineRule="auto"/>
              <w:rPr>
                <w:rFonts w:ascii="Cambria" w:hAnsi="Cambria"/>
                <w:sz w:val="18"/>
              </w:rPr>
            </w:pPr>
          </w:p>
        </w:tc>
        <w:tc>
          <w:tcPr>
            <w:tcW w:w="900" w:type="dxa"/>
            <w:tcMar>
              <w:top w:w="0" w:type="dxa"/>
              <w:left w:w="108" w:type="dxa"/>
              <w:bottom w:w="0" w:type="dxa"/>
              <w:right w:w="108" w:type="dxa"/>
            </w:tcMar>
            <w:hideMark/>
          </w:tcPr>
          <w:p w14:paraId="3F6B4399" w14:textId="77777777" w:rsidR="008D4AA0" w:rsidRPr="00064060" w:rsidRDefault="008D4AA0" w:rsidP="003A1AF6">
            <w:pPr>
              <w:spacing w:after="0" w:line="240" w:lineRule="auto"/>
              <w:rPr>
                <w:rFonts w:ascii="Cambria" w:hAnsi="Cambria"/>
                <w:sz w:val="18"/>
              </w:rPr>
            </w:pPr>
          </w:p>
        </w:tc>
        <w:tc>
          <w:tcPr>
            <w:tcW w:w="622" w:type="dxa"/>
          </w:tcPr>
          <w:p w14:paraId="110D16C8" w14:textId="77777777" w:rsidR="008D4AA0" w:rsidRPr="00064060" w:rsidRDefault="008D4AA0" w:rsidP="003A1AF6">
            <w:pPr>
              <w:spacing w:after="0" w:line="240" w:lineRule="auto"/>
              <w:rPr>
                <w:rFonts w:ascii="Cambria" w:hAnsi="Cambria"/>
                <w:sz w:val="18"/>
              </w:rPr>
            </w:pPr>
          </w:p>
        </w:tc>
        <w:tc>
          <w:tcPr>
            <w:tcW w:w="904" w:type="dxa"/>
          </w:tcPr>
          <w:p w14:paraId="3E2FB419" w14:textId="77777777" w:rsidR="008D4AA0" w:rsidRPr="00064060" w:rsidRDefault="008D4AA0" w:rsidP="003A1AF6">
            <w:pPr>
              <w:spacing w:after="0" w:line="240" w:lineRule="auto"/>
              <w:rPr>
                <w:rFonts w:ascii="Cambria" w:hAnsi="Cambria"/>
                <w:sz w:val="18"/>
              </w:rPr>
            </w:pPr>
          </w:p>
        </w:tc>
        <w:tc>
          <w:tcPr>
            <w:tcW w:w="904" w:type="dxa"/>
          </w:tcPr>
          <w:p w14:paraId="471CFAD3" w14:textId="77777777" w:rsidR="008D4AA0" w:rsidRPr="00FF6960" w:rsidRDefault="008D4AA0" w:rsidP="003A1AF6">
            <w:pPr>
              <w:spacing w:after="0" w:line="240" w:lineRule="auto"/>
              <w:rPr>
                <w:rFonts w:ascii="Cambria" w:hAnsi="Cambria"/>
                <w:sz w:val="18"/>
                <w:szCs w:val="18"/>
              </w:rPr>
            </w:pPr>
          </w:p>
        </w:tc>
        <w:tc>
          <w:tcPr>
            <w:tcW w:w="740" w:type="dxa"/>
          </w:tcPr>
          <w:p w14:paraId="3DCF3F07" w14:textId="77777777" w:rsidR="008D4AA0" w:rsidRPr="00FF6960" w:rsidRDefault="008D4AA0" w:rsidP="003A1AF6">
            <w:pPr>
              <w:spacing w:after="0" w:line="240" w:lineRule="auto"/>
              <w:rPr>
                <w:rFonts w:ascii="Cambria" w:hAnsi="Cambria"/>
                <w:sz w:val="18"/>
                <w:szCs w:val="18"/>
              </w:rPr>
            </w:pPr>
          </w:p>
        </w:tc>
      </w:tr>
      <w:tr w:rsidR="008D4AA0" w:rsidRPr="00D33FAF" w14:paraId="59840051" w14:textId="77777777" w:rsidTr="00E34675">
        <w:trPr>
          <w:trHeight w:val="541"/>
        </w:trPr>
        <w:tc>
          <w:tcPr>
            <w:tcW w:w="3204" w:type="dxa"/>
          </w:tcPr>
          <w:p w14:paraId="0981C689" w14:textId="77777777" w:rsidR="008D4AA0" w:rsidRPr="00064060" w:rsidRDefault="008D4AA0" w:rsidP="003A1AF6">
            <w:pPr>
              <w:spacing w:after="0" w:line="240" w:lineRule="auto"/>
              <w:rPr>
                <w:rFonts w:ascii="Cambria" w:hAnsi="Cambria"/>
                <w:sz w:val="18"/>
              </w:rPr>
            </w:pPr>
            <w:r w:rsidRPr="00064060">
              <w:rPr>
                <w:rFonts w:ascii="Cambria" w:hAnsi="Cambria"/>
                <w:sz w:val="18"/>
              </w:rPr>
              <w:t>Platforms for policy discussion and exchange of experience</w:t>
            </w:r>
          </w:p>
        </w:tc>
        <w:tc>
          <w:tcPr>
            <w:tcW w:w="936" w:type="dxa"/>
            <w:tcMar>
              <w:top w:w="0" w:type="dxa"/>
              <w:left w:w="108" w:type="dxa"/>
              <w:bottom w:w="0" w:type="dxa"/>
              <w:right w:w="108" w:type="dxa"/>
            </w:tcMar>
            <w:hideMark/>
          </w:tcPr>
          <w:p w14:paraId="52AA3109" w14:textId="77777777" w:rsidR="008D4AA0" w:rsidRPr="00064060" w:rsidRDefault="008D4AA0" w:rsidP="003A1AF6">
            <w:pPr>
              <w:spacing w:after="0" w:line="240" w:lineRule="auto"/>
              <w:rPr>
                <w:rFonts w:ascii="Cambria" w:hAnsi="Cambria"/>
                <w:sz w:val="18"/>
              </w:rPr>
            </w:pPr>
          </w:p>
        </w:tc>
        <w:tc>
          <w:tcPr>
            <w:tcW w:w="900" w:type="dxa"/>
            <w:tcMar>
              <w:top w:w="0" w:type="dxa"/>
              <w:left w:w="108" w:type="dxa"/>
              <w:bottom w:w="0" w:type="dxa"/>
              <w:right w:w="108" w:type="dxa"/>
            </w:tcMar>
            <w:hideMark/>
          </w:tcPr>
          <w:p w14:paraId="66281A1B" w14:textId="77777777" w:rsidR="008D4AA0" w:rsidRPr="00064060" w:rsidRDefault="008D4AA0" w:rsidP="003A1AF6">
            <w:pPr>
              <w:spacing w:after="0" w:line="240" w:lineRule="auto"/>
              <w:rPr>
                <w:rFonts w:ascii="Cambria" w:hAnsi="Cambria"/>
                <w:sz w:val="18"/>
              </w:rPr>
            </w:pPr>
          </w:p>
        </w:tc>
        <w:tc>
          <w:tcPr>
            <w:tcW w:w="900" w:type="dxa"/>
            <w:tcMar>
              <w:top w:w="0" w:type="dxa"/>
              <w:left w:w="108" w:type="dxa"/>
              <w:bottom w:w="0" w:type="dxa"/>
              <w:right w:w="108" w:type="dxa"/>
            </w:tcMar>
            <w:hideMark/>
          </w:tcPr>
          <w:p w14:paraId="2B7E76F8" w14:textId="77777777" w:rsidR="008D4AA0" w:rsidRPr="00064060" w:rsidRDefault="008D4AA0" w:rsidP="003A1AF6">
            <w:pPr>
              <w:spacing w:after="0" w:line="240" w:lineRule="auto"/>
              <w:rPr>
                <w:rFonts w:ascii="Cambria" w:hAnsi="Cambria"/>
                <w:sz w:val="18"/>
              </w:rPr>
            </w:pPr>
          </w:p>
        </w:tc>
        <w:tc>
          <w:tcPr>
            <w:tcW w:w="622" w:type="dxa"/>
          </w:tcPr>
          <w:p w14:paraId="2DA6D6EB" w14:textId="77777777" w:rsidR="008D4AA0" w:rsidRPr="00064060" w:rsidRDefault="008D4AA0" w:rsidP="003A1AF6">
            <w:pPr>
              <w:spacing w:after="0" w:line="240" w:lineRule="auto"/>
              <w:rPr>
                <w:rFonts w:ascii="Cambria" w:hAnsi="Cambria"/>
                <w:sz w:val="18"/>
              </w:rPr>
            </w:pPr>
          </w:p>
        </w:tc>
        <w:tc>
          <w:tcPr>
            <w:tcW w:w="904" w:type="dxa"/>
          </w:tcPr>
          <w:p w14:paraId="748FD281" w14:textId="77777777" w:rsidR="008D4AA0" w:rsidRPr="00064060" w:rsidRDefault="008D4AA0" w:rsidP="003A1AF6">
            <w:pPr>
              <w:spacing w:after="0" w:line="240" w:lineRule="auto"/>
              <w:rPr>
                <w:rFonts w:ascii="Cambria" w:hAnsi="Cambria"/>
                <w:sz w:val="18"/>
              </w:rPr>
            </w:pPr>
          </w:p>
        </w:tc>
        <w:tc>
          <w:tcPr>
            <w:tcW w:w="904" w:type="dxa"/>
          </w:tcPr>
          <w:p w14:paraId="4C8B9699" w14:textId="77777777" w:rsidR="008D4AA0" w:rsidRPr="00FF6960" w:rsidRDefault="008D4AA0" w:rsidP="003A1AF6">
            <w:pPr>
              <w:spacing w:after="0" w:line="240" w:lineRule="auto"/>
              <w:rPr>
                <w:rFonts w:ascii="Cambria" w:hAnsi="Cambria"/>
                <w:sz w:val="18"/>
                <w:szCs w:val="18"/>
              </w:rPr>
            </w:pPr>
          </w:p>
        </w:tc>
        <w:tc>
          <w:tcPr>
            <w:tcW w:w="740" w:type="dxa"/>
          </w:tcPr>
          <w:p w14:paraId="221D4F9D" w14:textId="77777777" w:rsidR="008D4AA0" w:rsidRPr="00FF6960" w:rsidRDefault="008D4AA0" w:rsidP="003A1AF6">
            <w:pPr>
              <w:spacing w:after="0" w:line="240" w:lineRule="auto"/>
              <w:rPr>
                <w:rFonts w:ascii="Cambria" w:hAnsi="Cambria"/>
                <w:sz w:val="18"/>
                <w:szCs w:val="18"/>
              </w:rPr>
            </w:pPr>
          </w:p>
        </w:tc>
      </w:tr>
      <w:tr w:rsidR="008D4AA0" w:rsidRPr="00D33FAF" w14:paraId="21628D68" w14:textId="77777777" w:rsidTr="00E34675">
        <w:trPr>
          <w:trHeight w:val="198"/>
        </w:trPr>
        <w:tc>
          <w:tcPr>
            <w:tcW w:w="3204" w:type="dxa"/>
          </w:tcPr>
          <w:p w14:paraId="380D0BCD" w14:textId="77777777" w:rsidR="008D4AA0" w:rsidRPr="00064060" w:rsidRDefault="008D4AA0" w:rsidP="003A1AF6">
            <w:pPr>
              <w:spacing w:after="0" w:line="240" w:lineRule="auto"/>
              <w:rPr>
                <w:rFonts w:ascii="Cambria" w:hAnsi="Cambria"/>
                <w:sz w:val="18"/>
              </w:rPr>
            </w:pPr>
            <w:r w:rsidRPr="00064060">
              <w:rPr>
                <w:rFonts w:ascii="Cambria" w:hAnsi="Cambria"/>
                <w:sz w:val="18"/>
              </w:rPr>
              <w:t xml:space="preserve">Regional </w:t>
            </w:r>
            <w:r w:rsidRPr="00FF6960">
              <w:rPr>
                <w:rFonts w:ascii="Cambria" w:hAnsi="Cambria"/>
                <w:sz w:val="18"/>
                <w:szCs w:val="18"/>
              </w:rPr>
              <w:t>SDG</w:t>
            </w:r>
            <w:r w:rsidRPr="00064060">
              <w:rPr>
                <w:rFonts w:ascii="Cambria" w:hAnsi="Cambria"/>
                <w:sz w:val="18"/>
              </w:rPr>
              <w:t xml:space="preserve"> monitoring, reporting, follow-up and review activities</w:t>
            </w:r>
          </w:p>
        </w:tc>
        <w:tc>
          <w:tcPr>
            <w:tcW w:w="936" w:type="dxa"/>
            <w:tcMar>
              <w:top w:w="0" w:type="dxa"/>
              <w:left w:w="108" w:type="dxa"/>
              <w:bottom w:w="0" w:type="dxa"/>
              <w:right w:w="108" w:type="dxa"/>
            </w:tcMar>
            <w:hideMark/>
          </w:tcPr>
          <w:p w14:paraId="678A9249" w14:textId="77777777" w:rsidR="008D4AA0" w:rsidRPr="00064060" w:rsidRDefault="008D4AA0" w:rsidP="003A1AF6">
            <w:pPr>
              <w:spacing w:after="0" w:line="240" w:lineRule="auto"/>
              <w:rPr>
                <w:rFonts w:ascii="Cambria" w:hAnsi="Cambria"/>
                <w:sz w:val="18"/>
              </w:rPr>
            </w:pPr>
          </w:p>
        </w:tc>
        <w:tc>
          <w:tcPr>
            <w:tcW w:w="900" w:type="dxa"/>
            <w:tcMar>
              <w:top w:w="0" w:type="dxa"/>
              <w:left w:w="108" w:type="dxa"/>
              <w:bottom w:w="0" w:type="dxa"/>
              <w:right w:w="108" w:type="dxa"/>
            </w:tcMar>
            <w:hideMark/>
          </w:tcPr>
          <w:p w14:paraId="4A1ADA0E" w14:textId="77777777" w:rsidR="008D4AA0" w:rsidRPr="00064060" w:rsidRDefault="008D4AA0" w:rsidP="003A1AF6">
            <w:pPr>
              <w:spacing w:after="0" w:line="240" w:lineRule="auto"/>
              <w:rPr>
                <w:rFonts w:ascii="Cambria" w:hAnsi="Cambria"/>
                <w:sz w:val="18"/>
              </w:rPr>
            </w:pPr>
          </w:p>
        </w:tc>
        <w:tc>
          <w:tcPr>
            <w:tcW w:w="900" w:type="dxa"/>
            <w:tcMar>
              <w:top w:w="0" w:type="dxa"/>
              <w:left w:w="108" w:type="dxa"/>
              <w:bottom w:w="0" w:type="dxa"/>
              <w:right w:w="108" w:type="dxa"/>
            </w:tcMar>
            <w:hideMark/>
          </w:tcPr>
          <w:p w14:paraId="032C1545" w14:textId="77777777" w:rsidR="008D4AA0" w:rsidRPr="00064060" w:rsidRDefault="008D4AA0" w:rsidP="003A1AF6">
            <w:pPr>
              <w:spacing w:after="0" w:line="240" w:lineRule="auto"/>
              <w:rPr>
                <w:rFonts w:ascii="Cambria" w:hAnsi="Cambria"/>
                <w:sz w:val="18"/>
              </w:rPr>
            </w:pPr>
          </w:p>
        </w:tc>
        <w:tc>
          <w:tcPr>
            <w:tcW w:w="622" w:type="dxa"/>
          </w:tcPr>
          <w:p w14:paraId="4D38A4CC" w14:textId="77777777" w:rsidR="008D4AA0" w:rsidRPr="00064060" w:rsidRDefault="008D4AA0" w:rsidP="003A1AF6">
            <w:pPr>
              <w:spacing w:after="0" w:line="240" w:lineRule="auto"/>
              <w:rPr>
                <w:rFonts w:ascii="Cambria" w:hAnsi="Cambria"/>
                <w:sz w:val="18"/>
              </w:rPr>
            </w:pPr>
          </w:p>
        </w:tc>
        <w:tc>
          <w:tcPr>
            <w:tcW w:w="904" w:type="dxa"/>
          </w:tcPr>
          <w:p w14:paraId="111710D0" w14:textId="77777777" w:rsidR="008D4AA0" w:rsidRPr="00064060" w:rsidRDefault="008D4AA0" w:rsidP="003A1AF6">
            <w:pPr>
              <w:spacing w:after="0" w:line="240" w:lineRule="auto"/>
              <w:rPr>
                <w:rFonts w:ascii="Cambria" w:hAnsi="Cambria"/>
                <w:sz w:val="18"/>
              </w:rPr>
            </w:pPr>
          </w:p>
        </w:tc>
        <w:tc>
          <w:tcPr>
            <w:tcW w:w="904" w:type="dxa"/>
          </w:tcPr>
          <w:p w14:paraId="3CECB8DB" w14:textId="77777777" w:rsidR="008D4AA0" w:rsidRPr="00FF6960" w:rsidRDefault="008D4AA0" w:rsidP="003A1AF6">
            <w:pPr>
              <w:spacing w:after="0" w:line="240" w:lineRule="auto"/>
              <w:rPr>
                <w:rFonts w:ascii="Cambria" w:hAnsi="Cambria"/>
                <w:sz w:val="18"/>
                <w:szCs w:val="18"/>
              </w:rPr>
            </w:pPr>
          </w:p>
        </w:tc>
        <w:tc>
          <w:tcPr>
            <w:tcW w:w="740" w:type="dxa"/>
          </w:tcPr>
          <w:p w14:paraId="607C735C" w14:textId="77777777" w:rsidR="008D4AA0" w:rsidRPr="00FF6960" w:rsidRDefault="008D4AA0" w:rsidP="003A1AF6">
            <w:pPr>
              <w:spacing w:after="0" w:line="240" w:lineRule="auto"/>
              <w:rPr>
                <w:rFonts w:ascii="Cambria" w:hAnsi="Cambria"/>
                <w:sz w:val="18"/>
                <w:szCs w:val="18"/>
              </w:rPr>
            </w:pPr>
          </w:p>
        </w:tc>
      </w:tr>
    </w:tbl>
    <w:p w14:paraId="5CD7815B" w14:textId="77777777" w:rsidR="008D4AA0" w:rsidRPr="00064060" w:rsidRDefault="008D4AA0" w:rsidP="00E34675">
      <w:pPr>
        <w:spacing w:after="0" w:line="240" w:lineRule="auto"/>
        <w:ind w:firstLine="720"/>
        <w:rPr>
          <w:rFonts w:asciiTheme="majorHAnsi" w:hAnsiTheme="majorHAnsi"/>
          <w:b/>
          <w:color w:val="0070C0"/>
          <w:sz w:val="20"/>
        </w:rPr>
      </w:pPr>
      <w:r w:rsidRPr="00FF6960">
        <w:rPr>
          <w:rFonts w:asciiTheme="majorHAnsi" w:hAnsiTheme="majorHAnsi"/>
          <w:bCs/>
          <w:i/>
          <w:iCs/>
          <w:sz w:val="20"/>
          <w:szCs w:val="20"/>
        </w:rPr>
        <w:t>Optional comment</w:t>
      </w:r>
    </w:p>
    <w:p w14:paraId="528A7133" w14:textId="77777777" w:rsidR="008D4AA0" w:rsidRPr="00E13A62" w:rsidRDefault="008D4AA0" w:rsidP="008D4AA0">
      <w:pPr>
        <w:spacing w:after="0" w:line="240" w:lineRule="auto"/>
        <w:rPr>
          <w:rFonts w:asciiTheme="majorHAnsi" w:hAnsiTheme="majorHAnsi"/>
          <w:b/>
          <w:color w:val="0070C0"/>
          <w:sz w:val="20"/>
          <w:szCs w:val="20"/>
        </w:rPr>
      </w:pPr>
    </w:p>
    <w:p w14:paraId="24259602" w14:textId="77777777" w:rsidR="008D4AA0" w:rsidRPr="00022E4A" w:rsidRDefault="008D4AA0" w:rsidP="008D4AA0">
      <w:pPr>
        <w:pStyle w:val="BodyText"/>
        <w:numPr>
          <w:ilvl w:val="0"/>
          <w:numId w:val="41"/>
        </w:numPr>
        <w:jc w:val="lowKashida"/>
        <w:rPr>
          <w:rFonts w:ascii="Cambria" w:eastAsiaTheme="minorHAnsi" w:hAnsi="Cambria" w:cstheme="minorBidi"/>
          <w:sz w:val="20"/>
          <w:szCs w:val="20"/>
          <w:lang w:val="en-GB"/>
        </w:rPr>
      </w:pPr>
      <w:r w:rsidRPr="5C1EC2FE">
        <w:rPr>
          <w:rFonts w:asciiTheme="majorHAnsi" w:eastAsiaTheme="minorEastAsia" w:hAnsiTheme="majorHAnsi" w:cstheme="minorBidi"/>
          <w:sz w:val="20"/>
          <w:szCs w:val="20"/>
          <w:lang w:val="en-GB"/>
        </w:rPr>
        <w:t xml:space="preserve">In the </w:t>
      </w:r>
      <w:r w:rsidRPr="5C1EC2FE">
        <w:rPr>
          <w:rFonts w:ascii="Cambria" w:eastAsiaTheme="minorEastAsia" w:hAnsi="Cambria" w:cstheme="minorBidi"/>
          <w:sz w:val="20"/>
          <w:szCs w:val="20"/>
          <w:lang w:val="en-GB"/>
        </w:rPr>
        <w:t xml:space="preserve">last year, you and the UNCT have benefitted from support of the headquarters of UN entities on: </w:t>
      </w:r>
    </w:p>
    <w:tbl>
      <w:tblPr>
        <w:tblW w:w="792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720"/>
        <w:gridCol w:w="720"/>
        <w:gridCol w:w="720"/>
        <w:gridCol w:w="900"/>
        <w:gridCol w:w="900"/>
        <w:gridCol w:w="900"/>
      </w:tblGrid>
      <w:tr w:rsidR="008D4AA0" w:rsidRPr="00E13A62" w14:paraId="410230C6" w14:textId="77777777" w:rsidTr="003A1AF6">
        <w:trPr>
          <w:trHeight w:val="444"/>
        </w:trPr>
        <w:tc>
          <w:tcPr>
            <w:tcW w:w="3060" w:type="dxa"/>
          </w:tcPr>
          <w:p w14:paraId="50F89475" w14:textId="77777777" w:rsidR="008D4AA0" w:rsidRPr="00A45DA7" w:rsidRDefault="008D4AA0" w:rsidP="003A1AF6">
            <w:pPr>
              <w:pStyle w:val="TableParagraph"/>
              <w:rPr>
                <w:rFonts w:ascii="Times New Roman"/>
                <w:sz w:val="18"/>
                <w:szCs w:val="18"/>
              </w:rPr>
            </w:pPr>
          </w:p>
        </w:tc>
        <w:tc>
          <w:tcPr>
            <w:tcW w:w="720" w:type="dxa"/>
          </w:tcPr>
          <w:p w14:paraId="6B641C26" w14:textId="77777777" w:rsidR="008D4AA0" w:rsidRPr="00A45DA7" w:rsidRDefault="008D4AA0" w:rsidP="003A1AF6">
            <w:pPr>
              <w:pStyle w:val="TableParagraph"/>
              <w:ind w:left="108"/>
              <w:rPr>
                <w:sz w:val="18"/>
                <w:szCs w:val="18"/>
              </w:rPr>
            </w:pPr>
            <w:r w:rsidRPr="00A45DA7">
              <w:rPr>
                <w:sz w:val="18"/>
                <w:szCs w:val="18"/>
              </w:rPr>
              <w:t>Strongly agree</w:t>
            </w:r>
          </w:p>
        </w:tc>
        <w:tc>
          <w:tcPr>
            <w:tcW w:w="720" w:type="dxa"/>
          </w:tcPr>
          <w:p w14:paraId="7A98E13A" w14:textId="77777777" w:rsidR="008D4AA0" w:rsidRPr="00A45DA7" w:rsidRDefault="008D4AA0" w:rsidP="003A1AF6">
            <w:pPr>
              <w:pStyle w:val="TableParagraph"/>
              <w:ind w:left="108"/>
              <w:rPr>
                <w:sz w:val="18"/>
                <w:szCs w:val="18"/>
              </w:rPr>
            </w:pPr>
            <w:r w:rsidRPr="00A45DA7">
              <w:rPr>
                <w:sz w:val="18"/>
                <w:szCs w:val="18"/>
              </w:rPr>
              <w:t>Agree</w:t>
            </w:r>
          </w:p>
        </w:tc>
        <w:tc>
          <w:tcPr>
            <w:tcW w:w="720" w:type="dxa"/>
          </w:tcPr>
          <w:p w14:paraId="56055EFC" w14:textId="77777777" w:rsidR="008D4AA0" w:rsidRPr="00A45DA7" w:rsidRDefault="008D4AA0" w:rsidP="003A1AF6">
            <w:pPr>
              <w:pStyle w:val="TableParagraph"/>
              <w:ind w:left="108"/>
              <w:rPr>
                <w:sz w:val="18"/>
                <w:szCs w:val="18"/>
              </w:rPr>
            </w:pPr>
            <w:r w:rsidRPr="00A45DA7">
              <w:rPr>
                <w:sz w:val="18"/>
                <w:szCs w:val="18"/>
              </w:rPr>
              <w:t>Disagree</w:t>
            </w:r>
          </w:p>
        </w:tc>
        <w:tc>
          <w:tcPr>
            <w:tcW w:w="900" w:type="dxa"/>
          </w:tcPr>
          <w:p w14:paraId="2719DF90" w14:textId="77777777" w:rsidR="008D4AA0" w:rsidRPr="00A45DA7" w:rsidRDefault="008D4AA0" w:rsidP="003A1AF6">
            <w:pPr>
              <w:pStyle w:val="TableParagraph"/>
              <w:ind w:left="108"/>
              <w:rPr>
                <w:sz w:val="18"/>
                <w:szCs w:val="18"/>
              </w:rPr>
            </w:pPr>
            <w:r w:rsidRPr="00A45DA7">
              <w:rPr>
                <w:sz w:val="18"/>
                <w:szCs w:val="18"/>
              </w:rPr>
              <w:t>Strongly disagree</w:t>
            </w:r>
          </w:p>
        </w:tc>
        <w:tc>
          <w:tcPr>
            <w:tcW w:w="900" w:type="dxa"/>
          </w:tcPr>
          <w:p w14:paraId="26A24E03" w14:textId="77777777" w:rsidR="008D4AA0" w:rsidRPr="00A45DA7" w:rsidRDefault="008D4AA0" w:rsidP="003A1AF6">
            <w:pPr>
              <w:pStyle w:val="TableParagraph"/>
              <w:ind w:left="108"/>
              <w:rPr>
                <w:sz w:val="18"/>
                <w:szCs w:val="18"/>
              </w:rPr>
            </w:pPr>
            <w:r w:rsidRPr="00A45DA7">
              <w:rPr>
                <w:sz w:val="18"/>
                <w:szCs w:val="18"/>
              </w:rPr>
              <w:t>Not applicable</w:t>
            </w:r>
          </w:p>
        </w:tc>
        <w:tc>
          <w:tcPr>
            <w:tcW w:w="900" w:type="dxa"/>
          </w:tcPr>
          <w:p w14:paraId="3B97937F" w14:textId="77777777" w:rsidR="008D4AA0" w:rsidRPr="00A45DA7" w:rsidRDefault="008D4AA0" w:rsidP="003A1AF6">
            <w:pPr>
              <w:pStyle w:val="TableParagraph"/>
              <w:ind w:left="108"/>
              <w:rPr>
                <w:sz w:val="18"/>
                <w:szCs w:val="18"/>
              </w:rPr>
            </w:pPr>
            <w:r w:rsidRPr="00A45DA7">
              <w:rPr>
                <w:sz w:val="18"/>
                <w:szCs w:val="18"/>
              </w:rPr>
              <w:t>Don’t know</w:t>
            </w:r>
          </w:p>
        </w:tc>
      </w:tr>
      <w:tr w:rsidR="008D4AA0" w:rsidRPr="00E13A62" w14:paraId="25C768B2" w14:textId="77777777" w:rsidTr="003A1AF6">
        <w:trPr>
          <w:trHeight w:val="251"/>
        </w:trPr>
        <w:tc>
          <w:tcPr>
            <w:tcW w:w="3060" w:type="dxa"/>
          </w:tcPr>
          <w:p w14:paraId="0C15FA45" w14:textId="77777777" w:rsidR="008D4AA0" w:rsidRPr="00E13A62" w:rsidDel="007315C9" w:rsidRDefault="008D4AA0" w:rsidP="003A1AF6">
            <w:pPr>
              <w:pStyle w:val="TableParagraph"/>
              <w:ind w:left="4" w:right="326"/>
              <w:rPr>
                <w:sz w:val="20"/>
                <w:szCs w:val="20"/>
              </w:rPr>
            </w:pPr>
            <w:r w:rsidRPr="00E13A62">
              <w:rPr>
                <w:sz w:val="20"/>
                <w:szCs w:val="20"/>
              </w:rPr>
              <w:t>Integrated policies to realize the SDGs</w:t>
            </w:r>
          </w:p>
        </w:tc>
        <w:tc>
          <w:tcPr>
            <w:tcW w:w="720" w:type="dxa"/>
          </w:tcPr>
          <w:p w14:paraId="422ED07B" w14:textId="77777777" w:rsidR="008D4AA0" w:rsidRPr="00E13A62" w:rsidRDefault="008D4AA0" w:rsidP="003A1AF6">
            <w:pPr>
              <w:pStyle w:val="TableParagraph"/>
              <w:rPr>
                <w:rFonts w:ascii="Times New Roman"/>
                <w:sz w:val="20"/>
                <w:szCs w:val="20"/>
              </w:rPr>
            </w:pPr>
          </w:p>
        </w:tc>
        <w:tc>
          <w:tcPr>
            <w:tcW w:w="720" w:type="dxa"/>
          </w:tcPr>
          <w:p w14:paraId="1900C6FE" w14:textId="77777777" w:rsidR="008D4AA0" w:rsidRPr="00E13A62" w:rsidRDefault="008D4AA0" w:rsidP="003A1AF6">
            <w:pPr>
              <w:pStyle w:val="TableParagraph"/>
              <w:rPr>
                <w:rFonts w:ascii="Times New Roman"/>
                <w:sz w:val="20"/>
                <w:szCs w:val="20"/>
              </w:rPr>
            </w:pPr>
          </w:p>
        </w:tc>
        <w:tc>
          <w:tcPr>
            <w:tcW w:w="720" w:type="dxa"/>
          </w:tcPr>
          <w:p w14:paraId="4DDEBC9D" w14:textId="77777777" w:rsidR="008D4AA0" w:rsidRPr="00E13A62" w:rsidRDefault="008D4AA0" w:rsidP="003A1AF6">
            <w:pPr>
              <w:pStyle w:val="TableParagraph"/>
              <w:rPr>
                <w:rFonts w:ascii="Times New Roman"/>
                <w:sz w:val="20"/>
                <w:szCs w:val="20"/>
              </w:rPr>
            </w:pPr>
          </w:p>
        </w:tc>
        <w:tc>
          <w:tcPr>
            <w:tcW w:w="900" w:type="dxa"/>
          </w:tcPr>
          <w:p w14:paraId="74F6B1AB" w14:textId="77777777" w:rsidR="008D4AA0" w:rsidRPr="00E13A62" w:rsidRDefault="008D4AA0" w:rsidP="003A1AF6">
            <w:pPr>
              <w:pStyle w:val="TableParagraph"/>
              <w:rPr>
                <w:rFonts w:ascii="Times New Roman"/>
                <w:sz w:val="20"/>
                <w:szCs w:val="20"/>
              </w:rPr>
            </w:pPr>
          </w:p>
        </w:tc>
        <w:tc>
          <w:tcPr>
            <w:tcW w:w="900" w:type="dxa"/>
          </w:tcPr>
          <w:p w14:paraId="370AD6C5" w14:textId="77777777" w:rsidR="008D4AA0" w:rsidRPr="00E13A62" w:rsidRDefault="008D4AA0" w:rsidP="003A1AF6">
            <w:pPr>
              <w:pStyle w:val="TableParagraph"/>
              <w:rPr>
                <w:rFonts w:ascii="Times New Roman"/>
                <w:sz w:val="20"/>
                <w:szCs w:val="20"/>
              </w:rPr>
            </w:pPr>
          </w:p>
        </w:tc>
        <w:tc>
          <w:tcPr>
            <w:tcW w:w="900" w:type="dxa"/>
          </w:tcPr>
          <w:p w14:paraId="35DE21E7" w14:textId="77777777" w:rsidR="008D4AA0" w:rsidRPr="00E13A62" w:rsidRDefault="008D4AA0" w:rsidP="003A1AF6">
            <w:pPr>
              <w:pStyle w:val="TableParagraph"/>
              <w:rPr>
                <w:rFonts w:ascii="Times New Roman"/>
                <w:sz w:val="20"/>
                <w:szCs w:val="20"/>
              </w:rPr>
            </w:pPr>
          </w:p>
        </w:tc>
      </w:tr>
      <w:tr w:rsidR="008D4AA0" w:rsidRPr="00E13A62" w14:paraId="3E045CFB" w14:textId="77777777" w:rsidTr="003A1AF6">
        <w:trPr>
          <w:trHeight w:val="299"/>
        </w:trPr>
        <w:tc>
          <w:tcPr>
            <w:tcW w:w="3060" w:type="dxa"/>
          </w:tcPr>
          <w:p w14:paraId="6E083CF8" w14:textId="77777777" w:rsidR="008D4AA0" w:rsidRPr="00E13A62" w:rsidRDefault="008D4AA0" w:rsidP="003A1AF6">
            <w:pPr>
              <w:pStyle w:val="TableParagraph"/>
              <w:ind w:left="4" w:right="326"/>
              <w:rPr>
                <w:sz w:val="20"/>
                <w:szCs w:val="20"/>
              </w:rPr>
            </w:pPr>
            <w:r w:rsidRPr="00E13A62">
              <w:rPr>
                <w:sz w:val="20"/>
                <w:szCs w:val="20"/>
              </w:rPr>
              <w:t>Communications and Advocacy</w:t>
            </w:r>
          </w:p>
        </w:tc>
        <w:tc>
          <w:tcPr>
            <w:tcW w:w="720" w:type="dxa"/>
          </w:tcPr>
          <w:p w14:paraId="4D17DACC" w14:textId="77777777" w:rsidR="008D4AA0" w:rsidRPr="00E13A62" w:rsidRDefault="008D4AA0" w:rsidP="003A1AF6">
            <w:pPr>
              <w:pStyle w:val="TableParagraph"/>
              <w:rPr>
                <w:rFonts w:ascii="Times New Roman"/>
                <w:sz w:val="20"/>
                <w:szCs w:val="20"/>
              </w:rPr>
            </w:pPr>
          </w:p>
        </w:tc>
        <w:tc>
          <w:tcPr>
            <w:tcW w:w="720" w:type="dxa"/>
          </w:tcPr>
          <w:p w14:paraId="2731A2BF" w14:textId="77777777" w:rsidR="008D4AA0" w:rsidRPr="00E13A62" w:rsidRDefault="008D4AA0" w:rsidP="003A1AF6">
            <w:pPr>
              <w:pStyle w:val="TableParagraph"/>
              <w:rPr>
                <w:rFonts w:ascii="Times New Roman"/>
                <w:sz w:val="20"/>
                <w:szCs w:val="20"/>
              </w:rPr>
            </w:pPr>
          </w:p>
        </w:tc>
        <w:tc>
          <w:tcPr>
            <w:tcW w:w="720" w:type="dxa"/>
          </w:tcPr>
          <w:p w14:paraId="363D3CAC" w14:textId="77777777" w:rsidR="008D4AA0" w:rsidRPr="00E13A62" w:rsidRDefault="008D4AA0" w:rsidP="003A1AF6">
            <w:pPr>
              <w:pStyle w:val="TableParagraph"/>
              <w:rPr>
                <w:rFonts w:ascii="Times New Roman"/>
                <w:sz w:val="20"/>
                <w:szCs w:val="20"/>
              </w:rPr>
            </w:pPr>
          </w:p>
        </w:tc>
        <w:tc>
          <w:tcPr>
            <w:tcW w:w="900" w:type="dxa"/>
          </w:tcPr>
          <w:p w14:paraId="664D70AB" w14:textId="77777777" w:rsidR="008D4AA0" w:rsidRPr="00E13A62" w:rsidRDefault="008D4AA0" w:rsidP="003A1AF6">
            <w:pPr>
              <w:pStyle w:val="TableParagraph"/>
              <w:rPr>
                <w:rFonts w:ascii="Times New Roman"/>
                <w:sz w:val="20"/>
                <w:szCs w:val="20"/>
              </w:rPr>
            </w:pPr>
          </w:p>
        </w:tc>
        <w:tc>
          <w:tcPr>
            <w:tcW w:w="900" w:type="dxa"/>
          </w:tcPr>
          <w:p w14:paraId="43E83653" w14:textId="77777777" w:rsidR="008D4AA0" w:rsidRPr="00E13A62" w:rsidRDefault="008D4AA0" w:rsidP="003A1AF6">
            <w:pPr>
              <w:pStyle w:val="TableParagraph"/>
              <w:rPr>
                <w:rFonts w:ascii="Times New Roman"/>
                <w:sz w:val="20"/>
                <w:szCs w:val="20"/>
              </w:rPr>
            </w:pPr>
          </w:p>
        </w:tc>
        <w:tc>
          <w:tcPr>
            <w:tcW w:w="900" w:type="dxa"/>
          </w:tcPr>
          <w:p w14:paraId="3E78DEB3" w14:textId="77777777" w:rsidR="008D4AA0" w:rsidRPr="00E13A62" w:rsidRDefault="008D4AA0" w:rsidP="003A1AF6">
            <w:pPr>
              <w:pStyle w:val="TableParagraph"/>
              <w:rPr>
                <w:rFonts w:ascii="Times New Roman"/>
                <w:sz w:val="20"/>
                <w:szCs w:val="20"/>
              </w:rPr>
            </w:pPr>
          </w:p>
        </w:tc>
      </w:tr>
      <w:tr w:rsidR="008D4AA0" w:rsidRPr="00E13A62" w14:paraId="1ED960C0" w14:textId="77777777" w:rsidTr="003A1AF6">
        <w:trPr>
          <w:trHeight w:val="234"/>
        </w:trPr>
        <w:tc>
          <w:tcPr>
            <w:tcW w:w="3060" w:type="dxa"/>
          </w:tcPr>
          <w:p w14:paraId="486FEEDC" w14:textId="77777777" w:rsidR="008D4AA0" w:rsidRPr="00E13A62" w:rsidRDefault="008D4AA0" w:rsidP="003A1AF6">
            <w:pPr>
              <w:pStyle w:val="TableParagraph"/>
              <w:ind w:left="4"/>
              <w:rPr>
                <w:sz w:val="20"/>
                <w:szCs w:val="20"/>
              </w:rPr>
            </w:pPr>
            <w:r w:rsidRPr="00E13A62">
              <w:rPr>
                <w:sz w:val="20"/>
                <w:szCs w:val="20"/>
              </w:rPr>
              <w:t>Data analytics and Statistics</w:t>
            </w:r>
          </w:p>
        </w:tc>
        <w:tc>
          <w:tcPr>
            <w:tcW w:w="720" w:type="dxa"/>
          </w:tcPr>
          <w:p w14:paraId="092B5A6C" w14:textId="77777777" w:rsidR="008D4AA0" w:rsidRPr="00E13A62" w:rsidRDefault="008D4AA0" w:rsidP="003A1AF6">
            <w:pPr>
              <w:pStyle w:val="TableParagraph"/>
              <w:rPr>
                <w:rFonts w:ascii="Times New Roman"/>
                <w:sz w:val="20"/>
                <w:szCs w:val="20"/>
              </w:rPr>
            </w:pPr>
          </w:p>
        </w:tc>
        <w:tc>
          <w:tcPr>
            <w:tcW w:w="720" w:type="dxa"/>
          </w:tcPr>
          <w:p w14:paraId="5F38954F" w14:textId="77777777" w:rsidR="008D4AA0" w:rsidRPr="00E13A62" w:rsidRDefault="008D4AA0" w:rsidP="003A1AF6">
            <w:pPr>
              <w:pStyle w:val="TableParagraph"/>
              <w:rPr>
                <w:rFonts w:ascii="Times New Roman"/>
                <w:sz w:val="20"/>
                <w:szCs w:val="20"/>
              </w:rPr>
            </w:pPr>
          </w:p>
        </w:tc>
        <w:tc>
          <w:tcPr>
            <w:tcW w:w="720" w:type="dxa"/>
          </w:tcPr>
          <w:p w14:paraId="18C4DAC2" w14:textId="77777777" w:rsidR="008D4AA0" w:rsidRPr="00E13A62" w:rsidRDefault="008D4AA0" w:rsidP="003A1AF6">
            <w:pPr>
              <w:pStyle w:val="TableParagraph"/>
              <w:rPr>
                <w:rFonts w:ascii="Times New Roman"/>
                <w:sz w:val="20"/>
                <w:szCs w:val="20"/>
              </w:rPr>
            </w:pPr>
          </w:p>
        </w:tc>
        <w:tc>
          <w:tcPr>
            <w:tcW w:w="900" w:type="dxa"/>
          </w:tcPr>
          <w:p w14:paraId="5308FCE6" w14:textId="77777777" w:rsidR="008D4AA0" w:rsidRPr="00E13A62" w:rsidRDefault="008D4AA0" w:rsidP="003A1AF6">
            <w:pPr>
              <w:pStyle w:val="TableParagraph"/>
              <w:rPr>
                <w:rFonts w:ascii="Times New Roman"/>
                <w:sz w:val="20"/>
                <w:szCs w:val="20"/>
              </w:rPr>
            </w:pPr>
          </w:p>
        </w:tc>
        <w:tc>
          <w:tcPr>
            <w:tcW w:w="900" w:type="dxa"/>
          </w:tcPr>
          <w:p w14:paraId="1ADAD4C8" w14:textId="77777777" w:rsidR="008D4AA0" w:rsidRPr="00E13A62" w:rsidRDefault="008D4AA0" w:rsidP="003A1AF6">
            <w:pPr>
              <w:pStyle w:val="TableParagraph"/>
              <w:rPr>
                <w:rFonts w:ascii="Times New Roman"/>
                <w:sz w:val="20"/>
                <w:szCs w:val="20"/>
              </w:rPr>
            </w:pPr>
          </w:p>
        </w:tc>
        <w:tc>
          <w:tcPr>
            <w:tcW w:w="900" w:type="dxa"/>
          </w:tcPr>
          <w:p w14:paraId="5821AC3C" w14:textId="77777777" w:rsidR="008D4AA0" w:rsidRPr="00E13A62" w:rsidRDefault="008D4AA0" w:rsidP="003A1AF6">
            <w:pPr>
              <w:pStyle w:val="TableParagraph"/>
              <w:rPr>
                <w:rFonts w:ascii="Times New Roman"/>
                <w:sz w:val="20"/>
                <w:szCs w:val="20"/>
              </w:rPr>
            </w:pPr>
          </w:p>
        </w:tc>
      </w:tr>
      <w:tr w:rsidR="008D4AA0" w:rsidRPr="00E13A62" w14:paraId="3216D3ED" w14:textId="77777777" w:rsidTr="003A1AF6">
        <w:trPr>
          <w:trHeight w:val="219"/>
        </w:trPr>
        <w:tc>
          <w:tcPr>
            <w:tcW w:w="3060" w:type="dxa"/>
          </w:tcPr>
          <w:p w14:paraId="14616F42" w14:textId="77777777" w:rsidR="008D4AA0" w:rsidRPr="00E13A62" w:rsidRDefault="008D4AA0" w:rsidP="003A1AF6">
            <w:pPr>
              <w:pStyle w:val="TableParagraph"/>
              <w:ind w:left="4"/>
              <w:rPr>
                <w:color w:val="FFFFFF" w:themeColor="background1"/>
                <w:sz w:val="20"/>
                <w:szCs w:val="20"/>
              </w:rPr>
            </w:pPr>
            <w:r w:rsidRPr="00E13A62">
              <w:rPr>
                <w:sz w:val="20"/>
                <w:szCs w:val="20"/>
              </w:rPr>
              <w:t>Digital transformation</w:t>
            </w:r>
            <w:r w:rsidRPr="00E13A62">
              <w:rPr>
                <w:color w:val="FFFFFF" w:themeColor="background1"/>
                <w:sz w:val="20"/>
                <w:szCs w:val="20"/>
              </w:rPr>
              <w:t xml:space="preserve"> </w:t>
            </w:r>
          </w:p>
        </w:tc>
        <w:tc>
          <w:tcPr>
            <w:tcW w:w="720" w:type="dxa"/>
          </w:tcPr>
          <w:p w14:paraId="78F5F1B8" w14:textId="77777777" w:rsidR="008D4AA0" w:rsidRPr="00E13A62" w:rsidRDefault="008D4AA0" w:rsidP="003A1AF6">
            <w:pPr>
              <w:pStyle w:val="TableParagraph"/>
              <w:rPr>
                <w:rFonts w:ascii="Times New Roman"/>
                <w:sz w:val="20"/>
                <w:szCs w:val="20"/>
              </w:rPr>
            </w:pPr>
          </w:p>
        </w:tc>
        <w:tc>
          <w:tcPr>
            <w:tcW w:w="720" w:type="dxa"/>
          </w:tcPr>
          <w:p w14:paraId="0E470945" w14:textId="77777777" w:rsidR="008D4AA0" w:rsidRPr="00E13A62" w:rsidRDefault="008D4AA0" w:rsidP="003A1AF6">
            <w:pPr>
              <w:pStyle w:val="TableParagraph"/>
              <w:rPr>
                <w:rFonts w:ascii="Times New Roman"/>
                <w:sz w:val="20"/>
                <w:szCs w:val="20"/>
              </w:rPr>
            </w:pPr>
          </w:p>
        </w:tc>
        <w:tc>
          <w:tcPr>
            <w:tcW w:w="720" w:type="dxa"/>
          </w:tcPr>
          <w:p w14:paraId="563B656C" w14:textId="77777777" w:rsidR="008D4AA0" w:rsidRPr="00E13A62" w:rsidRDefault="008D4AA0" w:rsidP="003A1AF6">
            <w:pPr>
              <w:pStyle w:val="TableParagraph"/>
              <w:rPr>
                <w:rFonts w:ascii="Times New Roman"/>
                <w:sz w:val="20"/>
                <w:szCs w:val="20"/>
              </w:rPr>
            </w:pPr>
          </w:p>
        </w:tc>
        <w:tc>
          <w:tcPr>
            <w:tcW w:w="900" w:type="dxa"/>
          </w:tcPr>
          <w:p w14:paraId="3FAEB368" w14:textId="77777777" w:rsidR="008D4AA0" w:rsidRPr="00E13A62" w:rsidRDefault="008D4AA0" w:rsidP="003A1AF6">
            <w:pPr>
              <w:pStyle w:val="TableParagraph"/>
              <w:rPr>
                <w:rFonts w:ascii="Times New Roman"/>
                <w:sz w:val="20"/>
                <w:szCs w:val="20"/>
              </w:rPr>
            </w:pPr>
          </w:p>
        </w:tc>
        <w:tc>
          <w:tcPr>
            <w:tcW w:w="900" w:type="dxa"/>
          </w:tcPr>
          <w:p w14:paraId="2C256816" w14:textId="77777777" w:rsidR="008D4AA0" w:rsidRPr="00E13A62" w:rsidRDefault="008D4AA0" w:rsidP="003A1AF6">
            <w:pPr>
              <w:pStyle w:val="TableParagraph"/>
              <w:rPr>
                <w:rFonts w:ascii="Times New Roman"/>
                <w:sz w:val="20"/>
                <w:szCs w:val="20"/>
              </w:rPr>
            </w:pPr>
          </w:p>
        </w:tc>
        <w:tc>
          <w:tcPr>
            <w:tcW w:w="900" w:type="dxa"/>
          </w:tcPr>
          <w:p w14:paraId="3216DC86" w14:textId="77777777" w:rsidR="008D4AA0" w:rsidRPr="00E13A62" w:rsidRDefault="008D4AA0" w:rsidP="003A1AF6">
            <w:pPr>
              <w:pStyle w:val="TableParagraph"/>
              <w:rPr>
                <w:rFonts w:ascii="Times New Roman"/>
                <w:sz w:val="20"/>
                <w:szCs w:val="20"/>
              </w:rPr>
            </w:pPr>
          </w:p>
        </w:tc>
      </w:tr>
      <w:tr w:rsidR="008D4AA0" w:rsidRPr="00E13A62" w14:paraId="46A81F83" w14:textId="77777777" w:rsidTr="003A1AF6">
        <w:trPr>
          <w:trHeight w:val="219"/>
        </w:trPr>
        <w:tc>
          <w:tcPr>
            <w:tcW w:w="3060" w:type="dxa"/>
          </w:tcPr>
          <w:p w14:paraId="30CCFD5F" w14:textId="77777777" w:rsidR="008D4AA0" w:rsidRPr="00E13A62" w:rsidRDefault="008D4AA0" w:rsidP="003A1AF6">
            <w:pPr>
              <w:pStyle w:val="TableParagraph"/>
              <w:ind w:left="4"/>
              <w:rPr>
                <w:sz w:val="20"/>
                <w:szCs w:val="20"/>
              </w:rPr>
            </w:pPr>
            <w:r w:rsidRPr="00E13A62">
              <w:rPr>
                <w:sz w:val="20"/>
                <w:szCs w:val="20"/>
              </w:rPr>
              <w:t>Innovation</w:t>
            </w:r>
          </w:p>
        </w:tc>
        <w:tc>
          <w:tcPr>
            <w:tcW w:w="720" w:type="dxa"/>
          </w:tcPr>
          <w:p w14:paraId="4320E9EC" w14:textId="77777777" w:rsidR="008D4AA0" w:rsidRPr="00E13A62" w:rsidRDefault="008D4AA0" w:rsidP="003A1AF6">
            <w:pPr>
              <w:pStyle w:val="TableParagraph"/>
              <w:rPr>
                <w:rFonts w:ascii="Times New Roman"/>
                <w:sz w:val="20"/>
                <w:szCs w:val="20"/>
              </w:rPr>
            </w:pPr>
          </w:p>
        </w:tc>
        <w:tc>
          <w:tcPr>
            <w:tcW w:w="720" w:type="dxa"/>
          </w:tcPr>
          <w:p w14:paraId="60BAD65A" w14:textId="77777777" w:rsidR="008D4AA0" w:rsidRPr="00E13A62" w:rsidRDefault="008D4AA0" w:rsidP="003A1AF6">
            <w:pPr>
              <w:pStyle w:val="TableParagraph"/>
              <w:rPr>
                <w:rFonts w:ascii="Times New Roman"/>
                <w:sz w:val="20"/>
                <w:szCs w:val="20"/>
              </w:rPr>
            </w:pPr>
          </w:p>
        </w:tc>
        <w:tc>
          <w:tcPr>
            <w:tcW w:w="720" w:type="dxa"/>
          </w:tcPr>
          <w:p w14:paraId="7ABE2FCE" w14:textId="77777777" w:rsidR="008D4AA0" w:rsidRPr="00E13A62" w:rsidRDefault="008D4AA0" w:rsidP="003A1AF6">
            <w:pPr>
              <w:pStyle w:val="TableParagraph"/>
              <w:rPr>
                <w:rFonts w:ascii="Times New Roman"/>
                <w:sz w:val="20"/>
                <w:szCs w:val="20"/>
              </w:rPr>
            </w:pPr>
          </w:p>
        </w:tc>
        <w:tc>
          <w:tcPr>
            <w:tcW w:w="900" w:type="dxa"/>
          </w:tcPr>
          <w:p w14:paraId="6D3CEE5D" w14:textId="77777777" w:rsidR="008D4AA0" w:rsidRPr="00E13A62" w:rsidRDefault="008D4AA0" w:rsidP="003A1AF6">
            <w:pPr>
              <w:pStyle w:val="TableParagraph"/>
              <w:rPr>
                <w:rFonts w:ascii="Times New Roman"/>
                <w:sz w:val="20"/>
                <w:szCs w:val="20"/>
              </w:rPr>
            </w:pPr>
          </w:p>
        </w:tc>
        <w:tc>
          <w:tcPr>
            <w:tcW w:w="900" w:type="dxa"/>
          </w:tcPr>
          <w:p w14:paraId="559161CA" w14:textId="77777777" w:rsidR="008D4AA0" w:rsidRPr="00E13A62" w:rsidRDefault="008D4AA0" w:rsidP="003A1AF6">
            <w:pPr>
              <w:pStyle w:val="TableParagraph"/>
              <w:rPr>
                <w:rFonts w:ascii="Times New Roman"/>
                <w:sz w:val="20"/>
                <w:szCs w:val="20"/>
              </w:rPr>
            </w:pPr>
          </w:p>
        </w:tc>
        <w:tc>
          <w:tcPr>
            <w:tcW w:w="900" w:type="dxa"/>
          </w:tcPr>
          <w:p w14:paraId="456173E6" w14:textId="77777777" w:rsidR="008D4AA0" w:rsidRPr="00E13A62" w:rsidRDefault="008D4AA0" w:rsidP="003A1AF6">
            <w:pPr>
              <w:pStyle w:val="TableParagraph"/>
              <w:rPr>
                <w:rFonts w:ascii="Times New Roman"/>
                <w:sz w:val="20"/>
                <w:szCs w:val="20"/>
              </w:rPr>
            </w:pPr>
          </w:p>
        </w:tc>
      </w:tr>
      <w:tr w:rsidR="008D4AA0" w:rsidRPr="00E13A62" w14:paraId="6771C922" w14:textId="77777777" w:rsidTr="003A1AF6">
        <w:trPr>
          <w:trHeight w:val="219"/>
        </w:trPr>
        <w:tc>
          <w:tcPr>
            <w:tcW w:w="3060" w:type="dxa"/>
          </w:tcPr>
          <w:p w14:paraId="3ACDC014" w14:textId="77777777" w:rsidR="008D4AA0" w:rsidRPr="00E13A62" w:rsidRDefault="008D4AA0" w:rsidP="003A1AF6">
            <w:pPr>
              <w:pStyle w:val="TableParagraph"/>
              <w:ind w:left="4"/>
              <w:rPr>
                <w:sz w:val="20"/>
                <w:szCs w:val="20"/>
              </w:rPr>
            </w:pPr>
            <w:r w:rsidRPr="00E13A62">
              <w:rPr>
                <w:sz w:val="20"/>
                <w:szCs w:val="20"/>
              </w:rPr>
              <w:t>Leveraging partnerships</w:t>
            </w:r>
          </w:p>
        </w:tc>
        <w:tc>
          <w:tcPr>
            <w:tcW w:w="720" w:type="dxa"/>
          </w:tcPr>
          <w:p w14:paraId="024E90CB" w14:textId="77777777" w:rsidR="008D4AA0" w:rsidRPr="00E13A62" w:rsidRDefault="008D4AA0" w:rsidP="003A1AF6">
            <w:pPr>
              <w:pStyle w:val="TableParagraph"/>
              <w:rPr>
                <w:rFonts w:ascii="Times New Roman"/>
                <w:sz w:val="20"/>
                <w:szCs w:val="20"/>
              </w:rPr>
            </w:pPr>
          </w:p>
        </w:tc>
        <w:tc>
          <w:tcPr>
            <w:tcW w:w="720" w:type="dxa"/>
          </w:tcPr>
          <w:p w14:paraId="1B1560D7" w14:textId="77777777" w:rsidR="008D4AA0" w:rsidRPr="00E13A62" w:rsidRDefault="008D4AA0" w:rsidP="003A1AF6">
            <w:pPr>
              <w:pStyle w:val="TableParagraph"/>
              <w:rPr>
                <w:rFonts w:ascii="Times New Roman"/>
                <w:sz w:val="20"/>
                <w:szCs w:val="20"/>
              </w:rPr>
            </w:pPr>
          </w:p>
        </w:tc>
        <w:tc>
          <w:tcPr>
            <w:tcW w:w="720" w:type="dxa"/>
          </w:tcPr>
          <w:p w14:paraId="1E30C837" w14:textId="77777777" w:rsidR="008D4AA0" w:rsidRPr="00E13A62" w:rsidRDefault="008D4AA0" w:rsidP="003A1AF6">
            <w:pPr>
              <w:pStyle w:val="TableParagraph"/>
              <w:rPr>
                <w:rFonts w:ascii="Times New Roman"/>
                <w:sz w:val="20"/>
                <w:szCs w:val="20"/>
              </w:rPr>
            </w:pPr>
          </w:p>
        </w:tc>
        <w:tc>
          <w:tcPr>
            <w:tcW w:w="900" w:type="dxa"/>
          </w:tcPr>
          <w:p w14:paraId="507DA19F" w14:textId="77777777" w:rsidR="008D4AA0" w:rsidRPr="00E13A62" w:rsidRDefault="008D4AA0" w:rsidP="003A1AF6">
            <w:pPr>
              <w:pStyle w:val="TableParagraph"/>
              <w:rPr>
                <w:rFonts w:ascii="Times New Roman"/>
                <w:sz w:val="20"/>
                <w:szCs w:val="20"/>
              </w:rPr>
            </w:pPr>
          </w:p>
        </w:tc>
        <w:tc>
          <w:tcPr>
            <w:tcW w:w="900" w:type="dxa"/>
          </w:tcPr>
          <w:p w14:paraId="7EAE4113" w14:textId="77777777" w:rsidR="008D4AA0" w:rsidRPr="00E13A62" w:rsidRDefault="008D4AA0" w:rsidP="003A1AF6">
            <w:pPr>
              <w:pStyle w:val="TableParagraph"/>
              <w:rPr>
                <w:rFonts w:ascii="Times New Roman"/>
                <w:sz w:val="20"/>
                <w:szCs w:val="20"/>
              </w:rPr>
            </w:pPr>
          </w:p>
        </w:tc>
        <w:tc>
          <w:tcPr>
            <w:tcW w:w="900" w:type="dxa"/>
          </w:tcPr>
          <w:p w14:paraId="7E0380D1" w14:textId="77777777" w:rsidR="008D4AA0" w:rsidRPr="00E13A62" w:rsidRDefault="008D4AA0" w:rsidP="003A1AF6">
            <w:pPr>
              <w:pStyle w:val="TableParagraph"/>
              <w:rPr>
                <w:rFonts w:ascii="Times New Roman"/>
                <w:sz w:val="20"/>
                <w:szCs w:val="20"/>
              </w:rPr>
            </w:pPr>
          </w:p>
        </w:tc>
      </w:tr>
      <w:tr w:rsidR="008D4AA0" w:rsidRPr="00E13A62" w14:paraId="71E8CF5D" w14:textId="77777777" w:rsidTr="003A1AF6">
        <w:trPr>
          <w:trHeight w:val="222"/>
        </w:trPr>
        <w:tc>
          <w:tcPr>
            <w:tcW w:w="3060" w:type="dxa"/>
          </w:tcPr>
          <w:p w14:paraId="133E1D42" w14:textId="77777777" w:rsidR="008D4AA0" w:rsidRPr="00E13A62" w:rsidRDefault="008D4AA0" w:rsidP="003A1AF6">
            <w:pPr>
              <w:pStyle w:val="TableParagraph"/>
              <w:ind w:left="4"/>
              <w:rPr>
                <w:sz w:val="20"/>
                <w:szCs w:val="20"/>
              </w:rPr>
            </w:pPr>
            <w:r w:rsidRPr="00E13A62">
              <w:rPr>
                <w:sz w:val="20"/>
                <w:szCs w:val="20"/>
              </w:rPr>
              <w:t>Leveraging Financing</w:t>
            </w:r>
          </w:p>
        </w:tc>
        <w:tc>
          <w:tcPr>
            <w:tcW w:w="720" w:type="dxa"/>
          </w:tcPr>
          <w:p w14:paraId="50F522C6" w14:textId="77777777" w:rsidR="008D4AA0" w:rsidRPr="00E13A62" w:rsidRDefault="008D4AA0" w:rsidP="003A1AF6">
            <w:pPr>
              <w:pStyle w:val="TableParagraph"/>
              <w:rPr>
                <w:rFonts w:ascii="Times New Roman"/>
                <w:sz w:val="20"/>
                <w:szCs w:val="20"/>
              </w:rPr>
            </w:pPr>
          </w:p>
        </w:tc>
        <w:tc>
          <w:tcPr>
            <w:tcW w:w="720" w:type="dxa"/>
          </w:tcPr>
          <w:p w14:paraId="6743EFCD" w14:textId="77777777" w:rsidR="008D4AA0" w:rsidRPr="00E13A62" w:rsidRDefault="008D4AA0" w:rsidP="003A1AF6">
            <w:pPr>
              <w:pStyle w:val="TableParagraph"/>
              <w:rPr>
                <w:rFonts w:ascii="Times New Roman"/>
                <w:sz w:val="20"/>
                <w:szCs w:val="20"/>
              </w:rPr>
            </w:pPr>
          </w:p>
        </w:tc>
        <w:tc>
          <w:tcPr>
            <w:tcW w:w="720" w:type="dxa"/>
          </w:tcPr>
          <w:p w14:paraId="34537E90" w14:textId="77777777" w:rsidR="008D4AA0" w:rsidRPr="00E13A62" w:rsidRDefault="008D4AA0" w:rsidP="003A1AF6">
            <w:pPr>
              <w:pStyle w:val="TableParagraph"/>
              <w:rPr>
                <w:rFonts w:ascii="Times New Roman"/>
                <w:sz w:val="20"/>
                <w:szCs w:val="20"/>
              </w:rPr>
            </w:pPr>
          </w:p>
        </w:tc>
        <w:tc>
          <w:tcPr>
            <w:tcW w:w="900" w:type="dxa"/>
          </w:tcPr>
          <w:p w14:paraId="022B3428" w14:textId="77777777" w:rsidR="008D4AA0" w:rsidRPr="00E13A62" w:rsidRDefault="008D4AA0" w:rsidP="003A1AF6">
            <w:pPr>
              <w:pStyle w:val="TableParagraph"/>
              <w:rPr>
                <w:rFonts w:ascii="Times New Roman"/>
                <w:sz w:val="20"/>
                <w:szCs w:val="20"/>
              </w:rPr>
            </w:pPr>
          </w:p>
        </w:tc>
        <w:tc>
          <w:tcPr>
            <w:tcW w:w="900" w:type="dxa"/>
          </w:tcPr>
          <w:p w14:paraId="4E7C8DD7" w14:textId="77777777" w:rsidR="008D4AA0" w:rsidRPr="00E13A62" w:rsidRDefault="008D4AA0" w:rsidP="003A1AF6">
            <w:pPr>
              <w:pStyle w:val="TableParagraph"/>
              <w:rPr>
                <w:rFonts w:ascii="Times New Roman"/>
                <w:sz w:val="20"/>
                <w:szCs w:val="20"/>
              </w:rPr>
            </w:pPr>
          </w:p>
        </w:tc>
        <w:tc>
          <w:tcPr>
            <w:tcW w:w="900" w:type="dxa"/>
          </w:tcPr>
          <w:p w14:paraId="1B5A4A80" w14:textId="77777777" w:rsidR="008D4AA0" w:rsidRPr="00E13A62" w:rsidRDefault="008D4AA0" w:rsidP="003A1AF6">
            <w:pPr>
              <w:pStyle w:val="TableParagraph"/>
              <w:rPr>
                <w:rFonts w:ascii="Times New Roman"/>
                <w:sz w:val="20"/>
                <w:szCs w:val="20"/>
              </w:rPr>
            </w:pPr>
          </w:p>
        </w:tc>
      </w:tr>
      <w:tr w:rsidR="008D4AA0" w:rsidRPr="00E13A62" w14:paraId="4C07C61A" w14:textId="77777777" w:rsidTr="003A1AF6">
        <w:trPr>
          <w:trHeight w:val="219"/>
        </w:trPr>
        <w:tc>
          <w:tcPr>
            <w:tcW w:w="3060" w:type="dxa"/>
          </w:tcPr>
          <w:p w14:paraId="0B680BD7" w14:textId="77777777" w:rsidR="008D4AA0" w:rsidRPr="00E13A62" w:rsidRDefault="008D4AA0" w:rsidP="003A1AF6">
            <w:pPr>
              <w:pStyle w:val="TableParagraph"/>
              <w:ind w:left="4"/>
              <w:rPr>
                <w:sz w:val="20"/>
                <w:szCs w:val="20"/>
              </w:rPr>
            </w:pPr>
            <w:r w:rsidRPr="00E13A62">
              <w:rPr>
                <w:sz w:val="20"/>
                <w:szCs w:val="20"/>
              </w:rPr>
              <w:t>Normative advice</w:t>
            </w:r>
          </w:p>
        </w:tc>
        <w:tc>
          <w:tcPr>
            <w:tcW w:w="720" w:type="dxa"/>
          </w:tcPr>
          <w:p w14:paraId="319ADDB2" w14:textId="77777777" w:rsidR="008D4AA0" w:rsidRPr="00E13A62" w:rsidRDefault="008D4AA0" w:rsidP="003A1AF6">
            <w:pPr>
              <w:pStyle w:val="TableParagraph"/>
              <w:rPr>
                <w:rFonts w:ascii="Times New Roman"/>
                <w:sz w:val="20"/>
                <w:szCs w:val="20"/>
              </w:rPr>
            </w:pPr>
          </w:p>
        </w:tc>
        <w:tc>
          <w:tcPr>
            <w:tcW w:w="720" w:type="dxa"/>
          </w:tcPr>
          <w:p w14:paraId="1D37BE0C" w14:textId="77777777" w:rsidR="008D4AA0" w:rsidRPr="00E13A62" w:rsidRDefault="008D4AA0" w:rsidP="003A1AF6">
            <w:pPr>
              <w:pStyle w:val="TableParagraph"/>
              <w:rPr>
                <w:rFonts w:ascii="Times New Roman"/>
                <w:sz w:val="20"/>
                <w:szCs w:val="20"/>
              </w:rPr>
            </w:pPr>
          </w:p>
        </w:tc>
        <w:tc>
          <w:tcPr>
            <w:tcW w:w="720" w:type="dxa"/>
          </w:tcPr>
          <w:p w14:paraId="7E8297AA" w14:textId="77777777" w:rsidR="008D4AA0" w:rsidRPr="00E13A62" w:rsidRDefault="008D4AA0" w:rsidP="003A1AF6">
            <w:pPr>
              <w:pStyle w:val="TableParagraph"/>
              <w:rPr>
                <w:rFonts w:ascii="Times New Roman"/>
                <w:sz w:val="20"/>
                <w:szCs w:val="20"/>
              </w:rPr>
            </w:pPr>
          </w:p>
        </w:tc>
        <w:tc>
          <w:tcPr>
            <w:tcW w:w="900" w:type="dxa"/>
          </w:tcPr>
          <w:p w14:paraId="730155A2" w14:textId="77777777" w:rsidR="008D4AA0" w:rsidRPr="00E13A62" w:rsidRDefault="008D4AA0" w:rsidP="003A1AF6">
            <w:pPr>
              <w:pStyle w:val="TableParagraph"/>
              <w:rPr>
                <w:rFonts w:ascii="Times New Roman"/>
                <w:sz w:val="20"/>
                <w:szCs w:val="20"/>
              </w:rPr>
            </w:pPr>
          </w:p>
        </w:tc>
        <w:tc>
          <w:tcPr>
            <w:tcW w:w="900" w:type="dxa"/>
          </w:tcPr>
          <w:p w14:paraId="153F11E1" w14:textId="77777777" w:rsidR="008D4AA0" w:rsidRPr="00E13A62" w:rsidRDefault="008D4AA0" w:rsidP="003A1AF6">
            <w:pPr>
              <w:pStyle w:val="TableParagraph"/>
              <w:rPr>
                <w:rFonts w:ascii="Times New Roman"/>
                <w:sz w:val="20"/>
                <w:szCs w:val="20"/>
              </w:rPr>
            </w:pPr>
          </w:p>
        </w:tc>
        <w:tc>
          <w:tcPr>
            <w:tcW w:w="900" w:type="dxa"/>
          </w:tcPr>
          <w:p w14:paraId="2F9D991D" w14:textId="77777777" w:rsidR="008D4AA0" w:rsidRPr="00E13A62" w:rsidRDefault="008D4AA0" w:rsidP="003A1AF6">
            <w:pPr>
              <w:pStyle w:val="TableParagraph"/>
              <w:rPr>
                <w:rFonts w:ascii="Times New Roman"/>
                <w:sz w:val="20"/>
                <w:szCs w:val="20"/>
              </w:rPr>
            </w:pPr>
          </w:p>
        </w:tc>
      </w:tr>
      <w:tr w:rsidR="008D4AA0" w:rsidRPr="00E13A62" w14:paraId="5FCDE1AB" w14:textId="77777777" w:rsidTr="003A1AF6">
        <w:trPr>
          <w:trHeight w:val="219"/>
        </w:trPr>
        <w:tc>
          <w:tcPr>
            <w:tcW w:w="3060" w:type="dxa"/>
          </w:tcPr>
          <w:p w14:paraId="6147A1BE" w14:textId="77777777" w:rsidR="008D4AA0" w:rsidRPr="00E13A62" w:rsidRDefault="008D4AA0" w:rsidP="003A1AF6">
            <w:pPr>
              <w:pStyle w:val="TableParagraph"/>
              <w:ind w:left="4"/>
              <w:rPr>
                <w:sz w:val="20"/>
                <w:szCs w:val="20"/>
              </w:rPr>
            </w:pPr>
            <w:r w:rsidRPr="00E13A62">
              <w:rPr>
                <w:sz w:val="20"/>
                <w:szCs w:val="20"/>
              </w:rPr>
              <w:t>Performance and results orientation</w:t>
            </w:r>
          </w:p>
        </w:tc>
        <w:tc>
          <w:tcPr>
            <w:tcW w:w="720" w:type="dxa"/>
          </w:tcPr>
          <w:p w14:paraId="1414EF1C" w14:textId="77777777" w:rsidR="008D4AA0" w:rsidRPr="00E13A62" w:rsidRDefault="008D4AA0" w:rsidP="003A1AF6">
            <w:pPr>
              <w:pStyle w:val="TableParagraph"/>
              <w:rPr>
                <w:rFonts w:ascii="Times New Roman"/>
                <w:sz w:val="20"/>
                <w:szCs w:val="20"/>
              </w:rPr>
            </w:pPr>
          </w:p>
        </w:tc>
        <w:tc>
          <w:tcPr>
            <w:tcW w:w="720" w:type="dxa"/>
          </w:tcPr>
          <w:p w14:paraId="0225CD08" w14:textId="77777777" w:rsidR="008D4AA0" w:rsidRPr="00E13A62" w:rsidRDefault="008D4AA0" w:rsidP="003A1AF6">
            <w:pPr>
              <w:pStyle w:val="TableParagraph"/>
              <w:rPr>
                <w:rFonts w:ascii="Times New Roman"/>
                <w:sz w:val="20"/>
                <w:szCs w:val="20"/>
              </w:rPr>
            </w:pPr>
          </w:p>
        </w:tc>
        <w:tc>
          <w:tcPr>
            <w:tcW w:w="720" w:type="dxa"/>
          </w:tcPr>
          <w:p w14:paraId="7F3766CC" w14:textId="77777777" w:rsidR="008D4AA0" w:rsidRPr="00E13A62" w:rsidRDefault="008D4AA0" w:rsidP="003A1AF6">
            <w:pPr>
              <w:pStyle w:val="TableParagraph"/>
              <w:rPr>
                <w:rFonts w:ascii="Times New Roman"/>
                <w:sz w:val="20"/>
                <w:szCs w:val="20"/>
              </w:rPr>
            </w:pPr>
          </w:p>
        </w:tc>
        <w:tc>
          <w:tcPr>
            <w:tcW w:w="900" w:type="dxa"/>
          </w:tcPr>
          <w:p w14:paraId="0B6F977A" w14:textId="77777777" w:rsidR="008D4AA0" w:rsidRPr="00E13A62" w:rsidRDefault="008D4AA0" w:rsidP="003A1AF6">
            <w:pPr>
              <w:pStyle w:val="TableParagraph"/>
              <w:rPr>
                <w:rFonts w:ascii="Times New Roman"/>
                <w:sz w:val="20"/>
                <w:szCs w:val="20"/>
              </w:rPr>
            </w:pPr>
          </w:p>
        </w:tc>
        <w:tc>
          <w:tcPr>
            <w:tcW w:w="900" w:type="dxa"/>
          </w:tcPr>
          <w:p w14:paraId="5312D4FF" w14:textId="77777777" w:rsidR="008D4AA0" w:rsidRPr="00E13A62" w:rsidRDefault="008D4AA0" w:rsidP="003A1AF6">
            <w:pPr>
              <w:pStyle w:val="TableParagraph"/>
              <w:rPr>
                <w:rFonts w:ascii="Times New Roman"/>
                <w:sz w:val="20"/>
                <w:szCs w:val="20"/>
              </w:rPr>
            </w:pPr>
          </w:p>
        </w:tc>
        <w:tc>
          <w:tcPr>
            <w:tcW w:w="900" w:type="dxa"/>
          </w:tcPr>
          <w:p w14:paraId="148224E3" w14:textId="77777777" w:rsidR="008D4AA0" w:rsidRPr="00E13A62" w:rsidRDefault="008D4AA0" w:rsidP="003A1AF6">
            <w:pPr>
              <w:pStyle w:val="TableParagraph"/>
              <w:rPr>
                <w:rFonts w:ascii="Times New Roman"/>
                <w:sz w:val="20"/>
                <w:szCs w:val="20"/>
              </w:rPr>
            </w:pPr>
          </w:p>
        </w:tc>
      </w:tr>
      <w:tr w:rsidR="008D4AA0" w:rsidRPr="00E13A62" w14:paraId="49F6F344" w14:textId="77777777" w:rsidTr="003A1AF6">
        <w:trPr>
          <w:trHeight w:val="219"/>
        </w:trPr>
        <w:tc>
          <w:tcPr>
            <w:tcW w:w="3060" w:type="dxa"/>
          </w:tcPr>
          <w:p w14:paraId="785748B7" w14:textId="77777777" w:rsidR="008D4AA0" w:rsidRPr="00E13A62" w:rsidRDefault="008D4AA0" w:rsidP="003A1AF6">
            <w:pPr>
              <w:pStyle w:val="TableParagraph"/>
              <w:ind w:left="4"/>
              <w:rPr>
                <w:sz w:val="20"/>
                <w:szCs w:val="20"/>
              </w:rPr>
            </w:pPr>
            <w:r w:rsidRPr="00E13A62">
              <w:rPr>
                <w:sz w:val="20"/>
                <w:szCs w:val="20"/>
              </w:rPr>
              <w:t>Strategic Foresight</w:t>
            </w:r>
            <w:r w:rsidRPr="00E13A62">
              <w:rPr>
                <w:color w:val="FFFFFF" w:themeColor="background1"/>
                <w:sz w:val="20"/>
                <w:szCs w:val="20"/>
              </w:rPr>
              <w:t xml:space="preserve"> </w:t>
            </w:r>
          </w:p>
        </w:tc>
        <w:tc>
          <w:tcPr>
            <w:tcW w:w="720" w:type="dxa"/>
          </w:tcPr>
          <w:p w14:paraId="478D8E63" w14:textId="77777777" w:rsidR="008D4AA0" w:rsidRPr="00E13A62" w:rsidRDefault="008D4AA0" w:rsidP="003A1AF6">
            <w:pPr>
              <w:pStyle w:val="TableParagraph"/>
              <w:rPr>
                <w:rFonts w:ascii="Times New Roman"/>
                <w:sz w:val="20"/>
                <w:szCs w:val="20"/>
              </w:rPr>
            </w:pPr>
          </w:p>
        </w:tc>
        <w:tc>
          <w:tcPr>
            <w:tcW w:w="720" w:type="dxa"/>
          </w:tcPr>
          <w:p w14:paraId="1C9C5A30" w14:textId="77777777" w:rsidR="008D4AA0" w:rsidRPr="00E13A62" w:rsidRDefault="008D4AA0" w:rsidP="003A1AF6">
            <w:pPr>
              <w:pStyle w:val="TableParagraph"/>
              <w:rPr>
                <w:rFonts w:ascii="Times New Roman"/>
                <w:sz w:val="20"/>
                <w:szCs w:val="20"/>
              </w:rPr>
            </w:pPr>
          </w:p>
        </w:tc>
        <w:tc>
          <w:tcPr>
            <w:tcW w:w="720" w:type="dxa"/>
          </w:tcPr>
          <w:p w14:paraId="353C9E55" w14:textId="77777777" w:rsidR="008D4AA0" w:rsidRPr="00E13A62" w:rsidRDefault="008D4AA0" w:rsidP="003A1AF6">
            <w:pPr>
              <w:pStyle w:val="TableParagraph"/>
              <w:rPr>
                <w:rFonts w:ascii="Times New Roman"/>
                <w:sz w:val="20"/>
                <w:szCs w:val="20"/>
              </w:rPr>
            </w:pPr>
          </w:p>
        </w:tc>
        <w:tc>
          <w:tcPr>
            <w:tcW w:w="900" w:type="dxa"/>
          </w:tcPr>
          <w:p w14:paraId="7192F3E0" w14:textId="77777777" w:rsidR="008D4AA0" w:rsidRPr="00E13A62" w:rsidRDefault="008D4AA0" w:rsidP="003A1AF6">
            <w:pPr>
              <w:pStyle w:val="TableParagraph"/>
              <w:rPr>
                <w:rFonts w:ascii="Times New Roman"/>
                <w:sz w:val="20"/>
                <w:szCs w:val="20"/>
              </w:rPr>
            </w:pPr>
          </w:p>
        </w:tc>
        <w:tc>
          <w:tcPr>
            <w:tcW w:w="900" w:type="dxa"/>
          </w:tcPr>
          <w:p w14:paraId="2DA2BFC7" w14:textId="77777777" w:rsidR="008D4AA0" w:rsidRPr="00E13A62" w:rsidRDefault="008D4AA0" w:rsidP="003A1AF6">
            <w:pPr>
              <w:pStyle w:val="TableParagraph"/>
              <w:rPr>
                <w:rFonts w:ascii="Times New Roman"/>
                <w:sz w:val="20"/>
                <w:szCs w:val="20"/>
              </w:rPr>
            </w:pPr>
          </w:p>
        </w:tc>
        <w:tc>
          <w:tcPr>
            <w:tcW w:w="900" w:type="dxa"/>
          </w:tcPr>
          <w:p w14:paraId="57A4023E" w14:textId="77777777" w:rsidR="008D4AA0" w:rsidRPr="00E13A62" w:rsidRDefault="008D4AA0" w:rsidP="003A1AF6">
            <w:pPr>
              <w:pStyle w:val="TableParagraph"/>
              <w:rPr>
                <w:rFonts w:ascii="Times New Roman"/>
                <w:sz w:val="20"/>
                <w:szCs w:val="20"/>
              </w:rPr>
            </w:pPr>
          </w:p>
        </w:tc>
      </w:tr>
    </w:tbl>
    <w:p w14:paraId="21DF6361" w14:textId="77777777" w:rsidR="008D4AA0" w:rsidRPr="00E13A62" w:rsidRDefault="008D4AA0" w:rsidP="008D4AA0">
      <w:pPr>
        <w:pStyle w:val="BodyText"/>
        <w:ind w:firstLine="720"/>
        <w:rPr>
          <w:sz w:val="20"/>
          <w:szCs w:val="20"/>
        </w:rPr>
      </w:pPr>
      <w:r w:rsidRPr="00E13A62">
        <w:rPr>
          <w:rFonts w:asciiTheme="majorHAnsi" w:hAnsiTheme="majorHAnsi" w:cs="Helv"/>
          <w:i/>
          <w:iCs/>
          <w:color w:val="000000"/>
          <w:sz w:val="20"/>
          <w:szCs w:val="20"/>
        </w:rPr>
        <w:t>Optional comments:</w:t>
      </w:r>
    </w:p>
    <w:p w14:paraId="11F43464" w14:textId="77777777" w:rsidR="008D4AA0" w:rsidRPr="00E13A62" w:rsidRDefault="008D4AA0" w:rsidP="008D4AA0">
      <w:pPr>
        <w:spacing w:after="0" w:line="240" w:lineRule="auto"/>
        <w:rPr>
          <w:rFonts w:asciiTheme="majorHAnsi" w:hAnsiTheme="majorHAnsi"/>
          <w:sz w:val="20"/>
          <w:szCs w:val="20"/>
        </w:rPr>
      </w:pPr>
    </w:p>
    <w:p w14:paraId="608AA3FD" w14:textId="77777777" w:rsidR="008D4AA0" w:rsidRPr="00E13A62" w:rsidRDefault="008D4AA0" w:rsidP="008D4AA0">
      <w:pPr>
        <w:pStyle w:val="ListParagraph"/>
        <w:numPr>
          <w:ilvl w:val="0"/>
          <w:numId w:val="41"/>
        </w:numPr>
        <w:spacing w:line="240" w:lineRule="auto"/>
        <w:rPr>
          <w:rFonts w:asciiTheme="majorHAnsi" w:hAnsiTheme="majorHAnsi"/>
          <w:sz w:val="20"/>
          <w:szCs w:val="20"/>
        </w:rPr>
      </w:pPr>
      <w:r w:rsidRPr="21D6CDD6">
        <w:rPr>
          <w:rFonts w:asciiTheme="majorHAnsi" w:hAnsiTheme="majorHAnsi"/>
          <w:sz w:val="20"/>
          <w:szCs w:val="20"/>
        </w:rPr>
        <w:t xml:space="preserve">Please choose the top areas of UN development system repositioning that have had the greatest positive impact in your UNCT’s contribution to support the country’s sustainable development progress. </w:t>
      </w:r>
      <w:r w:rsidRPr="21D6CDD6">
        <w:rPr>
          <w:rFonts w:asciiTheme="majorHAnsi" w:hAnsiTheme="majorHAnsi"/>
          <w:b/>
          <w:bCs/>
          <w:sz w:val="20"/>
          <w:szCs w:val="20"/>
        </w:rPr>
        <w:t>[</w:t>
      </w:r>
      <w:r w:rsidRPr="21D6CDD6">
        <w:rPr>
          <w:rFonts w:asciiTheme="majorHAnsi" w:hAnsiTheme="majorHAnsi"/>
          <w:sz w:val="20"/>
          <w:szCs w:val="20"/>
        </w:rPr>
        <w:t>select all that apply</w:t>
      </w:r>
      <w:r w:rsidRPr="21D6CDD6">
        <w:rPr>
          <w:rFonts w:asciiTheme="majorHAnsi" w:hAnsiTheme="majorHAnsi"/>
          <w:b/>
          <w:bCs/>
          <w:sz w:val="20"/>
          <w:szCs w:val="20"/>
        </w:rPr>
        <w:t xml:space="preserve">] </w:t>
      </w:r>
    </w:p>
    <w:p w14:paraId="41C1FB93" w14:textId="77777777" w:rsidR="008D4AA0" w:rsidRPr="00E13A62" w:rsidRDefault="008D4AA0" w:rsidP="008D4AA0">
      <w:pPr>
        <w:spacing w:after="0" w:line="240" w:lineRule="auto"/>
        <w:ind w:left="720"/>
        <w:jc w:val="lowKashida"/>
        <w:rPr>
          <w:rFonts w:asciiTheme="majorHAnsi" w:hAnsiTheme="majorHAnsi" w:cstheme="minorHAnsi"/>
          <w:sz w:val="20"/>
          <w:szCs w:val="20"/>
        </w:rPr>
      </w:pPr>
      <w:r w:rsidRPr="00E13A62">
        <w:rPr>
          <w:rFonts w:asciiTheme="majorHAnsi" w:hAnsiTheme="majorHAnsi" w:cstheme="minorHAnsi"/>
          <w:i/>
          <w:iCs/>
          <w:sz w:val="20"/>
          <w:szCs w:val="20"/>
        </w:rPr>
        <w:t>A new generation of UNCT</w:t>
      </w:r>
      <w:r w:rsidRPr="00E13A62">
        <w:rPr>
          <w:rFonts w:asciiTheme="majorHAnsi" w:hAnsiTheme="majorHAnsi" w:cstheme="minorHAnsi"/>
          <w:sz w:val="20"/>
          <w:szCs w:val="20"/>
        </w:rPr>
        <w:t xml:space="preserve">: </w:t>
      </w:r>
    </w:p>
    <w:p w14:paraId="49DD0800" w14:textId="77777777" w:rsidR="008D4AA0" w:rsidRPr="00E13A62" w:rsidRDefault="008D4AA0" w:rsidP="008D4AA0">
      <w:pPr>
        <w:pStyle w:val="ListParagraph"/>
        <w:numPr>
          <w:ilvl w:val="1"/>
          <w:numId w:val="30"/>
        </w:numPr>
        <w:spacing w:after="0" w:line="240" w:lineRule="auto"/>
        <w:ind w:left="1440"/>
        <w:jc w:val="lowKashida"/>
        <w:rPr>
          <w:rFonts w:asciiTheme="majorHAnsi" w:hAnsiTheme="majorHAnsi" w:cstheme="minorHAnsi"/>
          <w:sz w:val="20"/>
          <w:szCs w:val="20"/>
        </w:rPr>
      </w:pPr>
      <w:r w:rsidRPr="00E13A62">
        <w:rPr>
          <w:rFonts w:asciiTheme="majorHAnsi" w:hAnsiTheme="majorHAnsi" w:cstheme="minorHAnsi"/>
          <w:sz w:val="20"/>
          <w:szCs w:val="20"/>
        </w:rPr>
        <w:t>a revitalized, strategic, flexible and results and action-oriented United Nations Sustainable Development Framework</w:t>
      </w:r>
    </w:p>
    <w:p w14:paraId="3F88BA6C" w14:textId="77777777" w:rsidR="008D4AA0" w:rsidRPr="00E13A62" w:rsidRDefault="008D4AA0" w:rsidP="008D4AA0">
      <w:pPr>
        <w:pStyle w:val="ListParagraph"/>
        <w:numPr>
          <w:ilvl w:val="1"/>
          <w:numId w:val="30"/>
        </w:numPr>
        <w:spacing w:after="0" w:line="240" w:lineRule="auto"/>
        <w:ind w:left="1440"/>
        <w:jc w:val="lowKashida"/>
        <w:rPr>
          <w:rFonts w:asciiTheme="majorHAnsi" w:hAnsiTheme="majorHAnsi" w:cstheme="minorHAnsi"/>
          <w:sz w:val="20"/>
          <w:szCs w:val="20"/>
        </w:rPr>
      </w:pPr>
      <w:r w:rsidRPr="00E13A62">
        <w:rPr>
          <w:rFonts w:asciiTheme="majorHAnsi" w:hAnsiTheme="majorHAnsi" w:cstheme="minorHAnsi"/>
          <w:sz w:val="20"/>
          <w:szCs w:val="20"/>
        </w:rPr>
        <w:t>UNCT presence and configuration</w:t>
      </w:r>
    </w:p>
    <w:p w14:paraId="7B649394" w14:textId="77777777" w:rsidR="008D4AA0" w:rsidRPr="00E13A62" w:rsidRDefault="008D4AA0" w:rsidP="008D4AA0">
      <w:pPr>
        <w:pStyle w:val="ListParagraph"/>
        <w:numPr>
          <w:ilvl w:val="0"/>
          <w:numId w:val="30"/>
        </w:numPr>
        <w:spacing w:after="0" w:line="240" w:lineRule="auto"/>
        <w:ind w:left="1440"/>
        <w:jc w:val="lowKashida"/>
        <w:rPr>
          <w:rFonts w:asciiTheme="majorHAnsi" w:hAnsiTheme="majorHAnsi" w:cstheme="minorHAnsi"/>
          <w:sz w:val="20"/>
          <w:szCs w:val="20"/>
        </w:rPr>
      </w:pPr>
      <w:r w:rsidRPr="00E13A62">
        <w:rPr>
          <w:rFonts w:asciiTheme="majorHAnsi" w:hAnsiTheme="majorHAnsi" w:cstheme="minorHAnsi"/>
          <w:sz w:val="20"/>
          <w:szCs w:val="20"/>
        </w:rPr>
        <w:t>Support to multi-country offices</w:t>
      </w:r>
    </w:p>
    <w:p w14:paraId="5C7E8681" w14:textId="77777777" w:rsidR="008D4AA0" w:rsidRPr="00E13A62" w:rsidRDefault="008D4AA0" w:rsidP="008D4AA0">
      <w:pPr>
        <w:pStyle w:val="ListParagraph"/>
        <w:numPr>
          <w:ilvl w:val="0"/>
          <w:numId w:val="30"/>
        </w:numPr>
        <w:spacing w:after="0" w:line="240" w:lineRule="auto"/>
        <w:ind w:left="1440"/>
        <w:jc w:val="lowKashida"/>
        <w:rPr>
          <w:rFonts w:asciiTheme="majorHAnsi" w:hAnsiTheme="majorHAnsi" w:cstheme="minorHAnsi"/>
          <w:sz w:val="20"/>
          <w:szCs w:val="20"/>
        </w:rPr>
      </w:pPr>
      <w:r w:rsidRPr="00E13A62">
        <w:rPr>
          <w:rFonts w:asciiTheme="majorHAnsi" w:hAnsiTheme="majorHAnsi" w:cstheme="minorHAnsi"/>
          <w:sz w:val="20"/>
          <w:szCs w:val="20"/>
        </w:rPr>
        <w:t>Strengthened capacities, resources and skill sets</w:t>
      </w:r>
    </w:p>
    <w:p w14:paraId="7CFAF8DF" w14:textId="77777777" w:rsidR="008D4AA0" w:rsidRPr="00E13A62" w:rsidRDefault="008D4AA0" w:rsidP="008D4AA0">
      <w:pPr>
        <w:pStyle w:val="ListParagraph"/>
        <w:numPr>
          <w:ilvl w:val="0"/>
          <w:numId w:val="30"/>
        </w:numPr>
        <w:spacing w:after="0" w:line="240" w:lineRule="auto"/>
        <w:ind w:left="1440"/>
        <w:jc w:val="lowKashida"/>
        <w:rPr>
          <w:rFonts w:asciiTheme="majorHAnsi" w:hAnsiTheme="majorHAnsi" w:cstheme="minorHAnsi"/>
          <w:sz w:val="20"/>
          <w:szCs w:val="20"/>
        </w:rPr>
      </w:pPr>
      <w:r w:rsidRPr="00E13A62">
        <w:rPr>
          <w:rFonts w:asciiTheme="majorHAnsi" w:hAnsiTheme="majorHAnsi" w:cstheme="minorHAnsi"/>
          <w:sz w:val="20"/>
          <w:szCs w:val="20"/>
        </w:rPr>
        <w:t>Common business operations</w:t>
      </w:r>
    </w:p>
    <w:p w14:paraId="432A8670" w14:textId="77777777" w:rsidR="008D4AA0" w:rsidRPr="00E13A62" w:rsidRDefault="008D4AA0" w:rsidP="008D4AA0">
      <w:pPr>
        <w:spacing w:after="0" w:line="240" w:lineRule="auto"/>
        <w:ind w:left="720"/>
        <w:jc w:val="lowKashida"/>
        <w:rPr>
          <w:rFonts w:asciiTheme="majorHAnsi" w:hAnsiTheme="majorHAnsi" w:cstheme="minorHAnsi"/>
          <w:sz w:val="20"/>
          <w:szCs w:val="20"/>
        </w:rPr>
      </w:pPr>
      <w:r w:rsidRPr="00E13A62">
        <w:rPr>
          <w:rFonts w:asciiTheme="majorHAnsi" w:hAnsiTheme="majorHAnsi" w:cstheme="minorHAnsi"/>
          <w:i/>
          <w:iCs/>
          <w:sz w:val="20"/>
          <w:szCs w:val="20"/>
        </w:rPr>
        <w:t>A reinvigorated RC system</w:t>
      </w:r>
      <w:r w:rsidRPr="00E13A62">
        <w:rPr>
          <w:rFonts w:asciiTheme="majorHAnsi" w:hAnsiTheme="majorHAnsi" w:cstheme="minorHAnsi"/>
          <w:sz w:val="20"/>
          <w:szCs w:val="20"/>
        </w:rPr>
        <w:t xml:space="preserve">: </w:t>
      </w:r>
    </w:p>
    <w:p w14:paraId="5174413E" w14:textId="77777777" w:rsidR="008D4AA0" w:rsidRPr="00E13A62" w:rsidRDefault="008D4AA0" w:rsidP="008D4AA0">
      <w:pPr>
        <w:pStyle w:val="ListParagraph"/>
        <w:numPr>
          <w:ilvl w:val="1"/>
          <w:numId w:val="30"/>
        </w:numPr>
        <w:spacing w:after="0" w:line="240" w:lineRule="auto"/>
        <w:ind w:left="1440"/>
        <w:jc w:val="lowKashida"/>
        <w:rPr>
          <w:rFonts w:asciiTheme="majorHAnsi" w:hAnsiTheme="majorHAnsi" w:cstheme="minorHAnsi"/>
          <w:sz w:val="20"/>
          <w:szCs w:val="20"/>
        </w:rPr>
      </w:pPr>
      <w:r w:rsidRPr="00E13A62">
        <w:rPr>
          <w:rFonts w:asciiTheme="majorHAnsi" w:hAnsiTheme="majorHAnsi" w:cstheme="minorHAnsi"/>
          <w:sz w:val="20"/>
          <w:szCs w:val="20"/>
        </w:rPr>
        <w:t>dedicated, independent, impartial, empowered and sustainable development-focused coordination function and its transition to the Secretariat</w:t>
      </w:r>
    </w:p>
    <w:p w14:paraId="73F7B718" w14:textId="77777777" w:rsidR="008D4AA0" w:rsidRPr="00E13A62" w:rsidRDefault="008D4AA0" w:rsidP="008D4AA0">
      <w:pPr>
        <w:pStyle w:val="ListParagraph"/>
        <w:numPr>
          <w:ilvl w:val="1"/>
          <w:numId w:val="30"/>
        </w:numPr>
        <w:spacing w:after="0" w:line="240" w:lineRule="auto"/>
        <w:ind w:left="1440"/>
        <w:jc w:val="lowKashida"/>
        <w:rPr>
          <w:rFonts w:asciiTheme="majorHAnsi" w:hAnsiTheme="majorHAnsi" w:cstheme="minorHAnsi"/>
          <w:sz w:val="20"/>
          <w:szCs w:val="20"/>
        </w:rPr>
      </w:pPr>
      <w:r w:rsidRPr="00E13A62">
        <w:rPr>
          <w:rFonts w:asciiTheme="majorHAnsi" w:hAnsiTheme="majorHAnsi" w:cstheme="minorHAnsi"/>
          <w:sz w:val="20"/>
          <w:szCs w:val="20"/>
        </w:rPr>
        <w:t>strengthened authority and leadership of resident coordinators, as the highest-ranking representatives of the United Nations development system</w:t>
      </w:r>
    </w:p>
    <w:p w14:paraId="0138102E" w14:textId="77777777" w:rsidR="008D4AA0" w:rsidRPr="00E13A62" w:rsidRDefault="008D4AA0" w:rsidP="008D4AA0">
      <w:pPr>
        <w:spacing w:after="0" w:line="240" w:lineRule="auto"/>
        <w:ind w:left="720"/>
        <w:jc w:val="lowKashida"/>
        <w:rPr>
          <w:rFonts w:asciiTheme="majorHAnsi" w:hAnsiTheme="majorHAnsi" w:cstheme="minorHAnsi"/>
          <w:sz w:val="20"/>
          <w:szCs w:val="20"/>
        </w:rPr>
      </w:pPr>
      <w:r w:rsidRPr="00E13A62">
        <w:rPr>
          <w:rFonts w:asciiTheme="majorHAnsi" w:hAnsiTheme="majorHAnsi" w:cstheme="minorHAnsi"/>
          <w:i/>
          <w:iCs/>
          <w:sz w:val="20"/>
          <w:szCs w:val="20"/>
        </w:rPr>
        <w:t>A revamped regional approach</w:t>
      </w:r>
      <w:r w:rsidRPr="00E13A62">
        <w:rPr>
          <w:rFonts w:asciiTheme="majorHAnsi" w:hAnsiTheme="majorHAnsi" w:cstheme="minorHAnsi"/>
          <w:sz w:val="20"/>
          <w:szCs w:val="20"/>
        </w:rPr>
        <w:t>:</w:t>
      </w:r>
    </w:p>
    <w:p w14:paraId="5ED15CF2" w14:textId="77777777" w:rsidR="008D4AA0" w:rsidRPr="00E13A62" w:rsidRDefault="008D4AA0" w:rsidP="008D4AA0">
      <w:pPr>
        <w:pStyle w:val="ListParagraph"/>
        <w:numPr>
          <w:ilvl w:val="0"/>
          <w:numId w:val="30"/>
        </w:numPr>
        <w:spacing w:after="0" w:line="240" w:lineRule="auto"/>
        <w:ind w:left="1440"/>
        <w:jc w:val="lowKashida"/>
        <w:rPr>
          <w:rFonts w:asciiTheme="majorHAnsi" w:hAnsiTheme="majorHAnsi" w:cstheme="minorHAnsi"/>
          <w:sz w:val="20"/>
          <w:szCs w:val="20"/>
        </w:rPr>
      </w:pPr>
      <w:r w:rsidRPr="00E13A62">
        <w:rPr>
          <w:rFonts w:asciiTheme="majorHAnsi" w:hAnsiTheme="majorHAnsi" w:cstheme="minorHAnsi"/>
          <w:sz w:val="20"/>
          <w:szCs w:val="20"/>
        </w:rPr>
        <w:t>reprofiled and restructured through Regional Collaborative Platforms (RCPs)</w:t>
      </w:r>
    </w:p>
    <w:p w14:paraId="20E79E83" w14:textId="77777777" w:rsidR="008D4AA0" w:rsidRPr="00E13A62" w:rsidRDefault="008D4AA0" w:rsidP="008D4AA0">
      <w:pPr>
        <w:spacing w:after="0" w:line="240" w:lineRule="auto"/>
        <w:ind w:left="720"/>
        <w:jc w:val="lowKashida"/>
        <w:rPr>
          <w:rFonts w:asciiTheme="majorHAnsi" w:hAnsiTheme="majorHAnsi" w:cstheme="minorHAnsi"/>
          <w:i/>
          <w:iCs/>
          <w:sz w:val="20"/>
          <w:szCs w:val="20"/>
        </w:rPr>
      </w:pPr>
      <w:r w:rsidRPr="00E13A62">
        <w:rPr>
          <w:rFonts w:asciiTheme="majorHAnsi" w:hAnsiTheme="majorHAnsi" w:cstheme="minorHAnsi"/>
          <w:i/>
          <w:iCs/>
          <w:sz w:val="20"/>
          <w:szCs w:val="20"/>
        </w:rPr>
        <w:t xml:space="preserve">Strategic direction, oversight and accountability for system-wide results: </w:t>
      </w:r>
    </w:p>
    <w:p w14:paraId="70B8CA6C" w14:textId="77777777" w:rsidR="008D4AA0" w:rsidRPr="00E13A62" w:rsidRDefault="008D4AA0" w:rsidP="008D4AA0">
      <w:pPr>
        <w:pStyle w:val="ListParagraph"/>
        <w:numPr>
          <w:ilvl w:val="1"/>
          <w:numId w:val="30"/>
        </w:numPr>
        <w:spacing w:after="0" w:line="240" w:lineRule="auto"/>
        <w:ind w:left="1440"/>
        <w:jc w:val="lowKashida"/>
        <w:rPr>
          <w:rFonts w:asciiTheme="majorHAnsi" w:hAnsiTheme="majorHAnsi" w:cstheme="minorHAnsi"/>
          <w:sz w:val="20"/>
          <w:szCs w:val="20"/>
        </w:rPr>
      </w:pPr>
      <w:r w:rsidRPr="00E13A62">
        <w:rPr>
          <w:rFonts w:asciiTheme="majorHAnsi" w:hAnsiTheme="majorHAnsi" w:cstheme="minorHAnsi"/>
          <w:sz w:val="20"/>
          <w:szCs w:val="20"/>
        </w:rPr>
        <w:t>improved efficiency, transparency and quality of governance structures</w:t>
      </w:r>
    </w:p>
    <w:p w14:paraId="7C3A9255" w14:textId="77777777" w:rsidR="008D4AA0" w:rsidRPr="00E13A62" w:rsidRDefault="008D4AA0" w:rsidP="008D4AA0">
      <w:pPr>
        <w:pStyle w:val="ListParagraph"/>
        <w:numPr>
          <w:ilvl w:val="0"/>
          <w:numId w:val="30"/>
        </w:numPr>
        <w:spacing w:after="0" w:line="240" w:lineRule="auto"/>
        <w:ind w:left="1440"/>
        <w:jc w:val="lowKashida"/>
        <w:rPr>
          <w:rFonts w:asciiTheme="majorHAnsi" w:hAnsiTheme="majorHAnsi" w:cstheme="minorHAnsi"/>
          <w:sz w:val="20"/>
          <w:szCs w:val="20"/>
        </w:rPr>
      </w:pPr>
      <w:r w:rsidRPr="00E13A62">
        <w:rPr>
          <w:rFonts w:asciiTheme="majorHAnsi" w:hAnsiTheme="majorHAnsi" w:cstheme="minorHAnsi"/>
          <w:sz w:val="20"/>
          <w:szCs w:val="20"/>
        </w:rPr>
        <w:t>improved monitoring and reporting on system-wide results</w:t>
      </w:r>
    </w:p>
    <w:p w14:paraId="6E0CC5E1" w14:textId="77777777" w:rsidR="008D4AA0" w:rsidRPr="00E13A62" w:rsidRDefault="008D4AA0" w:rsidP="008D4AA0">
      <w:pPr>
        <w:pStyle w:val="ListParagraph"/>
        <w:numPr>
          <w:ilvl w:val="0"/>
          <w:numId w:val="30"/>
        </w:numPr>
        <w:spacing w:after="0" w:line="240" w:lineRule="auto"/>
        <w:ind w:left="1440"/>
        <w:jc w:val="lowKashida"/>
        <w:rPr>
          <w:rFonts w:asciiTheme="majorHAnsi" w:hAnsiTheme="majorHAnsi" w:cstheme="minorHAnsi"/>
          <w:sz w:val="20"/>
          <w:szCs w:val="20"/>
        </w:rPr>
      </w:pPr>
      <w:r w:rsidRPr="00E13A62">
        <w:rPr>
          <w:rFonts w:asciiTheme="majorHAnsi" w:hAnsiTheme="majorHAnsi" w:cstheme="minorHAnsi"/>
          <w:sz w:val="20"/>
          <w:szCs w:val="20"/>
        </w:rPr>
        <w:t>strengthening of independent system-wide evaluation</w:t>
      </w:r>
    </w:p>
    <w:p w14:paraId="7B104471" w14:textId="77777777" w:rsidR="008D4AA0" w:rsidRPr="00E13A62" w:rsidRDefault="008D4AA0" w:rsidP="008D4AA0">
      <w:pPr>
        <w:spacing w:after="0" w:line="240" w:lineRule="auto"/>
        <w:ind w:left="720"/>
        <w:jc w:val="lowKashida"/>
        <w:rPr>
          <w:rFonts w:asciiTheme="majorHAnsi" w:hAnsiTheme="majorHAnsi" w:cstheme="minorHAnsi"/>
          <w:i/>
          <w:iCs/>
          <w:sz w:val="20"/>
          <w:szCs w:val="20"/>
        </w:rPr>
      </w:pPr>
      <w:r w:rsidRPr="00E13A62">
        <w:rPr>
          <w:rFonts w:asciiTheme="majorHAnsi" w:hAnsiTheme="majorHAnsi" w:cstheme="minorHAnsi"/>
          <w:i/>
          <w:iCs/>
          <w:sz w:val="20"/>
          <w:szCs w:val="20"/>
        </w:rPr>
        <w:t xml:space="preserve">Funding the United Nations development system: </w:t>
      </w:r>
    </w:p>
    <w:p w14:paraId="3A1E9F0F" w14:textId="77777777" w:rsidR="008D4AA0" w:rsidRPr="00E13A62" w:rsidRDefault="008D4AA0" w:rsidP="008D4AA0">
      <w:pPr>
        <w:pStyle w:val="ListParagraph"/>
        <w:numPr>
          <w:ilvl w:val="1"/>
          <w:numId w:val="30"/>
        </w:numPr>
        <w:spacing w:after="0" w:line="240" w:lineRule="auto"/>
        <w:ind w:left="1440"/>
        <w:jc w:val="lowKashida"/>
        <w:rPr>
          <w:rFonts w:asciiTheme="majorHAnsi" w:hAnsiTheme="majorHAnsi" w:cstheme="minorHAnsi"/>
          <w:sz w:val="20"/>
          <w:szCs w:val="20"/>
        </w:rPr>
      </w:pPr>
      <w:r w:rsidRPr="00E13A62">
        <w:rPr>
          <w:rFonts w:asciiTheme="majorHAnsi" w:hAnsiTheme="majorHAnsi" w:cstheme="minorHAnsi"/>
          <w:sz w:val="20"/>
          <w:szCs w:val="20"/>
        </w:rPr>
        <w:t>creation and implementation of the Funding Compact</w:t>
      </w:r>
    </w:p>
    <w:p w14:paraId="43C8CD9A" w14:textId="77777777" w:rsidR="008D4AA0" w:rsidRPr="00E13A62" w:rsidRDefault="008D4AA0" w:rsidP="008D4AA0">
      <w:pPr>
        <w:pStyle w:val="ListParagraph"/>
        <w:numPr>
          <w:ilvl w:val="0"/>
          <w:numId w:val="30"/>
        </w:numPr>
        <w:spacing w:after="0" w:line="240" w:lineRule="auto"/>
        <w:ind w:left="1440"/>
        <w:jc w:val="lowKashida"/>
        <w:rPr>
          <w:rFonts w:asciiTheme="majorHAnsi" w:hAnsiTheme="majorHAnsi" w:cstheme="minorHAnsi"/>
          <w:sz w:val="20"/>
          <w:szCs w:val="20"/>
        </w:rPr>
      </w:pPr>
      <w:r w:rsidRPr="00E13A62">
        <w:rPr>
          <w:rFonts w:asciiTheme="majorHAnsi" w:hAnsiTheme="majorHAnsi" w:cstheme="minorHAnsi"/>
          <w:sz w:val="20"/>
          <w:szCs w:val="20"/>
        </w:rPr>
        <w:t>funding arrangements for the RC system</w:t>
      </w:r>
    </w:p>
    <w:p w14:paraId="09846DE8" w14:textId="77777777" w:rsidR="008D4AA0" w:rsidRPr="00E13A62" w:rsidRDefault="008D4AA0" w:rsidP="008D4AA0">
      <w:pPr>
        <w:pStyle w:val="ListParagraph"/>
        <w:numPr>
          <w:ilvl w:val="0"/>
          <w:numId w:val="30"/>
        </w:numPr>
        <w:spacing w:after="0" w:line="240" w:lineRule="auto"/>
        <w:ind w:left="1440"/>
        <w:jc w:val="lowKashida"/>
        <w:rPr>
          <w:rFonts w:asciiTheme="majorHAnsi" w:hAnsiTheme="majorHAnsi" w:cstheme="minorHAnsi"/>
          <w:sz w:val="20"/>
          <w:szCs w:val="20"/>
        </w:rPr>
      </w:pPr>
      <w:r w:rsidRPr="00E13A62">
        <w:rPr>
          <w:rFonts w:asciiTheme="majorHAnsi" w:hAnsiTheme="majorHAnsi" w:cstheme="minorHAnsi"/>
          <w:sz w:val="20"/>
          <w:szCs w:val="20"/>
        </w:rPr>
        <w:t>funding for joint activities</w:t>
      </w:r>
    </w:p>
    <w:p w14:paraId="38791268" w14:textId="77777777" w:rsidR="008D4AA0" w:rsidRPr="00E13A62" w:rsidRDefault="008D4AA0" w:rsidP="008D4AA0">
      <w:pPr>
        <w:pStyle w:val="ListParagraph"/>
        <w:numPr>
          <w:ilvl w:val="0"/>
          <w:numId w:val="30"/>
        </w:numPr>
        <w:spacing w:after="0" w:line="240" w:lineRule="auto"/>
        <w:ind w:left="1440"/>
        <w:jc w:val="lowKashida"/>
        <w:rPr>
          <w:rFonts w:asciiTheme="majorHAnsi" w:hAnsiTheme="majorHAnsi" w:cstheme="minorHAnsi"/>
          <w:sz w:val="20"/>
          <w:szCs w:val="20"/>
        </w:rPr>
      </w:pPr>
      <w:r w:rsidRPr="00E13A62">
        <w:rPr>
          <w:rFonts w:asciiTheme="majorHAnsi" w:hAnsiTheme="majorHAnsi" w:cstheme="minorHAnsi"/>
          <w:sz w:val="20"/>
          <w:szCs w:val="20"/>
        </w:rPr>
        <w:t>efficiency gains</w:t>
      </w:r>
    </w:p>
    <w:p w14:paraId="17C3F14E" w14:textId="77777777" w:rsidR="008D4AA0" w:rsidRPr="00E13A62" w:rsidRDefault="008D4AA0" w:rsidP="008D4AA0">
      <w:pPr>
        <w:pStyle w:val="ListParagraph"/>
        <w:numPr>
          <w:ilvl w:val="0"/>
          <w:numId w:val="30"/>
        </w:numPr>
        <w:spacing w:after="0" w:line="240" w:lineRule="auto"/>
        <w:jc w:val="lowKashida"/>
        <w:rPr>
          <w:rFonts w:asciiTheme="majorHAnsi" w:hAnsiTheme="majorHAnsi"/>
          <w:i/>
          <w:iCs/>
          <w:sz w:val="20"/>
          <w:szCs w:val="20"/>
        </w:rPr>
      </w:pPr>
      <w:r w:rsidRPr="00E13A62">
        <w:rPr>
          <w:rFonts w:asciiTheme="majorHAnsi" w:hAnsiTheme="majorHAnsi" w:cstheme="minorHAnsi"/>
          <w:i/>
          <w:iCs/>
          <w:sz w:val="20"/>
          <w:szCs w:val="20"/>
        </w:rPr>
        <w:t>Other (please specify)</w:t>
      </w:r>
    </w:p>
    <w:p w14:paraId="530D08CA" w14:textId="77777777" w:rsidR="008D4AA0" w:rsidRPr="00E13A62" w:rsidRDefault="008D4AA0" w:rsidP="00E34675">
      <w:pPr>
        <w:spacing w:after="0" w:line="240" w:lineRule="auto"/>
        <w:ind w:firstLine="720"/>
        <w:jc w:val="lowKashida"/>
        <w:rPr>
          <w:rFonts w:asciiTheme="majorHAnsi" w:hAnsiTheme="majorHAnsi" w:cstheme="minorHAnsi"/>
          <w:color w:val="000000" w:themeColor="text1"/>
          <w:sz w:val="20"/>
          <w:szCs w:val="20"/>
        </w:rPr>
      </w:pPr>
      <w:r w:rsidRPr="00E13A62">
        <w:rPr>
          <w:rFonts w:asciiTheme="majorHAnsi" w:hAnsiTheme="majorHAnsi"/>
          <w:i/>
          <w:iCs/>
          <w:sz w:val="20"/>
          <w:szCs w:val="20"/>
        </w:rPr>
        <w:t>Optional comments:</w:t>
      </w:r>
    </w:p>
    <w:p w14:paraId="361703DA" w14:textId="77777777" w:rsidR="008D4AA0" w:rsidRPr="00E13A62" w:rsidRDefault="008D4AA0" w:rsidP="008D4AA0">
      <w:pPr>
        <w:spacing w:after="0" w:line="240" w:lineRule="auto"/>
        <w:rPr>
          <w:rFonts w:asciiTheme="majorHAnsi" w:hAnsiTheme="majorHAnsi"/>
          <w:sz w:val="20"/>
          <w:szCs w:val="20"/>
        </w:rPr>
      </w:pPr>
    </w:p>
    <w:p w14:paraId="2BFB8D33" w14:textId="77777777" w:rsidR="008D4AA0" w:rsidRPr="00E13A62" w:rsidRDefault="008D4AA0" w:rsidP="008D4AA0">
      <w:pPr>
        <w:pStyle w:val="ListParagraph"/>
        <w:numPr>
          <w:ilvl w:val="0"/>
          <w:numId w:val="41"/>
        </w:numPr>
        <w:spacing w:after="0" w:line="240" w:lineRule="auto"/>
        <w:rPr>
          <w:rFonts w:asciiTheme="majorHAnsi" w:hAnsiTheme="majorHAnsi"/>
          <w:sz w:val="20"/>
          <w:szCs w:val="20"/>
        </w:rPr>
      </w:pPr>
      <w:r w:rsidRPr="5C1EC2FE">
        <w:rPr>
          <w:rFonts w:asciiTheme="majorHAnsi" w:hAnsiTheme="majorHAnsi"/>
          <w:sz w:val="20"/>
          <w:szCs w:val="20"/>
        </w:rPr>
        <w:t>Please add any information you deem relevant to the objectives of this survey.</w:t>
      </w:r>
    </w:p>
    <w:p w14:paraId="6C64B08C" w14:textId="77777777" w:rsidR="008D4AA0" w:rsidRPr="00E13A62" w:rsidRDefault="008D4AA0" w:rsidP="008D4AA0">
      <w:pPr>
        <w:spacing w:after="0" w:line="240" w:lineRule="auto"/>
        <w:rPr>
          <w:rFonts w:asciiTheme="majorHAnsi" w:hAnsiTheme="majorHAnsi"/>
          <w:sz w:val="20"/>
          <w:szCs w:val="20"/>
        </w:rPr>
      </w:pPr>
    </w:p>
    <w:p w14:paraId="6DD5CE96" w14:textId="77777777" w:rsidR="008D4AA0" w:rsidRPr="00E13A62" w:rsidRDefault="008D4AA0" w:rsidP="008D4AA0">
      <w:pPr>
        <w:pStyle w:val="ListParagraph"/>
        <w:numPr>
          <w:ilvl w:val="0"/>
          <w:numId w:val="41"/>
        </w:numPr>
        <w:spacing w:after="0" w:line="240" w:lineRule="auto"/>
        <w:rPr>
          <w:rFonts w:asciiTheme="majorHAnsi" w:hAnsiTheme="majorHAnsi"/>
          <w:sz w:val="20"/>
          <w:szCs w:val="20"/>
        </w:rPr>
      </w:pPr>
      <w:bookmarkStart w:id="127" w:name="_Toc83196649"/>
      <w:bookmarkStart w:id="128" w:name="_Toc83196839"/>
      <w:bookmarkStart w:id="129" w:name="_Toc83198300"/>
      <w:bookmarkStart w:id="130" w:name="_Toc83200756"/>
      <w:bookmarkStart w:id="131" w:name="_Toc83200786"/>
      <w:bookmarkStart w:id="132" w:name="_Toc83385059"/>
      <w:bookmarkStart w:id="133" w:name="_Toc83385178"/>
      <w:bookmarkStart w:id="134" w:name="_Toc83385218"/>
      <w:bookmarkStart w:id="135" w:name="_Toc83385343"/>
      <w:bookmarkStart w:id="136" w:name="_Toc83385477"/>
      <w:bookmarkStart w:id="137" w:name="_Toc83385508"/>
      <w:bookmarkStart w:id="138" w:name="_Toc83385545"/>
      <w:bookmarkStart w:id="139" w:name="_Toc83392441"/>
      <w:bookmarkStart w:id="140" w:name="_Toc83733586"/>
      <w:bookmarkStart w:id="141" w:name="_Toc83196316"/>
      <w:bookmarkStart w:id="142" w:name="_Toc83196499"/>
      <w:bookmarkStart w:id="143" w:name="_Toc83196650"/>
      <w:bookmarkStart w:id="144" w:name="_Toc83196840"/>
      <w:bookmarkStart w:id="145" w:name="_Toc83198301"/>
      <w:bookmarkStart w:id="146" w:name="_Toc83200757"/>
      <w:bookmarkStart w:id="147" w:name="_Toc83200787"/>
      <w:bookmarkStart w:id="148" w:name="_Toc83385060"/>
      <w:bookmarkStart w:id="149" w:name="_Toc83385179"/>
      <w:bookmarkStart w:id="150" w:name="_Toc83385219"/>
      <w:bookmarkStart w:id="151" w:name="_Toc83385344"/>
      <w:bookmarkStart w:id="152" w:name="_Toc83385478"/>
      <w:bookmarkStart w:id="153" w:name="_Toc83385509"/>
      <w:bookmarkStart w:id="154" w:name="_Toc83385546"/>
      <w:bookmarkStart w:id="155" w:name="_Toc83392442"/>
      <w:bookmarkStart w:id="156" w:name="_Toc83733587"/>
      <w:bookmarkStart w:id="157" w:name="_Toc22571680"/>
      <w:bookmarkStart w:id="158" w:name="_Toc22571681"/>
      <w:bookmarkStart w:id="159" w:name="_Toc22571682"/>
      <w:bookmarkStart w:id="160" w:name="_Toc22571683"/>
      <w:bookmarkStart w:id="161" w:name="_Toc22571684"/>
      <w:bookmarkStart w:id="162" w:name="_Toc22571685"/>
      <w:bookmarkStart w:id="163" w:name="_Toc19787529"/>
      <w:bookmarkStart w:id="164" w:name="_Toc19787583"/>
      <w:bookmarkStart w:id="165" w:name="_Toc22230305"/>
      <w:bookmarkStart w:id="166" w:name="_Toc22571691"/>
      <w:bookmarkStart w:id="167" w:name="_Toc22230306"/>
      <w:bookmarkStart w:id="168" w:name="_Toc22571692"/>
      <w:bookmarkStart w:id="169" w:name="_Toc19787533"/>
      <w:bookmarkStart w:id="170" w:name="_Toc19787587"/>
      <w:bookmarkStart w:id="171" w:name="_Toc19794131"/>
      <w:bookmarkStart w:id="172" w:name="_Toc19794502"/>
      <w:bookmarkStart w:id="173" w:name="_Toc19794594"/>
      <w:bookmarkStart w:id="174" w:name="_Toc19794693"/>
      <w:bookmarkStart w:id="175" w:name="_Toc19796995"/>
      <w:bookmarkStart w:id="176" w:name="_Toc19806568"/>
      <w:bookmarkStart w:id="177" w:name="_Toc19787534"/>
      <w:bookmarkStart w:id="178" w:name="_Toc19787588"/>
      <w:bookmarkStart w:id="179" w:name="_Toc19794132"/>
      <w:bookmarkStart w:id="180" w:name="_Toc19794503"/>
      <w:bookmarkStart w:id="181" w:name="_Toc19794595"/>
      <w:bookmarkStart w:id="182" w:name="_Toc19794694"/>
      <w:bookmarkStart w:id="183" w:name="_Toc19796996"/>
      <w:bookmarkStart w:id="184" w:name="_Toc19806569"/>
      <w:bookmarkStart w:id="185" w:name="_Toc19787535"/>
      <w:bookmarkStart w:id="186" w:name="_Toc19787589"/>
      <w:bookmarkStart w:id="187" w:name="_Toc19794133"/>
      <w:bookmarkStart w:id="188" w:name="_Toc19794504"/>
      <w:bookmarkStart w:id="189" w:name="_Toc19794596"/>
      <w:bookmarkStart w:id="190" w:name="_Toc19794695"/>
      <w:bookmarkStart w:id="191" w:name="_Toc19796997"/>
      <w:bookmarkStart w:id="192" w:name="_Toc19806570"/>
      <w:bookmarkStart w:id="193" w:name="_Toc19787536"/>
      <w:bookmarkStart w:id="194" w:name="_Toc19787590"/>
      <w:bookmarkStart w:id="195" w:name="_Toc19794134"/>
      <w:bookmarkStart w:id="196" w:name="_Toc19794505"/>
      <w:bookmarkStart w:id="197" w:name="_Toc19794597"/>
      <w:bookmarkStart w:id="198" w:name="_Toc19794696"/>
      <w:bookmarkStart w:id="199" w:name="_Toc19796998"/>
      <w:bookmarkStart w:id="200" w:name="_Toc19806571"/>
      <w:bookmarkStart w:id="201" w:name="_Toc19787537"/>
      <w:bookmarkStart w:id="202" w:name="_Toc19787591"/>
      <w:bookmarkStart w:id="203" w:name="_Toc19794135"/>
      <w:bookmarkStart w:id="204" w:name="_Toc19794506"/>
      <w:bookmarkStart w:id="205" w:name="_Toc19794598"/>
      <w:bookmarkStart w:id="206" w:name="_Toc19794697"/>
      <w:bookmarkStart w:id="207" w:name="_Toc19796999"/>
      <w:bookmarkStart w:id="208" w:name="_Toc19806572"/>
      <w:bookmarkStart w:id="209" w:name="_Toc19787538"/>
      <w:bookmarkStart w:id="210" w:name="_Toc19787592"/>
      <w:bookmarkStart w:id="211" w:name="_Toc19794136"/>
      <w:bookmarkStart w:id="212" w:name="_Toc19794507"/>
      <w:bookmarkStart w:id="213" w:name="_Toc19794599"/>
      <w:bookmarkStart w:id="214" w:name="_Toc19794698"/>
      <w:bookmarkStart w:id="215" w:name="_Toc19797000"/>
      <w:bookmarkStart w:id="216" w:name="_Toc19806573"/>
      <w:bookmarkStart w:id="217" w:name="_Toc19787539"/>
      <w:bookmarkStart w:id="218" w:name="_Toc19787593"/>
      <w:bookmarkStart w:id="219" w:name="_Toc19794137"/>
      <w:bookmarkStart w:id="220" w:name="_Toc19794508"/>
      <w:bookmarkStart w:id="221" w:name="_Toc19794600"/>
      <w:bookmarkStart w:id="222" w:name="_Toc19794699"/>
      <w:bookmarkStart w:id="223" w:name="_Toc19797001"/>
      <w:bookmarkStart w:id="224" w:name="_Toc19806574"/>
      <w:bookmarkStart w:id="225" w:name="_Toc19787540"/>
      <w:bookmarkStart w:id="226" w:name="_Toc19787594"/>
      <w:bookmarkStart w:id="227" w:name="_Toc19794138"/>
      <w:bookmarkStart w:id="228" w:name="_Toc19794509"/>
      <w:bookmarkStart w:id="229" w:name="_Toc19794601"/>
      <w:bookmarkStart w:id="230" w:name="_Toc19794700"/>
      <w:bookmarkStart w:id="231" w:name="_Toc19797002"/>
      <w:bookmarkStart w:id="232" w:name="_Toc19806575"/>
      <w:bookmarkStart w:id="233" w:name="_Toc19787541"/>
      <w:bookmarkStart w:id="234" w:name="_Toc19787595"/>
      <w:bookmarkStart w:id="235" w:name="_Toc19794139"/>
      <w:bookmarkStart w:id="236" w:name="_Toc19794510"/>
      <w:bookmarkStart w:id="237" w:name="_Toc19794602"/>
      <w:bookmarkStart w:id="238" w:name="_Toc19794701"/>
      <w:bookmarkStart w:id="239" w:name="_Toc19797003"/>
      <w:bookmarkStart w:id="240" w:name="_Toc19806576"/>
      <w:bookmarkStart w:id="241" w:name="_Toc19787560"/>
      <w:bookmarkStart w:id="242" w:name="_Toc19787614"/>
      <w:bookmarkStart w:id="243" w:name="_Toc19794158"/>
      <w:bookmarkStart w:id="244" w:name="_Toc19794529"/>
      <w:bookmarkStart w:id="245" w:name="_Toc19794621"/>
      <w:bookmarkStart w:id="246" w:name="_Toc83385069"/>
      <w:bookmarkStart w:id="247" w:name="_Toc83385188"/>
      <w:bookmarkStart w:id="248" w:name="_Toc83385228"/>
      <w:bookmarkStart w:id="249" w:name="_Toc83385353"/>
      <w:bookmarkStart w:id="250" w:name="_Toc83385487"/>
      <w:bookmarkStart w:id="251" w:name="_Toc83385518"/>
      <w:bookmarkStart w:id="252" w:name="_Toc83385555"/>
      <w:bookmarkStart w:id="253" w:name="_Toc83392451"/>
      <w:bookmarkStart w:id="254" w:name="_Toc83733595"/>
      <w:bookmarkStart w:id="255" w:name="_Toc83385070"/>
      <w:bookmarkStart w:id="256" w:name="_Toc83385189"/>
      <w:bookmarkStart w:id="257" w:name="_Toc83385229"/>
      <w:bookmarkStart w:id="258" w:name="_Toc83385354"/>
      <w:bookmarkStart w:id="259" w:name="_Toc83385488"/>
      <w:bookmarkStart w:id="260" w:name="_Toc83385519"/>
      <w:bookmarkStart w:id="261" w:name="_Toc83385556"/>
      <w:bookmarkStart w:id="262" w:name="_Toc83392452"/>
      <w:bookmarkStart w:id="263" w:name="_Toc83733596"/>
      <w:bookmarkStart w:id="264" w:name="_Toc83385071"/>
      <w:bookmarkStart w:id="265" w:name="_Toc83385190"/>
      <w:bookmarkStart w:id="266" w:name="_Toc83385230"/>
      <w:bookmarkStart w:id="267" w:name="_Toc83385355"/>
      <w:bookmarkStart w:id="268" w:name="_Toc83385489"/>
      <w:bookmarkStart w:id="269" w:name="_Toc83385520"/>
      <w:bookmarkStart w:id="270" w:name="_Toc83385557"/>
      <w:bookmarkStart w:id="271" w:name="_Toc83392453"/>
      <w:bookmarkStart w:id="272" w:name="_Toc83733597"/>
      <w:bookmarkStart w:id="273" w:name="_Toc83385072"/>
      <w:bookmarkStart w:id="274" w:name="_Toc83385191"/>
      <w:bookmarkStart w:id="275" w:name="_Toc83385231"/>
      <w:bookmarkStart w:id="276" w:name="_Toc83385356"/>
      <w:bookmarkStart w:id="277" w:name="_Toc83385490"/>
      <w:bookmarkStart w:id="278" w:name="_Toc83385521"/>
      <w:bookmarkStart w:id="279" w:name="_Toc83385558"/>
      <w:bookmarkStart w:id="280" w:name="_Toc83392454"/>
      <w:bookmarkStart w:id="281" w:name="_Toc83733598"/>
      <w:bookmarkStart w:id="282" w:name="_Toc83385073"/>
      <w:bookmarkStart w:id="283" w:name="_Toc83385192"/>
      <w:bookmarkStart w:id="284" w:name="_Toc83385232"/>
      <w:bookmarkStart w:id="285" w:name="_Toc83385357"/>
      <w:bookmarkStart w:id="286" w:name="_Toc83385491"/>
      <w:bookmarkStart w:id="287" w:name="_Toc83385522"/>
      <w:bookmarkStart w:id="288" w:name="_Toc83385559"/>
      <w:bookmarkStart w:id="289" w:name="_Toc83392455"/>
      <w:bookmarkStart w:id="290" w:name="_Toc83733599"/>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5C1EC2FE">
        <w:rPr>
          <w:rFonts w:asciiTheme="majorHAnsi" w:hAnsiTheme="majorHAnsi"/>
          <w:sz w:val="20"/>
          <w:szCs w:val="20"/>
        </w:rPr>
        <w:t>Finally, we would welcome any comments</w:t>
      </w:r>
      <w:r w:rsidRPr="5C1EC2FE">
        <w:rPr>
          <w:rFonts w:ascii="Cambria" w:hAnsi="Cambria"/>
          <w:sz w:val="20"/>
          <w:szCs w:val="20"/>
        </w:rPr>
        <w:t xml:space="preserve"> you would like to make on the survey itself</w:t>
      </w:r>
      <w:r w:rsidRPr="5C1EC2FE">
        <w:rPr>
          <w:rFonts w:asciiTheme="majorHAnsi" w:hAnsiTheme="majorHAnsi"/>
          <w:sz w:val="20"/>
          <w:szCs w:val="20"/>
        </w:rPr>
        <w:t xml:space="preserve">. </w:t>
      </w:r>
    </w:p>
    <w:p w14:paraId="3E6347B4" w14:textId="77777777" w:rsidR="008D4AA0" w:rsidRPr="00CF091F" w:rsidRDefault="008D4AA0" w:rsidP="008D4AA0">
      <w:pPr>
        <w:spacing w:after="0" w:line="240" w:lineRule="auto"/>
        <w:rPr>
          <w:rFonts w:asciiTheme="majorHAnsi" w:hAnsiTheme="majorHAnsi"/>
        </w:rPr>
      </w:pPr>
    </w:p>
    <w:p w14:paraId="01C29DEF" w14:textId="23E26602" w:rsidR="008D4AA0" w:rsidRPr="00CF091F" w:rsidRDefault="008D4AA0" w:rsidP="008D4AA0">
      <w:pPr>
        <w:spacing w:after="0" w:line="240" w:lineRule="auto"/>
        <w:jc w:val="center"/>
        <w:rPr>
          <w:rFonts w:asciiTheme="majorHAnsi" w:hAnsiTheme="majorHAnsi"/>
          <w:b/>
          <w:bCs/>
          <w:color w:val="0070C0"/>
        </w:rPr>
      </w:pPr>
      <w:r w:rsidRPr="00CF091F">
        <w:rPr>
          <w:rFonts w:asciiTheme="majorHAnsi" w:hAnsiTheme="majorHAnsi"/>
          <w:b/>
          <w:bCs/>
          <w:color w:val="0070C0"/>
        </w:rPr>
        <w:t>Thank you</w:t>
      </w:r>
    </w:p>
    <w:p w14:paraId="79C133AA" w14:textId="55D998E9" w:rsidR="00B04ED1" w:rsidRPr="008D4AA0" w:rsidRDefault="00B04ED1" w:rsidP="008D4AA0"/>
    <w:sectPr w:rsidR="00B04ED1" w:rsidRPr="008D4AA0" w:rsidSect="00CF5094">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694FD" w14:textId="77777777" w:rsidR="00845D7E" w:rsidRDefault="00845D7E" w:rsidP="00570492">
      <w:pPr>
        <w:spacing w:after="0" w:line="240" w:lineRule="auto"/>
      </w:pPr>
      <w:r>
        <w:separator/>
      </w:r>
    </w:p>
    <w:p w14:paraId="5B2E9430" w14:textId="77777777" w:rsidR="00845D7E" w:rsidRDefault="00845D7E"/>
  </w:endnote>
  <w:endnote w:type="continuationSeparator" w:id="0">
    <w:p w14:paraId="517E8C79" w14:textId="77777777" w:rsidR="00845D7E" w:rsidRDefault="00845D7E" w:rsidP="00570492">
      <w:pPr>
        <w:spacing w:after="0" w:line="240" w:lineRule="auto"/>
      </w:pPr>
      <w:r>
        <w:continuationSeparator/>
      </w:r>
    </w:p>
    <w:p w14:paraId="7EDFE401" w14:textId="77777777" w:rsidR="00845D7E" w:rsidRDefault="00845D7E"/>
  </w:endnote>
  <w:endnote w:type="continuationNotice" w:id="1">
    <w:p w14:paraId="69F0044C" w14:textId="77777777" w:rsidR="00845D7E" w:rsidRDefault="00845D7E">
      <w:pPr>
        <w:spacing w:after="0" w:line="240" w:lineRule="auto"/>
      </w:pPr>
    </w:p>
    <w:p w14:paraId="37E1C395" w14:textId="77777777" w:rsidR="00845D7E" w:rsidRDefault="00845D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Light">
    <w:altName w:val="Calibri"/>
    <w:panose1 w:val="00000000000000000000"/>
    <w:charset w:val="00"/>
    <w:family w:val="swiss"/>
    <w:notTrueType/>
    <w:pitch w:val="default"/>
    <w:sig w:usb0="00000003" w:usb1="08080000" w:usb2="00000010"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E86A8" w14:textId="1485B3F3" w:rsidR="00C058E2" w:rsidRPr="00412A23" w:rsidRDefault="00C058E2" w:rsidP="00051013">
    <w:pPr>
      <w:pStyle w:val="Footer"/>
      <w:jc w:val="right"/>
      <w:rPr>
        <w:rFonts w:asciiTheme="majorHAnsi" w:hAnsiTheme="majorHAnsi"/>
        <w:b/>
        <w:sz w:val="20"/>
        <w:szCs w:val="20"/>
      </w:rPr>
    </w:pPr>
  </w:p>
  <w:p w14:paraId="70C0C427" w14:textId="77777777" w:rsidR="00C058E2" w:rsidRDefault="00C05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FFE94" w14:textId="77777777" w:rsidR="00845D7E" w:rsidRDefault="00845D7E" w:rsidP="00570492">
      <w:pPr>
        <w:spacing w:after="0" w:line="240" w:lineRule="auto"/>
      </w:pPr>
      <w:r>
        <w:separator/>
      </w:r>
    </w:p>
    <w:p w14:paraId="32266DFA" w14:textId="77777777" w:rsidR="00845D7E" w:rsidRDefault="00845D7E"/>
  </w:footnote>
  <w:footnote w:type="continuationSeparator" w:id="0">
    <w:p w14:paraId="01AA9B58" w14:textId="77777777" w:rsidR="00845D7E" w:rsidRDefault="00845D7E" w:rsidP="00570492">
      <w:pPr>
        <w:spacing w:after="0" w:line="240" w:lineRule="auto"/>
      </w:pPr>
      <w:r>
        <w:continuationSeparator/>
      </w:r>
    </w:p>
    <w:p w14:paraId="09162F3A" w14:textId="77777777" w:rsidR="00845D7E" w:rsidRDefault="00845D7E"/>
  </w:footnote>
  <w:footnote w:type="continuationNotice" w:id="1">
    <w:p w14:paraId="32BAA014" w14:textId="77777777" w:rsidR="00845D7E" w:rsidRDefault="00845D7E">
      <w:pPr>
        <w:spacing w:after="0" w:line="240" w:lineRule="auto"/>
      </w:pPr>
    </w:p>
    <w:p w14:paraId="3C9BEB6E" w14:textId="77777777" w:rsidR="00845D7E" w:rsidRDefault="00845D7E"/>
  </w:footnote>
  <w:footnote w:id="2">
    <w:p w14:paraId="5783D2ED" w14:textId="77777777" w:rsidR="008D4AA0" w:rsidRPr="00C03DAF" w:rsidRDefault="008D4AA0" w:rsidP="008D4AA0">
      <w:pPr>
        <w:pStyle w:val="FootnoteText"/>
        <w:jc w:val="lowKashida"/>
        <w:rPr>
          <w:lang w:val="en-US"/>
        </w:rPr>
      </w:pPr>
      <w:r>
        <w:rPr>
          <w:rStyle w:val="FootnoteReference"/>
        </w:rPr>
        <w:footnoteRef/>
      </w:r>
      <w:r>
        <w:t xml:space="preserve"> </w:t>
      </w:r>
      <w:r>
        <w:rPr>
          <w:lang w:val="en-US"/>
        </w:rPr>
        <w:t xml:space="preserve">For past reports see </w:t>
      </w:r>
      <w:hyperlink r:id="rId1" w:history="1">
        <w:r w:rsidRPr="0010619A">
          <w:rPr>
            <w:rStyle w:val="Hyperlink"/>
          </w:rPr>
          <w:t>https://www.un.org/ecosoc/en/oas-qcpr</w:t>
        </w:r>
      </w:hyperlink>
      <w:r>
        <w:t xml:space="preserve"> </w:t>
      </w:r>
      <w:r>
        <w:rPr>
          <w:lang w:val="en-US"/>
        </w:rPr>
        <w:t xml:space="preserve"> </w:t>
      </w:r>
    </w:p>
  </w:footnote>
  <w:footnote w:id="3">
    <w:p w14:paraId="773FA0AA" w14:textId="77777777" w:rsidR="008D4AA0" w:rsidRPr="007435BB" w:rsidRDefault="008D4AA0" w:rsidP="008D4AA0">
      <w:pPr>
        <w:pStyle w:val="FootnoteText"/>
        <w:jc w:val="lowKashida"/>
        <w:rPr>
          <w:lang w:val="en-US"/>
        </w:rPr>
      </w:pPr>
      <w:r>
        <w:rPr>
          <w:rStyle w:val="FootnoteReference"/>
        </w:rPr>
        <w:footnoteRef/>
      </w:r>
      <w:r>
        <w:t xml:space="preserve"> </w:t>
      </w:r>
      <w:r>
        <w:rPr>
          <w:lang w:val="en-US"/>
        </w:rPr>
        <w:t>Requires cookies to be saved on the device.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ECD6C" w14:textId="2A7C33EC" w:rsidR="00C058E2" w:rsidRPr="003A036D" w:rsidRDefault="00C058E2" w:rsidP="003A036D">
    <w:pPr>
      <w:pStyle w:val="Header"/>
      <w:jc w:val="right"/>
      <w:rPr>
        <w:rFonts w:asciiTheme="majorHAnsi" w:hAnsiTheme="majorHAnsi"/>
        <w:b/>
        <w:bCs/>
        <w:sz w:val="18"/>
        <w:szCs w:val="18"/>
      </w:rPr>
    </w:pPr>
    <w:r w:rsidRPr="002E0772">
      <w:rPr>
        <w:rFonts w:asciiTheme="majorHAnsi" w:hAnsiTheme="majorHAnsi"/>
        <w:b/>
        <w:bCs/>
        <w:sz w:val="18"/>
        <w:szCs w:val="18"/>
        <w:lang w:val="en-US"/>
      </w:rPr>
      <w:t>RC Survey 202</w:t>
    </w:r>
    <w:r w:rsidR="00887FEA">
      <w:rPr>
        <w:rFonts w:asciiTheme="majorHAnsi" w:hAnsiTheme="majorHAnsi"/>
        <w:b/>
        <w:bCs/>
        <w:sz w:val="18"/>
        <w:szCs w:val="18"/>
        <w:lang w:val="en-US"/>
      </w:rPr>
      <w:t>4</w:t>
    </w:r>
    <w:r w:rsidR="00606C64" w:rsidRPr="002E0772">
      <w:rPr>
        <w:rFonts w:asciiTheme="majorHAnsi" w:hAnsiTheme="majorHAnsi"/>
        <w:b/>
        <w:bCs/>
        <w:sz w:val="18"/>
        <w:szCs w:val="18"/>
        <w:lang w:val="en-US"/>
      </w:rPr>
      <w:t xml:space="preserve"> </w:t>
    </w:r>
    <w:r w:rsidRPr="002E0772">
      <w:rPr>
        <w:rFonts w:asciiTheme="majorHAnsi" w:hAnsiTheme="majorHAnsi"/>
        <w:b/>
        <w:bCs/>
        <w:sz w:val="18"/>
        <w:szCs w:val="18"/>
        <w:lang w:val="en-US"/>
      </w:rPr>
      <w:t xml:space="preserve">– </w:t>
    </w:r>
    <w:r w:rsidRPr="003A036D">
      <w:rPr>
        <w:rFonts w:asciiTheme="majorHAnsi" w:hAnsiTheme="majorHAnsi"/>
        <w:b/>
        <w:bCs/>
        <w:sz w:val="18"/>
        <w:szCs w:val="18"/>
        <w:lang w:val="en-US"/>
      </w:rPr>
      <w:t xml:space="preserve">page </w:t>
    </w:r>
    <w:r w:rsidRPr="003A036D">
      <w:rPr>
        <w:rFonts w:asciiTheme="majorHAnsi" w:hAnsiTheme="majorHAnsi"/>
        <w:b/>
        <w:bCs/>
        <w:sz w:val="18"/>
        <w:szCs w:val="18"/>
      </w:rPr>
      <w:fldChar w:fldCharType="begin"/>
    </w:r>
    <w:r w:rsidRPr="003A036D">
      <w:rPr>
        <w:rFonts w:asciiTheme="majorHAnsi" w:hAnsiTheme="majorHAnsi"/>
        <w:b/>
        <w:bCs/>
        <w:sz w:val="18"/>
        <w:szCs w:val="18"/>
      </w:rPr>
      <w:instrText xml:space="preserve"> PAGE   \* MERGEFORMAT </w:instrText>
    </w:r>
    <w:r w:rsidRPr="003A036D">
      <w:rPr>
        <w:rFonts w:asciiTheme="majorHAnsi" w:hAnsiTheme="majorHAnsi"/>
        <w:b/>
        <w:bCs/>
        <w:sz w:val="18"/>
        <w:szCs w:val="18"/>
      </w:rPr>
      <w:fldChar w:fldCharType="separate"/>
    </w:r>
    <w:r w:rsidRPr="003A036D">
      <w:rPr>
        <w:rFonts w:asciiTheme="majorHAnsi" w:hAnsiTheme="majorHAnsi"/>
        <w:b/>
        <w:bCs/>
        <w:sz w:val="18"/>
        <w:szCs w:val="18"/>
      </w:rPr>
      <w:t>1</w:t>
    </w:r>
    <w:r w:rsidRPr="003A036D">
      <w:rPr>
        <w:rFonts w:asciiTheme="majorHAnsi" w:hAnsiTheme="majorHAnsi"/>
        <w:b/>
        <w:bCs/>
        <w:noProof/>
        <w:sz w:val="18"/>
        <w:szCs w:val="18"/>
      </w:rPr>
      <w:fldChar w:fldCharType="end"/>
    </w:r>
  </w:p>
  <w:p w14:paraId="1346D057" w14:textId="241EEBEB" w:rsidR="00C058E2" w:rsidRPr="00DF35CE" w:rsidRDefault="00C058E2" w:rsidP="004130BB">
    <w:pPr>
      <w:pStyle w:val="Header"/>
      <w:jc w:val="right"/>
      <w:rPr>
        <w:rFonts w:ascii="Cambria" w:hAnsi="Cambria"/>
        <w:b/>
        <w:sz w:val="18"/>
        <w:szCs w:val="18"/>
        <w:lang w:val="en-US"/>
      </w:rPr>
    </w:pPr>
  </w:p>
  <w:p w14:paraId="13F84107" w14:textId="77777777" w:rsidR="00F11A49" w:rsidRDefault="00F11A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14FD6"/>
    <w:multiLevelType w:val="hybridMultilevel"/>
    <w:tmpl w:val="28743600"/>
    <w:lvl w:ilvl="0" w:tplc="216EF05E">
      <w:start w:val="1"/>
      <w:numFmt w:val="bullet"/>
      <w:lvlText w:val=""/>
      <w:lvlJc w:val="left"/>
      <w:pPr>
        <w:ind w:left="720" w:hanging="360"/>
      </w:pPr>
      <w:rPr>
        <w:rFonts w:ascii="Symbol" w:hAnsi="Symbol"/>
      </w:rPr>
    </w:lvl>
    <w:lvl w:ilvl="1" w:tplc="DB88998A">
      <w:start w:val="1"/>
      <w:numFmt w:val="bullet"/>
      <w:lvlText w:val=""/>
      <w:lvlJc w:val="left"/>
      <w:pPr>
        <w:ind w:left="720" w:hanging="360"/>
      </w:pPr>
      <w:rPr>
        <w:rFonts w:ascii="Symbol" w:hAnsi="Symbol"/>
      </w:rPr>
    </w:lvl>
    <w:lvl w:ilvl="2" w:tplc="EF1A6DA0">
      <w:start w:val="1"/>
      <w:numFmt w:val="bullet"/>
      <w:lvlText w:val=""/>
      <w:lvlJc w:val="left"/>
      <w:pPr>
        <w:ind w:left="720" w:hanging="360"/>
      </w:pPr>
      <w:rPr>
        <w:rFonts w:ascii="Symbol" w:hAnsi="Symbol"/>
      </w:rPr>
    </w:lvl>
    <w:lvl w:ilvl="3" w:tplc="359CFEE2">
      <w:start w:val="1"/>
      <w:numFmt w:val="bullet"/>
      <w:lvlText w:val=""/>
      <w:lvlJc w:val="left"/>
      <w:pPr>
        <w:ind w:left="720" w:hanging="360"/>
      </w:pPr>
      <w:rPr>
        <w:rFonts w:ascii="Symbol" w:hAnsi="Symbol"/>
      </w:rPr>
    </w:lvl>
    <w:lvl w:ilvl="4" w:tplc="CD466B2E">
      <w:start w:val="1"/>
      <w:numFmt w:val="bullet"/>
      <w:lvlText w:val=""/>
      <w:lvlJc w:val="left"/>
      <w:pPr>
        <w:ind w:left="720" w:hanging="360"/>
      </w:pPr>
      <w:rPr>
        <w:rFonts w:ascii="Symbol" w:hAnsi="Symbol"/>
      </w:rPr>
    </w:lvl>
    <w:lvl w:ilvl="5" w:tplc="5B2616E2">
      <w:start w:val="1"/>
      <w:numFmt w:val="bullet"/>
      <w:lvlText w:val=""/>
      <w:lvlJc w:val="left"/>
      <w:pPr>
        <w:ind w:left="720" w:hanging="360"/>
      </w:pPr>
      <w:rPr>
        <w:rFonts w:ascii="Symbol" w:hAnsi="Symbol"/>
      </w:rPr>
    </w:lvl>
    <w:lvl w:ilvl="6" w:tplc="1954046C">
      <w:start w:val="1"/>
      <w:numFmt w:val="bullet"/>
      <w:lvlText w:val=""/>
      <w:lvlJc w:val="left"/>
      <w:pPr>
        <w:ind w:left="720" w:hanging="360"/>
      </w:pPr>
      <w:rPr>
        <w:rFonts w:ascii="Symbol" w:hAnsi="Symbol"/>
      </w:rPr>
    </w:lvl>
    <w:lvl w:ilvl="7" w:tplc="1A5245A6">
      <w:start w:val="1"/>
      <w:numFmt w:val="bullet"/>
      <w:lvlText w:val=""/>
      <w:lvlJc w:val="left"/>
      <w:pPr>
        <w:ind w:left="720" w:hanging="360"/>
      </w:pPr>
      <w:rPr>
        <w:rFonts w:ascii="Symbol" w:hAnsi="Symbol"/>
      </w:rPr>
    </w:lvl>
    <w:lvl w:ilvl="8" w:tplc="62D4DF8A">
      <w:start w:val="1"/>
      <w:numFmt w:val="bullet"/>
      <w:lvlText w:val=""/>
      <w:lvlJc w:val="left"/>
      <w:pPr>
        <w:ind w:left="720" w:hanging="360"/>
      </w:pPr>
      <w:rPr>
        <w:rFonts w:ascii="Symbol" w:hAnsi="Symbol"/>
      </w:rPr>
    </w:lvl>
  </w:abstractNum>
  <w:abstractNum w:abstractNumId="1" w15:restartNumberingAfterBreak="0">
    <w:nsid w:val="04794412"/>
    <w:multiLevelType w:val="hybridMultilevel"/>
    <w:tmpl w:val="47A4F1EE"/>
    <w:lvl w:ilvl="0" w:tplc="CCEC3522">
      <w:start w:val="1"/>
      <w:numFmt w:val="bullet"/>
      <w:lvlText w:val=""/>
      <w:lvlJc w:val="left"/>
      <w:pPr>
        <w:ind w:left="720" w:hanging="360"/>
      </w:pPr>
      <w:rPr>
        <w:rFonts w:ascii="Symbol" w:hAnsi="Symbol"/>
      </w:rPr>
    </w:lvl>
    <w:lvl w:ilvl="1" w:tplc="B5121004">
      <w:start w:val="1"/>
      <w:numFmt w:val="bullet"/>
      <w:lvlText w:val=""/>
      <w:lvlJc w:val="left"/>
      <w:pPr>
        <w:ind w:left="720" w:hanging="360"/>
      </w:pPr>
      <w:rPr>
        <w:rFonts w:ascii="Symbol" w:hAnsi="Symbol"/>
      </w:rPr>
    </w:lvl>
    <w:lvl w:ilvl="2" w:tplc="DA6CEB68">
      <w:start w:val="1"/>
      <w:numFmt w:val="bullet"/>
      <w:lvlText w:val=""/>
      <w:lvlJc w:val="left"/>
      <w:pPr>
        <w:ind w:left="720" w:hanging="360"/>
      </w:pPr>
      <w:rPr>
        <w:rFonts w:ascii="Symbol" w:hAnsi="Symbol"/>
      </w:rPr>
    </w:lvl>
    <w:lvl w:ilvl="3" w:tplc="889E9D80">
      <w:start w:val="1"/>
      <w:numFmt w:val="bullet"/>
      <w:lvlText w:val=""/>
      <w:lvlJc w:val="left"/>
      <w:pPr>
        <w:ind w:left="720" w:hanging="360"/>
      </w:pPr>
      <w:rPr>
        <w:rFonts w:ascii="Symbol" w:hAnsi="Symbol"/>
      </w:rPr>
    </w:lvl>
    <w:lvl w:ilvl="4" w:tplc="A92EDDD6">
      <w:start w:val="1"/>
      <w:numFmt w:val="bullet"/>
      <w:lvlText w:val=""/>
      <w:lvlJc w:val="left"/>
      <w:pPr>
        <w:ind w:left="720" w:hanging="360"/>
      </w:pPr>
      <w:rPr>
        <w:rFonts w:ascii="Symbol" w:hAnsi="Symbol"/>
      </w:rPr>
    </w:lvl>
    <w:lvl w:ilvl="5" w:tplc="11EA7C38">
      <w:start w:val="1"/>
      <w:numFmt w:val="bullet"/>
      <w:lvlText w:val=""/>
      <w:lvlJc w:val="left"/>
      <w:pPr>
        <w:ind w:left="720" w:hanging="360"/>
      </w:pPr>
      <w:rPr>
        <w:rFonts w:ascii="Symbol" w:hAnsi="Symbol"/>
      </w:rPr>
    </w:lvl>
    <w:lvl w:ilvl="6" w:tplc="D74AD5C0">
      <w:start w:val="1"/>
      <w:numFmt w:val="bullet"/>
      <w:lvlText w:val=""/>
      <w:lvlJc w:val="left"/>
      <w:pPr>
        <w:ind w:left="720" w:hanging="360"/>
      </w:pPr>
      <w:rPr>
        <w:rFonts w:ascii="Symbol" w:hAnsi="Symbol"/>
      </w:rPr>
    </w:lvl>
    <w:lvl w:ilvl="7" w:tplc="C418670A">
      <w:start w:val="1"/>
      <w:numFmt w:val="bullet"/>
      <w:lvlText w:val=""/>
      <w:lvlJc w:val="left"/>
      <w:pPr>
        <w:ind w:left="720" w:hanging="360"/>
      </w:pPr>
      <w:rPr>
        <w:rFonts w:ascii="Symbol" w:hAnsi="Symbol"/>
      </w:rPr>
    </w:lvl>
    <w:lvl w:ilvl="8" w:tplc="73A03E96">
      <w:start w:val="1"/>
      <w:numFmt w:val="bullet"/>
      <w:lvlText w:val=""/>
      <w:lvlJc w:val="left"/>
      <w:pPr>
        <w:ind w:left="720" w:hanging="360"/>
      </w:pPr>
      <w:rPr>
        <w:rFonts w:ascii="Symbol" w:hAnsi="Symbol"/>
      </w:rPr>
    </w:lvl>
  </w:abstractNum>
  <w:abstractNum w:abstractNumId="2" w15:restartNumberingAfterBreak="0">
    <w:nsid w:val="07CD6339"/>
    <w:multiLevelType w:val="hybridMultilevel"/>
    <w:tmpl w:val="A6D01B96"/>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F6168E"/>
    <w:multiLevelType w:val="hybridMultilevel"/>
    <w:tmpl w:val="0B52BBF4"/>
    <w:lvl w:ilvl="0" w:tplc="E3EA40FC">
      <w:start w:val="1"/>
      <w:numFmt w:val="bullet"/>
      <w:lvlText w:val=""/>
      <w:lvlJc w:val="left"/>
      <w:pPr>
        <w:ind w:left="720" w:hanging="360"/>
      </w:pPr>
      <w:rPr>
        <w:rFonts w:ascii="Wingdings" w:hAnsi="Wingdings" w:hint="default"/>
      </w:rPr>
    </w:lvl>
    <w:lvl w:ilvl="1" w:tplc="E3EA40FC">
      <w:start w:val="1"/>
      <w:numFmt w:val="bullet"/>
      <w:lvlText w:val=""/>
      <w:lvlJc w:val="left"/>
      <w:pPr>
        <w:ind w:left="1800" w:hanging="360"/>
      </w:pPr>
      <w:rPr>
        <w:rFonts w:ascii="Wingdings" w:hAnsi="Wingdings" w:hint="default"/>
      </w:rPr>
    </w:lvl>
    <w:lvl w:ilvl="2" w:tplc="A2169D74">
      <w:numFmt w:val="bullet"/>
      <w:lvlText w:val="–"/>
      <w:lvlJc w:val="left"/>
      <w:pPr>
        <w:ind w:left="2700" w:hanging="360"/>
      </w:pPr>
      <w:rPr>
        <w:rFonts w:ascii="Cambria" w:eastAsiaTheme="minorHAnsi" w:hAnsi="Cambria" w:cstheme="minorBidi" w:hint="default"/>
      </w:rPr>
    </w:lvl>
    <w:lvl w:ilvl="3" w:tplc="6AC0D6D8">
      <w:numFmt w:val="bullet"/>
      <w:lvlText w:val="-"/>
      <w:lvlJc w:val="left"/>
      <w:pPr>
        <w:ind w:left="3240" w:hanging="360"/>
      </w:pPr>
      <w:rPr>
        <w:rFonts w:ascii="Cambria" w:eastAsiaTheme="minorHAnsi" w:hAnsi="Cambria" w:cstheme="minorBidi" w:hint="default"/>
      </w:r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1F58BD"/>
    <w:multiLevelType w:val="hybridMultilevel"/>
    <w:tmpl w:val="483C7CA0"/>
    <w:lvl w:ilvl="0" w:tplc="E3EA40F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2E08E3"/>
    <w:multiLevelType w:val="hybridMultilevel"/>
    <w:tmpl w:val="4210B748"/>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B56200C"/>
    <w:multiLevelType w:val="hybridMultilevel"/>
    <w:tmpl w:val="9D404858"/>
    <w:lvl w:ilvl="0" w:tplc="E3EA40FC">
      <w:start w:val="1"/>
      <w:numFmt w:val="bullet"/>
      <w:lvlText w:val=""/>
      <w:lvlJc w:val="left"/>
      <w:pPr>
        <w:ind w:left="720" w:hanging="360"/>
      </w:pPr>
      <w:rPr>
        <w:rFonts w:ascii="Wingdings" w:hAnsi="Wingdings" w:hint="default"/>
      </w:rPr>
    </w:lvl>
    <w:lvl w:ilvl="1" w:tplc="272AF0C6">
      <w:numFmt w:val="bullet"/>
      <w:lvlText w:val="•"/>
      <w:lvlJc w:val="left"/>
      <w:pPr>
        <w:ind w:left="1800" w:hanging="720"/>
      </w:pPr>
      <w:rPr>
        <w:rFonts w:ascii="Cambria" w:eastAsia="Calibri" w:hAnsi="Cambria"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76210C"/>
    <w:multiLevelType w:val="hybridMultilevel"/>
    <w:tmpl w:val="0A7C9618"/>
    <w:lvl w:ilvl="0" w:tplc="FB9C52BC">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ED12CE1"/>
    <w:multiLevelType w:val="hybridMultilevel"/>
    <w:tmpl w:val="C27C8AA2"/>
    <w:lvl w:ilvl="0" w:tplc="0E066AD0">
      <w:start w:val="1"/>
      <w:numFmt w:val="bullet"/>
      <w:lvlText w:val=""/>
      <w:lvlJc w:val="left"/>
      <w:pPr>
        <w:ind w:left="720" w:hanging="360"/>
      </w:pPr>
      <w:rPr>
        <w:rFonts w:ascii="Symbol" w:hAnsi="Symbol"/>
      </w:rPr>
    </w:lvl>
    <w:lvl w:ilvl="1" w:tplc="12E66776">
      <w:start w:val="1"/>
      <w:numFmt w:val="bullet"/>
      <w:lvlText w:val=""/>
      <w:lvlJc w:val="left"/>
      <w:pPr>
        <w:ind w:left="720" w:hanging="360"/>
      </w:pPr>
      <w:rPr>
        <w:rFonts w:ascii="Symbol" w:hAnsi="Symbol"/>
      </w:rPr>
    </w:lvl>
    <w:lvl w:ilvl="2" w:tplc="83585A6A">
      <w:start w:val="1"/>
      <w:numFmt w:val="bullet"/>
      <w:lvlText w:val=""/>
      <w:lvlJc w:val="left"/>
      <w:pPr>
        <w:ind w:left="720" w:hanging="360"/>
      </w:pPr>
      <w:rPr>
        <w:rFonts w:ascii="Symbol" w:hAnsi="Symbol"/>
      </w:rPr>
    </w:lvl>
    <w:lvl w:ilvl="3" w:tplc="FA006670">
      <w:start w:val="1"/>
      <w:numFmt w:val="bullet"/>
      <w:lvlText w:val=""/>
      <w:lvlJc w:val="left"/>
      <w:pPr>
        <w:ind w:left="720" w:hanging="360"/>
      </w:pPr>
      <w:rPr>
        <w:rFonts w:ascii="Symbol" w:hAnsi="Symbol"/>
      </w:rPr>
    </w:lvl>
    <w:lvl w:ilvl="4" w:tplc="3B0EFBE0">
      <w:start w:val="1"/>
      <w:numFmt w:val="bullet"/>
      <w:lvlText w:val=""/>
      <w:lvlJc w:val="left"/>
      <w:pPr>
        <w:ind w:left="720" w:hanging="360"/>
      </w:pPr>
      <w:rPr>
        <w:rFonts w:ascii="Symbol" w:hAnsi="Symbol"/>
      </w:rPr>
    </w:lvl>
    <w:lvl w:ilvl="5" w:tplc="6068F09A">
      <w:start w:val="1"/>
      <w:numFmt w:val="bullet"/>
      <w:lvlText w:val=""/>
      <w:lvlJc w:val="left"/>
      <w:pPr>
        <w:ind w:left="720" w:hanging="360"/>
      </w:pPr>
      <w:rPr>
        <w:rFonts w:ascii="Symbol" w:hAnsi="Symbol"/>
      </w:rPr>
    </w:lvl>
    <w:lvl w:ilvl="6" w:tplc="F0B29FD6">
      <w:start w:val="1"/>
      <w:numFmt w:val="bullet"/>
      <w:lvlText w:val=""/>
      <w:lvlJc w:val="left"/>
      <w:pPr>
        <w:ind w:left="720" w:hanging="360"/>
      </w:pPr>
      <w:rPr>
        <w:rFonts w:ascii="Symbol" w:hAnsi="Symbol"/>
      </w:rPr>
    </w:lvl>
    <w:lvl w:ilvl="7" w:tplc="6108E946">
      <w:start w:val="1"/>
      <w:numFmt w:val="bullet"/>
      <w:lvlText w:val=""/>
      <w:lvlJc w:val="left"/>
      <w:pPr>
        <w:ind w:left="720" w:hanging="360"/>
      </w:pPr>
      <w:rPr>
        <w:rFonts w:ascii="Symbol" w:hAnsi="Symbol"/>
      </w:rPr>
    </w:lvl>
    <w:lvl w:ilvl="8" w:tplc="9F0E51FE">
      <w:start w:val="1"/>
      <w:numFmt w:val="bullet"/>
      <w:lvlText w:val=""/>
      <w:lvlJc w:val="left"/>
      <w:pPr>
        <w:ind w:left="720" w:hanging="360"/>
      </w:pPr>
      <w:rPr>
        <w:rFonts w:ascii="Symbol" w:hAnsi="Symbol"/>
      </w:rPr>
    </w:lvl>
  </w:abstractNum>
  <w:abstractNum w:abstractNumId="9" w15:restartNumberingAfterBreak="0">
    <w:nsid w:val="0EE62F4C"/>
    <w:multiLevelType w:val="hybridMultilevel"/>
    <w:tmpl w:val="485A163C"/>
    <w:lvl w:ilvl="0" w:tplc="E3EA40FC">
      <w:start w:val="1"/>
      <w:numFmt w:val="bullet"/>
      <w:lvlText w:val=""/>
      <w:lvlJc w:val="left"/>
      <w:pPr>
        <w:ind w:left="1080" w:hanging="360"/>
      </w:pPr>
      <w:rPr>
        <w:rFonts w:ascii="Wingdings" w:hAnsi="Wingdings" w:hint="default"/>
      </w:rPr>
    </w:lvl>
    <w:lvl w:ilvl="1" w:tplc="E3EA40FC">
      <w:start w:val="1"/>
      <w:numFmt w:val="bullet"/>
      <w:lvlText w:val=""/>
      <w:lvlJc w:val="left"/>
      <w:pPr>
        <w:ind w:left="2160" w:hanging="360"/>
      </w:pPr>
      <w:rPr>
        <w:rFonts w:ascii="Wingdings" w:hAnsi="Wingdings" w:hint="default"/>
      </w:rPr>
    </w:lvl>
    <w:lvl w:ilvl="2" w:tplc="A2169D74">
      <w:numFmt w:val="bullet"/>
      <w:lvlText w:val="–"/>
      <w:lvlJc w:val="left"/>
      <w:pPr>
        <w:ind w:left="3060" w:hanging="360"/>
      </w:pPr>
      <w:rPr>
        <w:rFonts w:ascii="Cambria" w:eastAsiaTheme="minorHAnsi" w:hAnsi="Cambria" w:cstheme="minorBidi" w:hint="default"/>
      </w:rPr>
    </w:lvl>
    <w:lvl w:ilvl="3" w:tplc="6AC0D6D8">
      <w:numFmt w:val="bullet"/>
      <w:lvlText w:val="-"/>
      <w:lvlJc w:val="left"/>
      <w:pPr>
        <w:ind w:left="3600" w:hanging="360"/>
      </w:pPr>
      <w:rPr>
        <w:rFonts w:ascii="Cambria" w:eastAsiaTheme="minorHAnsi" w:hAnsi="Cambria" w:cstheme="minorBidi" w:hint="default"/>
      </w:r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0FEB5420"/>
    <w:multiLevelType w:val="hybridMultilevel"/>
    <w:tmpl w:val="2C46FD18"/>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3DF149B"/>
    <w:multiLevelType w:val="hybridMultilevel"/>
    <w:tmpl w:val="44922804"/>
    <w:lvl w:ilvl="0" w:tplc="E3EA40F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54C2D8A"/>
    <w:multiLevelType w:val="hybridMultilevel"/>
    <w:tmpl w:val="8CB0A3DE"/>
    <w:lvl w:ilvl="0" w:tplc="E3EA40FC">
      <w:start w:val="1"/>
      <w:numFmt w:val="bullet"/>
      <w:lvlText w:val=""/>
      <w:lvlJc w:val="left"/>
      <w:pPr>
        <w:ind w:left="1350" w:hanging="360"/>
      </w:pPr>
      <w:rPr>
        <w:rFonts w:ascii="Wingdings" w:hAnsi="Wingdings"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3" w15:restartNumberingAfterBreak="0">
    <w:nsid w:val="16B12DAC"/>
    <w:multiLevelType w:val="hybridMultilevel"/>
    <w:tmpl w:val="03DA3B6E"/>
    <w:lvl w:ilvl="0" w:tplc="E0940978">
      <w:start w:val="1"/>
      <w:numFmt w:val="decimal"/>
      <w:lvlText w:val="%1."/>
      <w:lvlJc w:val="left"/>
      <w:pPr>
        <w:ind w:left="810" w:hanging="360"/>
      </w:pPr>
      <w:rPr>
        <w:rFonts w:hint="default"/>
        <w:i w:val="0"/>
        <w:iCs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172177A5"/>
    <w:multiLevelType w:val="hybridMultilevel"/>
    <w:tmpl w:val="83A00BE4"/>
    <w:lvl w:ilvl="0" w:tplc="977CF9C8">
      <w:start w:val="1"/>
      <w:numFmt w:val="bullet"/>
      <w:lvlText w:val=""/>
      <w:lvlJc w:val="left"/>
      <w:pPr>
        <w:ind w:left="720" w:hanging="360"/>
      </w:pPr>
      <w:rPr>
        <w:rFonts w:ascii="Symbol" w:hAnsi="Symbol"/>
      </w:rPr>
    </w:lvl>
    <w:lvl w:ilvl="1" w:tplc="07C6ACF0">
      <w:start w:val="1"/>
      <w:numFmt w:val="bullet"/>
      <w:lvlText w:val=""/>
      <w:lvlJc w:val="left"/>
      <w:pPr>
        <w:ind w:left="720" w:hanging="360"/>
      </w:pPr>
      <w:rPr>
        <w:rFonts w:ascii="Symbol" w:hAnsi="Symbol"/>
      </w:rPr>
    </w:lvl>
    <w:lvl w:ilvl="2" w:tplc="EB1E8652">
      <w:start w:val="1"/>
      <w:numFmt w:val="bullet"/>
      <w:lvlText w:val=""/>
      <w:lvlJc w:val="left"/>
      <w:pPr>
        <w:ind w:left="720" w:hanging="360"/>
      </w:pPr>
      <w:rPr>
        <w:rFonts w:ascii="Symbol" w:hAnsi="Symbol"/>
      </w:rPr>
    </w:lvl>
    <w:lvl w:ilvl="3" w:tplc="9B8E389A">
      <w:start w:val="1"/>
      <w:numFmt w:val="bullet"/>
      <w:lvlText w:val=""/>
      <w:lvlJc w:val="left"/>
      <w:pPr>
        <w:ind w:left="720" w:hanging="360"/>
      </w:pPr>
      <w:rPr>
        <w:rFonts w:ascii="Symbol" w:hAnsi="Symbol"/>
      </w:rPr>
    </w:lvl>
    <w:lvl w:ilvl="4" w:tplc="D3109FE2">
      <w:start w:val="1"/>
      <w:numFmt w:val="bullet"/>
      <w:lvlText w:val=""/>
      <w:lvlJc w:val="left"/>
      <w:pPr>
        <w:ind w:left="720" w:hanging="360"/>
      </w:pPr>
      <w:rPr>
        <w:rFonts w:ascii="Symbol" w:hAnsi="Symbol"/>
      </w:rPr>
    </w:lvl>
    <w:lvl w:ilvl="5" w:tplc="074A1644">
      <w:start w:val="1"/>
      <w:numFmt w:val="bullet"/>
      <w:lvlText w:val=""/>
      <w:lvlJc w:val="left"/>
      <w:pPr>
        <w:ind w:left="720" w:hanging="360"/>
      </w:pPr>
      <w:rPr>
        <w:rFonts w:ascii="Symbol" w:hAnsi="Symbol"/>
      </w:rPr>
    </w:lvl>
    <w:lvl w:ilvl="6" w:tplc="88242E02">
      <w:start w:val="1"/>
      <w:numFmt w:val="bullet"/>
      <w:lvlText w:val=""/>
      <w:lvlJc w:val="left"/>
      <w:pPr>
        <w:ind w:left="720" w:hanging="360"/>
      </w:pPr>
      <w:rPr>
        <w:rFonts w:ascii="Symbol" w:hAnsi="Symbol"/>
      </w:rPr>
    </w:lvl>
    <w:lvl w:ilvl="7" w:tplc="5D144C50">
      <w:start w:val="1"/>
      <w:numFmt w:val="bullet"/>
      <w:lvlText w:val=""/>
      <w:lvlJc w:val="left"/>
      <w:pPr>
        <w:ind w:left="720" w:hanging="360"/>
      </w:pPr>
      <w:rPr>
        <w:rFonts w:ascii="Symbol" w:hAnsi="Symbol"/>
      </w:rPr>
    </w:lvl>
    <w:lvl w:ilvl="8" w:tplc="F4D6561A">
      <w:start w:val="1"/>
      <w:numFmt w:val="bullet"/>
      <w:lvlText w:val=""/>
      <w:lvlJc w:val="left"/>
      <w:pPr>
        <w:ind w:left="720" w:hanging="360"/>
      </w:pPr>
      <w:rPr>
        <w:rFonts w:ascii="Symbol" w:hAnsi="Symbol"/>
      </w:rPr>
    </w:lvl>
  </w:abstractNum>
  <w:abstractNum w:abstractNumId="15" w15:restartNumberingAfterBreak="0">
    <w:nsid w:val="173D3F1B"/>
    <w:multiLevelType w:val="hybridMultilevel"/>
    <w:tmpl w:val="698208BE"/>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785034D"/>
    <w:multiLevelType w:val="hybridMultilevel"/>
    <w:tmpl w:val="A2564A00"/>
    <w:lvl w:ilvl="0" w:tplc="E3EA40F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1A5570EA"/>
    <w:multiLevelType w:val="hybridMultilevel"/>
    <w:tmpl w:val="157235CA"/>
    <w:lvl w:ilvl="0" w:tplc="CDB8BDD6">
      <w:start w:val="1"/>
      <w:numFmt w:val="decimal"/>
      <w:lvlText w:val="%1."/>
      <w:lvlJc w:val="left"/>
      <w:pPr>
        <w:ind w:left="1440" w:hanging="360"/>
      </w:pPr>
    </w:lvl>
    <w:lvl w:ilvl="1" w:tplc="5CA46406">
      <w:start w:val="1"/>
      <w:numFmt w:val="decimal"/>
      <w:lvlText w:val="%2."/>
      <w:lvlJc w:val="left"/>
      <w:pPr>
        <w:ind w:left="1440" w:hanging="360"/>
      </w:pPr>
    </w:lvl>
    <w:lvl w:ilvl="2" w:tplc="C96A6A98">
      <w:start w:val="1"/>
      <w:numFmt w:val="decimal"/>
      <w:lvlText w:val="%3."/>
      <w:lvlJc w:val="left"/>
      <w:pPr>
        <w:ind w:left="1440" w:hanging="360"/>
      </w:pPr>
    </w:lvl>
    <w:lvl w:ilvl="3" w:tplc="AF4C9268">
      <w:start w:val="1"/>
      <w:numFmt w:val="decimal"/>
      <w:lvlText w:val="%4."/>
      <w:lvlJc w:val="left"/>
      <w:pPr>
        <w:ind w:left="1440" w:hanging="360"/>
      </w:pPr>
    </w:lvl>
    <w:lvl w:ilvl="4" w:tplc="3E70A998">
      <w:start w:val="1"/>
      <w:numFmt w:val="decimal"/>
      <w:lvlText w:val="%5."/>
      <w:lvlJc w:val="left"/>
      <w:pPr>
        <w:ind w:left="1440" w:hanging="360"/>
      </w:pPr>
    </w:lvl>
    <w:lvl w:ilvl="5" w:tplc="A87ADC64">
      <w:start w:val="1"/>
      <w:numFmt w:val="decimal"/>
      <w:lvlText w:val="%6."/>
      <w:lvlJc w:val="left"/>
      <w:pPr>
        <w:ind w:left="1440" w:hanging="360"/>
      </w:pPr>
    </w:lvl>
    <w:lvl w:ilvl="6" w:tplc="740A19C2">
      <w:start w:val="1"/>
      <w:numFmt w:val="decimal"/>
      <w:lvlText w:val="%7."/>
      <w:lvlJc w:val="left"/>
      <w:pPr>
        <w:ind w:left="1440" w:hanging="360"/>
      </w:pPr>
    </w:lvl>
    <w:lvl w:ilvl="7" w:tplc="77C66920">
      <w:start w:val="1"/>
      <w:numFmt w:val="decimal"/>
      <w:lvlText w:val="%8."/>
      <w:lvlJc w:val="left"/>
      <w:pPr>
        <w:ind w:left="1440" w:hanging="360"/>
      </w:pPr>
    </w:lvl>
    <w:lvl w:ilvl="8" w:tplc="6150D7C4">
      <w:start w:val="1"/>
      <w:numFmt w:val="decimal"/>
      <w:lvlText w:val="%9."/>
      <w:lvlJc w:val="left"/>
      <w:pPr>
        <w:ind w:left="1440" w:hanging="360"/>
      </w:pPr>
    </w:lvl>
  </w:abstractNum>
  <w:abstractNum w:abstractNumId="18" w15:restartNumberingAfterBreak="0">
    <w:nsid w:val="1BC63A5E"/>
    <w:multiLevelType w:val="hybridMultilevel"/>
    <w:tmpl w:val="D0D2A186"/>
    <w:lvl w:ilvl="0" w:tplc="2208D0AA">
      <w:start w:val="1"/>
      <w:numFmt w:val="bullet"/>
      <w:lvlText w:val=""/>
      <w:lvlJc w:val="left"/>
      <w:pPr>
        <w:ind w:left="720" w:hanging="360"/>
      </w:pPr>
      <w:rPr>
        <w:rFonts w:ascii="Symbol" w:hAnsi="Symbol"/>
      </w:rPr>
    </w:lvl>
    <w:lvl w:ilvl="1" w:tplc="8B3E6946">
      <w:start w:val="1"/>
      <w:numFmt w:val="bullet"/>
      <w:lvlText w:val=""/>
      <w:lvlJc w:val="left"/>
      <w:pPr>
        <w:ind w:left="720" w:hanging="360"/>
      </w:pPr>
      <w:rPr>
        <w:rFonts w:ascii="Symbol" w:hAnsi="Symbol"/>
      </w:rPr>
    </w:lvl>
    <w:lvl w:ilvl="2" w:tplc="37123824">
      <w:start w:val="1"/>
      <w:numFmt w:val="bullet"/>
      <w:lvlText w:val=""/>
      <w:lvlJc w:val="left"/>
      <w:pPr>
        <w:ind w:left="720" w:hanging="360"/>
      </w:pPr>
      <w:rPr>
        <w:rFonts w:ascii="Symbol" w:hAnsi="Symbol"/>
      </w:rPr>
    </w:lvl>
    <w:lvl w:ilvl="3" w:tplc="0B8C659C">
      <w:start w:val="1"/>
      <w:numFmt w:val="bullet"/>
      <w:lvlText w:val=""/>
      <w:lvlJc w:val="left"/>
      <w:pPr>
        <w:ind w:left="720" w:hanging="360"/>
      </w:pPr>
      <w:rPr>
        <w:rFonts w:ascii="Symbol" w:hAnsi="Symbol"/>
      </w:rPr>
    </w:lvl>
    <w:lvl w:ilvl="4" w:tplc="79C27D24">
      <w:start w:val="1"/>
      <w:numFmt w:val="bullet"/>
      <w:lvlText w:val=""/>
      <w:lvlJc w:val="left"/>
      <w:pPr>
        <w:ind w:left="720" w:hanging="360"/>
      </w:pPr>
      <w:rPr>
        <w:rFonts w:ascii="Symbol" w:hAnsi="Symbol"/>
      </w:rPr>
    </w:lvl>
    <w:lvl w:ilvl="5" w:tplc="35460C5A">
      <w:start w:val="1"/>
      <w:numFmt w:val="bullet"/>
      <w:lvlText w:val=""/>
      <w:lvlJc w:val="left"/>
      <w:pPr>
        <w:ind w:left="720" w:hanging="360"/>
      </w:pPr>
      <w:rPr>
        <w:rFonts w:ascii="Symbol" w:hAnsi="Symbol"/>
      </w:rPr>
    </w:lvl>
    <w:lvl w:ilvl="6" w:tplc="5F2690EC">
      <w:start w:val="1"/>
      <w:numFmt w:val="bullet"/>
      <w:lvlText w:val=""/>
      <w:lvlJc w:val="left"/>
      <w:pPr>
        <w:ind w:left="720" w:hanging="360"/>
      </w:pPr>
      <w:rPr>
        <w:rFonts w:ascii="Symbol" w:hAnsi="Symbol"/>
      </w:rPr>
    </w:lvl>
    <w:lvl w:ilvl="7" w:tplc="1EF87368">
      <w:start w:val="1"/>
      <w:numFmt w:val="bullet"/>
      <w:lvlText w:val=""/>
      <w:lvlJc w:val="left"/>
      <w:pPr>
        <w:ind w:left="720" w:hanging="360"/>
      </w:pPr>
      <w:rPr>
        <w:rFonts w:ascii="Symbol" w:hAnsi="Symbol"/>
      </w:rPr>
    </w:lvl>
    <w:lvl w:ilvl="8" w:tplc="EC0AC028">
      <w:start w:val="1"/>
      <w:numFmt w:val="bullet"/>
      <w:lvlText w:val=""/>
      <w:lvlJc w:val="left"/>
      <w:pPr>
        <w:ind w:left="720" w:hanging="360"/>
      </w:pPr>
      <w:rPr>
        <w:rFonts w:ascii="Symbol" w:hAnsi="Symbol"/>
      </w:rPr>
    </w:lvl>
  </w:abstractNum>
  <w:abstractNum w:abstractNumId="19" w15:restartNumberingAfterBreak="0">
    <w:nsid w:val="1C687F5B"/>
    <w:multiLevelType w:val="hybridMultilevel"/>
    <w:tmpl w:val="4286A5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1E6120D2"/>
    <w:multiLevelType w:val="hybridMultilevel"/>
    <w:tmpl w:val="84D43D42"/>
    <w:lvl w:ilvl="0" w:tplc="FB9C52BC">
      <w:start w:val="1"/>
      <w:numFmt w:val="bullet"/>
      <w:lvlText w:val="o"/>
      <w:lvlJc w:val="left"/>
      <w:pPr>
        <w:ind w:left="1080" w:hanging="360"/>
      </w:pPr>
      <w:rPr>
        <w:rFonts w:ascii="Wingdings" w:hAnsi="Wingdings" w:hint="default"/>
      </w:rPr>
    </w:lvl>
    <w:lvl w:ilvl="1" w:tplc="FFFFFFFF">
      <w:start w:val="1"/>
      <w:numFmt w:val="bullet"/>
      <w:lvlText w:val=""/>
      <w:lvlJc w:val="left"/>
      <w:pPr>
        <w:ind w:left="2160" w:hanging="360"/>
      </w:pPr>
      <w:rPr>
        <w:rFonts w:ascii="Wingdings" w:hAnsi="Wingdings" w:hint="default"/>
      </w:rPr>
    </w:lvl>
    <w:lvl w:ilvl="2" w:tplc="FFFFFFFF">
      <w:numFmt w:val="bullet"/>
      <w:lvlText w:val="–"/>
      <w:lvlJc w:val="left"/>
      <w:pPr>
        <w:ind w:left="3060" w:hanging="360"/>
      </w:pPr>
      <w:rPr>
        <w:rFonts w:ascii="Cambria" w:eastAsiaTheme="minorHAnsi" w:hAnsi="Cambria" w:cstheme="minorBidi" w:hint="default"/>
      </w:rPr>
    </w:lvl>
    <w:lvl w:ilvl="3" w:tplc="FFFFFFFF">
      <w:numFmt w:val="bullet"/>
      <w:lvlText w:val="-"/>
      <w:lvlJc w:val="left"/>
      <w:pPr>
        <w:ind w:left="3600" w:hanging="360"/>
      </w:pPr>
      <w:rPr>
        <w:rFonts w:ascii="Cambria" w:eastAsiaTheme="minorHAnsi" w:hAnsi="Cambria" w:cstheme="minorBidi"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1E9D1990"/>
    <w:multiLevelType w:val="hybridMultilevel"/>
    <w:tmpl w:val="E31ADD78"/>
    <w:lvl w:ilvl="0" w:tplc="E3EA40FC">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2A0105A"/>
    <w:multiLevelType w:val="hybridMultilevel"/>
    <w:tmpl w:val="CDB8C6BE"/>
    <w:lvl w:ilvl="0" w:tplc="FFFFFFFF">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DD209B"/>
    <w:multiLevelType w:val="hybridMultilevel"/>
    <w:tmpl w:val="23942DEE"/>
    <w:lvl w:ilvl="0" w:tplc="05FA842C">
      <w:numFmt w:val="bullet"/>
      <w:lvlText w:val="-"/>
      <w:lvlJc w:val="left"/>
      <w:pPr>
        <w:ind w:left="720" w:hanging="360"/>
      </w:pPr>
      <w:rPr>
        <w:rFonts w:ascii="Cambria" w:eastAsiaTheme="minorHAnsi" w:hAnsi="Cambria"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377723"/>
    <w:multiLevelType w:val="hybridMultilevel"/>
    <w:tmpl w:val="A8320E6A"/>
    <w:lvl w:ilvl="0" w:tplc="CABC23C6">
      <w:start w:val="1"/>
      <w:numFmt w:val="upperLetter"/>
      <w:lvlText w:val="%1."/>
      <w:lvlJc w:val="left"/>
      <w:pPr>
        <w:ind w:left="1440" w:hanging="360"/>
      </w:pPr>
      <w:rPr>
        <w:rFonts w:asciiTheme="majorHAnsi" w:hAnsiTheme="majorHAnsi" w:hint="default"/>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677557B"/>
    <w:multiLevelType w:val="multilevel"/>
    <w:tmpl w:val="31E6C5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B6E43A3"/>
    <w:multiLevelType w:val="hybridMultilevel"/>
    <w:tmpl w:val="9A86720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7D2713"/>
    <w:multiLevelType w:val="hybridMultilevel"/>
    <w:tmpl w:val="886C188E"/>
    <w:lvl w:ilvl="0" w:tplc="1BFC09A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E9A7F73"/>
    <w:multiLevelType w:val="hybridMultilevel"/>
    <w:tmpl w:val="67D847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alibri" w:hAnsi="Calibri" w:cs="Calibri" w:hint="default"/>
      </w:rPr>
    </w:lvl>
    <w:lvl w:ilvl="2" w:tplc="04090005" w:tentative="1">
      <w:start w:val="1"/>
      <w:numFmt w:val="bullet"/>
      <w:lvlText w:val=""/>
      <w:lvlJc w:val="left"/>
      <w:pPr>
        <w:ind w:left="2160" w:hanging="360"/>
      </w:pPr>
      <w:rPr>
        <w:rFonts w:ascii="Arial" w:hAnsi="Arial" w:hint="default"/>
      </w:rPr>
    </w:lvl>
    <w:lvl w:ilvl="3" w:tplc="04090001" w:tentative="1">
      <w:start w:val="1"/>
      <w:numFmt w:val="bullet"/>
      <w:lvlText w:val=""/>
      <w:lvlJc w:val="left"/>
      <w:pPr>
        <w:ind w:left="2880" w:hanging="360"/>
      </w:pPr>
      <w:rPr>
        <w:rFonts w:ascii="Calibri-Light" w:hAnsi="Calibri-Light" w:hint="default"/>
      </w:rPr>
    </w:lvl>
    <w:lvl w:ilvl="4" w:tplc="04090003" w:tentative="1">
      <w:start w:val="1"/>
      <w:numFmt w:val="bullet"/>
      <w:lvlText w:val="o"/>
      <w:lvlJc w:val="left"/>
      <w:pPr>
        <w:ind w:left="3600" w:hanging="360"/>
      </w:pPr>
      <w:rPr>
        <w:rFonts w:ascii="Calibri" w:hAnsi="Calibri" w:cs="Calibri" w:hint="default"/>
      </w:rPr>
    </w:lvl>
    <w:lvl w:ilvl="5" w:tplc="04090005" w:tentative="1">
      <w:start w:val="1"/>
      <w:numFmt w:val="bullet"/>
      <w:lvlText w:val=""/>
      <w:lvlJc w:val="left"/>
      <w:pPr>
        <w:ind w:left="4320" w:hanging="360"/>
      </w:pPr>
      <w:rPr>
        <w:rFonts w:ascii="Arial" w:hAnsi="Arial" w:hint="default"/>
      </w:rPr>
    </w:lvl>
    <w:lvl w:ilvl="6" w:tplc="04090001" w:tentative="1">
      <w:start w:val="1"/>
      <w:numFmt w:val="bullet"/>
      <w:lvlText w:val=""/>
      <w:lvlJc w:val="left"/>
      <w:pPr>
        <w:ind w:left="5040" w:hanging="360"/>
      </w:pPr>
      <w:rPr>
        <w:rFonts w:ascii="Calibri-Light" w:hAnsi="Calibri-Light" w:hint="default"/>
      </w:rPr>
    </w:lvl>
    <w:lvl w:ilvl="7" w:tplc="04090003" w:tentative="1">
      <w:start w:val="1"/>
      <w:numFmt w:val="bullet"/>
      <w:lvlText w:val="o"/>
      <w:lvlJc w:val="left"/>
      <w:pPr>
        <w:ind w:left="5760" w:hanging="360"/>
      </w:pPr>
      <w:rPr>
        <w:rFonts w:ascii="Calibri" w:hAnsi="Calibri" w:cs="Calibri" w:hint="default"/>
      </w:rPr>
    </w:lvl>
    <w:lvl w:ilvl="8" w:tplc="04090005" w:tentative="1">
      <w:start w:val="1"/>
      <w:numFmt w:val="bullet"/>
      <w:lvlText w:val=""/>
      <w:lvlJc w:val="left"/>
      <w:pPr>
        <w:ind w:left="6480" w:hanging="360"/>
      </w:pPr>
      <w:rPr>
        <w:rFonts w:ascii="Arial" w:hAnsi="Arial" w:hint="default"/>
      </w:rPr>
    </w:lvl>
  </w:abstractNum>
  <w:abstractNum w:abstractNumId="29" w15:restartNumberingAfterBreak="0">
    <w:nsid w:val="2EA36020"/>
    <w:multiLevelType w:val="hybridMultilevel"/>
    <w:tmpl w:val="CB086538"/>
    <w:lvl w:ilvl="0" w:tplc="E3EA40FC">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30670F76"/>
    <w:multiLevelType w:val="hybridMultilevel"/>
    <w:tmpl w:val="8F66A266"/>
    <w:lvl w:ilvl="0" w:tplc="E3EA40F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0723972"/>
    <w:multiLevelType w:val="hybridMultilevel"/>
    <w:tmpl w:val="FB2A2FEA"/>
    <w:lvl w:ilvl="0" w:tplc="7C80C7FE">
      <w:start w:val="1"/>
      <w:numFmt w:val="bullet"/>
      <w:lvlText w:val=""/>
      <w:lvlJc w:val="left"/>
      <w:pPr>
        <w:ind w:left="1800" w:hanging="360"/>
      </w:pPr>
      <w:rPr>
        <w:rFonts w:ascii="Symbol" w:hAnsi="Symbol"/>
      </w:rPr>
    </w:lvl>
    <w:lvl w:ilvl="1" w:tplc="F64A1CD6">
      <w:start w:val="1"/>
      <w:numFmt w:val="bullet"/>
      <w:lvlText w:val=""/>
      <w:lvlJc w:val="left"/>
      <w:pPr>
        <w:ind w:left="1800" w:hanging="360"/>
      </w:pPr>
      <w:rPr>
        <w:rFonts w:ascii="Symbol" w:hAnsi="Symbol"/>
      </w:rPr>
    </w:lvl>
    <w:lvl w:ilvl="2" w:tplc="A36AC1C0">
      <w:start w:val="1"/>
      <w:numFmt w:val="bullet"/>
      <w:lvlText w:val=""/>
      <w:lvlJc w:val="left"/>
      <w:pPr>
        <w:ind w:left="1800" w:hanging="360"/>
      </w:pPr>
      <w:rPr>
        <w:rFonts w:ascii="Symbol" w:hAnsi="Symbol"/>
      </w:rPr>
    </w:lvl>
    <w:lvl w:ilvl="3" w:tplc="88D4AA40">
      <w:start w:val="1"/>
      <w:numFmt w:val="bullet"/>
      <w:lvlText w:val=""/>
      <w:lvlJc w:val="left"/>
      <w:pPr>
        <w:ind w:left="1800" w:hanging="360"/>
      </w:pPr>
      <w:rPr>
        <w:rFonts w:ascii="Symbol" w:hAnsi="Symbol"/>
      </w:rPr>
    </w:lvl>
    <w:lvl w:ilvl="4" w:tplc="E1921D16">
      <w:start w:val="1"/>
      <w:numFmt w:val="bullet"/>
      <w:lvlText w:val=""/>
      <w:lvlJc w:val="left"/>
      <w:pPr>
        <w:ind w:left="1800" w:hanging="360"/>
      </w:pPr>
      <w:rPr>
        <w:rFonts w:ascii="Symbol" w:hAnsi="Symbol"/>
      </w:rPr>
    </w:lvl>
    <w:lvl w:ilvl="5" w:tplc="5F42FB30">
      <w:start w:val="1"/>
      <w:numFmt w:val="bullet"/>
      <w:lvlText w:val=""/>
      <w:lvlJc w:val="left"/>
      <w:pPr>
        <w:ind w:left="1800" w:hanging="360"/>
      </w:pPr>
      <w:rPr>
        <w:rFonts w:ascii="Symbol" w:hAnsi="Symbol"/>
      </w:rPr>
    </w:lvl>
    <w:lvl w:ilvl="6" w:tplc="FDF6750A">
      <w:start w:val="1"/>
      <w:numFmt w:val="bullet"/>
      <w:lvlText w:val=""/>
      <w:lvlJc w:val="left"/>
      <w:pPr>
        <w:ind w:left="1800" w:hanging="360"/>
      </w:pPr>
      <w:rPr>
        <w:rFonts w:ascii="Symbol" w:hAnsi="Symbol"/>
      </w:rPr>
    </w:lvl>
    <w:lvl w:ilvl="7" w:tplc="7DAEFD98">
      <w:start w:val="1"/>
      <w:numFmt w:val="bullet"/>
      <w:lvlText w:val=""/>
      <w:lvlJc w:val="left"/>
      <w:pPr>
        <w:ind w:left="1800" w:hanging="360"/>
      </w:pPr>
      <w:rPr>
        <w:rFonts w:ascii="Symbol" w:hAnsi="Symbol"/>
      </w:rPr>
    </w:lvl>
    <w:lvl w:ilvl="8" w:tplc="7886301C">
      <w:start w:val="1"/>
      <w:numFmt w:val="bullet"/>
      <w:lvlText w:val=""/>
      <w:lvlJc w:val="left"/>
      <w:pPr>
        <w:ind w:left="1800" w:hanging="360"/>
      </w:pPr>
      <w:rPr>
        <w:rFonts w:ascii="Symbol" w:hAnsi="Symbol"/>
      </w:rPr>
    </w:lvl>
  </w:abstractNum>
  <w:abstractNum w:abstractNumId="32" w15:restartNumberingAfterBreak="0">
    <w:nsid w:val="31DF7F1C"/>
    <w:multiLevelType w:val="hybridMultilevel"/>
    <w:tmpl w:val="6C2C3216"/>
    <w:lvl w:ilvl="0" w:tplc="E3EA40FC">
      <w:start w:val="1"/>
      <w:numFmt w:val="bullet"/>
      <w:lvlText w:val=""/>
      <w:lvlJc w:val="left"/>
      <w:pPr>
        <w:ind w:left="1080" w:hanging="360"/>
      </w:pPr>
      <w:rPr>
        <w:rFonts w:ascii="Wingdings" w:hAnsi="Wingdings" w:hint="default"/>
      </w:rPr>
    </w:lvl>
    <w:lvl w:ilvl="1" w:tplc="E3EA40FC">
      <w:start w:val="1"/>
      <w:numFmt w:val="bullet"/>
      <w:lvlText w:val=""/>
      <w:lvlJc w:val="left"/>
      <w:pPr>
        <w:ind w:left="2160" w:hanging="360"/>
      </w:pPr>
      <w:rPr>
        <w:rFonts w:ascii="Wingdings" w:hAnsi="Wingdings" w:hint="default"/>
      </w:rPr>
    </w:lvl>
    <w:lvl w:ilvl="2" w:tplc="A2169D74">
      <w:numFmt w:val="bullet"/>
      <w:lvlText w:val="–"/>
      <w:lvlJc w:val="left"/>
      <w:pPr>
        <w:ind w:left="3060" w:hanging="360"/>
      </w:pPr>
      <w:rPr>
        <w:rFonts w:ascii="Cambria" w:eastAsiaTheme="minorHAnsi" w:hAnsi="Cambria" w:cstheme="minorBidi" w:hint="default"/>
      </w:rPr>
    </w:lvl>
    <w:lvl w:ilvl="3" w:tplc="6AC0D6D8">
      <w:numFmt w:val="bullet"/>
      <w:lvlText w:val="-"/>
      <w:lvlJc w:val="left"/>
      <w:pPr>
        <w:ind w:left="3600" w:hanging="360"/>
      </w:pPr>
      <w:rPr>
        <w:rFonts w:ascii="Cambria" w:eastAsiaTheme="minorHAnsi" w:hAnsi="Cambria" w:cstheme="minorBidi" w:hint="default"/>
      </w:r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32919098"/>
    <w:multiLevelType w:val="hybridMultilevel"/>
    <w:tmpl w:val="547C7D68"/>
    <w:lvl w:ilvl="0" w:tplc="8634F9FE">
      <w:start w:val="21"/>
      <w:numFmt w:val="decimal"/>
      <w:lvlText w:val="%1."/>
      <w:lvlJc w:val="left"/>
      <w:pPr>
        <w:ind w:left="720" w:hanging="360"/>
      </w:pPr>
    </w:lvl>
    <w:lvl w:ilvl="1" w:tplc="19900AAE">
      <w:start w:val="1"/>
      <w:numFmt w:val="lowerLetter"/>
      <w:lvlText w:val="%2."/>
      <w:lvlJc w:val="left"/>
      <w:pPr>
        <w:ind w:left="1440" w:hanging="360"/>
      </w:pPr>
    </w:lvl>
    <w:lvl w:ilvl="2" w:tplc="27F0A02A">
      <w:start w:val="1"/>
      <w:numFmt w:val="lowerRoman"/>
      <w:lvlText w:val="%3."/>
      <w:lvlJc w:val="right"/>
      <w:pPr>
        <w:ind w:left="2160" w:hanging="180"/>
      </w:pPr>
    </w:lvl>
    <w:lvl w:ilvl="3" w:tplc="F95E327E">
      <w:start w:val="1"/>
      <w:numFmt w:val="decimal"/>
      <w:lvlText w:val="%4."/>
      <w:lvlJc w:val="left"/>
      <w:pPr>
        <w:ind w:left="2880" w:hanging="360"/>
      </w:pPr>
    </w:lvl>
    <w:lvl w:ilvl="4" w:tplc="5CF8EED4">
      <w:start w:val="1"/>
      <w:numFmt w:val="lowerLetter"/>
      <w:lvlText w:val="%5."/>
      <w:lvlJc w:val="left"/>
      <w:pPr>
        <w:ind w:left="3600" w:hanging="360"/>
      </w:pPr>
    </w:lvl>
    <w:lvl w:ilvl="5" w:tplc="D74CF610">
      <w:start w:val="1"/>
      <w:numFmt w:val="lowerRoman"/>
      <w:lvlText w:val="%6."/>
      <w:lvlJc w:val="right"/>
      <w:pPr>
        <w:ind w:left="4320" w:hanging="180"/>
      </w:pPr>
    </w:lvl>
    <w:lvl w:ilvl="6" w:tplc="87DA36A8">
      <w:start w:val="1"/>
      <w:numFmt w:val="decimal"/>
      <w:lvlText w:val="%7."/>
      <w:lvlJc w:val="left"/>
      <w:pPr>
        <w:ind w:left="5040" w:hanging="360"/>
      </w:pPr>
    </w:lvl>
    <w:lvl w:ilvl="7" w:tplc="5240F85C">
      <w:start w:val="1"/>
      <w:numFmt w:val="lowerLetter"/>
      <w:lvlText w:val="%8."/>
      <w:lvlJc w:val="left"/>
      <w:pPr>
        <w:ind w:left="5760" w:hanging="360"/>
      </w:pPr>
    </w:lvl>
    <w:lvl w:ilvl="8" w:tplc="8E22585A">
      <w:start w:val="1"/>
      <w:numFmt w:val="lowerRoman"/>
      <w:lvlText w:val="%9."/>
      <w:lvlJc w:val="right"/>
      <w:pPr>
        <w:ind w:left="6480" w:hanging="180"/>
      </w:pPr>
    </w:lvl>
  </w:abstractNum>
  <w:abstractNum w:abstractNumId="34" w15:restartNumberingAfterBreak="0">
    <w:nsid w:val="34F4333B"/>
    <w:multiLevelType w:val="hybridMultilevel"/>
    <w:tmpl w:val="A8320E6A"/>
    <w:lvl w:ilvl="0" w:tplc="FFFFFFFF">
      <w:start w:val="1"/>
      <w:numFmt w:val="upperLetter"/>
      <w:lvlText w:val="%1."/>
      <w:lvlJc w:val="left"/>
      <w:pPr>
        <w:ind w:left="1440" w:hanging="360"/>
      </w:pPr>
      <w:rPr>
        <w:rFonts w:asciiTheme="majorHAnsi" w:hAnsiTheme="majorHAnsi" w:hint="default"/>
        <w:i w:val="0"/>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3A131FE2"/>
    <w:multiLevelType w:val="hybridMultilevel"/>
    <w:tmpl w:val="0158E582"/>
    <w:lvl w:ilvl="0" w:tplc="CABC23C6">
      <w:start w:val="1"/>
      <w:numFmt w:val="upperLetter"/>
      <w:lvlText w:val="%1."/>
      <w:lvlJc w:val="left"/>
      <w:pPr>
        <w:ind w:left="1440" w:hanging="360"/>
      </w:pPr>
      <w:rPr>
        <w:rFonts w:asciiTheme="majorHAnsi" w:hAnsiTheme="majorHAnsi" w:hint="default"/>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A6C1004"/>
    <w:multiLevelType w:val="hybridMultilevel"/>
    <w:tmpl w:val="3AE8503A"/>
    <w:lvl w:ilvl="0" w:tplc="E3EA40F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3C8D23FC"/>
    <w:multiLevelType w:val="hybridMultilevel"/>
    <w:tmpl w:val="558AFAE4"/>
    <w:lvl w:ilvl="0" w:tplc="FB9C52BC">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CA558CE"/>
    <w:multiLevelType w:val="hybridMultilevel"/>
    <w:tmpl w:val="30A81EDE"/>
    <w:lvl w:ilvl="0" w:tplc="E3EA40FC">
      <w:start w:val="1"/>
      <w:numFmt w:val="bullet"/>
      <w:lvlText w:val=""/>
      <w:lvlJc w:val="left"/>
      <w:pPr>
        <w:ind w:left="1080" w:hanging="360"/>
      </w:pPr>
      <w:rPr>
        <w:rFonts w:ascii="Wingdings" w:hAnsi="Wingdings" w:hint="default"/>
      </w:rPr>
    </w:lvl>
    <w:lvl w:ilvl="1" w:tplc="08090019">
      <w:start w:val="1"/>
      <w:numFmt w:val="lowerLetter"/>
      <w:lvlText w:val="%2."/>
      <w:lvlJc w:val="left"/>
      <w:pPr>
        <w:ind w:left="1800" w:hanging="360"/>
      </w:pPr>
    </w:lvl>
    <w:lvl w:ilvl="2" w:tplc="A2169D74">
      <w:numFmt w:val="bullet"/>
      <w:lvlText w:val="–"/>
      <w:lvlJc w:val="left"/>
      <w:pPr>
        <w:ind w:left="2700" w:hanging="360"/>
      </w:pPr>
      <w:rPr>
        <w:rFonts w:ascii="Cambria" w:eastAsiaTheme="minorHAnsi" w:hAnsi="Cambria" w:cstheme="minorBidi" w:hint="default"/>
      </w:rPr>
    </w:lvl>
    <w:lvl w:ilvl="3" w:tplc="6AC0D6D8">
      <w:numFmt w:val="bullet"/>
      <w:lvlText w:val="-"/>
      <w:lvlJc w:val="left"/>
      <w:pPr>
        <w:ind w:left="3240" w:hanging="360"/>
      </w:pPr>
      <w:rPr>
        <w:rFonts w:ascii="Cambria" w:eastAsiaTheme="minorHAnsi" w:hAnsi="Cambria" w:cstheme="minorBidi" w:hint="default"/>
      </w:r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3CD4449E"/>
    <w:multiLevelType w:val="hybridMultilevel"/>
    <w:tmpl w:val="56FA1A2C"/>
    <w:lvl w:ilvl="0" w:tplc="E3EA40FC">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3ED95120"/>
    <w:multiLevelType w:val="hybridMultilevel"/>
    <w:tmpl w:val="1436E006"/>
    <w:lvl w:ilvl="0" w:tplc="1BFC09A0">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56500F1"/>
    <w:multiLevelType w:val="hybridMultilevel"/>
    <w:tmpl w:val="EE3867E2"/>
    <w:lvl w:ilvl="0" w:tplc="C1927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5AA444A"/>
    <w:multiLevelType w:val="hybridMultilevel"/>
    <w:tmpl w:val="3342CEC2"/>
    <w:lvl w:ilvl="0" w:tplc="E3EA40FC">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3" w15:restartNumberingAfterBreak="0">
    <w:nsid w:val="45DA1266"/>
    <w:multiLevelType w:val="hybridMultilevel"/>
    <w:tmpl w:val="29D42C6C"/>
    <w:lvl w:ilvl="0" w:tplc="E3EA40F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47DD205C"/>
    <w:multiLevelType w:val="hybridMultilevel"/>
    <w:tmpl w:val="2CBEFA26"/>
    <w:lvl w:ilvl="0" w:tplc="1840929C">
      <w:start w:val="1"/>
      <w:numFmt w:val="decimal"/>
      <w:lvlText w:val="%1."/>
      <w:lvlJc w:val="left"/>
      <w:pPr>
        <w:ind w:left="360" w:hanging="360"/>
      </w:pPr>
      <w:rPr>
        <w:rFonts w:ascii="Cambria" w:hAnsi="Cambria" w:hint="default"/>
        <w:i w:val="0"/>
        <w:iCs/>
        <w:color w:val="000000" w:themeColor="text1"/>
      </w:rPr>
    </w:lvl>
    <w:lvl w:ilvl="1" w:tplc="E3EA40FC">
      <w:start w:val="1"/>
      <w:numFmt w:val="bullet"/>
      <w:lvlText w:val=""/>
      <w:lvlJc w:val="left"/>
      <w:pPr>
        <w:ind w:left="1440" w:hanging="360"/>
      </w:pPr>
      <w:rPr>
        <w:rFonts w:ascii="Wingdings" w:hAnsi="Wingdings" w:hint="default"/>
      </w:rPr>
    </w:lvl>
    <w:lvl w:ilvl="2" w:tplc="A2169D74">
      <w:numFmt w:val="bullet"/>
      <w:lvlText w:val="–"/>
      <w:lvlJc w:val="left"/>
      <w:pPr>
        <w:ind w:left="2340" w:hanging="360"/>
      </w:pPr>
      <w:rPr>
        <w:rFonts w:ascii="Cambria" w:eastAsiaTheme="minorHAnsi" w:hAnsi="Cambria" w:cstheme="minorBidi" w:hint="default"/>
      </w:rPr>
    </w:lvl>
    <w:lvl w:ilvl="3" w:tplc="6AC0D6D8">
      <w:numFmt w:val="bullet"/>
      <w:lvlText w:val="-"/>
      <w:lvlJc w:val="left"/>
      <w:pPr>
        <w:ind w:left="2880" w:hanging="360"/>
      </w:pPr>
      <w:rPr>
        <w:rFonts w:ascii="Cambria" w:eastAsiaTheme="minorHAnsi" w:hAnsi="Cambria" w:cstheme="minorBidi"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93B1CA5"/>
    <w:multiLevelType w:val="hybridMultilevel"/>
    <w:tmpl w:val="49EC46F2"/>
    <w:lvl w:ilvl="0" w:tplc="1BFC09A0">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C663CB5"/>
    <w:multiLevelType w:val="hybridMultilevel"/>
    <w:tmpl w:val="685A9FA2"/>
    <w:lvl w:ilvl="0" w:tplc="E3EA40FC">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F0827A3"/>
    <w:multiLevelType w:val="hybridMultilevel"/>
    <w:tmpl w:val="8076B944"/>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4F0A0076"/>
    <w:multiLevelType w:val="hybridMultilevel"/>
    <w:tmpl w:val="CBB8CC6A"/>
    <w:lvl w:ilvl="0" w:tplc="1BFC09A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05A438A"/>
    <w:multiLevelType w:val="hybridMultilevel"/>
    <w:tmpl w:val="6B200C66"/>
    <w:lvl w:ilvl="0" w:tplc="1550DD0A">
      <w:start w:val="1"/>
      <w:numFmt w:val="decimal"/>
      <w:lvlText w:val="%1."/>
      <w:lvlJc w:val="left"/>
      <w:pPr>
        <w:ind w:left="720" w:hanging="360"/>
      </w:pPr>
    </w:lvl>
    <w:lvl w:ilvl="1" w:tplc="669CC506">
      <w:start w:val="1"/>
      <w:numFmt w:val="decimal"/>
      <w:lvlText w:val="%2."/>
      <w:lvlJc w:val="left"/>
      <w:pPr>
        <w:ind w:left="720" w:hanging="360"/>
      </w:pPr>
    </w:lvl>
    <w:lvl w:ilvl="2" w:tplc="FE20B204">
      <w:start w:val="1"/>
      <w:numFmt w:val="decimal"/>
      <w:lvlText w:val="%3."/>
      <w:lvlJc w:val="left"/>
      <w:pPr>
        <w:ind w:left="720" w:hanging="360"/>
      </w:pPr>
    </w:lvl>
    <w:lvl w:ilvl="3" w:tplc="B2E0DD70">
      <w:start w:val="1"/>
      <w:numFmt w:val="decimal"/>
      <w:lvlText w:val="%4."/>
      <w:lvlJc w:val="left"/>
      <w:pPr>
        <w:ind w:left="720" w:hanging="360"/>
      </w:pPr>
    </w:lvl>
    <w:lvl w:ilvl="4" w:tplc="AC04A7E8">
      <w:start w:val="1"/>
      <w:numFmt w:val="decimal"/>
      <w:lvlText w:val="%5."/>
      <w:lvlJc w:val="left"/>
      <w:pPr>
        <w:ind w:left="720" w:hanging="360"/>
      </w:pPr>
    </w:lvl>
    <w:lvl w:ilvl="5" w:tplc="04A46272">
      <w:start w:val="1"/>
      <w:numFmt w:val="decimal"/>
      <w:lvlText w:val="%6."/>
      <w:lvlJc w:val="left"/>
      <w:pPr>
        <w:ind w:left="720" w:hanging="360"/>
      </w:pPr>
    </w:lvl>
    <w:lvl w:ilvl="6" w:tplc="4D1207F4">
      <w:start w:val="1"/>
      <w:numFmt w:val="decimal"/>
      <w:lvlText w:val="%7."/>
      <w:lvlJc w:val="left"/>
      <w:pPr>
        <w:ind w:left="720" w:hanging="360"/>
      </w:pPr>
    </w:lvl>
    <w:lvl w:ilvl="7" w:tplc="5D16A744">
      <w:start w:val="1"/>
      <w:numFmt w:val="decimal"/>
      <w:lvlText w:val="%8."/>
      <w:lvlJc w:val="left"/>
      <w:pPr>
        <w:ind w:left="720" w:hanging="360"/>
      </w:pPr>
    </w:lvl>
    <w:lvl w:ilvl="8" w:tplc="8FEE3BBA">
      <w:start w:val="1"/>
      <w:numFmt w:val="decimal"/>
      <w:lvlText w:val="%9."/>
      <w:lvlJc w:val="left"/>
      <w:pPr>
        <w:ind w:left="720" w:hanging="360"/>
      </w:pPr>
    </w:lvl>
  </w:abstractNum>
  <w:abstractNum w:abstractNumId="50" w15:restartNumberingAfterBreak="0">
    <w:nsid w:val="536D4A10"/>
    <w:multiLevelType w:val="hybridMultilevel"/>
    <w:tmpl w:val="21286A0E"/>
    <w:lvl w:ilvl="0" w:tplc="E3EA40FC">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5A0C34B4"/>
    <w:multiLevelType w:val="hybridMultilevel"/>
    <w:tmpl w:val="13983514"/>
    <w:lvl w:ilvl="0" w:tplc="E3EA40FC">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5ED56B03"/>
    <w:multiLevelType w:val="hybridMultilevel"/>
    <w:tmpl w:val="32347E88"/>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59C65DE"/>
    <w:multiLevelType w:val="hybridMultilevel"/>
    <w:tmpl w:val="A440BE14"/>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69E963CC"/>
    <w:multiLevelType w:val="hybridMultilevel"/>
    <w:tmpl w:val="B95485A6"/>
    <w:lvl w:ilvl="0" w:tplc="E3EA40F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6AA20DF7"/>
    <w:multiLevelType w:val="hybridMultilevel"/>
    <w:tmpl w:val="D8782A32"/>
    <w:lvl w:ilvl="0" w:tplc="E3EA40F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6B0B4A18"/>
    <w:multiLevelType w:val="hybridMultilevel"/>
    <w:tmpl w:val="9B6AA4A2"/>
    <w:lvl w:ilvl="0" w:tplc="5CAEF184">
      <w:start w:val="1"/>
      <w:numFmt w:val="bullet"/>
      <w:lvlText w:val=""/>
      <w:lvlJc w:val="left"/>
      <w:pPr>
        <w:ind w:left="720" w:hanging="360"/>
      </w:pPr>
      <w:rPr>
        <w:rFonts w:ascii="Symbol" w:hAnsi="Symbol"/>
      </w:rPr>
    </w:lvl>
    <w:lvl w:ilvl="1" w:tplc="1F9263E2">
      <w:start w:val="1"/>
      <w:numFmt w:val="bullet"/>
      <w:lvlText w:val=""/>
      <w:lvlJc w:val="left"/>
      <w:pPr>
        <w:ind w:left="720" w:hanging="360"/>
      </w:pPr>
      <w:rPr>
        <w:rFonts w:ascii="Symbol" w:hAnsi="Symbol"/>
      </w:rPr>
    </w:lvl>
    <w:lvl w:ilvl="2" w:tplc="42AAFA54">
      <w:start w:val="1"/>
      <w:numFmt w:val="bullet"/>
      <w:lvlText w:val=""/>
      <w:lvlJc w:val="left"/>
      <w:pPr>
        <w:ind w:left="720" w:hanging="360"/>
      </w:pPr>
      <w:rPr>
        <w:rFonts w:ascii="Symbol" w:hAnsi="Symbol"/>
      </w:rPr>
    </w:lvl>
    <w:lvl w:ilvl="3" w:tplc="185AADBC">
      <w:start w:val="1"/>
      <w:numFmt w:val="bullet"/>
      <w:lvlText w:val=""/>
      <w:lvlJc w:val="left"/>
      <w:pPr>
        <w:ind w:left="720" w:hanging="360"/>
      </w:pPr>
      <w:rPr>
        <w:rFonts w:ascii="Symbol" w:hAnsi="Symbol"/>
      </w:rPr>
    </w:lvl>
    <w:lvl w:ilvl="4" w:tplc="89E0DAB0">
      <w:start w:val="1"/>
      <w:numFmt w:val="bullet"/>
      <w:lvlText w:val=""/>
      <w:lvlJc w:val="left"/>
      <w:pPr>
        <w:ind w:left="720" w:hanging="360"/>
      </w:pPr>
      <w:rPr>
        <w:rFonts w:ascii="Symbol" w:hAnsi="Symbol"/>
      </w:rPr>
    </w:lvl>
    <w:lvl w:ilvl="5" w:tplc="3006B91E">
      <w:start w:val="1"/>
      <w:numFmt w:val="bullet"/>
      <w:lvlText w:val=""/>
      <w:lvlJc w:val="left"/>
      <w:pPr>
        <w:ind w:left="720" w:hanging="360"/>
      </w:pPr>
      <w:rPr>
        <w:rFonts w:ascii="Symbol" w:hAnsi="Symbol"/>
      </w:rPr>
    </w:lvl>
    <w:lvl w:ilvl="6" w:tplc="5BA89DC6">
      <w:start w:val="1"/>
      <w:numFmt w:val="bullet"/>
      <w:lvlText w:val=""/>
      <w:lvlJc w:val="left"/>
      <w:pPr>
        <w:ind w:left="720" w:hanging="360"/>
      </w:pPr>
      <w:rPr>
        <w:rFonts w:ascii="Symbol" w:hAnsi="Symbol"/>
      </w:rPr>
    </w:lvl>
    <w:lvl w:ilvl="7" w:tplc="5C488B5A">
      <w:start w:val="1"/>
      <w:numFmt w:val="bullet"/>
      <w:lvlText w:val=""/>
      <w:lvlJc w:val="left"/>
      <w:pPr>
        <w:ind w:left="720" w:hanging="360"/>
      </w:pPr>
      <w:rPr>
        <w:rFonts w:ascii="Symbol" w:hAnsi="Symbol"/>
      </w:rPr>
    </w:lvl>
    <w:lvl w:ilvl="8" w:tplc="9278ACFC">
      <w:start w:val="1"/>
      <w:numFmt w:val="bullet"/>
      <w:lvlText w:val=""/>
      <w:lvlJc w:val="left"/>
      <w:pPr>
        <w:ind w:left="720" w:hanging="360"/>
      </w:pPr>
      <w:rPr>
        <w:rFonts w:ascii="Symbol" w:hAnsi="Symbol"/>
      </w:rPr>
    </w:lvl>
  </w:abstractNum>
  <w:abstractNum w:abstractNumId="57" w15:restartNumberingAfterBreak="0">
    <w:nsid w:val="6BC8356F"/>
    <w:multiLevelType w:val="hybridMultilevel"/>
    <w:tmpl w:val="36723EEA"/>
    <w:lvl w:ilvl="0" w:tplc="1BFC09A0">
      <w:start w:val="1"/>
      <w:numFmt w:val="bullet"/>
      <w:lvlText w:val=""/>
      <w:lvlJc w:val="left"/>
      <w:pPr>
        <w:ind w:left="1080" w:hanging="360"/>
      </w:pPr>
      <w:rPr>
        <w:rFonts w:ascii="Wingdings" w:hAnsi="Wingding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6C3B6B9A"/>
    <w:multiLevelType w:val="hybridMultilevel"/>
    <w:tmpl w:val="7E5060FC"/>
    <w:lvl w:ilvl="0" w:tplc="1BFC09A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C51373C"/>
    <w:multiLevelType w:val="multilevel"/>
    <w:tmpl w:val="6F2EAEB2"/>
    <w:styleLink w:val="RCsurvey"/>
    <w:lvl w:ilvl="0">
      <w:start w:val="1"/>
      <w:numFmt w:val="upperRoman"/>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1.%2.%3."/>
      <w:lvlJc w:val="right"/>
      <w:pPr>
        <w:ind w:left="567"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6F72384D"/>
    <w:multiLevelType w:val="hybridMultilevel"/>
    <w:tmpl w:val="4A10C10C"/>
    <w:lvl w:ilvl="0" w:tplc="E3EA40FC">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6F8E7441"/>
    <w:multiLevelType w:val="hybridMultilevel"/>
    <w:tmpl w:val="88F6A5CC"/>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62" w15:restartNumberingAfterBreak="0">
    <w:nsid w:val="746B7CDA"/>
    <w:multiLevelType w:val="hybridMultilevel"/>
    <w:tmpl w:val="9D2C4C4C"/>
    <w:lvl w:ilvl="0" w:tplc="6B80A6F2">
      <w:start w:val="1"/>
      <w:numFmt w:val="bullet"/>
      <w:lvlText w:val=""/>
      <w:lvlJc w:val="left"/>
      <w:pPr>
        <w:ind w:left="720" w:hanging="360"/>
      </w:pPr>
      <w:rPr>
        <w:rFonts w:ascii="Arial" w:hAnsi="Arial" w:hint="default"/>
        <w:color w:val="4F81BD" w:themeColor="accent1"/>
      </w:rPr>
    </w:lvl>
    <w:lvl w:ilvl="1" w:tplc="04090003" w:tentative="1">
      <w:start w:val="1"/>
      <w:numFmt w:val="bullet"/>
      <w:lvlText w:val="o"/>
      <w:lvlJc w:val="left"/>
      <w:pPr>
        <w:ind w:left="1440" w:hanging="360"/>
      </w:pPr>
      <w:rPr>
        <w:rFonts w:ascii="Calibri" w:hAnsi="Calibri" w:cs="Calibri" w:hint="default"/>
      </w:rPr>
    </w:lvl>
    <w:lvl w:ilvl="2" w:tplc="04090005">
      <w:start w:val="1"/>
      <w:numFmt w:val="bullet"/>
      <w:lvlText w:val=""/>
      <w:lvlJc w:val="left"/>
      <w:pPr>
        <w:ind w:left="2160" w:hanging="360"/>
      </w:pPr>
      <w:rPr>
        <w:rFonts w:ascii="Arial" w:hAnsi="Arial" w:hint="default"/>
      </w:rPr>
    </w:lvl>
    <w:lvl w:ilvl="3" w:tplc="04090001" w:tentative="1">
      <w:start w:val="1"/>
      <w:numFmt w:val="bullet"/>
      <w:lvlText w:val=""/>
      <w:lvlJc w:val="left"/>
      <w:pPr>
        <w:ind w:left="2880" w:hanging="360"/>
      </w:pPr>
      <w:rPr>
        <w:rFonts w:ascii="Calibri-Light" w:hAnsi="Calibri-Light" w:hint="default"/>
      </w:rPr>
    </w:lvl>
    <w:lvl w:ilvl="4" w:tplc="04090003" w:tentative="1">
      <w:start w:val="1"/>
      <w:numFmt w:val="bullet"/>
      <w:lvlText w:val="o"/>
      <w:lvlJc w:val="left"/>
      <w:pPr>
        <w:ind w:left="3600" w:hanging="360"/>
      </w:pPr>
      <w:rPr>
        <w:rFonts w:ascii="Calibri" w:hAnsi="Calibri" w:cs="Calibri" w:hint="default"/>
      </w:rPr>
    </w:lvl>
    <w:lvl w:ilvl="5" w:tplc="04090005" w:tentative="1">
      <w:start w:val="1"/>
      <w:numFmt w:val="bullet"/>
      <w:lvlText w:val=""/>
      <w:lvlJc w:val="left"/>
      <w:pPr>
        <w:ind w:left="4320" w:hanging="360"/>
      </w:pPr>
      <w:rPr>
        <w:rFonts w:ascii="Arial" w:hAnsi="Arial" w:hint="default"/>
      </w:rPr>
    </w:lvl>
    <w:lvl w:ilvl="6" w:tplc="04090001" w:tentative="1">
      <w:start w:val="1"/>
      <w:numFmt w:val="bullet"/>
      <w:lvlText w:val=""/>
      <w:lvlJc w:val="left"/>
      <w:pPr>
        <w:ind w:left="5040" w:hanging="360"/>
      </w:pPr>
      <w:rPr>
        <w:rFonts w:ascii="Calibri-Light" w:hAnsi="Calibri-Light" w:hint="default"/>
      </w:rPr>
    </w:lvl>
    <w:lvl w:ilvl="7" w:tplc="04090003" w:tentative="1">
      <w:start w:val="1"/>
      <w:numFmt w:val="bullet"/>
      <w:lvlText w:val="o"/>
      <w:lvlJc w:val="left"/>
      <w:pPr>
        <w:ind w:left="5760" w:hanging="360"/>
      </w:pPr>
      <w:rPr>
        <w:rFonts w:ascii="Calibri" w:hAnsi="Calibri" w:cs="Calibri" w:hint="default"/>
      </w:rPr>
    </w:lvl>
    <w:lvl w:ilvl="8" w:tplc="04090005" w:tentative="1">
      <w:start w:val="1"/>
      <w:numFmt w:val="bullet"/>
      <w:lvlText w:val=""/>
      <w:lvlJc w:val="left"/>
      <w:pPr>
        <w:ind w:left="6480" w:hanging="360"/>
      </w:pPr>
      <w:rPr>
        <w:rFonts w:ascii="Arial" w:hAnsi="Arial" w:hint="default"/>
      </w:rPr>
    </w:lvl>
  </w:abstractNum>
  <w:abstractNum w:abstractNumId="63" w15:restartNumberingAfterBreak="0">
    <w:nsid w:val="764D2E94"/>
    <w:multiLevelType w:val="hybridMultilevel"/>
    <w:tmpl w:val="1B2EFB24"/>
    <w:lvl w:ilvl="0" w:tplc="E3EA40FC">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777E707C"/>
    <w:multiLevelType w:val="hybridMultilevel"/>
    <w:tmpl w:val="4A3AEB62"/>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79F7404"/>
    <w:multiLevelType w:val="hybridMultilevel"/>
    <w:tmpl w:val="1292AD84"/>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A502E72"/>
    <w:multiLevelType w:val="hybridMultilevel"/>
    <w:tmpl w:val="EE7CC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A5F52A2"/>
    <w:multiLevelType w:val="hybridMultilevel"/>
    <w:tmpl w:val="AB487ED4"/>
    <w:lvl w:ilvl="0" w:tplc="E3EA40FC">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7B1D503B"/>
    <w:multiLevelType w:val="hybridMultilevel"/>
    <w:tmpl w:val="38683CE4"/>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BE854A4"/>
    <w:multiLevelType w:val="hybridMultilevel"/>
    <w:tmpl w:val="BE62322A"/>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7CCD0D47"/>
    <w:multiLevelType w:val="hybridMultilevel"/>
    <w:tmpl w:val="322C3442"/>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7DAD3702"/>
    <w:multiLevelType w:val="hybridMultilevel"/>
    <w:tmpl w:val="31DADF42"/>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7DB13B02"/>
    <w:multiLevelType w:val="hybridMultilevel"/>
    <w:tmpl w:val="EBF2492A"/>
    <w:lvl w:ilvl="0" w:tplc="E3EA40FC">
      <w:start w:val="1"/>
      <w:numFmt w:val="bullet"/>
      <w:lvlText w:val=""/>
      <w:lvlJc w:val="left"/>
      <w:pPr>
        <w:ind w:left="1080" w:hanging="360"/>
      </w:pPr>
      <w:rPr>
        <w:rFonts w:ascii="Wingdings" w:hAnsi="Wingdings" w:hint="default"/>
      </w:rPr>
    </w:lvl>
    <w:lvl w:ilvl="1" w:tplc="E3EA40FC">
      <w:start w:val="1"/>
      <w:numFmt w:val="bullet"/>
      <w:lvlText w:val=""/>
      <w:lvlJc w:val="left"/>
      <w:pPr>
        <w:ind w:left="2160" w:hanging="360"/>
      </w:pPr>
      <w:rPr>
        <w:rFonts w:ascii="Wingdings" w:hAnsi="Wingdings" w:hint="default"/>
      </w:rPr>
    </w:lvl>
    <w:lvl w:ilvl="2" w:tplc="A2169D74">
      <w:numFmt w:val="bullet"/>
      <w:lvlText w:val="–"/>
      <w:lvlJc w:val="left"/>
      <w:pPr>
        <w:ind w:left="3060" w:hanging="360"/>
      </w:pPr>
      <w:rPr>
        <w:rFonts w:ascii="Cambria" w:eastAsiaTheme="minorHAnsi" w:hAnsi="Cambria" w:cstheme="minorBidi" w:hint="default"/>
      </w:rPr>
    </w:lvl>
    <w:lvl w:ilvl="3" w:tplc="6AC0D6D8">
      <w:numFmt w:val="bullet"/>
      <w:lvlText w:val="-"/>
      <w:lvlJc w:val="left"/>
      <w:pPr>
        <w:ind w:left="3600" w:hanging="360"/>
      </w:pPr>
      <w:rPr>
        <w:rFonts w:ascii="Cambria" w:eastAsiaTheme="minorHAnsi" w:hAnsi="Cambria" w:cstheme="minorBidi" w:hint="default"/>
      </w:r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3" w15:restartNumberingAfterBreak="0">
    <w:nsid w:val="7E5C6451"/>
    <w:multiLevelType w:val="hybridMultilevel"/>
    <w:tmpl w:val="6AD4AD48"/>
    <w:lvl w:ilvl="0" w:tplc="E3EA40FC">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7E6D7F0D"/>
    <w:multiLevelType w:val="hybridMultilevel"/>
    <w:tmpl w:val="F794783A"/>
    <w:lvl w:ilvl="0" w:tplc="E5E074A0">
      <w:start w:val="1"/>
      <w:numFmt w:val="bullet"/>
      <w:lvlText w:val=""/>
      <w:lvlJc w:val="left"/>
      <w:pPr>
        <w:ind w:left="720" w:hanging="360"/>
      </w:pPr>
      <w:rPr>
        <w:rFonts w:ascii="Symbol" w:hAnsi="Symbol"/>
      </w:rPr>
    </w:lvl>
    <w:lvl w:ilvl="1" w:tplc="84FC41FE">
      <w:start w:val="1"/>
      <w:numFmt w:val="bullet"/>
      <w:lvlText w:val=""/>
      <w:lvlJc w:val="left"/>
      <w:pPr>
        <w:ind w:left="720" w:hanging="360"/>
      </w:pPr>
      <w:rPr>
        <w:rFonts w:ascii="Symbol" w:hAnsi="Symbol"/>
      </w:rPr>
    </w:lvl>
    <w:lvl w:ilvl="2" w:tplc="F8C08022">
      <w:start w:val="1"/>
      <w:numFmt w:val="bullet"/>
      <w:lvlText w:val=""/>
      <w:lvlJc w:val="left"/>
      <w:pPr>
        <w:ind w:left="720" w:hanging="360"/>
      </w:pPr>
      <w:rPr>
        <w:rFonts w:ascii="Symbol" w:hAnsi="Symbol"/>
      </w:rPr>
    </w:lvl>
    <w:lvl w:ilvl="3" w:tplc="23221B88">
      <w:start w:val="1"/>
      <w:numFmt w:val="bullet"/>
      <w:lvlText w:val=""/>
      <w:lvlJc w:val="left"/>
      <w:pPr>
        <w:ind w:left="720" w:hanging="360"/>
      </w:pPr>
      <w:rPr>
        <w:rFonts w:ascii="Symbol" w:hAnsi="Symbol"/>
      </w:rPr>
    </w:lvl>
    <w:lvl w:ilvl="4" w:tplc="B748B568">
      <w:start w:val="1"/>
      <w:numFmt w:val="bullet"/>
      <w:lvlText w:val=""/>
      <w:lvlJc w:val="left"/>
      <w:pPr>
        <w:ind w:left="720" w:hanging="360"/>
      </w:pPr>
      <w:rPr>
        <w:rFonts w:ascii="Symbol" w:hAnsi="Symbol"/>
      </w:rPr>
    </w:lvl>
    <w:lvl w:ilvl="5" w:tplc="D8C242D4">
      <w:start w:val="1"/>
      <w:numFmt w:val="bullet"/>
      <w:lvlText w:val=""/>
      <w:lvlJc w:val="left"/>
      <w:pPr>
        <w:ind w:left="720" w:hanging="360"/>
      </w:pPr>
      <w:rPr>
        <w:rFonts w:ascii="Symbol" w:hAnsi="Symbol"/>
      </w:rPr>
    </w:lvl>
    <w:lvl w:ilvl="6" w:tplc="0D62BD48">
      <w:start w:val="1"/>
      <w:numFmt w:val="bullet"/>
      <w:lvlText w:val=""/>
      <w:lvlJc w:val="left"/>
      <w:pPr>
        <w:ind w:left="720" w:hanging="360"/>
      </w:pPr>
      <w:rPr>
        <w:rFonts w:ascii="Symbol" w:hAnsi="Symbol"/>
      </w:rPr>
    </w:lvl>
    <w:lvl w:ilvl="7" w:tplc="F4B41FD2">
      <w:start w:val="1"/>
      <w:numFmt w:val="bullet"/>
      <w:lvlText w:val=""/>
      <w:lvlJc w:val="left"/>
      <w:pPr>
        <w:ind w:left="720" w:hanging="360"/>
      </w:pPr>
      <w:rPr>
        <w:rFonts w:ascii="Symbol" w:hAnsi="Symbol"/>
      </w:rPr>
    </w:lvl>
    <w:lvl w:ilvl="8" w:tplc="27C8965C">
      <w:start w:val="1"/>
      <w:numFmt w:val="bullet"/>
      <w:lvlText w:val=""/>
      <w:lvlJc w:val="left"/>
      <w:pPr>
        <w:ind w:left="720" w:hanging="360"/>
      </w:pPr>
      <w:rPr>
        <w:rFonts w:ascii="Symbol" w:hAnsi="Symbol"/>
      </w:rPr>
    </w:lvl>
  </w:abstractNum>
  <w:abstractNum w:abstractNumId="75" w15:restartNumberingAfterBreak="0">
    <w:nsid w:val="7F801AE0"/>
    <w:multiLevelType w:val="hybridMultilevel"/>
    <w:tmpl w:val="57A49900"/>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78138079">
    <w:abstractNumId w:val="27"/>
  </w:num>
  <w:num w:numId="2" w16cid:durableId="1499730131">
    <w:abstractNumId w:val="75"/>
  </w:num>
  <w:num w:numId="3" w16cid:durableId="351034446">
    <w:abstractNumId w:val="47"/>
  </w:num>
  <w:num w:numId="4" w16cid:durableId="1579972650">
    <w:abstractNumId w:val="63"/>
  </w:num>
  <w:num w:numId="5" w16cid:durableId="891766027">
    <w:abstractNumId w:val="2"/>
  </w:num>
  <w:num w:numId="6" w16cid:durableId="37777268">
    <w:abstractNumId w:val="60"/>
  </w:num>
  <w:num w:numId="7" w16cid:durableId="365106603">
    <w:abstractNumId w:val="43"/>
  </w:num>
  <w:num w:numId="8" w16cid:durableId="124006268">
    <w:abstractNumId w:val="16"/>
  </w:num>
  <w:num w:numId="9" w16cid:durableId="1599362626">
    <w:abstractNumId w:val="46"/>
  </w:num>
  <w:num w:numId="10" w16cid:durableId="1798530205">
    <w:abstractNumId w:val="59"/>
  </w:num>
  <w:num w:numId="11" w16cid:durableId="362826802">
    <w:abstractNumId w:val="39"/>
  </w:num>
  <w:num w:numId="12" w16cid:durableId="1655985411">
    <w:abstractNumId w:val="4"/>
  </w:num>
  <w:num w:numId="13" w16cid:durableId="786701847">
    <w:abstractNumId w:val="67"/>
  </w:num>
  <w:num w:numId="14" w16cid:durableId="162015409">
    <w:abstractNumId w:val="55"/>
  </w:num>
  <w:num w:numId="15" w16cid:durableId="1080717805">
    <w:abstractNumId w:val="65"/>
  </w:num>
  <w:num w:numId="16" w16cid:durableId="1532457924">
    <w:abstractNumId w:val="11"/>
  </w:num>
  <w:num w:numId="17" w16cid:durableId="1724985396">
    <w:abstractNumId w:val="29"/>
  </w:num>
  <w:num w:numId="18" w16cid:durableId="49111021">
    <w:abstractNumId w:val="50"/>
  </w:num>
  <w:num w:numId="19" w16cid:durableId="1455058468">
    <w:abstractNumId w:val="51"/>
  </w:num>
  <w:num w:numId="20" w16cid:durableId="975257180">
    <w:abstractNumId w:val="52"/>
  </w:num>
  <w:num w:numId="21" w16cid:durableId="493111380">
    <w:abstractNumId w:val="69"/>
  </w:num>
  <w:num w:numId="22" w16cid:durableId="2044137803">
    <w:abstractNumId w:val="38"/>
  </w:num>
  <w:num w:numId="23" w16cid:durableId="265234814">
    <w:abstractNumId w:val="42"/>
  </w:num>
  <w:num w:numId="24" w16cid:durableId="2097247518">
    <w:abstractNumId w:val="10"/>
  </w:num>
  <w:num w:numId="25" w16cid:durableId="1273584577">
    <w:abstractNumId w:val="9"/>
  </w:num>
  <w:num w:numId="26" w16cid:durableId="983465428">
    <w:abstractNumId w:val="3"/>
  </w:num>
  <w:num w:numId="27" w16cid:durableId="1970894979">
    <w:abstractNumId w:val="12"/>
  </w:num>
  <w:num w:numId="28" w16cid:durableId="392891745">
    <w:abstractNumId w:val="68"/>
  </w:num>
  <w:num w:numId="29" w16cid:durableId="1933664635">
    <w:abstractNumId w:val="15"/>
  </w:num>
  <w:num w:numId="30" w16cid:durableId="1833447774">
    <w:abstractNumId w:val="72"/>
  </w:num>
  <w:num w:numId="31" w16cid:durableId="252514029">
    <w:abstractNumId w:val="32"/>
  </w:num>
  <w:num w:numId="32" w16cid:durableId="1555967273">
    <w:abstractNumId w:val="5"/>
  </w:num>
  <w:num w:numId="33" w16cid:durableId="834145176">
    <w:abstractNumId w:val="21"/>
  </w:num>
  <w:num w:numId="34" w16cid:durableId="1695762657">
    <w:abstractNumId w:val="70"/>
  </w:num>
  <w:num w:numId="35" w16cid:durableId="637877887">
    <w:abstractNumId w:val="71"/>
  </w:num>
  <w:num w:numId="36" w16cid:durableId="1366373405">
    <w:abstractNumId w:val="54"/>
  </w:num>
  <w:num w:numId="37" w16cid:durableId="117455494">
    <w:abstractNumId w:val="30"/>
  </w:num>
  <w:num w:numId="38" w16cid:durableId="1785298496">
    <w:abstractNumId w:val="53"/>
  </w:num>
  <w:num w:numId="39" w16cid:durableId="952247314">
    <w:abstractNumId w:val="64"/>
  </w:num>
  <w:num w:numId="40" w16cid:durableId="2017074963">
    <w:abstractNumId w:val="20"/>
  </w:num>
  <w:num w:numId="41" w16cid:durableId="1528524794">
    <w:abstractNumId w:val="13"/>
  </w:num>
  <w:num w:numId="42" w16cid:durableId="614021600">
    <w:abstractNumId w:val="24"/>
  </w:num>
  <w:num w:numId="43" w16cid:durableId="72625877">
    <w:abstractNumId w:val="26"/>
  </w:num>
  <w:num w:numId="44" w16cid:durableId="1691299128">
    <w:abstractNumId w:val="7"/>
  </w:num>
  <w:num w:numId="45" w16cid:durableId="2004971483">
    <w:abstractNumId w:val="37"/>
  </w:num>
  <w:num w:numId="46" w16cid:durableId="84113419">
    <w:abstractNumId w:val="28"/>
  </w:num>
  <w:num w:numId="47" w16cid:durableId="301430087">
    <w:abstractNumId w:val="62"/>
  </w:num>
  <w:num w:numId="48" w16cid:durableId="1806700386">
    <w:abstractNumId w:val="45"/>
  </w:num>
  <w:num w:numId="49" w16cid:durableId="1204710465">
    <w:abstractNumId w:val="40"/>
  </w:num>
  <w:num w:numId="50" w16cid:durableId="977224447">
    <w:abstractNumId w:val="36"/>
  </w:num>
  <w:num w:numId="51" w16cid:durableId="1845633757">
    <w:abstractNumId w:val="73"/>
  </w:num>
  <w:num w:numId="52" w16cid:durableId="829373558">
    <w:abstractNumId w:val="35"/>
  </w:num>
  <w:num w:numId="53" w16cid:durableId="1053388187">
    <w:abstractNumId w:val="44"/>
  </w:num>
  <w:num w:numId="54" w16cid:durableId="637882721">
    <w:abstractNumId w:val="6"/>
  </w:num>
  <w:num w:numId="55" w16cid:durableId="987128597">
    <w:abstractNumId w:val="57"/>
  </w:num>
  <w:num w:numId="56" w16cid:durableId="1847279631">
    <w:abstractNumId w:val="23"/>
  </w:num>
  <w:num w:numId="57" w16cid:durableId="838078528">
    <w:abstractNumId w:val="34"/>
  </w:num>
  <w:num w:numId="58" w16cid:durableId="152532741">
    <w:abstractNumId w:val="66"/>
  </w:num>
  <w:num w:numId="59" w16cid:durableId="1290745871">
    <w:abstractNumId w:val="48"/>
  </w:num>
  <w:num w:numId="60" w16cid:durableId="1548253865">
    <w:abstractNumId w:val="33"/>
  </w:num>
  <w:num w:numId="61" w16cid:durableId="2128086093">
    <w:abstractNumId w:val="41"/>
  </w:num>
  <w:num w:numId="62" w16cid:durableId="641273438">
    <w:abstractNumId w:val="19"/>
  </w:num>
  <w:num w:numId="63" w16cid:durableId="1162887835">
    <w:abstractNumId w:val="58"/>
  </w:num>
  <w:num w:numId="64" w16cid:durableId="1934632249">
    <w:abstractNumId w:val="74"/>
  </w:num>
  <w:num w:numId="65" w16cid:durableId="1452357739">
    <w:abstractNumId w:val="56"/>
  </w:num>
  <w:num w:numId="66" w16cid:durableId="1055589608">
    <w:abstractNumId w:val="14"/>
  </w:num>
  <w:num w:numId="67" w16cid:durableId="654452816">
    <w:abstractNumId w:val="18"/>
  </w:num>
  <w:num w:numId="68" w16cid:durableId="377171729">
    <w:abstractNumId w:val="0"/>
  </w:num>
  <w:num w:numId="69" w16cid:durableId="1956979166">
    <w:abstractNumId w:val="31"/>
  </w:num>
  <w:num w:numId="70" w16cid:durableId="1771193922">
    <w:abstractNumId w:val="17"/>
  </w:num>
  <w:num w:numId="71" w16cid:durableId="1628508341">
    <w:abstractNumId w:val="49"/>
  </w:num>
  <w:num w:numId="72" w16cid:durableId="1788618795">
    <w:abstractNumId w:val="22"/>
  </w:num>
  <w:num w:numId="73" w16cid:durableId="1131247209">
    <w:abstractNumId w:val="1"/>
  </w:num>
  <w:num w:numId="74" w16cid:durableId="1741556777">
    <w:abstractNumId w:val="8"/>
  </w:num>
  <w:num w:numId="75" w16cid:durableId="292173062">
    <w:abstractNumId w:val="13"/>
  </w:num>
  <w:num w:numId="76" w16cid:durableId="1131823378">
    <w:abstractNumId w:val="61"/>
  </w:num>
  <w:num w:numId="77" w16cid:durableId="975178985">
    <w:abstractNumId w:val="2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B4B"/>
    <w:rsid w:val="0000011D"/>
    <w:rsid w:val="000003D0"/>
    <w:rsid w:val="0000051C"/>
    <w:rsid w:val="00000A1C"/>
    <w:rsid w:val="00000B01"/>
    <w:rsid w:val="00000BD3"/>
    <w:rsid w:val="00001029"/>
    <w:rsid w:val="00001231"/>
    <w:rsid w:val="0000138C"/>
    <w:rsid w:val="0000153E"/>
    <w:rsid w:val="000015BB"/>
    <w:rsid w:val="00001D97"/>
    <w:rsid w:val="00001E39"/>
    <w:rsid w:val="00002913"/>
    <w:rsid w:val="00002AF3"/>
    <w:rsid w:val="00002D6D"/>
    <w:rsid w:val="00003287"/>
    <w:rsid w:val="0000383F"/>
    <w:rsid w:val="00003A26"/>
    <w:rsid w:val="00003C9B"/>
    <w:rsid w:val="000040C0"/>
    <w:rsid w:val="000041D0"/>
    <w:rsid w:val="0000441C"/>
    <w:rsid w:val="00004A7D"/>
    <w:rsid w:val="00004B5D"/>
    <w:rsid w:val="00004D37"/>
    <w:rsid w:val="0000511F"/>
    <w:rsid w:val="00005151"/>
    <w:rsid w:val="000054A1"/>
    <w:rsid w:val="00005528"/>
    <w:rsid w:val="00005A82"/>
    <w:rsid w:val="00006818"/>
    <w:rsid w:val="0000686A"/>
    <w:rsid w:val="00006923"/>
    <w:rsid w:val="00006939"/>
    <w:rsid w:val="0000693D"/>
    <w:rsid w:val="00006D0E"/>
    <w:rsid w:val="00006DC6"/>
    <w:rsid w:val="00006ECE"/>
    <w:rsid w:val="00006F48"/>
    <w:rsid w:val="00006FE5"/>
    <w:rsid w:val="00007122"/>
    <w:rsid w:val="00007297"/>
    <w:rsid w:val="00007B60"/>
    <w:rsid w:val="00007D17"/>
    <w:rsid w:val="00007E5F"/>
    <w:rsid w:val="00007EA2"/>
    <w:rsid w:val="00010D1E"/>
    <w:rsid w:val="000113E0"/>
    <w:rsid w:val="00011918"/>
    <w:rsid w:val="00011AA0"/>
    <w:rsid w:val="00011AEC"/>
    <w:rsid w:val="00011CCF"/>
    <w:rsid w:val="00011E96"/>
    <w:rsid w:val="00011FF6"/>
    <w:rsid w:val="00012265"/>
    <w:rsid w:val="00012579"/>
    <w:rsid w:val="000126CE"/>
    <w:rsid w:val="000127CE"/>
    <w:rsid w:val="00012825"/>
    <w:rsid w:val="00012C40"/>
    <w:rsid w:val="00012D61"/>
    <w:rsid w:val="00012DBD"/>
    <w:rsid w:val="000130A3"/>
    <w:rsid w:val="0001327F"/>
    <w:rsid w:val="00013470"/>
    <w:rsid w:val="0001361A"/>
    <w:rsid w:val="000136E0"/>
    <w:rsid w:val="00013717"/>
    <w:rsid w:val="00013D76"/>
    <w:rsid w:val="00013D77"/>
    <w:rsid w:val="00014038"/>
    <w:rsid w:val="00014133"/>
    <w:rsid w:val="0001415A"/>
    <w:rsid w:val="000144D4"/>
    <w:rsid w:val="00015184"/>
    <w:rsid w:val="00015538"/>
    <w:rsid w:val="00015977"/>
    <w:rsid w:val="00015ECF"/>
    <w:rsid w:val="00016842"/>
    <w:rsid w:val="000169ED"/>
    <w:rsid w:val="000175A4"/>
    <w:rsid w:val="000175EE"/>
    <w:rsid w:val="000176A2"/>
    <w:rsid w:val="00017927"/>
    <w:rsid w:val="00017F28"/>
    <w:rsid w:val="00020334"/>
    <w:rsid w:val="0002045F"/>
    <w:rsid w:val="000204CC"/>
    <w:rsid w:val="00020EE3"/>
    <w:rsid w:val="00021566"/>
    <w:rsid w:val="000216BB"/>
    <w:rsid w:val="00021AC7"/>
    <w:rsid w:val="00021C42"/>
    <w:rsid w:val="00021FC6"/>
    <w:rsid w:val="00021FE4"/>
    <w:rsid w:val="00022D31"/>
    <w:rsid w:val="00022D3E"/>
    <w:rsid w:val="00022E4A"/>
    <w:rsid w:val="00023544"/>
    <w:rsid w:val="00023985"/>
    <w:rsid w:val="000244D5"/>
    <w:rsid w:val="000249B4"/>
    <w:rsid w:val="00024C7F"/>
    <w:rsid w:val="00024E26"/>
    <w:rsid w:val="00025323"/>
    <w:rsid w:val="000254C0"/>
    <w:rsid w:val="00025DB6"/>
    <w:rsid w:val="000260C0"/>
    <w:rsid w:val="00026104"/>
    <w:rsid w:val="00026176"/>
    <w:rsid w:val="000263C6"/>
    <w:rsid w:val="000269FE"/>
    <w:rsid w:val="00026A86"/>
    <w:rsid w:val="00026CF7"/>
    <w:rsid w:val="00026E13"/>
    <w:rsid w:val="00026F7C"/>
    <w:rsid w:val="0002725C"/>
    <w:rsid w:val="00027943"/>
    <w:rsid w:val="00027992"/>
    <w:rsid w:val="000279EC"/>
    <w:rsid w:val="00027D3A"/>
    <w:rsid w:val="00027F33"/>
    <w:rsid w:val="00030056"/>
    <w:rsid w:val="000300D3"/>
    <w:rsid w:val="0003010D"/>
    <w:rsid w:val="0003033F"/>
    <w:rsid w:val="00030432"/>
    <w:rsid w:val="0003074B"/>
    <w:rsid w:val="00031145"/>
    <w:rsid w:val="00031146"/>
    <w:rsid w:val="00031481"/>
    <w:rsid w:val="00031617"/>
    <w:rsid w:val="00031BB3"/>
    <w:rsid w:val="00031C9A"/>
    <w:rsid w:val="00031D59"/>
    <w:rsid w:val="00032695"/>
    <w:rsid w:val="00032704"/>
    <w:rsid w:val="0003282A"/>
    <w:rsid w:val="000329FC"/>
    <w:rsid w:val="00032D15"/>
    <w:rsid w:val="00032E55"/>
    <w:rsid w:val="00033064"/>
    <w:rsid w:val="0003329A"/>
    <w:rsid w:val="0003336A"/>
    <w:rsid w:val="000336DC"/>
    <w:rsid w:val="0003376B"/>
    <w:rsid w:val="00033AFE"/>
    <w:rsid w:val="00033AFF"/>
    <w:rsid w:val="00033EE6"/>
    <w:rsid w:val="00034227"/>
    <w:rsid w:val="0003422D"/>
    <w:rsid w:val="0003474F"/>
    <w:rsid w:val="0003484D"/>
    <w:rsid w:val="0003486B"/>
    <w:rsid w:val="0003488C"/>
    <w:rsid w:val="0003548F"/>
    <w:rsid w:val="00035535"/>
    <w:rsid w:val="00035821"/>
    <w:rsid w:val="00035959"/>
    <w:rsid w:val="00035A78"/>
    <w:rsid w:val="00035CE7"/>
    <w:rsid w:val="00035F63"/>
    <w:rsid w:val="0003671B"/>
    <w:rsid w:val="000371ED"/>
    <w:rsid w:val="00037334"/>
    <w:rsid w:val="000375BC"/>
    <w:rsid w:val="00037BE2"/>
    <w:rsid w:val="00037D87"/>
    <w:rsid w:val="00037ECC"/>
    <w:rsid w:val="00037FD1"/>
    <w:rsid w:val="00037FDB"/>
    <w:rsid w:val="0004021B"/>
    <w:rsid w:val="00040579"/>
    <w:rsid w:val="0004067E"/>
    <w:rsid w:val="000409F6"/>
    <w:rsid w:val="00040C53"/>
    <w:rsid w:val="00040D5B"/>
    <w:rsid w:val="00040E18"/>
    <w:rsid w:val="0004136E"/>
    <w:rsid w:val="00041421"/>
    <w:rsid w:val="000414DC"/>
    <w:rsid w:val="00041AF4"/>
    <w:rsid w:val="00041B78"/>
    <w:rsid w:val="00041BAB"/>
    <w:rsid w:val="00041FFA"/>
    <w:rsid w:val="00042063"/>
    <w:rsid w:val="0004215C"/>
    <w:rsid w:val="0004217B"/>
    <w:rsid w:val="00042535"/>
    <w:rsid w:val="000426CF"/>
    <w:rsid w:val="000426E6"/>
    <w:rsid w:val="0004288F"/>
    <w:rsid w:val="00042D6B"/>
    <w:rsid w:val="00042F5C"/>
    <w:rsid w:val="00042FCE"/>
    <w:rsid w:val="00043056"/>
    <w:rsid w:val="00043117"/>
    <w:rsid w:val="000431F2"/>
    <w:rsid w:val="00043743"/>
    <w:rsid w:val="0004379A"/>
    <w:rsid w:val="00043BCF"/>
    <w:rsid w:val="00043BF4"/>
    <w:rsid w:val="00043F8C"/>
    <w:rsid w:val="000443D4"/>
    <w:rsid w:val="00044AE3"/>
    <w:rsid w:val="00044D9F"/>
    <w:rsid w:val="00044F40"/>
    <w:rsid w:val="0004562B"/>
    <w:rsid w:val="00045822"/>
    <w:rsid w:val="0004587E"/>
    <w:rsid w:val="00045A3C"/>
    <w:rsid w:val="00045B33"/>
    <w:rsid w:val="00045EE7"/>
    <w:rsid w:val="000467D7"/>
    <w:rsid w:val="000467F3"/>
    <w:rsid w:val="00046852"/>
    <w:rsid w:val="00046AE1"/>
    <w:rsid w:val="00046D42"/>
    <w:rsid w:val="00047162"/>
    <w:rsid w:val="0004729A"/>
    <w:rsid w:val="000479EC"/>
    <w:rsid w:val="00047F50"/>
    <w:rsid w:val="0005079D"/>
    <w:rsid w:val="000508FD"/>
    <w:rsid w:val="00050CF4"/>
    <w:rsid w:val="00050E26"/>
    <w:rsid w:val="00050EC7"/>
    <w:rsid w:val="00051013"/>
    <w:rsid w:val="00051260"/>
    <w:rsid w:val="00051B6D"/>
    <w:rsid w:val="00051FEB"/>
    <w:rsid w:val="0005203F"/>
    <w:rsid w:val="000524A4"/>
    <w:rsid w:val="00052CD7"/>
    <w:rsid w:val="00052D20"/>
    <w:rsid w:val="00053238"/>
    <w:rsid w:val="0005323D"/>
    <w:rsid w:val="00053314"/>
    <w:rsid w:val="00053706"/>
    <w:rsid w:val="00053D9E"/>
    <w:rsid w:val="00053FBD"/>
    <w:rsid w:val="000541B0"/>
    <w:rsid w:val="00054C0E"/>
    <w:rsid w:val="00054D44"/>
    <w:rsid w:val="0005549E"/>
    <w:rsid w:val="00055B3B"/>
    <w:rsid w:val="00055CCD"/>
    <w:rsid w:val="00055FB8"/>
    <w:rsid w:val="0005603C"/>
    <w:rsid w:val="000560A6"/>
    <w:rsid w:val="000564D0"/>
    <w:rsid w:val="000569B5"/>
    <w:rsid w:val="00056C56"/>
    <w:rsid w:val="00056E19"/>
    <w:rsid w:val="000570BB"/>
    <w:rsid w:val="00057624"/>
    <w:rsid w:val="00057711"/>
    <w:rsid w:val="00057B98"/>
    <w:rsid w:val="00057F47"/>
    <w:rsid w:val="000606C7"/>
    <w:rsid w:val="00060997"/>
    <w:rsid w:val="00060DD1"/>
    <w:rsid w:val="000618FE"/>
    <w:rsid w:val="00061A3F"/>
    <w:rsid w:val="00061E61"/>
    <w:rsid w:val="00061EE1"/>
    <w:rsid w:val="000625CE"/>
    <w:rsid w:val="000625DA"/>
    <w:rsid w:val="00062766"/>
    <w:rsid w:val="00063107"/>
    <w:rsid w:val="00063319"/>
    <w:rsid w:val="000635CA"/>
    <w:rsid w:val="000637D6"/>
    <w:rsid w:val="000637FA"/>
    <w:rsid w:val="00063BB9"/>
    <w:rsid w:val="00063D2F"/>
    <w:rsid w:val="0006401A"/>
    <w:rsid w:val="00064060"/>
    <w:rsid w:val="0006426B"/>
    <w:rsid w:val="0006435D"/>
    <w:rsid w:val="000645B8"/>
    <w:rsid w:val="00064F24"/>
    <w:rsid w:val="00065083"/>
    <w:rsid w:val="000652FF"/>
    <w:rsid w:val="00065709"/>
    <w:rsid w:val="00065819"/>
    <w:rsid w:val="000658DE"/>
    <w:rsid w:val="00065CEA"/>
    <w:rsid w:val="00066039"/>
    <w:rsid w:val="000665EB"/>
    <w:rsid w:val="000665F2"/>
    <w:rsid w:val="000667EB"/>
    <w:rsid w:val="00067DFD"/>
    <w:rsid w:val="00070103"/>
    <w:rsid w:val="000702DA"/>
    <w:rsid w:val="000705BA"/>
    <w:rsid w:val="000709F6"/>
    <w:rsid w:val="00070E1A"/>
    <w:rsid w:val="00070FCD"/>
    <w:rsid w:val="000714D8"/>
    <w:rsid w:val="00071571"/>
    <w:rsid w:val="00071741"/>
    <w:rsid w:val="00071793"/>
    <w:rsid w:val="00071865"/>
    <w:rsid w:val="00071C94"/>
    <w:rsid w:val="00071D08"/>
    <w:rsid w:val="00071E22"/>
    <w:rsid w:val="000721AF"/>
    <w:rsid w:val="00072201"/>
    <w:rsid w:val="00072214"/>
    <w:rsid w:val="000729A7"/>
    <w:rsid w:val="00072A56"/>
    <w:rsid w:val="00072A68"/>
    <w:rsid w:val="00072AC2"/>
    <w:rsid w:val="00072EF9"/>
    <w:rsid w:val="000730D4"/>
    <w:rsid w:val="000733BA"/>
    <w:rsid w:val="00073571"/>
    <w:rsid w:val="0007392F"/>
    <w:rsid w:val="00073BEB"/>
    <w:rsid w:val="00073D46"/>
    <w:rsid w:val="00073D48"/>
    <w:rsid w:val="00073F0B"/>
    <w:rsid w:val="000743C4"/>
    <w:rsid w:val="000746D1"/>
    <w:rsid w:val="00074B92"/>
    <w:rsid w:val="00074C96"/>
    <w:rsid w:val="00074F97"/>
    <w:rsid w:val="00075048"/>
    <w:rsid w:val="0007527A"/>
    <w:rsid w:val="00075480"/>
    <w:rsid w:val="0007580D"/>
    <w:rsid w:val="00075FBE"/>
    <w:rsid w:val="00076558"/>
    <w:rsid w:val="00076689"/>
    <w:rsid w:val="000766F5"/>
    <w:rsid w:val="000768E7"/>
    <w:rsid w:val="000769A0"/>
    <w:rsid w:val="00076A1D"/>
    <w:rsid w:val="00076B48"/>
    <w:rsid w:val="00076F85"/>
    <w:rsid w:val="000771A5"/>
    <w:rsid w:val="00077336"/>
    <w:rsid w:val="000775FE"/>
    <w:rsid w:val="00077AD0"/>
    <w:rsid w:val="00077C2C"/>
    <w:rsid w:val="00077C57"/>
    <w:rsid w:val="000801F9"/>
    <w:rsid w:val="0008037B"/>
    <w:rsid w:val="000803B6"/>
    <w:rsid w:val="0008041B"/>
    <w:rsid w:val="0008088B"/>
    <w:rsid w:val="0008092D"/>
    <w:rsid w:val="00080FD3"/>
    <w:rsid w:val="000810CD"/>
    <w:rsid w:val="00081289"/>
    <w:rsid w:val="00081472"/>
    <w:rsid w:val="00081542"/>
    <w:rsid w:val="00081D2F"/>
    <w:rsid w:val="00081F76"/>
    <w:rsid w:val="00081F95"/>
    <w:rsid w:val="00082006"/>
    <w:rsid w:val="00082108"/>
    <w:rsid w:val="0008224D"/>
    <w:rsid w:val="00082487"/>
    <w:rsid w:val="00082986"/>
    <w:rsid w:val="00082B46"/>
    <w:rsid w:val="00082BE7"/>
    <w:rsid w:val="00082F19"/>
    <w:rsid w:val="00082F9F"/>
    <w:rsid w:val="00083199"/>
    <w:rsid w:val="00083578"/>
    <w:rsid w:val="0008362F"/>
    <w:rsid w:val="00083947"/>
    <w:rsid w:val="00083A31"/>
    <w:rsid w:val="00083D55"/>
    <w:rsid w:val="00083D64"/>
    <w:rsid w:val="00083D7E"/>
    <w:rsid w:val="00084197"/>
    <w:rsid w:val="000842FE"/>
    <w:rsid w:val="0008435C"/>
    <w:rsid w:val="00084533"/>
    <w:rsid w:val="00084A6D"/>
    <w:rsid w:val="00084A87"/>
    <w:rsid w:val="00084AF6"/>
    <w:rsid w:val="000850B3"/>
    <w:rsid w:val="000851A4"/>
    <w:rsid w:val="000851D0"/>
    <w:rsid w:val="000854A2"/>
    <w:rsid w:val="00085A28"/>
    <w:rsid w:val="00085F87"/>
    <w:rsid w:val="000861A9"/>
    <w:rsid w:val="0008622E"/>
    <w:rsid w:val="0008626A"/>
    <w:rsid w:val="000863AF"/>
    <w:rsid w:val="00086456"/>
    <w:rsid w:val="000865D9"/>
    <w:rsid w:val="00086870"/>
    <w:rsid w:val="00086BC0"/>
    <w:rsid w:val="000870C0"/>
    <w:rsid w:val="000871AF"/>
    <w:rsid w:val="000872D7"/>
    <w:rsid w:val="00087358"/>
    <w:rsid w:val="0008758E"/>
    <w:rsid w:val="0008768D"/>
    <w:rsid w:val="00087B3F"/>
    <w:rsid w:val="00087C5C"/>
    <w:rsid w:val="00087FBC"/>
    <w:rsid w:val="000900BB"/>
    <w:rsid w:val="000903F0"/>
    <w:rsid w:val="000909AB"/>
    <w:rsid w:val="00091003"/>
    <w:rsid w:val="0009102F"/>
    <w:rsid w:val="000910B2"/>
    <w:rsid w:val="00091107"/>
    <w:rsid w:val="00091425"/>
    <w:rsid w:val="00091580"/>
    <w:rsid w:val="00091729"/>
    <w:rsid w:val="00091C29"/>
    <w:rsid w:val="00092038"/>
    <w:rsid w:val="000922E1"/>
    <w:rsid w:val="0009238E"/>
    <w:rsid w:val="0009241F"/>
    <w:rsid w:val="00092617"/>
    <w:rsid w:val="00092666"/>
    <w:rsid w:val="000931B1"/>
    <w:rsid w:val="000931BA"/>
    <w:rsid w:val="000932FA"/>
    <w:rsid w:val="000935FE"/>
    <w:rsid w:val="00093639"/>
    <w:rsid w:val="0009379A"/>
    <w:rsid w:val="00093991"/>
    <w:rsid w:val="000939E2"/>
    <w:rsid w:val="00093E93"/>
    <w:rsid w:val="00094376"/>
    <w:rsid w:val="00094478"/>
    <w:rsid w:val="00094742"/>
    <w:rsid w:val="000947DB"/>
    <w:rsid w:val="000947E6"/>
    <w:rsid w:val="00094EB5"/>
    <w:rsid w:val="0009521C"/>
    <w:rsid w:val="00095434"/>
    <w:rsid w:val="000959E6"/>
    <w:rsid w:val="00095AC6"/>
    <w:rsid w:val="00095EF6"/>
    <w:rsid w:val="00096297"/>
    <w:rsid w:val="0009659F"/>
    <w:rsid w:val="00096E71"/>
    <w:rsid w:val="0009719A"/>
    <w:rsid w:val="000971FF"/>
    <w:rsid w:val="00097322"/>
    <w:rsid w:val="0009735B"/>
    <w:rsid w:val="00097840"/>
    <w:rsid w:val="00097C7F"/>
    <w:rsid w:val="000A00C5"/>
    <w:rsid w:val="000A0276"/>
    <w:rsid w:val="000A04A5"/>
    <w:rsid w:val="000A086D"/>
    <w:rsid w:val="000A09B3"/>
    <w:rsid w:val="000A0A35"/>
    <w:rsid w:val="000A0BE3"/>
    <w:rsid w:val="000A13F6"/>
    <w:rsid w:val="000A170B"/>
    <w:rsid w:val="000A17A2"/>
    <w:rsid w:val="000A1AD5"/>
    <w:rsid w:val="000A1C98"/>
    <w:rsid w:val="000A210F"/>
    <w:rsid w:val="000A2251"/>
    <w:rsid w:val="000A23A7"/>
    <w:rsid w:val="000A2D7B"/>
    <w:rsid w:val="000A2F6A"/>
    <w:rsid w:val="000A2FA5"/>
    <w:rsid w:val="000A3018"/>
    <w:rsid w:val="000A400F"/>
    <w:rsid w:val="000A41DB"/>
    <w:rsid w:val="000A43F7"/>
    <w:rsid w:val="000A454A"/>
    <w:rsid w:val="000A53A4"/>
    <w:rsid w:val="000A5484"/>
    <w:rsid w:val="000A568B"/>
    <w:rsid w:val="000A58A6"/>
    <w:rsid w:val="000A5ACE"/>
    <w:rsid w:val="000A5DC8"/>
    <w:rsid w:val="000A60E9"/>
    <w:rsid w:val="000A657A"/>
    <w:rsid w:val="000A6715"/>
    <w:rsid w:val="000A693F"/>
    <w:rsid w:val="000A6DF7"/>
    <w:rsid w:val="000A6E10"/>
    <w:rsid w:val="000A7094"/>
    <w:rsid w:val="000A724C"/>
    <w:rsid w:val="000A7384"/>
    <w:rsid w:val="000A7427"/>
    <w:rsid w:val="000A7BDB"/>
    <w:rsid w:val="000A7E98"/>
    <w:rsid w:val="000B042A"/>
    <w:rsid w:val="000B107E"/>
    <w:rsid w:val="000B15FD"/>
    <w:rsid w:val="000B1755"/>
    <w:rsid w:val="000B1783"/>
    <w:rsid w:val="000B1970"/>
    <w:rsid w:val="000B1D4A"/>
    <w:rsid w:val="000B2065"/>
    <w:rsid w:val="000B27C1"/>
    <w:rsid w:val="000B2EBF"/>
    <w:rsid w:val="000B310F"/>
    <w:rsid w:val="000B3126"/>
    <w:rsid w:val="000B31CB"/>
    <w:rsid w:val="000B3439"/>
    <w:rsid w:val="000B347F"/>
    <w:rsid w:val="000B3717"/>
    <w:rsid w:val="000B3A20"/>
    <w:rsid w:val="000B3B15"/>
    <w:rsid w:val="000B3E70"/>
    <w:rsid w:val="000B404C"/>
    <w:rsid w:val="000B42B7"/>
    <w:rsid w:val="000B45B8"/>
    <w:rsid w:val="000B464A"/>
    <w:rsid w:val="000B4658"/>
    <w:rsid w:val="000B472F"/>
    <w:rsid w:val="000B4785"/>
    <w:rsid w:val="000B4B71"/>
    <w:rsid w:val="000B4D22"/>
    <w:rsid w:val="000B4D65"/>
    <w:rsid w:val="000B4DB4"/>
    <w:rsid w:val="000B4F7E"/>
    <w:rsid w:val="000B5133"/>
    <w:rsid w:val="000B56C5"/>
    <w:rsid w:val="000B5712"/>
    <w:rsid w:val="000B5A5B"/>
    <w:rsid w:val="000B5D32"/>
    <w:rsid w:val="000B5DD9"/>
    <w:rsid w:val="000B5E11"/>
    <w:rsid w:val="000B5E7E"/>
    <w:rsid w:val="000B619F"/>
    <w:rsid w:val="000B6872"/>
    <w:rsid w:val="000B72AB"/>
    <w:rsid w:val="000B72D2"/>
    <w:rsid w:val="000B75ED"/>
    <w:rsid w:val="000B76D5"/>
    <w:rsid w:val="000B76DC"/>
    <w:rsid w:val="000B78E8"/>
    <w:rsid w:val="000C0060"/>
    <w:rsid w:val="000C02C7"/>
    <w:rsid w:val="000C039C"/>
    <w:rsid w:val="000C05DA"/>
    <w:rsid w:val="000C0665"/>
    <w:rsid w:val="000C0CC8"/>
    <w:rsid w:val="000C1021"/>
    <w:rsid w:val="000C113F"/>
    <w:rsid w:val="000C1655"/>
    <w:rsid w:val="000C1691"/>
    <w:rsid w:val="000C1874"/>
    <w:rsid w:val="000C195C"/>
    <w:rsid w:val="000C19EE"/>
    <w:rsid w:val="000C1CA1"/>
    <w:rsid w:val="000C1D92"/>
    <w:rsid w:val="000C1DF4"/>
    <w:rsid w:val="000C2621"/>
    <w:rsid w:val="000C2938"/>
    <w:rsid w:val="000C2AF4"/>
    <w:rsid w:val="000C2F3F"/>
    <w:rsid w:val="000C312C"/>
    <w:rsid w:val="000C319A"/>
    <w:rsid w:val="000C3233"/>
    <w:rsid w:val="000C33B2"/>
    <w:rsid w:val="000C3483"/>
    <w:rsid w:val="000C3682"/>
    <w:rsid w:val="000C387F"/>
    <w:rsid w:val="000C3977"/>
    <w:rsid w:val="000C3BC9"/>
    <w:rsid w:val="000C4496"/>
    <w:rsid w:val="000C47A4"/>
    <w:rsid w:val="000C481D"/>
    <w:rsid w:val="000C49DE"/>
    <w:rsid w:val="000C4C8F"/>
    <w:rsid w:val="000C4CC8"/>
    <w:rsid w:val="000C4E15"/>
    <w:rsid w:val="000C4EC2"/>
    <w:rsid w:val="000C5060"/>
    <w:rsid w:val="000C506A"/>
    <w:rsid w:val="000C5223"/>
    <w:rsid w:val="000C5321"/>
    <w:rsid w:val="000C5513"/>
    <w:rsid w:val="000C5803"/>
    <w:rsid w:val="000C5806"/>
    <w:rsid w:val="000C587D"/>
    <w:rsid w:val="000C5B6D"/>
    <w:rsid w:val="000C5E2F"/>
    <w:rsid w:val="000C62A9"/>
    <w:rsid w:val="000C65F8"/>
    <w:rsid w:val="000C6785"/>
    <w:rsid w:val="000C683C"/>
    <w:rsid w:val="000C7166"/>
    <w:rsid w:val="000C7971"/>
    <w:rsid w:val="000C7CC0"/>
    <w:rsid w:val="000C7CE9"/>
    <w:rsid w:val="000C7D7D"/>
    <w:rsid w:val="000C7D9A"/>
    <w:rsid w:val="000C7F9D"/>
    <w:rsid w:val="000D03F3"/>
    <w:rsid w:val="000D0751"/>
    <w:rsid w:val="000D087E"/>
    <w:rsid w:val="000D09A5"/>
    <w:rsid w:val="000D09D9"/>
    <w:rsid w:val="000D0DB2"/>
    <w:rsid w:val="000D1172"/>
    <w:rsid w:val="000D1244"/>
    <w:rsid w:val="000D126A"/>
    <w:rsid w:val="000D14C4"/>
    <w:rsid w:val="000D154C"/>
    <w:rsid w:val="000D1639"/>
    <w:rsid w:val="000D1769"/>
    <w:rsid w:val="000D1BF2"/>
    <w:rsid w:val="000D1ECB"/>
    <w:rsid w:val="000D2026"/>
    <w:rsid w:val="000D2183"/>
    <w:rsid w:val="000D2251"/>
    <w:rsid w:val="000D2423"/>
    <w:rsid w:val="000D2475"/>
    <w:rsid w:val="000D2841"/>
    <w:rsid w:val="000D2E48"/>
    <w:rsid w:val="000D31E2"/>
    <w:rsid w:val="000D34F4"/>
    <w:rsid w:val="000D385B"/>
    <w:rsid w:val="000D3871"/>
    <w:rsid w:val="000D3C97"/>
    <w:rsid w:val="000D3E8F"/>
    <w:rsid w:val="000D41A6"/>
    <w:rsid w:val="000D4312"/>
    <w:rsid w:val="000D4425"/>
    <w:rsid w:val="000D4699"/>
    <w:rsid w:val="000D4A13"/>
    <w:rsid w:val="000D4C3D"/>
    <w:rsid w:val="000D4C56"/>
    <w:rsid w:val="000D5031"/>
    <w:rsid w:val="000D510E"/>
    <w:rsid w:val="000D536B"/>
    <w:rsid w:val="000D56FA"/>
    <w:rsid w:val="000D5890"/>
    <w:rsid w:val="000D5CA5"/>
    <w:rsid w:val="000D65F6"/>
    <w:rsid w:val="000D68D3"/>
    <w:rsid w:val="000D6DC4"/>
    <w:rsid w:val="000D6E2D"/>
    <w:rsid w:val="000D6F38"/>
    <w:rsid w:val="000D7050"/>
    <w:rsid w:val="000D734C"/>
    <w:rsid w:val="000D73D2"/>
    <w:rsid w:val="000D7B18"/>
    <w:rsid w:val="000D7E16"/>
    <w:rsid w:val="000D7F99"/>
    <w:rsid w:val="000E030D"/>
    <w:rsid w:val="000E030F"/>
    <w:rsid w:val="000E04A1"/>
    <w:rsid w:val="000E0A4B"/>
    <w:rsid w:val="000E0FB0"/>
    <w:rsid w:val="000E111F"/>
    <w:rsid w:val="000E1363"/>
    <w:rsid w:val="000E13B9"/>
    <w:rsid w:val="000E159A"/>
    <w:rsid w:val="000E1868"/>
    <w:rsid w:val="000E1A83"/>
    <w:rsid w:val="000E1F87"/>
    <w:rsid w:val="000E21BF"/>
    <w:rsid w:val="000E25E6"/>
    <w:rsid w:val="000E27D1"/>
    <w:rsid w:val="000E2DA6"/>
    <w:rsid w:val="000E2E07"/>
    <w:rsid w:val="000E2FC6"/>
    <w:rsid w:val="000E309A"/>
    <w:rsid w:val="000E323E"/>
    <w:rsid w:val="000E3247"/>
    <w:rsid w:val="000E33DF"/>
    <w:rsid w:val="000E3577"/>
    <w:rsid w:val="000E3636"/>
    <w:rsid w:val="000E37B6"/>
    <w:rsid w:val="000E3B36"/>
    <w:rsid w:val="000E3C19"/>
    <w:rsid w:val="000E3CA9"/>
    <w:rsid w:val="000E3E4E"/>
    <w:rsid w:val="000E3FD8"/>
    <w:rsid w:val="000E46C0"/>
    <w:rsid w:val="000E47B5"/>
    <w:rsid w:val="000E4925"/>
    <w:rsid w:val="000E495A"/>
    <w:rsid w:val="000E4A52"/>
    <w:rsid w:val="000E4B67"/>
    <w:rsid w:val="000E4BD1"/>
    <w:rsid w:val="000E4CDA"/>
    <w:rsid w:val="000E50EE"/>
    <w:rsid w:val="000E523D"/>
    <w:rsid w:val="000E58DE"/>
    <w:rsid w:val="000E5C25"/>
    <w:rsid w:val="000E5FDA"/>
    <w:rsid w:val="000E6085"/>
    <w:rsid w:val="000E683F"/>
    <w:rsid w:val="000E6926"/>
    <w:rsid w:val="000E70C8"/>
    <w:rsid w:val="000E7770"/>
    <w:rsid w:val="000E7B4A"/>
    <w:rsid w:val="000E7D7D"/>
    <w:rsid w:val="000E7DBB"/>
    <w:rsid w:val="000E7F3C"/>
    <w:rsid w:val="000E7FDC"/>
    <w:rsid w:val="000F03A9"/>
    <w:rsid w:val="000F04AD"/>
    <w:rsid w:val="000F09B9"/>
    <w:rsid w:val="000F09CD"/>
    <w:rsid w:val="000F0BB2"/>
    <w:rsid w:val="000F14EA"/>
    <w:rsid w:val="000F1AE4"/>
    <w:rsid w:val="000F1EE5"/>
    <w:rsid w:val="000F2073"/>
    <w:rsid w:val="000F2251"/>
    <w:rsid w:val="000F29AA"/>
    <w:rsid w:val="000F2B1E"/>
    <w:rsid w:val="000F2C38"/>
    <w:rsid w:val="000F2C6B"/>
    <w:rsid w:val="000F3111"/>
    <w:rsid w:val="000F3175"/>
    <w:rsid w:val="000F374B"/>
    <w:rsid w:val="000F3E2E"/>
    <w:rsid w:val="000F3E6F"/>
    <w:rsid w:val="000F3FA8"/>
    <w:rsid w:val="000F41B9"/>
    <w:rsid w:val="000F4290"/>
    <w:rsid w:val="000F4909"/>
    <w:rsid w:val="000F4CCC"/>
    <w:rsid w:val="000F5392"/>
    <w:rsid w:val="000F5831"/>
    <w:rsid w:val="000F5A17"/>
    <w:rsid w:val="000F5A32"/>
    <w:rsid w:val="000F610C"/>
    <w:rsid w:val="000F62A7"/>
    <w:rsid w:val="000F641A"/>
    <w:rsid w:val="000F68E4"/>
    <w:rsid w:val="000F6A6C"/>
    <w:rsid w:val="000F6B64"/>
    <w:rsid w:val="000F6C5F"/>
    <w:rsid w:val="000F6FD4"/>
    <w:rsid w:val="000F6FDF"/>
    <w:rsid w:val="000F757E"/>
    <w:rsid w:val="000F765E"/>
    <w:rsid w:val="000F7751"/>
    <w:rsid w:val="000F7B78"/>
    <w:rsid w:val="000F7C97"/>
    <w:rsid w:val="0010031B"/>
    <w:rsid w:val="00100482"/>
    <w:rsid w:val="00100530"/>
    <w:rsid w:val="00100542"/>
    <w:rsid w:val="001006B5"/>
    <w:rsid w:val="00100757"/>
    <w:rsid w:val="00100AAD"/>
    <w:rsid w:val="00100DF1"/>
    <w:rsid w:val="00100FC5"/>
    <w:rsid w:val="00101622"/>
    <w:rsid w:val="00101B2A"/>
    <w:rsid w:val="00101B32"/>
    <w:rsid w:val="0010232D"/>
    <w:rsid w:val="00102473"/>
    <w:rsid w:val="001024C4"/>
    <w:rsid w:val="00102766"/>
    <w:rsid w:val="00102826"/>
    <w:rsid w:val="001028C0"/>
    <w:rsid w:val="00102CBC"/>
    <w:rsid w:val="00103609"/>
    <w:rsid w:val="001037FC"/>
    <w:rsid w:val="00103A54"/>
    <w:rsid w:val="00103DB1"/>
    <w:rsid w:val="0010405C"/>
    <w:rsid w:val="00104965"/>
    <w:rsid w:val="00104A13"/>
    <w:rsid w:val="00105019"/>
    <w:rsid w:val="00105219"/>
    <w:rsid w:val="0010565D"/>
    <w:rsid w:val="00105969"/>
    <w:rsid w:val="001059D0"/>
    <w:rsid w:val="00105B3E"/>
    <w:rsid w:val="00105E54"/>
    <w:rsid w:val="001060A7"/>
    <w:rsid w:val="001061DB"/>
    <w:rsid w:val="00106874"/>
    <w:rsid w:val="001069D8"/>
    <w:rsid w:val="00106A7D"/>
    <w:rsid w:val="00106ABF"/>
    <w:rsid w:val="00106BD2"/>
    <w:rsid w:val="00106DA4"/>
    <w:rsid w:val="00107082"/>
    <w:rsid w:val="0010732D"/>
    <w:rsid w:val="001074D1"/>
    <w:rsid w:val="001077FE"/>
    <w:rsid w:val="00107855"/>
    <w:rsid w:val="00107940"/>
    <w:rsid w:val="0010798E"/>
    <w:rsid w:val="00107A81"/>
    <w:rsid w:val="00107DA8"/>
    <w:rsid w:val="00107F49"/>
    <w:rsid w:val="00110809"/>
    <w:rsid w:val="0011111B"/>
    <w:rsid w:val="001114FE"/>
    <w:rsid w:val="0011167E"/>
    <w:rsid w:val="00112078"/>
    <w:rsid w:val="001121A0"/>
    <w:rsid w:val="001121A2"/>
    <w:rsid w:val="001122CB"/>
    <w:rsid w:val="00112559"/>
    <w:rsid w:val="0011271D"/>
    <w:rsid w:val="001128A6"/>
    <w:rsid w:val="00112A46"/>
    <w:rsid w:val="00113141"/>
    <w:rsid w:val="0011335D"/>
    <w:rsid w:val="001134E8"/>
    <w:rsid w:val="001136DE"/>
    <w:rsid w:val="00113757"/>
    <w:rsid w:val="00113A01"/>
    <w:rsid w:val="00114032"/>
    <w:rsid w:val="0011411C"/>
    <w:rsid w:val="0011439C"/>
    <w:rsid w:val="00114513"/>
    <w:rsid w:val="001145AD"/>
    <w:rsid w:val="00114879"/>
    <w:rsid w:val="00114996"/>
    <w:rsid w:val="00114BFF"/>
    <w:rsid w:val="00114E2E"/>
    <w:rsid w:val="00115389"/>
    <w:rsid w:val="00115BAA"/>
    <w:rsid w:val="001161AC"/>
    <w:rsid w:val="00116284"/>
    <w:rsid w:val="00116443"/>
    <w:rsid w:val="00117483"/>
    <w:rsid w:val="00117607"/>
    <w:rsid w:val="001177C5"/>
    <w:rsid w:val="001178F9"/>
    <w:rsid w:val="00117AA8"/>
    <w:rsid w:val="00117B45"/>
    <w:rsid w:val="00117B9E"/>
    <w:rsid w:val="00117BD8"/>
    <w:rsid w:val="00117DD1"/>
    <w:rsid w:val="001200A4"/>
    <w:rsid w:val="001203C3"/>
    <w:rsid w:val="00120521"/>
    <w:rsid w:val="001209D4"/>
    <w:rsid w:val="00120C1E"/>
    <w:rsid w:val="00120DE4"/>
    <w:rsid w:val="0012112F"/>
    <w:rsid w:val="00121723"/>
    <w:rsid w:val="00122047"/>
    <w:rsid w:val="00122367"/>
    <w:rsid w:val="0012306F"/>
    <w:rsid w:val="001231D5"/>
    <w:rsid w:val="00123343"/>
    <w:rsid w:val="001234CD"/>
    <w:rsid w:val="001238C4"/>
    <w:rsid w:val="001239F9"/>
    <w:rsid w:val="00123EBA"/>
    <w:rsid w:val="00123EC1"/>
    <w:rsid w:val="001242A9"/>
    <w:rsid w:val="001242B5"/>
    <w:rsid w:val="001242C9"/>
    <w:rsid w:val="00124434"/>
    <w:rsid w:val="001245D5"/>
    <w:rsid w:val="00124AAB"/>
    <w:rsid w:val="00124C24"/>
    <w:rsid w:val="00124EEC"/>
    <w:rsid w:val="0012533C"/>
    <w:rsid w:val="001253EC"/>
    <w:rsid w:val="00125663"/>
    <w:rsid w:val="0012566B"/>
    <w:rsid w:val="00125773"/>
    <w:rsid w:val="00125B6D"/>
    <w:rsid w:val="00125E62"/>
    <w:rsid w:val="001261A7"/>
    <w:rsid w:val="001262B2"/>
    <w:rsid w:val="00126CDB"/>
    <w:rsid w:val="00127001"/>
    <w:rsid w:val="001270B2"/>
    <w:rsid w:val="001270ED"/>
    <w:rsid w:val="0012753F"/>
    <w:rsid w:val="00127618"/>
    <w:rsid w:val="00127E9A"/>
    <w:rsid w:val="001301E3"/>
    <w:rsid w:val="001301FA"/>
    <w:rsid w:val="00130F20"/>
    <w:rsid w:val="00131193"/>
    <w:rsid w:val="0013127B"/>
    <w:rsid w:val="001317CE"/>
    <w:rsid w:val="0013190C"/>
    <w:rsid w:val="0013193A"/>
    <w:rsid w:val="00131C9E"/>
    <w:rsid w:val="00131D4D"/>
    <w:rsid w:val="00131F28"/>
    <w:rsid w:val="00132174"/>
    <w:rsid w:val="00132242"/>
    <w:rsid w:val="00132577"/>
    <w:rsid w:val="00132E49"/>
    <w:rsid w:val="001330FE"/>
    <w:rsid w:val="00133355"/>
    <w:rsid w:val="0013341F"/>
    <w:rsid w:val="0013360A"/>
    <w:rsid w:val="00133AD6"/>
    <w:rsid w:val="00134173"/>
    <w:rsid w:val="0013418B"/>
    <w:rsid w:val="00134B52"/>
    <w:rsid w:val="00134E4C"/>
    <w:rsid w:val="00135E06"/>
    <w:rsid w:val="001364BC"/>
    <w:rsid w:val="00136851"/>
    <w:rsid w:val="00136BA7"/>
    <w:rsid w:val="00136DDA"/>
    <w:rsid w:val="00136F37"/>
    <w:rsid w:val="0013724C"/>
    <w:rsid w:val="001372E0"/>
    <w:rsid w:val="00137648"/>
    <w:rsid w:val="0014011D"/>
    <w:rsid w:val="00140E3E"/>
    <w:rsid w:val="00140E41"/>
    <w:rsid w:val="00140E62"/>
    <w:rsid w:val="00141130"/>
    <w:rsid w:val="001411DF"/>
    <w:rsid w:val="001414DF"/>
    <w:rsid w:val="001414E4"/>
    <w:rsid w:val="00141547"/>
    <w:rsid w:val="00141677"/>
    <w:rsid w:val="00141A68"/>
    <w:rsid w:val="00141B71"/>
    <w:rsid w:val="00142157"/>
    <w:rsid w:val="001424C2"/>
    <w:rsid w:val="00142C06"/>
    <w:rsid w:val="0014310B"/>
    <w:rsid w:val="001432C5"/>
    <w:rsid w:val="00143636"/>
    <w:rsid w:val="00143980"/>
    <w:rsid w:val="00143A3C"/>
    <w:rsid w:val="00143E1D"/>
    <w:rsid w:val="00144026"/>
    <w:rsid w:val="0014450C"/>
    <w:rsid w:val="0014477F"/>
    <w:rsid w:val="00144B4B"/>
    <w:rsid w:val="00144C5F"/>
    <w:rsid w:val="00144CA7"/>
    <w:rsid w:val="00144EF3"/>
    <w:rsid w:val="00145089"/>
    <w:rsid w:val="001456A2"/>
    <w:rsid w:val="00145748"/>
    <w:rsid w:val="0014574F"/>
    <w:rsid w:val="00145A6F"/>
    <w:rsid w:val="00145EE3"/>
    <w:rsid w:val="00145FFA"/>
    <w:rsid w:val="00146116"/>
    <w:rsid w:val="00146779"/>
    <w:rsid w:val="001474B0"/>
    <w:rsid w:val="00147CC3"/>
    <w:rsid w:val="001500CC"/>
    <w:rsid w:val="001501A2"/>
    <w:rsid w:val="00150737"/>
    <w:rsid w:val="00150740"/>
    <w:rsid w:val="00150D11"/>
    <w:rsid w:val="00150F1D"/>
    <w:rsid w:val="0015103C"/>
    <w:rsid w:val="001510F6"/>
    <w:rsid w:val="0015135D"/>
    <w:rsid w:val="0015165C"/>
    <w:rsid w:val="00151741"/>
    <w:rsid w:val="00151AFD"/>
    <w:rsid w:val="00151C58"/>
    <w:rsid w:val="00151F19"/>
    <w:rsid w:val="00151FBF"/>
    <w:rsid w:val="00152042"/>
    <w:rsid w:val="001521B1"/>
    <w:rsid w:val="0015240C"/>
    <w:rsid w:val="0015258D"/>
    <w:rsid w:val="00152DFB"/>
    <w:rsid w:val="00152F4F"/>
    <w:rsid w:val="00153040"/>
    <w:rsid w:val="001533E3"/>
    <w:rsid w:val="001535DA"/>
    <w:rsid w:val="00153657"/>
    <w:rsid w:val="0015366D"/>
    <w:rsid w:val="001537B4"/>
    <w:rsid w:val="00153AAF"/>
    <w:rsid w:val="00153FF6"/>
    <w:rsid w:val="00154290"/>
    <w:rsid w:val="00154486"/>
    <w:rsid w:val="00154547"/>
    <w:rsid w:val="00154709"/>
    <w:rsid w:val="0015486D"/>
    <w:rsid w:val="0015493F"/>
    <w:rsid w:val="0015520B"/>
    <w:rsid w:val="00155569"/>
    <w:rsid w:val="0015589D"/>
    <w:rsid w:val="00155ABB"/>
    <w:rsid w:val="001562AD"/>
    <w:rsid w:val="001562E2"/>
    <w:rsid w:val="001566C2"/>
    <w:rsid w:val="00156A67"/>
    <w:rsid w:val="00156DF8"/>
    <w:rsid w:val="00156EA7"/>
    <w:rsid w:val="0015711C"/>
    <w:rsid w:val="00157387"/>
    <w:rsid w:val="0015754B"/>
    <w:rsid w:val="001579FB"/>
    <w:rsid w:val="00157FFD"/>
    <w:rsid w:val="001604A9"/>
    <w:rsid w:val="00160D87"/>
    <w:rsid w:val="00161508"/>
    <w:rsid w:val="001615C3"/>
    <w:rsid w:val="0016167B"/>
    <w:rsid w:val="001619EA"/>
    <w:rsid w:val="00161E97"/>
    <w:rsid w:val="00161FAD"/>
    <w:rsid w:val="0016208C"/>
    <w:rsid w:val="0016221E"/>
    <w:rsid w:val="0016267C"/>
    <w:rsid w:val="00162EB9"/>
    <w:rsid w:val="00162F12"/>
    <w:rsid w:val="00163666"/>
    <w:rsid w:val="00163ACE"/>
    <w:rsid w:val="00163F32"/>
    <w:rsid w:val="0016440F"/>
    <w:rsid w:val="00164957"/>
    <w:rsid w:val="00164AB8"/>
    <w:rsid w:val="0016544F"/>
    <w:rsid w:val="001655E6"/>
    <w:rsid w:val="0016569B"/>
    <w:rsid w:val="001657A1"/>
    <w:rsid w:val="00165AB8"/>
    <w:rsid w:val="00165F9B"/>
    <w:rsid w:val="001660FE"/>
    <w:rsid w:val="0016633C"/>
    <w:rsid w:val="00166357"/>
    <w:rsid w:val="001664F5"/>
    <w:rsid w:val="001666F6"/>
    <w:rsid w:val="00166D4E"/>
    <w:rsid w:val="00166D78"/>
    <w:rsid w:val="00166DB3"/>
    <w:rsid w:val="00166F06"/>
    <w:rsid w:val="00167562"/>
    <w:rsid w:val="001675C7"/>
    <w:rsid w:val="00167702"/>
    <w:rsid w:val="00167817"/>
    <w:rsid w:val="00167D55"/>
    <w:rsid w:val="00167F07"/>
    <w:rsid w:val="00167FB7"/>
    <w:rsid w:val="0017050A"/>
    <w:rsid w:val="001705CF"/>
    <w:rsid w:val="00170A02"/>
    <w:rsid w:val="00170CF2"/>
    <w:rsid w:val="00170D3C"/>
    <w:rsid w:val="00171381"/>
    <w:rsid w:val="00171542"/>
    <w:rsid w:val="0017156B"/>
    <w:rsid w:val="0017199F"/>
    <w:rsid w:val="00171A8A"/>
    <w:rsid w:val="00171F85"/>
    <w:rsid w:val="00171FE3"/>
    <w:rsid w:val="00171FE7"/>
    <w:rsid w:val="001720FB"/>
    <w:rsid w:val="001725B6"/>
    <w:rsid w:val="00172993"/>
    <w:rsid w:val="00172B6E"/>
    <w:rsid w:val="00172EA8"/>
    <w:rsid w:val="00173160"/>
    <w:rsid w:val="0017332F"/>
    <w:rsid w:val="00173374"/>
    <w:rsid w:val="00173713"/>
    <w:rsid w:val="00173BB4"/>
    <w:rsid w:val="00173C52"/>
    <w:rsid w:val="00173D33"/>
    <w:rsid w:val="00173F8A"/>
    <w:rsid w:val="00174021"/>
    <w:rsid w:val="0017445E"/>
    <w:rsid w:val="001745E2"/>
    <w:rsid w:val="00174674"/>
    <w:rsid w:val="0017496A"/>
    <w:rsid w:val="00174BE1"/>
    <w:rsid w:val="00174CBD"/>
    <w:rsid w:val="001753A9"/>
    <w:rsid w:val="00175AE8"/>
    <w:rsid w:val="00175D24"/>
    <w:rsid w:val="00176051"/>
    <w:rsid w:val="0017623B"/>
    <w:rsid w:val="00176531"/>
    <w:rsid w:val="0017694F"/>
    <w:rsid w:val="00176A14"/>
    <w:rsid w:val="00176A46"/>
    <w:rsid w:val="00176D93"/>
    <w:rsid w:val="00176DE7"/>
    <w:rsid w:val="00177070"/>
    <w:rsid w:val="00177422"/>
    <w:rsid w:val="00177460"/>
    <w:rsid w:val="001774DA"/>
    <w:rsid w:val="00177C15"/>
    <w:rsid w:val="00177D8D"/>
    <w:rsid w:val="00177F7A"/>
    <w:rsid w:val="00177FC6"/>
    <w:rsid w:val="00180087"/>
    <w:rsid w:val="0018010A"/>
    <w:rsid w:val="00180206"/>
    <w:rsid w:val="001805C5"/>
    <w:rsid w:val="00180805"/>
    <w:rsid w:val="00180916"/>
    <w:rsid w:val="00180B49"/>
    <w:rsid w:val="00180F3C"/>
    <w:rsid w:val="001810E7"/>
    <w:rsid w:val="00181501"/>
    <w:rsid w:val="001816F9"/>
    <w:rsid w:val="001817B7"/>
    <w:rsid w:val="001817F0"/>
    <w:rsid w:val="0018182C"/>
    <w:rsid w:val="00181EFA"/>
    <w:rsid w:val="0018233D"/>
    <w:rsid w:val="0018284A"/>
    <w:rsid w:val="00183375"/>
    <w:rsid w:val="00183B2C"/>
    <w:rsid w:val="00183C7D"/>
    <w:rsid w:val="00183D48"/>
    <w:rsid w:val="00183ED5"/>
    <w:rsid w:val="00183F77"/>
    <w:rsid w:val="001842DA"/>
    <w:rsid w:val="00184965"/>
    <w:rsid w:val="00184B9B"/>
    <w:rsid w:val="00184CAC"/>
    <w:rsid w:val="00184E29"/>
    <w:rsid w:val="00185336"/>
    <w:rsid w:val="0018590A"/>
    <w:rsid w:val="00185B35"/>
    <w:rsid w:val="00185DB7"/>
    <w:rsid w:val="00185E46"/>
    <w:rsid w:val="001860B4"/>
    <w:rsid w:val="00186325"/>
    <w:rsid w:val="0018643C"/>
    <w:rsid w:val="00186621"/>
    <w:rsid w:val="00186990"/>
    <w:rsid w:val="00186B63"/>
    <w:rsid w:val="00186BF4"/>
    <w:rsid w:val="00186E22"/>
    <w:rsid w:val="0018707E"/>
    <w:rsid w:val="00187818"/>
    <w:rsid w:val="00187A62"/>
    <w:rsid w:val="00187C03"/>
    <w:rsid w:val="00187D18"/>
    <w:rsid w:val="00190178"/>
    <w:rsid w:val="001901CD"/>
    <w:rsid w:val="0019060D"/>
    <w:rsid w:val="00190914"/>
    <w:rsid w:val="0019098E"/>
    <w:rsid w:val="00190E30"/>
    <w:rsid w:val="001910D5"/>
    <w:rsid w:val="001911A6"/>
    <w:rsid w:val="00191608"/>
    <w:rsid w:val="00191807"/>
    <w:rsid w:val="00191C3F"/>
    <w:rsid w:val="00191CA7"/>
    <w:rsid w:val="00191E90"/>
    <w:rsid w:val="00192118"/>
    <w:rsid w:val="00192E92"/>
    <w:rsid w:val="001934DF"/>
    <w:rsid w:val="001939BC"/>
    <w:rsid w:val="00193C65"/>
    <w:rsid w:val="00193E22"/>
    <w:rsid w:val="00194357"/>
    <w:rsid w:val="001944B1"/>
    <w:rsid w:val="00194618"/>
    <w:rsid w:val="00194681"/>
    <w:rsid w:val="0019480C"/>
    <w:rsid w:val="00194914"/>
    <w:rsid w:val="001949AD"/>
    <w:rsid w:val="00194CB3"/>
    <w:rsid w:val="00194D0F"/>
    <w:rsid w:val="00194F0A"/>
    <w:rsid w:val="0019505A"/>
    <w:rsid w:val="00195258"/>
    <w:rsid w:val="001953F4"/>
    <w:rsid w:val="001956C7"/>
    <w:rsid w:val="001956FE"/>
    <w:rsid w:val="00195B3F"/>
    <w:rsid w:val="00195CBC"/>
    <w:rsid w:val="00195F0D"/>
    <w:rsid w:val="001960CC"/>
    <w:rsid w:val="00196C68"/>
    <w:rsid w:val="0019702E"/>
    <w:rsid w:val="00197149"/>
    <w:rsid w:val="00197290"/>
    <w:rsid w:val="00197327"/>
    <w:rsid w:val="00197CE1"/>
    <w:rsid w:val="001A0129"/>
    <w:rsid w:val="001A031A"/>
    <w:rsid w:val="001A041D"/>
    <w:rsid w:val="001A0449"/>
    <w:rsid w:val="001A071C"/>
    <w:rsid w:val="001A0AF8"/>
    <w:rsid w:val="001A0BD8"/>
    <w:rsid w:val="001A0CD4"/>
    <w:rsid w:val="001A0D32"/>
    <w:rsid w:val="001A0F8B"/>
    <w:rsid w:val="001A1029"/>
    <w:rsid w:val="001A1042"/>
    <w:rsid w:val="001A13F5"/>
    <w:rsid w:val="001A1405"/>
    <w:rsid w:val="001A14C5"/>
    <w:rsid w:val="001A22F5"/>
    <w:rsid w:val="001A235D"/>
    <w:rsid w:val="001A251A"/>
    <w:rsid w:val="001A26AB"/>
    <w:rsid w:val="001A2A52"/>
    <w:rsid w:val="001A2B7A"/>
    <w:rsid w:val="001A2CE7"/>
    <w:rsid w:val="001A36AA"/>
    <w:rsid w:val="001A38A1"/>
    <w:rsid w:val="001A3AE5"/>
    <w:rsid w:val="001A3CD1"/>
    <w:rsid w:val="001A4245"/>
    <w:rsid w:val="001A42FA"/>
    <w:rsid w:val="001A455D"/>
    <w:rsid w:val="001A460A"/>
    <w:rsid w:val="001A4765"/>
    <w:rsid w:val="001A4B25"/>
    <w:rsid w:val="001A4BC0"/>
    <w:rsid w:val="001A4D1F"/>
    <w:rsid w:val="001A4D38"/>
    <w:rsid w:val="001A54EF"/>
    <w:rsid w:val="001A565F"/>
    <w:rsid w:val="001A5890"/>
    <w:rsid w:val="001A5897"/>
    <w:rsid w:val="001A5AD5"/>
    <w:rsid w:val="001A5D65"/>
    <w:rsid w:val="001A5E18"/>
    <w:rsid w:val="001A5EB8"/>
    <w:rsid w:val="001A5FD3"/>
    <w:rsid w:val="001A6043"/>
    <w:rsid w:val="001A608F"/>
    <w:rsid w:val="001A64DA"/>
    <w:rsid w:val="001A663B"/>
    <w:rsid w:val="001A6785"/>
    <w:rsid w:val="001A6B91"/>
    <w:rsid w:val="001A6C07"/>
    <w:rsid w:val="001A6C5C"/>
    <w:rsid w:val="001A6C60"/>
    <w:rsid w:val="001A6C9E"/>
    <w:rsid w:val="001A6E41"/>
    <w:rsid w:val="001A70C6"/>
    <w:rsid w:val="001A7116"/>
    <w:rsid w:val="001A71E5"/>
    <w:rsid w:val="001A74AD"/>
    <w:rsid w:val="001A7738"/>
    <w:rsid w:val="001A781E"/>
    <w:rsid w:val="001A7845"/>
    <w:rsid w:val="001A7BDE"/>
    <w:rsid w:val="001A7E57"/>
    <w:rsid w:val="001A7F30"/>
    <w:rsid w:val="001B024E"/>
    <w:rsid w:val="001B03F0"/>
    <w:rsid w:val="001B07AC"/>
    <w:rsid w:val="001B0C44"/>
    <w:rsid w:val="001B1037"/>
    <w:rsid w:val="001B1049"/>
    <w:rsid w:val="001B14D6"/>
    <w:rsid w:val="001B1ABE"/>
    <w:rsid w:val="001B1E0E"/>
    <w:rsid w:val="001B1EAC"/>
    <w:rsid w:val="001B1FD9"/>
    <w:rsid w:val="001B200B"/>
    <w:rsid w:val="001B20E3"/>
    <w:rsid w:val="001B2752"/>
    <w:rsid w:val="001B2924"/>
    <w:rsid w:val="001B2DBD"/>
    <w:rsid w:val="001B33ED"/>
    <w:rsid w:val="001B3628"/>
    <w:rsid w:val="001B3B30"/>
    <w:rsid w:val="001B3B45"/>
    <w:rsid w:val="001B3B67"/>
    <w:rsid w:val="001B3CC7"/>
    <w:rsid w:val="001B3D4C"/>
    <w:rsid w:val="001B3F2D"/>
    <w:rsid w:val="001B4067"/>
    <w:rsid w:val="001B4352"/>
    <w:rsid w:val="001B474C"/>
    <w:rsid w:val="001B47CF"/>
    <w:rsid w:val="001B4A43"/>
    <w:rsid w:val="001B4B40"/>
    <w:rsid w:val="001B4F69"/>
    <w:rsid w:val="001B52A5"/>
    <w:rsid w:val="001B53DD"/>
    <w:rsid w:val="001B583E"/>
    <w:rsid w:val="001B5D4A"/>
    <w:rsid w:val="001B5E74"/>
    <w:rsid w:val="001B5EC4"/>
    <w:rsid w:val="001B619B"/>
    <w:rsid w:val="001B652E"/>
    <w:rsid w:val="001B6797"/>
    <w:rsid w:val="001B688E"/>
    <w:rsid w:val="001B6BDD"/>
    <w:rsid w:val="001B6C09"/>
    <w:rsid w:val="001B6C4C"/>
    <w:rsid w:val="001B6D66"/>
    <w:rsid w:val="001B7277"/>
    <w:rsid w:val="001B740B"/>
    <w:rsid w:val="001B7955"/>
    <w:rsid w:val="001B7AD7"/>
    <w:rsid w:val="001B7CD8"/>
    <w:rsid w:val="001C01A2"/>
    <w:rsid w:val="001C0383"/>
    <w:rsid w:val="001C0D9F"/>
    <w:rsid w:val="001C1337"/>
    <w:rsid w:val="001C1384"/>
    <w:rsid w:val="001C1714"/>
    <w:rsid w:val="001C1EC7"/>
    <w:rsid w:val="001C24BE"/>
    <w:rsid w:val="001C2BE3"/>
    <w:rsid w:val="001C3166"/>
    <w:rsid w:val="001C3262"/>
    <w:rsid w:val="001C3894"/>
    <w:rsid w:val="001C396D"/>
    <w:rsid w:val="001C3FD4"/>
    <w:rsid w:val="001C47AD"/>
    <w:rsid w:val="001C4A1A"/>
    <w:rsid w:val="001C4BF5"/>
    <w:rsid w:val="001C4CB8"/>
    <w:rsid w:val="001C52D6"/>
    <w:rsid w:val="001C54EA"/>
    <w:rsid w:val="001C55DE"/>
    <w:rsid w:val="001C5805"/>
    <w:rsid w:val="001C5955"/>
    <w:rsid w:val="001C5E19"/>
    <w:rsid w:val="001C6288"/>
    <w:rsid w:val="001C6DCF"/>
    <w:rsid w:val="001C740C"/>
    <w:rsid w:val="001C7550"/>
    <w:rsid w:val="001C7569"/>
    <w:rsid w:val="001C7898"/>
    <w:rsid w:val="001C7956"/>
    <w:rsid w:val="001C7A5D"/>
    <w:rsid w:val="001C7BCF"/>
    <w:rsid w:val="001C7EAB"/>
    <w:rsid w:val="001D06E6"/>
    <w:rsid w:val="001D08FB"/>
    <w:rsid w:val="001D0990"/>
    <w:rsid w:val="001D09C2"/>
    <w:rsid w:val="001D0A42"/>
    <w:rsid w:val="001D0ACF"/>
    <w:rsid w:val="001D0DD6"/>
    <w:rsid w:val="001D0F8C"/>
    <w:rsid w:val="001D0FDA"/>
    <w:rsid w:val="001D1017"/>
    <w:rsid w:val="001D115F"/>
    <w:rsid w:val="001D11A0"/>
    <w:rsid w:val="001D11D1"/>
    <w:rsid w:val="001D12CD"/>
    <w:rsid w:val="001D152C"/>
    <w:rsid w:val="001D1654"/>
    <w:rsid w:val="001D1824"/>
    <w:rsid w:val="001D1AC5"/>
    <w:rsid w:val="001D1AD8"/>
    <w:rsid w:val="001D1D1B"/>
    <w:rsid w:val="001D295E"/>
    <w:rsid w:val="001D2C00"/>
    <w:rsid w:val="001D2F43"/>
    <w:rsid w:val="001D2F89"/>
    <w:rsid w:val="001D2FF1"/>
    <w:rsid w:val="001D3366"/>
    <w:rsid w:val="001D3BCB"/>
    <w:rsid w:val="001D3C61"/>
    <w:rsid w:val="001D3DBE"/>
    <w:rsid w:val="001D3F7F"/>
    <w:rsid w:val="001D403E"/>
    <w:rsid w:val="001D4414"/>
    <w:rsid w:val="001D4432"/>
    <w:rsid w:val="001D4753"/>
    <w:rsid w:val="001D476D"/>
    <w:rsid w:val="001D4D66"/>
    <w:rsid w:val="001D533A"/>
    <w:rsid w:val="001D53B6"/>
    <w:rsid w:val="001D5585"/>
    <w:rsid w:val="001D5864"/>
    <w:rsid w:val="001D6165"/>
    <w:rsid w:val="001D689E"/>
    <w:rsid w:val="001D722B"/>
    <w:rsid w:val="001D73CA"/>
    <w:rsid w:val="001D73E5"/>
    <w:rsid w:val="001D755C"/>
    <w:rsid w:val="001D78EB"/>
    <w:rsid w:val="001D7959"/>
    <w:rsid w:val="001D7BB6"/>
    <w:rsid w:val="001D7EFD"/>
    <w:rsid w:val="001E018B"/>
    <w:rsid w:val="001E0524"/>
    <w:rsid w:val="001E0841"/>
    <w:rsid w:val="001E0BDB"/>
    <w:rsid w:val="001E0F65"/>
    <w:rsid w:val="001E106D"/>
    <w:rsid w:val="001E160A"/>
    <w:rsid w:val="001E1AAD"/>
    <w:rsid w:val="001E1B47"/>
    <w:rsid w:val="001E1B8A"/>
    <w:rsid w:val="001E21D8"/>
    <w:rsid w:val="001E2351"/>
    <w:rsid w:val="001E2BE0"/>
    <w:rsid w:val="001E2EEC"/>
    <w:rsid w:val="001E2F37"/>
    <w:rsid w:val="001E3258"/>
    <w:rsid w:val="001E32EF"/>
    <w:rsid w:val="001E34FC"/>
    <w:rsid w:val="001E3525"/>
    <w:rsid w:val="001E35D4"/>
    <w:rsid w:val="001E379E"/>
    <w:rsid w:val="001E3A90"/>
    <w:rsid w:val="001E3B18"/>
    <w:rsid w:val="001E3B7A"/>
    <w:rsid w:val="001E3BFA"/>
    <w:rsid w:val="001E3C4E"/>
    <w:rsid w:val="001E3E3E"/>
    <w:rsid w:val="001E4131"/>
    <w:rsid w:val="001E444D"/>
    <w:rsid w:val="001E4B11"/>
    <w:rsid w:val="001E4BA9"/>
    <w:rsid w:val="001E4D26"/>
    <w:rsid w:val="001E4EBE"/>
    <w:rsid w:val="001E4FF8"/>
    <w:rsid w:val="001E5067"/>
    <w:rsid w:val="001E52CF"/>
    <w:rsid w:val="001E549C"/>
    <w:rsid w:val="001E57D4"/>
    <w:rsid w:val="001E5C91"/>
    <w:rsid w:val="001E6270"/>
    <w:rsid w:val="001E6659"/>
    <w:rsid w:val="001E6735"/>
    <w:rsid w:val="001E6748"/>
    <w:rsid w:val="001E68E5"/>
    <w:rsid w:val="001E69D3"/>
    <w:rsid w:val="001E6D3F"/>
    <w:rsid w:val="001E6F07"/>
    <w:rsid w:val="001E7219"/>
    <w:rsid w:val="001E75F9"/>
    <w:rsid w:val="001E76CF"/>
    <w:rsid w:val="001E7857"/>
    <w:rsid w:val="001E7880"/>
    <w:rsid w:val="001E78FF"/>
    <w:rsid w:val="001E7B8C"/>
    <w:rsid w:val="001E7FEA"/>
    <w:rsid w:val="001F0381"/>
    <w:rsid w:val="001F07BC"/>
    <w:rsid w:val="001F0843"/>
    <w:rsid w:val="001F0D37"/>
    <w:rsid w:val="001F10DE"/>
    <w:rsid w:val="001F15EF"/>
    <w:rsid w:val="001F1954"/>
    <w:rsid w:val="001F19B1"/>
    <w:rsid w:val="001F1EC5"/>
    <w:rsid w:val="001F212B"/>
    <w:rsid w:val="001F244C"/>
    <w:rsid w:val="001F261F"/>
    <w:rsid w:val="001F2A03"/>
    <w:rsid w:val="001F2C1D"/>
    <w:rsid w:val="001F2C4C"/>
    <w:rsid w:val="001F2D66"/>
    <w:rsid w:val="001F3094"/>
    <w:rsid w:val="001F33C1"/>
    <w:rsid w:val="001F3BCF"/>
    <w:rsid w:val="001F3D24"/>
    <w:rsid w:val="001F3D9E"/>
    <w:rsid w:val="001F4457"/>
    <w:rsid w:val="001F46D3"/>
    <w:rsid w:val="001F4A28"/>
    <w:rsid w:val="001F4AB5"/>
    <w:rsid w:val="001F4F0A"/>
    <w:rsid w:val="001F5209"/>
    <w:rsid w:val="001F5347"/>
    <w:rsid w:val="001F557F"/>
    <w:rsid w:val="001F566C"/>
    <w:rsid w:val="001F576B"/>
    <w:rsid w:val="001F58F3"/>
    <w:rsid w:val="001F593A"/>
    <w:rsid w:val="001F5EE8"/>
    <w:rsid w:val="001F6031"/>
    <w:rsid w:val="001F64E1"/>
    <w:rsid w:val="001F67F2"/>
    <w:rsid w:val="001F6BD9"/>
    <w:rsid w:val="001F6D1B"/>
    <w:rsid w:val="001F72AF"/>
    <w:rsid w:val="001F7327"/>
    <w:rsid w:val="001F7635"/>
    <w:rsid w:val="001F774E"/>
    <w:rsid w:val="001F7D70"/>
    <w:rsid w:val="001F7E22"/>
    <w:rsid w:val="00200288"/>
    <w:rsid w:val="002004F7"/>
    <w:rsid w:val="00200722"/>
    <w:rsid w:val="0020077F"/>
    <w:rsid w:val="002008B2"/>
    <w:rsid w:val="002008CA"/>
    <w:rsid w:val="00200973"/>
    <w:rsid w:val="002009A6"/>
    <w:rsid w:val="00200A02"/>
    <w:rsid w:val="0020118B"/>
    <w:rsid w:val="00201883"/>
    <w:rsid w:val="002019BA"/>
    <w:rsid w:val="00201A68"/>
    <w:rsid w:val="00201AB4"/>
    <w:rsid w:val="00201DD7"/>
    <w:rsid w:val="002021B0"/>
    <w:rsid w:val="00202676"/>
    <w:rsid w:val="00202E99"/>
    <w:rsid w:val="00203099"/>
    <w:rsid w:val="00203205"/>
    <w:rsid w:val="0020361C"/>
    <w:rsid w:val="00203E4F"/>
    <w:rsid w:val="00203F4A"/>
    <w:rsid w:val="002041FE"/>
    <w:rsid w:val="002043FC"/>
    <w:rsid w:val="00204969"/>
    <w:rsid w:val="00204B73"/>
    <w:rsid w:val="00204BD9"/>
    <w:rsid w:val="002056AD"/>
    <w:rsid w:val="00205AAF"/>
    <w:rsid w:val="00205AB7"/>
    <w:rsid w:val="00205C47"/>
    <w:rsid w:val="00205D02"/>
    <w:rsid w:val="00205FE4"/>
    <w:rsid w:val="002060A7"/>
    <w:rsid w:val="00206201"/>
    <w:rsid w:val="00206211"/>
    <w:rsid w:val="002062B9"/>
    <w:rsid w:val="00206349"/>
    <w:rsid w:val="002066FD"/>
    <w:rsid w:val="0020678C"/>
    <w:rsid w:val="00206874"/>
    <w:rsid w:val="00206943"/>
    <w:rsid w:val="00206979"/>
    <w:rsid w:val="00206B5B"/>
    <w:rsid w:val="00206FB2"/>
    <w:rsid w:val="00207107"/>
    <w:rsid w:val="00207255"/>
    <w:rsid w:val="002101D5"/>
    <w:rsid w:val="00210311"/>
    <w:rsid w:val="00210855"/>
    <w:rsid w:val="00210939"/>
    <w:rsid w:val="00210BAD"/>
    <w:rsid w:val="00210F42"/>
    <w:rsid w:val="00210F87"/>
    <w:rsid w:val="00210FAE"/>
    <w:rsid w:val="00210FBC"/>
    <w:rsid w:val="002113BD"/>
    <w:rsid w:val="002114F5"/>
    <w:rsid w:val="00211720"/>
    <w:rsid w:val="00211782"/>
    <w:rsid w:val="002117E9"/>
    <w:rsid w:val="0021199E"/>
    <w:rsid w:val="002119A7"/>
    <w:rsid w:val="00211C72"/>
    <w:rsid w:val="0021285C"/>
    <w:rsid w:val="002128E6"/>
    <w:rsid w:val="00213363"/>
    <w:rsid w:val="0021442A"/>
    <w:rsid w:val="00214A3E"/>
    <w:rsid w:val="00214BB9"/>
    <w:rsid w:val="002159B0"/>
    <w:rsid w:val="002159E2"/>
    <w:rsid w:val="00215AD9"/>
    <w:rsid w:val="00215CBE"/>
    <w:rsid w:val="00215DBF"/>
    <w:rsid w:val="00216560"/>
    <w:rsid w:val="002165F0"/>
    <w:rsid w:val="002166D5"/>
    <w:rsid w:val="0021671A"/>
    <w:rsid w:val="00216DCA"/>
    <w:rsid w:val="00216EF8"/>
    <w:rsid w:val="00216F6F"/>
    <w:rsid w:val="00217278"/>
    <w:rsid w:val="00217FB2"/>
    <w:rsid w:val="0022019C"/>
    <w:rsid w:val="002202B9"/>
    <w:rsid w:val="002202BF"/>
    <w:rsid w:val="00220328"/>
    <w:rsid w:val="00220883"/>
    <w:rsid w:val="00220906"/>
    <w:rsid w:val="0022114E"/>
    <w:rsid w:val="002215BD"/>
    <w:rsid w:val="00221641"/>
    <w:rsid w:val="00221690"/>
    <w:rsid w:val="00221788"/>
    <w:rsid w:val="002217C2"/>
    <w:rsid w:val="00221B74"/>
    <w:rsid w:val="00221D80"/>
    <w:rsid w:val="00221FF2"/>
    <w:rsid w:val="002225A9"/>
    <w:rsid w:val="00222A10"/>
    <w:rsid w:val="00222D12"/>
    <w:rsid w:val="002230D7"/>
    <w:rsid w:val="002231FD"/>
    <w:rsid w:val="00223734"/>
    <w:rsid w:val="00223B92"/>
    <w:rsid w:val="00223C69"/>
    <w:rsid w:val="0022447D"/>
    <w:rsid w:val="002244A0"/>
    <w:rsid w:val="00224A94"/>
    <w:rsid w:val="00225A62"/>
    <w:rsid w:val="00225DAB"/>
    <w:rsid w:val="00225EC1"/>
    <w:rsid w:val="0022606C"/>
    <w:rsid w:val="0022667A"/>
    <w:rsid w:val="002267EC"/>
    <w:rsid w:val="00226BA0"/>
    <w:rsid w:val="0022704D"/>
    <w:rsid w:val="002275EF"/>
    <w:rsid w:val="00227648"/>
    <w:rsid w:val="00227A79"/>
    <w:rsid w:val="00227BA2"/>
    <w:rsid w:val="00227C37"/>
    <w:rsid w:val="00227E9A"/>
    <w:rsid w:val="002301ED"/>
    <w:rsid w:val="00230362"/>
    <w:rsid w:val="002303B1"/>
    <w:rsid w:val="00230493"/>
    <w:rsid w:val="002304DC"/>
    <w:rsid w:val="00230BBB"/>
    <w:rsid w:val="00230C7E"/>
    <w:rsid w:val="00231075"/>
    <w:rsid w:val="00231178"/>
    <w:rsid w:val="002312EF"/>
    <w:rsid w:val="0023160E"/>
    <w:rsid w:val="00231B4F"/>
    <w:rsid w:val="00231EF4"/>
    <w:rsid w:val="00232155"/>
    <w:rsid w:val="00232249"/>
    <w:rsid w:val="00232316"/>
    <w:rsid w:val="0023236E"/>
    <w:rsid w:val="002323E0"/>
    <w:rsid w:val="00232498"/>
    <w:rsid w:val="002328D7"/>
    <w:rsid w:val="00232F44"/>
    <w:rsid w:val="002330E2"/>
    <w:rsid w:val="00233290"/>
    <w:rsid w:val="002335F9"/>
    <w:rsid w:val="0023372E"/>
    <w:rsid w:val="002338B4"/>
    <w:rsid w:val="00233A0C"/>
    <w:rsid w:val="00233A1C"/>
    <w:rsid w:val="00233B83"/>
    <w:rsid w:val="00233B8D"/>
    <w:rsid w:val="00233CE5"/>
    <w:rsid w:val="00233D29"/>
    <w:rsid w:val="00233EBF"/>
    <w:rsid w:val="00234113"/>
    <w:rsid w:val="00234157"/>
    <w:rsid w:val="0023445E"/>
    <w:rsid w:val="002345C6"/>
    <w:rsid w:val="00234695"/>
    <w:rsid w:val="00234CA6"/>
    <w:rsid w:val="00234E03"/>
    <w:rsid w:val="00234EA2"/>
    <w:rsid w:val="00235252"/>
    <w:rsid w:val="00235471"/>
    <w:rsid w:val="00235593"/>
    <w:rsid w:val="00237247"/>
    <w:rsid w:val="002373D8"/>
    <w:rsid w:val="00237BA0"/>
    <w:rsid w:val="00237C94"/>
    <w:rsid w:val="00237D90"/>
    <w:rsid w:val="002402D0"/>
    <w:rsid w:val="00240325"/>
    <w:rsid w:val="0024036D"/>
    <w:rsid w:val="00240581"/>
    <w:rsid w:val="002405CE"/>
    <w:rsid w:val="002405F5"/>
    <w:rsid w:val="00240847"/>
    <w:rsid w:val="0024084C"/>
    <w:rsid w:val="00240A00"/>
    <w:rsid w:val="00241190"/>
    <w:rsid w:val="00241399"/>
    <w:rsid w:val="002417FC"/>
    <w:rsid w:val="00241A0C"/>
    <w:rsid w:val="00241DD5"/>
    <w:rsid w:val="0024236C"/>
    <w:rsid w:val="00242908"/>
    <w:rsid w:val="00242A38"/>
    <w:rsid w:val="00242F80"/>
    <w:rsid w:val="0024312A"/>
    <w:rsid w:val="00243169"/>
    <w:rsid w:val="00243981"/>
    <w:rsid w:val="00243C14"/>
    <w:rsid w:val="00243C51"/>
    <w:rsid w:val="00244296"/>
    <w:rsid w:val="0024432A"/>
    <w:rsid w:val="002443D4"/>
    <w:rsid w:val="002443F9"/>
    <w:rsid w:val="0024450E"/>
    <w:rsid w:val="00244765"/>
    <w:rsid w:val="00244A8B"/>
    <w:rsid w:val="00244BDE"/>
    <w:rsid w:val="00244DF2"/>
    <w:rsid w:val="00244EFC"/>
    <w:rsid w:val="002450EF"/>
    <w:rsid w:val="00245170"/>
    <w:rsid w:val="00245262"/>
    <w:rsid w:val="00245342"/>
    <w:rsid w:val="00245AAA"/>
    <w:rsid w:val="00245AE3"/>
    <w:rsid w:val="00245C9E"/>
    <w:rsid w:val="00245DC7"/>
    <w:rsid w:val="00246064"/>
    <w:rsid w:val="002461F1"/>
    <w:rsid w:val="00246307"/>
    <w:rsid w:val="0024659F"/>
    <w:rsid w:val="00246762"/>
    <w:rsid w:val="002467C4"/>
    <w:rsid w:val="00246D4E"/>
    <w:rsid w:val="00246F11"/>
    <w:rsid w:val="00246F37"/>
    <w:rsid w:val="00247398"/>
    <w:rsid w:val="002477DE"/>
    <w:rsid w:val="002477E5"/>
    <w:rsid w:val="00247CC7"/>
    <w:rsid w:val="00247DE0"/>
    <w:rsid w:val="00247E6E"/>
    <w:rsid w:val="0025049D"/>
    <w:rsid w:val="0025058D"/>
    <w:rsid w:val="00250F34"/>
    <w:rsid w:val="00250F4C"/>
    <w:rsid w:val="00250FBE"/>
    <w:rsid w:val="00251506"/>
    <w:rsid w:val="002516F7"/>
    <w:rsid w:val="00251795"/>
    <w:rsid w:val="002518AB"/>
    <w:rsid w:val="00251B47"/>
    <w:rsid w:val="00251CD0"/>
    <w:rsid w:val="00251D5C"/>
    <w:rsid w:val="0025224B"/>
    <w:rsid w:val="002523EF"/>
    <w:rsid w:val="00252526"/>
    <w:rsid w:val="002525BA"/>
    <w:rsid w:val="002529EE"/>
    <w:rsid w:val="00252DD0"/>
    <w:rsid w:val="002531C0"/>
    <w:rsid w:val="00253252"/>
    <w:rsid w:val="002533F5"/>
    <w:rsid w:val="00253472"/>
    <w:rsid w:val="00253905"/>
    <w:rsid w:val="00253990"/>
    <w:rsid w:val="00253D9D"/>
    <w:rsid w:val="00253F76"/>
    <w:rsid w:val="0025405E"/>
    <w:rsid w:val="0025438D"/>
    <w:rsid w:val="002546AA"/>
    <w:rsid w:val="002546C7"/>
    <w:rsid w:val="002547D7"/>
    <w:rsid w:val="002549A7"/>
    <w:rsid w:val="00255522"/>
    <w:rsid w:val="002555B5"/>
    <w:rsid w:val="00255694"/>
    <w:rsid w:val="00255894"/>
    <w:rsid w:val="0025590C"/>
    <w:rsid w:val="00255B30"/>
    <w:rsid w:val="00255B47"/>
    <w:rsid w:val="002560E8"/>
    <w:rsid w:val="00256236"/>
    <w:rsid w:val="002565AA"/>
    <w:rsid w:val="00256ACB"/>
    <w:rsid w:val="00256BE1"/>
    <w:rsid w:val="00256CE6"/>
    <w:rsid w:val="00256DA1"/>
    <w:rsid w:val="0025736A"/>
    <w:rsid w:val="00257427"/>
    <w:rsid w:val="002575C8"/>
    <w:rsid w:val="002577C1"/>
    <w:rsid w:val="002578C3"/>
    <w:rsid w:val="00257A6B"/>
    <w:rsid w:val="00257FF2"/>
    <w:rsid w:val="0026062F"/>
    <w:rsid w:val="00260662"/>
    <w:rsid w:val="0026095E"/>
    <w:rsid w:val="00260D98"/>
    <w:rsid w:val="00261189"/>
    <w:rsid w:val="0026123D"/>
    <w:rsid w:val="002612AA"/>
    <w:rsid w:val="00261326"/>
    <w:rsid w:val="00261406"/>
    <w:rsid w:val="00261562"/>
    <w:rsid w:val="00261587"/>
    <w:rsid w:val="00261A02"/>
    <w:rsid w:val="00261ACC"/>
    <w:rsid w:val="00261BBA"/>
    <w:rsid w:val="00261C60"/>
    <w:rsid w:val="00261D1C"/>
    <w:rsid w:val="0026203B"/>
    <w:rsid w:val="00262311"/>
    <w:rsid w:val="002623F6"/>
    <w:rsid w:val="002625BE"/>
    <w:rsid w:val="0026271A"/>
    <w:rsid w:val="0026275E"/>
    <w:rsid w:val="00262BF7"/>
    <w:rsid w:val="00262CCC"/>
    <w:rsid w:val="00262F16"/>
    <w:rsid w:val="00262F57"/>
    <w:rsid w:val="0026340C"/>
    <w:rsid w:val="00263919"/>
    <w:rsid w:val="00263AA0"/>
    <w:rsid w:val="00263B26"/>
    <w:rsid w:val="00263DDC"/>
    <w:rsid w:val="00263F88"/>
    <w:rsid w:val="002642B9"/>
    <w:rsid w:val="002645FB"/>
    <w:rsid w:val="00264AD1"/>
    <w:rsid w:val="00264D78"/>
    <w:rsid w:val="00264D81"/>
    <w:rsid w:val="00265005"/>
    <w:rsid w:val="002650DC"/>
    <w:rsid w:val="00265374"/>
    <w:rsid w:val="002655A6"/>
    <w:rsid w:val="00265ABC"/>
    <w:rsid w:val="00265C4E"/>
    <w:rsid w:val="00265D97"/>
    <w:rsid w:val="00265DB8"/>
    <w:rsid w:val="00265F2C"/>
    <w:rsid w:val="00266057"/>
    <w:rsid w:val="002660FF"/>
    <w:rsid w:val="0026615D"/>
    <w:rsid w:val="002661F2"/>
    <w:rsid w:val="00266242"/>
    <w:rsid w:val="00266269"/>
    <w:rsid w:val="0026673B"/>
    <w:rsid w:val="0026682A"/>
    <w:rsid w:val="00266862"/>
    <w:rsid w:val="00266D6C"/>
    <w:rsid w:val="00266E58"/>
    <w:rsid w:val="00267096"/>
    <w:rsid w:val="0026710C"/>
    <w:rsid w:val="0026711E"/>
    <w:rsid w:val="0026716C"/>
    <w:rsid w:val="002671FB"/>
    <w:rsid w:val="00267554"/>
    <w:rsid w:val="00267605"/>
    <w:rsid w:val="00267693"/>
    <w:rsid w:val="002676C6"/>
    <w:rsid w:val="0026788B"/>
    <w:rsid w:val="002678E3"/>
    <w:rsid w:val="002679B1"/>
    <w:rsid w:val="00267A92"/>
    <w:rsid w:val="00267C6B"/>
    <w:rsid w:val="00267E2E"/>
    <w:rsid w:val="00267E5E"/>
    <w:rsid w:val="00270216"/>
    <w:rsid w:val="002703EC"/>
    <w:rsid w:val="0027054A"/>
    <w:rsid w:val="00270685"/>
    <w:rsid w:val="002709EF"/>
    <w:rsid w:val="00270B2A"/>
    <w:rsid w:val="00270DB1"/>
    <w:rsid w:val="002715F1"/>
    <w:rsid w:val="002716A9"/>
    <w:rsid w:val="0027184F"/>
    <w:rsid w:val="002719E8"/>
    <w:rsid w:val="00271F6E"/>
    <w:rsid w:val="0027208F"/>
    <w:rsid w:val="00272216"/>
    <w:rsid w:val="0027231E"/>
    <w:rsid w:val="0027237D"/>
    <w:rsid w:val="002728B1"/>
    <w:rsid w:val="00272ADC"/>
    <w:rsid w:val="00272B89"/>
    <w:rsid w:val="00272D18"/>
    <w:rsid w:val="00273027"/>
    <w:rsid w:val="00273628"/>
    <w:rsid w:val="0027389F"/>
    <w:rsid w:val="002738CB"/>
    <w:rsid w:val="002738E3"/>
    <w:rsid w:val="00273A70"/>
    <w:rsid w:val="00273C2B"/>
    <w:rsid w:val="00273F8F"/>
    <w:rsid w:val="00273FCB"/>
    <w:rsid w:val="002741CB"/>
    <w:rsid w:val="002746AC"/>
    <w:rsid w:val="00274D61"/>
    <w:rsid w:val="00274F56"/>
    <w:rsid w:val="002751F7"/>
    <w:rsid w:val="0027541F"/>
    <w:rsid w:val="002755D3"/>
    <w:rsid w:val="00275769"/>
    <w:rsid w:val="00275B48"/>
    <w:rsid w:val="00276223"/>
    <w:rsid w:val="00276A45"/>
    <w:rsid w:val="00276A8F"/>
    <w:rsid w:val="00276B07"/>
    <w:rsid w:val="00276B1F"/>
    <w:rsid w:val="00276BBB"/>
    <w:rsid w:val="00276DCA"/>
    <w:rsid w:val="00276E8A"/>
    <w:rsid w:val="00276EDD"/>
    <w:rsid w:val="00277702"/>
    <w:rsid w:val="00277B10"/>
    <w:rsid w:val="0028009F"/>
    <w:rsid w:val="00280255"/>
    <w:rsid w:val="0028069C"/>
    <w:rsid w:val="00280BB2"/>
    <w:rsid w:val="00280BDC"/>
    <w:rsid w:val="002810D1"/>
    <w:rsid w:val="0028116D"/>
    <w:rsid w:val="002818DC"/>
    <w:rsid w:val="00281985"/>
    <w:rsid w:val="00281D96"/>
    <w:rsid w:val="0028230A"/>
    <w:rsid w:val="00282600"/>
    <w:rsid w:val="00282930"/>
    <w:rsid w:val="00282B0F"/>
    <w:rsid w:val="00282B45"/>
    <w:rsid w:val="0028315F"/>
    <w:rsid w:val="00283188"/>
    <w:rsid w:val="002832ED"/>
    <w:rsid w:val="002834C1"/>
    <w:rsid w:val="00283A73"/>
    <w:rsid w:val="002842F9"/>
    <w:rsid w:val="002845D5"/>
    <w:rsid w:val="00284672"/>
    <w:rsid w:val="00284763"/>
    <w:rsid w:val="00284AC9"/>
    <w:rsid w:val="00284CDB"/>
    <w:rsid w:val="0028518D"/>
    <w:rsid w:val="002851DF"/>
    <w:rsid w:val="0028593D"/>
    <w:rsid w:val="00285BD7"/>
    <w:rsid w:val="00286513"/>
    <w:rsid w:val="00286742"/>
    <w:rsid w:val="00286C1D"/>
    <w:rsid w:val="00286F37"/>
    <w:rsid w:val="00287022"/>
    <w:rsid w:val="002870FB"/>
    <w:rsid w:val="0028714C"/>
    <w:rsid w:val="002875B5"/>
    <w:rsid w:val="00287685"/>
    <w:rsid w:val="00287AE1"/>
    <w:rsid w:val="00287B47"/>
    <w:rsid w:val="00287C63"/>
    <w:rsid w:val="00287DC4"/>
    <w:rsid w:val="00290328"/>
    <w:rsid w:val="00290338"/>
    <w:rsid w:val="00290553"/>
    <w:rsid w:val="00290BC0"/>
    <w:rsid w:val="00291211"/>
    <w:rsid w:val="00291828"/>
    <w:rsid w:val="0029197E"/>
    <w:rsid w:val="002919BB"/>
    <w:rsid w:val="00291C3E"/>
    <w:rsid w:val="0029220E"/>
    <w:rsid w:val="00292941"/>
    <w:rsid w:val="00292CEC"/>
    <w:rsid w:val="00292D26"/>
    <w:rsid w:val="00292F75"/>
    <w:rsid w:val="002932A9"/>
    <w:rsid w:val="0029330F"/>
    <w:rsid w:val="002937C7"/>
    <w:rsid w:val="00293856"/>
    <w:rsid w:val="00293936"/>
    <w:rsid w:val="002939D2"/>
    <w:rsid w:val="00294510"/>
    <w:rsid w:val="002947B6"/>
    <w:rsid w:val="002948B4"/>
    <w:rsid w:val="002949DF"/>
    <w:rsid w:val="00294B8E"/>
    <w:rsid w:val="002952B6"/>
    <w:rsid w:val="002958EC"/>
    <w:rsid w:val="00295A77"/>
    <w:rsid w:val="00295BF6"/>
    <w:rsid w:val="00295C27"/>
    <w:rsid w:val="00295C2D"/>
    <w:rsid w:val="00295D85"/>
    <w:rsid w:val="00295DDB"/>
    <w:rsid w:val="00296871"/>
    <w:rsid w:val="00296BB3"/>
    <w:rsid w:val="00297192"/>
    <w:rsid w:val="00297424"/>
    <w:rsid w:val="002974E0"/>
    <w:rsid w:val="00297ADE"/>
    <w:rsid w:val="00297F94"/>
    <w:rsid w:val="002A0123"/>
    <w:rsid w:val="002A0A41"/>
    <w:rsid w:val="002A0C76"/>
    <w:rsid w:val="002A116E"/>
    <w:rsid w:val="002A12E2"/>
    <w:rsid w:val="002A162F"/>
    <w:rsid w:val="002A1A57"/>
    <w:rsid w:val="002A23E4"/>
    <w:rsid w:val="002A24DD"/>
    <w:rsid w:val="002A25BE"/>
    <w:rsid w:val="002A284F"/>
    <w:rsid w:val="002A28DC"/>
    <w:rsid w:val="002A2972"/>
    <w:rsid w:val="002A2ADF"/>
    <w:rsid w:val="002A3B0A"/>
    <w:rsid w:val="002A3D72"/>
    <w:rsid w:val="002A3E23"/>
    <w:rsid w:val="002A427F"/>
    <w:rsid w:val="002A4878"/>
    <w:rsid w:val="002A48A0"/>
    <w:rsid w:val="002A4BB7"/>
    <w:rsid w:val="002A4BD2"/>
    <w:rsid w:val="002A52AA"/>
    <w:rsid w:val="002A565C"/>
    <w:rsid w:val="002A582F"/>
    <w:rsid w:val="002A58B8"/>
    <w:rsid w:val="002A5B38"/>
    <w:rsid w:val="002A5BBF"/>
    <w:rsid w:val="002A5CAB"/>
    <w:rsid w:val="002A5D32"/>
    <w:rsid w:val="002A5E98"/>
    <w:rsid w:val="002A5EBF"/>
    <w:rsid w:val="002A5F9B"/>
    <w:rsid w:val="002A6148"/>
    <w:rsid w:val="002A6735"/>
    <w:rsid w:val="002A6736"/>
    <w:rsid w:val="002A6D58"/>
    <w:rsid w:val="002A6E5C"/>
    <w:rsid w:val="002A6F2C"/>
    <w:rsid w:val="002A7275"/>
    <w:rsid w:val="002A787F"/>
    <w:rsid w:val="002A79CE"/>
    <w:rsid w:val="002A7AC8"/>
    <w:rsid w:val="002A7C1E"/>
    <w:rsid w:val="002B0025"/>
    <w:rsid w:val="002B009C"/>
    <w:rsid w:val="002B0108"/>
    <w:rsid w:val="002B0132"/>
    <w:rsid w:val="002B01CC"/>
    <w:rsid w:val="002B0202"/>
    <w:rsid w:val="002B0568"/>
    <w:rsid w:val="002B05CD"/>
    <w:rsid w:val="002B062E"/>
    <w:rsid w:val="002B0D07"/>
    <w:rsid w:val="002B0D66"/>
    <w:rsid w:val="002B109D"/>
    <w:rsid w:val="002B124E"/>
    <w:rsid w:val="002B15D1"/>
    <w:rsid w:val="002B193E"/>
    <w:rsid w:val="002B1A64"/>
    <w:rsid w:val="002B1B7E"/>
    <w:rsid w:val="002B2300"/>
    <w:rsid w:val="002B24E4"/>
    <w:rsid w:val="002B263F"/>
    <w:rsid w:val="002B2712"/>
    <w:rsid w:val="002B2974"/>
    <w:rsid w:val="002B2BDF"/>
    <w:rsid w:val="002B2E85"/>
    <w:rsid w:val="002B349E"/>
    <w:rsid w:val="002B3552"/>
    <w:rsid w:val="002B3962"/>
    <w:rsid w:val="002B3D69"/>
    <w:rsid w:val="002B4440"/>
    <w:rsid w:val="002B46F6"/>
    <w:rsid w:val="002B48C2"/>
    <w:rsid w:val="002B493D"/>
    <w:rsid w:val="002B4A4B"/>
    <w:rsid w:val="002B4AEA"/>
    <w:rsid w:val="002B5390"/>
    <w:rsid w:val="002B54FE"/>
    <w:rsid w:val="002B56BB"/>
    <w:rsid w:val="002B5B28"/>
    <w:rsid w:val="002B5CDA"/>
    <w:rsid w:val="002B6360"/>
    <w:rsid w:val="002B6551"/>
    <w:rsid w:val="002B7066"/>
    <w:rsid w:val="002B7678"/>
    <w:rsid w:val="002B776A"/>
    <w:rsid w:val="002B7CA5"/>
    <w:rsid w:val="002C00F8"/>
    <w:rsid w:val="002C01D3"/>
    <w:rsid w:val="002C076F"/>
    <w:rsid w:val="002C0807"/>
    <w:rsid w:val="002C097B"/>
    <w:rsid w:val="002C0C7A"/>
    <w:rsid w:val="002C0D94"/>
    <w:rsid w:val="002C0E96"/>
    <w:rsid w:val="002C0EC6"/>
    <w:rsid w:val="002C0EE8"/>
    <w:rsid w:val="002C0F49"/>
    <w:rsid w:val="002C1307"/>
    <w:rsid w:val="002C137F"/>
    <w:rsid w:val="002C14F0"/>
    <w:rsid w:val="002C157D"/>
    <w:rsid w:val="002C1E6D"/>
    <w:rsid w:val="002C23F8"/>
    <w:rsid w:val="002C25DB"/>
    <w:rsid w:val="002C28A0"/>
    <w:rsid w:val="002C2EC5"/>
    <w:rsid w:val="002C316E"/>
    <w:rsid w:val="002C3172"/>
    <w:rsid w:val="002C317E"/>
    <w:rsid w:val="002C35B1"/>
    <w:rsid w:val="002C3671"/>
    <w:rsid w:val="002C3683"/>
    <w:rsid w:val="002C36CB"/>
    <w:rsid w:val="002C3C0C"/>
    <w:rsid w:val="002C4303"/>
    <w:rsid w:val="002C4806"/>
    <w:rsid w:val="002C4894"/>
    <w:rsid w:val="002C4A4A"/>
    <w:rsid w:val="002C4DE9"/>
    <w:rsid w:val="002C51F1"/>
    <w:rsid w:val="002C5306"/>
    <w:rsid w:val="002C535B"/>
    <w:rsid w:val="002C56A2"/>
    <w:rsid w:val="002C5948"/>
    <w:rsid w:val="002C5B4F"/>
    <w:rsid w:val="002C5D10"/>
    <w:rsid w:val="002C5E85"/>
    <w:rsid w:val="002C66EC"/>
    <w:rsid w:val="002C687C"/>
    <w:rsid w:val="002C6AD1"/>
    <w:rsid w:val="002C6B20"/>
    <w:rsid w:val="002C6DDC"/>
    <w:rsid w:val="002C6E6E"/>
    <w:rsid w:val="002C70EC"/>
    <w:rsid w:val="002C71B7"/>
    <w:rsid w:val="002C72A9"/>
    <w:rsid w:val="002C7384"/>
    <w:rsid w:val="002C7397"/>
    <w:rsid w:val="002C75CF"/>
    <w:rsid w:val="002C75DE"/>
    <w:rsid w:val="002C76DC"/>
    <w:rsid w:val="002C7917"/>
    <w:rsid w:val="002C7B97"/>
    <w:rsid w:val="002D0173"/>
    <w:rsid w:val="002D09D3"/>
    <w:rsid w:val="002D0BE8"/>
    <w:rsid w:val="002D0C5E"/>
    <w:rsid w:val="002D10E0"/>
    <w:rsid w:val="002D13CE"/>
    <w:rsid w:val="002D13D7"/>
    <w:rsid w:val="002D1421"/>
    <w:rsid w:val="002D14FB"/>
    <w:rsid w:val="002D1742"/>
    <w:rsid w:val="002D209B"/>
    <w:rsid w:val="002D2103"/>
    <w:rsid w:val="002D2266"/>
    <w:rsid w:val="002D2789"/>
    <w:rsid w:val="002D2DE6"/>
    <w:rsid w:val="002D2FAC"/>
    <w:rsid w:val="002D30AD"/>
    <w:rsid w:val="002D311A"/>
    <w:rsid w:val="002D31B8"/>
    <w:rsid w:val="002D31DC"/>
    <w:rsid w:val="002D33F4"/>
    <w:rsid w:val="002D35F7"/>
    <w:rsid w:val="002D39A0"/>
    <w:rsid w:val="002D39B2"/>
    <w:rsid w:val="002D3C87"/>
    <w:rsid w:val="002D3CDD"/>
    <w:rsid w:val="002D3E83"/>
    <w:rsid w:val="002D3F3C"/>
    <w:rsid w:val="002D42A2"/>
    <w:rsid w:val="002D42A4"/>
    <w:rsid w:val="002D4360"/>
    <w:rsid w:val="002D4C45"/>
    <w:rsid w:val="002D50C9"/>
    <w:rsid w:val="002D5259"/>
    <w:rsid w:val="002D531C"/>
    <w:rsid w:val="002D5357"/>
    <w:rsid w:val="002D536D"/>
    <w:rsid w:val="002D5741"/>
    <w:rsid w:val="002D58D3"/>
    <w:rsid w:val="002D5EEB"/>
    <w:rsid w:val="002D5F76"/>
    <w:rsid w:val="002D63E0"/>
    <w:rsid w:val="002D63E8"/>
    <w:rsid w:val="002D63FD"/>
    <w:rsid w:val="002D6844"/>
    <w:rsid w:val="002D6FE8"/>
    <w:rsid w:val="002D7082"/>
    <w:rsid w:val="002D71A2"/>
    <w:rsid w:val="002D78DA"/>
    <w:rsid w:val="002D7D3B"/>
    <w:rsid w:val="002D7FF3"/>
    <w:rsid w:val="002E02F9"/>
    <w:rsid w:val="002E0442"/>
    <w:rsid w:val="002E0658"/>
    <w:rsid w:val="002E1234"/>
    <w:rsid w:val="002E1836"/>
    <w:rsid w:val="002E1C0D"/>
    <w:rsid w:val="002E244F"/>
    <w:rsid w:val="002E2AE3"/>
    <w:rsid w:val="002E2B7A"/>
    <w:rsid w:val="002E2BBE"/>
    <w:rsid w:val="002E2C7F"/>
    <w:rsid w:val="002E2CF6"/>
    <w:rsid w:val="002E2F7D"/>
    <w:rsid w:val="002E3146"/>
    <w:rsid w:val="002E31AF"/>
    <w:rsid w:val="002E346C"/>
    <w:rsid w:val="002E3673"/>
    <w:rsid w:val="002E37CC"/>
    <w:rsid w:val="002E3A23"/>
    <w:rsid w:val="002E3D78"/>
    <w:rsid w:val="002E4296"/>
    <w:rsid w:val="002E45C6"/>
    <w:rsid w:val="002E45DA"/>
    <w:rsid w:val="002E4DB9"/>
    <w:rsid w:val="002E4E71"/>
    <w:rsid w:val="002E4ED7"/>
    <w:rsid w:val="002E522A"/>
    <w:rsid w:val="002E573C"/>
    <w:rsid w:val="002E66A8"/>
    <w:rsid w:val="002E6885"/>
    <w:rsid w:val="002E6A2A"/>
    <w:rsid w:val="002E6B7F"/>
    <w:rsid w:val="002E6FA8"/>
    <w:rsid w:val="002E749D"/>
    <w:rsid w:val="002E74B3"/>
    <w:rsid w:val="002E74BE"/>
    <w:rsid w:val="002E7771"/>
    <w:rsid w:val="002E7F26"/>
    <w:rsid w:val="002F038E"/>
    <w:rsid w:val="002F04A0"/>
    <w:rsid w:val="002F084E"/>
    <w:rsid w:val="002F097A"/>
    <w:rsid w:val="002F09D2"/>
    <w:rsid w:val="002F0B1B"/>
    <w:rsid w:val="002F0BF4"/>
    <w:rsid w:val="002F0EB5"/>
    <w:rsid w:val="002F1171"/>
    <w:rsid w:val="002F1250"/>
    <w:rsid w:val="002F1907"/>
    <w:rsid w:val="002F19A3"/>
    <w:rsid w:val="002F19F8"/>
    <w:rsid w:val="002F1CB9"/>
    <w:rsid w:val="002F1DB9"/>
    <w:rsid w:val="002F1FE2"/>
    <w:rsid w:val="002F2B51"/>
    <w:rsid w:val="002F2C38"/>
    <w:rsid w:val="002F2CB9"/>
    <w:rsid w:val="002F2DE6"/>
    <w:rsid w:val="002F2E8D"/>
    <w:rsid w:val="002F2F9E"/>
    <w:rsid w:val="002F333B"/>
    <w:rsid w:val="002F37F0"/>
    <w:rsid w:val="002F3EA0"/>
    <w:rsid w:val="002F3F8A"/>
    <w:rsid w:val="002F466F"/>
    <w:rsid w:val="002F49B8"/>
    <w:rsid w:val="002F5475"/>
    <w:rsid w:val="002F55D2"/>
    <w:rsid w:val="002F5BF2"/>
    <w:rsid w:val="002F5CD4"/>
    <w:rsid w:val="002F5DE2"/>
    <w:rsid w:val="002F6215"/>
    <w:rsid w:val="002F655F"/>
    <w:rsid w:val="002F6576"/>
    <w:rsid w:val="002F6936"/>
    <w:rsid w:val="002F6CC8"/>
    <w:rsid w:val="002F6EE5"/>
    <w:rsid w:val="002F6FFA"/>
    <w:rsid w:val="002F718E"/>
    <w:rsid w:val="002F71AE"/>
    <w:rsid w:val="002F74E9"/>
    <w:rsid w:val="002F7805"/>
    <w:rsid w:val="002F7CC3"/>
    <w:rsid w:val="002F7D27"/>
    <w:rsid w:val="002F7F0C"/>
    <w:rsid w:val="002F7F59"/>
    <w:rsid w:val="002F7F67"/>
    <w:rsid w:val="003001E0"/>
    <w:rsid w:val="00300EAA"/>
    <w:rsid w:val="003012A5"/>
    <w:rsid w:val="0030137B"/>
    <w:rsid w:val="003015F4"/>
    <w:rsid w:val="003017C8"/>
    <w:rsid w:val="00301CDF"/>
    <w:rsid w:val="00301E47"/>
    <w:rsid w:val="00301F60"/>
    <w:rsid w:val="00301FEF"/>
    <w:rsid w:val="00302033"/>
    <w:rsid w:val="003023D8"/>
    <w:rsid w:val="0030252B"/>
    <w:rsid w:val="00302AAD"/>
    <w:rsid w:val="00302FD3"/>
    <w:rsid w:val="0030310B"/>
    <w:rsid w:val="0030326A"/>
    <w:rsid w:val="00303728"/>
    <w:rsid w:val="00303AF8"/>
    <w:rsid w:val="00303D95"/>
    <w:rsid w:val="00303E4E"/>
    <w:rsid w:val="00304064"/>
    <w:rsid w:val="0030451A"/>
    <w:rsid w:val="0030476E"/>
    <w:rsid w:val="003047A1"/>
    <w:rsid w:val="003048F7"/>
    <w:rsid w:val="00304946"/>
    <w:rsid w:val="00304D05"/>
    <w:rsid w:val="00304E4C"/>
    <w:rsid w:val="00304EA6"/>
    <w:rsid w:val="00304F14"/>
    <w:rsid w:val="00304F27"/>
    <w:rsid w:val="00305139"/>
    <w:rsid w:val="00305841"/>
    <w:rsid w:val="00305A58"/>
    <w:rsid w:val="00305E8D"/>
    <w:rsid w:val="003062C6"/>
    <w:rsid w:val="003065CE"/>
    <w:rsid w:val="003065F5"/>
    <w:rsid w:val="00306640"/>
    <w:rsid w:val="00306A53"/>
    <w:rsid w:val="00306AA4"/>
    <w:rsid w:val="0030710A"/>
    <w:rsid w:val="00307178"/>
    <w:rsid w:val="00307A9C"/>
    <w:rsid w:val="00307D6B"/>
    <w:rsid w:val="003101F4"/>
    <w:rsid w:val="00310D41"/>
    <w:rsid w:val="00310D72"/>
    <w:rsid w:val="0031115B"/>
    <w:rsid w:val="003111D5"/>
    <w:rsid w:val="00311E19"/>
    <w:rsid w:val="00311E2A"/>
    <w:rsid w:val="00312014"/>
    <w:rsid w:val="00312095"/>
    <w:rsid w:val="003122BA"/>
    <w:rsid w:val="00312857"/>
    <w:rsid w:val="00312943"/>
    <w:rsid w:val="00312BCF"/>
    <w:rsid w:val="00312F38"/>
    <w:rsid w:val="003132BF"/>
    <w:rsid w:val="003132E1"/>
    <w:rsid w:val="003133CE"/>
    <w:rsid w:val="00313422"/>
    <w:rsid w:val="00313817"/>
    <w:rsid w:val="00313B07"/>
    <w:rsid w:val="00313F85"/>
    <w:rsid w:val="003144BF"/>
    <w:rsid w:val="0031496E"/>
    <w:rsid w:val="00314B4C"/>
    <w:rsid w:val="00314F55"/>
    <w:rsid w:val="00315128"/>
    <w:rsid w:val="0031536F"/>
    <w:rsid w:val="00315458"/>
    <w:rsid w:val="0031559D"/>
    <w:rsid w:val="0031591A"/>
    <w:rsid w:val="00315A65"/>
    <w:rsid w:val="0031608C"/>
    <w:rsid w:val="0031608E"/>
    <w:rsid w:val="003167B9"/>
    <w:rsid w:val="003167FA"/>
    <w:rsid w:val="00316884"/>
    <w:rsid w:val="003168E0"/>
    <w:rsid w:val="00316EF0"/>
    <w:rsid w:val="0031729F"/>
    <w:rsid w:val="003174FF"/>
    <w:rsid w:val="0031752F"/>
    <w:rsid w:val="00317CAF"/>
    <w:rsid w:val="00317DAA"/>
    <w:rsid w:val="00317EBF"/>
    <w:rsid w:val="0032049B"/>
    <w:rsid w:val="003208C2"/>
    <w:rsid w:val="003208CB"/>
    <w:rsid w:val="00320CE8"/>
    <w:rsid w:val="00320E17"/>
    <w:rsid w:val="00320E29"/>
    <w:rsid w:val="00320E3C"/>
    <w:rsid w:val="0032145D"/>
    <w:rsid w:val="003214BF"/>
    <w:rsid w:val="0032158E"/>
    <w:rsid w:val="00321613"/>
    <w:rsid w:val="00321672"/>
    <w:rsid w:val="00321A01"/>
    <w:rsid w:val="00321AE1"/>
    <w:rsid w:val="00321B3C"/>
    <w:rsid w:val="00321D6C"/>
    <w:rsid w:val="0032270C"/>
    <w:rsid w:val="00322747"/>
    <w:rsid w:val="00322A87"/>
    <w:rsid w:val="00322AA4"/>
    <w:rsid w:val="00322B85"/>
    <w:rsid w:val="00322D35"/>
    <w:rsid w:val="003230CC"/>
    <w:rsid w:val="0032316E"/>
    <w:rsid w:val="00323A01"/>
    <w:rsid w:val="00323EBE"/>
    <w:rsid w:val="00324491"/>
    <w:rsid w:val="003247C7"/>
    <w:rsid w:val="00324B0B"/>
    <w:rsid w:val="00324E1E"/>
    <w:rsid w:val="00324FF3"/>
    <w:rsid w:val="003254CE"/>
    <w:rsid w:val="00325544"/>
    <w:rsid w:val="003257FD"/>
    <w:rsid w:val="00325D05"/>
    <w:rsid w:val="00325D8F"/>
    <w:rsid w:val="00325E1E"/>
    <w:rsid w:val="00325FC1"/>
    <w:rsid w:val="00325FD6"/>
    <w:rsid w:val="00326118"/>
    <w:rsid w:val="0032634C"/>
    <w:rsid w:val="00327069"/>
    <w:rsid w:val="0032721B"/>
    <w:rsid w:val="0032756B"/>
    <w:rsid w:val="00327810"/>
    <w:rsid w:val="00327F71"/>
    <w:rsid w:val="00327FAE"/>
    <w:rsid w:val="00330131"/>
    <w:rsid w:val="0033056C"/>
    <w:rsid w:val="003306A2"/>
    <w:rsid w:val="00330D86"/>
    <w:rsid w:val="00330F45"/>
    <w:rsid w:val="0033120A"/>
    <w:rsid w:val="00331423"/>
    <w:rsid w:val="0033154A"/>
    <w:rsid w:val="0033195D"/>
    <w:rsid w:val="00331B74"/>
    <w:rsid w:val="00331E8F"/>
    <w:rsid w:val="00331EFD"/>
    <w:rsid w:val="003321BD"/>
    <w:rsid w:val="0033222F"/>
    <w:rsid w:val="00332284"/>
    <w:rsid w:val="003324FC"/>
    <w:rsid w:val="0033258D"/>
    <w:rsid w:val="00332C83"/>
    <w:rsid w:val="00332DF0"/>
    <w:rsid w:val="003330B1"/>
    <w:rsid w:val="0033328E"/>
    <w:rsid w:val="0033332D"/>
    <w:rsid w:val="00333D15"/>
    <w:rsid w:val="003342B8"/>
    <w:rsid w:val="003347D5"/>
    <w:rsid w:val="00334A75"/>
    <w:rsid w:val="00334B9A"/>
    <w:rsid w:val="00335455"/>
    <w:rsid w:val="003356F1"/>
    <w:rsid w:val="00335C3F"/>
    <w:rsid w:val="00335D55"/>
    <w:rsid w:val="00336539"/>
    <w:rsid w:val="00336711"/>
    <w:rsid w:val="003367E0"/>
    <w:rsid w:val="00336D04"/>
    <w:rsid w:val="00336DE8"/>
    <w:rsid w:val="003373D5"/>
    <w:rsid w:val="0034060F"/>
    <w:rsid w:val="00340B3D"/>
    <w:rsid w:val="00340DAF"/>
    <w:rsid w:val="0034112F"/>
    <w:rsid w:val="00341692"/>
    <w:rsid w:val="003419FF"/>
    <w:rsid w:val="00341B3F"/>
    <w:rsid w:val="00341EBC"/>
    <w:rsid w:val="00342030"/>
    <w:rsid w:val="0034244F"/>
    <w:rsid w:val="003424C9"/>
    <w:rsid w:val="003428D0"/>
    <w:rsid w:val="003428D8"/>
    <w:rsid w:val="003429A3"/>
    <w:rsid w:val="00342D37"/>
    <w:rsid w:val="00342F0B"/>
    <w:rsid w:val="0034349B"/>
    <w:rsid w:val="00343581"/>
    <w:rsid w:val="0034388F"/>
    <w:rsid w:val="00343BFA"/>
    <w:rsid w:val="00343E68"/>
    <w:rsid w:val="003442C4"/>
    <w:rsid w:val="003446C9"/>
    <w:rsid w:val="00344734"/>
    <w:rsid w:val="00344850"/>
    <w:rsid w:val="003449CB"/>
    <w:rsid w:val="00345169"/>
    <w:rsid w:val="003451A0"/>
    <w:rsid w:val="003453D2"/>
    <w:rsid w:val="00345508"/>
    <w:rsid w:val="0034558B"/>
    <w:rsid w:val="00345643"/>
    <w:rsid w:val="003458BC"/>
    <w:rsid w:val="00345A2D"/>
    <w:rsid w:val="00345B33"/>
    <w:rsid w:val="00345D4F"/>
    <w:rsid w:val="00345EC7"/>
    <w:rsid w:val="00345F09"/>
    <w:rsid w:val="00345F11"/>
    <w:rsid w:val="003466C2"/>
    <w:rsid w:val="00346C49"/>
    <w:rsid w:val="00346CAC"/>
    <w:rsid w:val="00347169"/>
    <w:rsid w:val="00347381"/>
    <w:rsid w:val="003475C6"/>
    <w:rsid w:val="00347D36"/>
    <w:rsid w:val="00347E80"/>
    <w:rsid w:val="00347F73"/>
    <w:rsid w:val="0035055E"/>
    <w:rsid w:val="00350878"/>
    <w:rsid w:val="003509C4"/>
    <w:rsid w:val="00350A5D"/>
    <w:rsid w:val="00350AC8"/>
    <w:rsid w:val="00350D7B"/>
    <w:rsid w:val="00350EC4"/>
    <w:rsid w:val="0035111B"/>
    <w:rsid w:val="0035113F"/>
    <w:rsid w:val="003511E3"/>
    <w:rsid w:val="00351225"/>
    <w:rsid w:val="0035199A"/>
    <w:rsid w:val="003522D0"/>
    <w:rsid w:val="003524CC"/>
    <w:rsid w:val="00352AC2"/>
    <w:rsid w:val="00352D70"/>
    <w:rsid w:val="00353B04"/>
    <w:rsid w:val="00353B6D"/>
    <w:rsid w:val="00353B76"/>
    <w:rsid w:val="00353E7B"/>
    <w:rsid w:val="00354762"/>
    <w:rsid w:val="0035497B"/>
    <w:rsid w:val="00354AA8"/>
    <w:rsid w:val="00354BB2"/>
    <w:rsid w:val="00354CA5"/>
    <w:rsid w:val="00354FAB"/>
    <w:rsid w:val="003550A2"/>
    <w:rsid w:val="00355425"/>
    <w:rsid w:val="00355616"/>
    <w:rsid w:val="00355872"/>
    <w:rsid w:val="00355912"/>
    <w:rsid w:val="00355A20"/>
    <w:rsid w:val="00355E70"/>
    <w:rsid w:val="00355E89"/>
    <w:rsid w:val="00356ACC"/>
    <w:rsid w:val="00356BF4"/>
    <w:rsid w:val="00357506"/>
    <w:rsid w:val="0035759A"/>
    <w:rsid w:val="00357FB6"/>
    <w:rsid w:val="0036074D"/>
    <w:rsid w:val="0036097F"/>
    <w:rsid w:val="003609C3"/>
    <w:rsid w:val="00360A3B"/>
    <w:rsid w:val="00360BA8"/>
    <w:rsid w:val="00360CB3"/>
    <w:rsid w:val="00360CE2"/>
    <w:rsid w:val="00361249"/>
    <w:rsid w:val="003616A7"/>
    <w:rsid w:val="003617E5"/>
    <w:rsid w:val="00361853"/>
    <w:rsid w:val="00361D5E"/>
    <w:rsid w:val="003621F7"/>
    <w:rsid w:val="00362549"/>
    <w:rsid w:val="0036280E"/>
    <w:rsid w:val="00363531"/>
    <w:rsid w:val="0036357F"/>
    <w:rsid w:val="00363B9B"/>
    <w:rsid w:val="00363BCD"/>
    <w:rsid w:val="00363E39"/>
    <w:rsid w:val="00364188"/>
    <w:rsid w:val="003644A2"/>
    <w:rsid w:val="00364531"/>
    <w:rsid w:val="00364764"/>
    <w:rsid w:val="0036489F"/>
    <w:rsid w:val="00364A26"/>
    <w:rsid w:val="00364BFB"/>
    <w:rsid w:val="00364C99"/>
    <w:rsid w:val="003651E2"/>
    <w:rsid w:val="003659A8"/>
    <w:rsid w:val="00365A86"/>
    <w:rsid w:val="00365CD7"/>
    <w:rsid w:val="0036629F"/>
    <w:rsid w:val="003664A4"/>
    <w:rsid w:val="00366A27"/>
    <w:rsid w:val="00366C43"/>
    <w:rsid w:val="00366EF3"/>
    <w:rsid w:val="003675CF"/>
    <w:rsid w:val="0036798B"/>
    <w:rsid w:val="00367A97"/>
    <w:rsid w:val="00367B06"/>
    <w:rsid w:val="00367CD4"/>
    <w:rsid w:val="00367DAC"/>
    <w:rsid w:val="00370344"/>
    <w:rsid w:val="00370528"/>
    <w:rsid w:val="0037085D"/>
    <w:rsid w:val="00370AF7"/>
    <w:rsid w:val="00370E7A"/>
    <w:rsid w:val="00371542"/>
    <w:rsid w:val="00371939"/>
    <w:rsid w:val="0037197B"/>
    <w:rsid w:val="00372139"/>
    <w:rsid w:val="003723D6"/>
    <w:rsid w:val="00372544"/>
    <w:rsid w:val="0037262F"/>
    <w:rsid w:val="00372945"/>
    <w:rsid w:val="00372B49"/>
    <w:rsid w:val="003731FC"/>
    <w:rsid w:val="00373293"/>
    <w:rsid w:val="00373877"/>
    <w:rsid w:val="00373E2E"/>
    <w:rsid w:val="00374271"/>
    <w:rsid w:val="0037468F"/>
    <w:rsid w:val="0037482D"/>
    <w:rsid w:val="003748C5"/>
    <w:rsid w:val="00374A29"/>
    <w:rsid w:val="00374AD9"/>
    <w:rsid w:val="00374C20"/>
    <w:rsid w:val="0037522E"/>
    <w:rsid w:val="00375310"/>
    <w:rsid w:val="00375528"/>
    <w:rsid w:val="00375689"/>
    <w:rsid w:val="00375770"/>
    <w:rsid w:val="00375C1E"/>
    <w:rsid w:val="00375CC1"/>
    <w:rsid w:val="00375F04"/>
    <w:rsid w:val="0037607E"/>
    <w:rsid w:val="00376167"/>
    <w:rsid w:val="003761F0"/>
    <w:rsid w:val="00376353"/>
    <w:rsid w:val="0037635D"/>
    <w:rsid w:val="00376B69"/>
    <w:rsid w:val="00376C0C"/>
    <w:rsid w:val="00376C61"/>
    <w:rsid w:val="00376CEA"/>
    <w:rsid w:val="00376D6B"/>
    <w:rsid w:val="00377095"/>
    <w:rsid w:val="003772B9"/>
    <w:rsid w:val="00377707"/>
    <w:rsid w:val="00377867"/>
    <w:rsid w:val="003779B8"/>
    <w:rsid w:val="00377B4E"/>
    <w:rsid w:val="00377E68"/>
    <w:rsid w:val="00380380"/>
    <w:rsid w:val="003808A5"/>
    <w:rsid w:val="0038095F"/>
    <w:rsid w:val="00380B53"/>
    <w:rsid w:val="00380E8A"/>
    <w:rsid w:val="00380ECC"/>
    <w:rsid w:val="00380F21"/>
    <w:rsid w:val="00381092"/>
    <w:rsid w:val="0038128D"/>
    <w:rsid w:val="003812DE"/>
    <w:rsid w:val="00381609"/>
    <w:rsid w:val="00381822"/>
    <w:rsid w:val="00381924"/>
    <w:rsid w:val="003819E5"/>
    <w:rsid w:val="00381B8C"/>
    <w:rsid w:val="00381CDC"/>
    <w:rsid w:val="00381CDF"/>
    <w:rsid w:val="00381D4E"/>
    <w:rsid w:val="003822BF"/>
    <w:rsid w:val="0038296D"/>
    <w:rsid w:val="00382CC3"/>
    <w:rsid w:val="00382FA9"/>
    <w:rsid w:val="0038342B"/>
    <w:rsid w:val="0038375E"/>
    <w:rsid w:val="00383BF3"/>
    <w:rsid w:val="00383D40"/>
    <w:rsid w:val="00383F64"/>
    <w:rsid w:val="00384335"/>
    <w:rsid w:val="00384471"/>
    <w:rsid w:val="00384572"/>
    <w:rsid w:val="003846D1"/>
    <w:rsid w:val="00384EFF"/>
    <w:rsid w:val="00385024"/>
    <w:rsid w:val="0038528B"/>
    <w:rsid w:val="003852C1"/>
    <w:rsid w:val="003853CF"/>
    <w:rsid w:val="003856EB"/>
    <w:rsid w:val="00385809"/>
    <w:rsid w:val="00385FCE"/>
    <w:rsid w:val="00386C1E"/>
    <w:rsid w:val="00386E81"/>
    <w:rsid w:val="0038753F"/>
    <w:rsid w:val="003879F0"/>
    <w:rsid w:val="00387A10"/>
    <w:rsid w:val="00387A8D"/>
    <w:rsid w:val="003900E6"/>
    <w:rsid w:val="00390181"/>
    <w:rsid w:val="0039043D"/>
    <w:rsid w:val="00390732"/>
    <w:rsid w:val="003908C4"/>
    <w:rsid w:val="003908F1"/>
    <w:rsid w:val="00390A32"/>
    <w:rsid w:val="00390A4D"/>
    <w:rsid w:val="0039112B"/>
    <w:rsid w:val="003913B0"/>
    <w:rsid w:val="0039143E"/>
    <w:rsid w:val="00391453"/>
    <w:rsid w:val="0039149B"/>
    <w:rsid w:val="003919E6"/>
    <w:rsid w:val="00391ACF"/>
    <w:rsid w:val="00391D21"/>
    <w:rsid w:val="00391D34"/>
    <w:rsid w:val="00391EAC"/>
    <w:rsid w:val="0039277E"/>
    <w:rsid w:val="00392894"/>
    <w:rsid w:val="00392D3E"/>
    <w:rsid w:val="00392D74"/>
    <w:rsid w:val="00392DBF"/>
    <w:rsid w:val="003936A1"/>
    <w:rsid w:val="003936EB"/>
    <w:rsid w:val="003937B6"/>
    <w:rsid w:val="00393A72"/>
    <w:rsid w:val="00393DBF"/>
    <w:rsid w:val="00393F69"/>
    <w:rsid w:val="00393F79"/>
    <w:rsid w:val="00394244"/>
    <w:rsid w:val="00394269"/>
    <w:rsid w:val="0039444F"/>
    <w:rsid w:val="00394950"/>
    <w:rsid w:val="00394BF0"/>
    <w:rsid w:val="00394FC4"/>
    <w:rsid w:val="003957D8"/>
    <w:rsid w:val="00395B60"/>
    <w:rsid w:val="00395D9B"/>
    <w:rsid w:val="00395F91"/>
    <w:rsid w:val="00395FAB"/>
    <w:rsid w:val="0039676C"/>
    <w:rsid w:val="003970FA"/>
    <w:rsid w:val="003971A7"/>
    <w:rsid w:val="0039790A"/>
    <w:rsid w:val="00397D18"/>
    <w:rsid w:val="003A036D"/>
    <w:rsid w:val="003A05CB"/>
    <w:rsid w:val="003A09E4"/>
    <w:rsid w:val="003A0EA6"/>
    <w:rsid w:val="003A10B1"/>
    <w:rsid w:val="003A1360"/>
    <w:rsid w:val="003A1402"/>
    <w:rsid w:val="003A1454"/>
    <w:rsid w:val="003A14B3"/>
    <w:rsid w:val="003A165D"/>
    <w:rsid w:val="003A1AF6"/>
    <w:rsid w:val="003A20CE"/>
    <w:rsid w:val="003A214F"/>
    <w:rsid w:val="003A224C"/>
    <w:rsid w:val="003A249C"/>
    <w:rsid w:val="003A2596"/>
    <w:rsid w:val="003A25B7"/>
    <w:rsid w:val="003A2886"/>
    <w:rsid w:val="003A2A98"/>
    <w:rsid w:val="003A3D8F"/>
    <w:rsid w:val="003A3E44"/>
    <w:rsid w:val="003A3E5B"/>
    <w:rsid w:val="003A4149"/>
    <w:rsid w:val="003A4F90"/>
    <w:rsid w:val="003A504B"/>
    <w:rsid w:val="003A51A8"/>
    <w:rsid w:val="003A521A"/>
    <w:rsid w:val="003A548D"/>
    <w:rsid w:val="003A56A7"/>
    <w:rsid w:val="003A57CE"/>
    <w:rsid w:val="003A5C45"/>
    <w:rsid w:val="003A5CE6"/>
    <w:rsid w:val="003A5D75"/>
    <w:rsid w:val="003A601E"/>
    <w:rsid w:val="003A6077"/>
    <w:rsid w:val="003A6082"/>
    <w:rsid w:val="003A6377"/>
    <w:rsid w:val="003A644A"/>
    <w:rsid w:val="003A6A83"/>
    <w:rsid w:val="003A6B7B"/>
    <w:rsid w:val="003A6C64"/>
    <w:rsid w:val="003A6C6F"/>
    <w:rsid w:val="003A7039"/>
    <w:rsid w:val="003A7049"/>
    <w:rsid w:val="003A74B4"/>
    <w:rsid w:val="003A75BE"/>
    <w:rsid w:val="003A7998"/>
    <w:rsid w:val="003A7AD8"/>
    <w:rsid w:val="003A7B0A"/>
    <w:rsid w:val="003A7BC9"/>
    <w:rsid w:val="003A7D0D"/>
    <w:rsid w:val="003A7DB3"/>
    <w:rsid w:val="003A7E64"/>
    <w:rsid w:val="003A7FD6"/>
    <w:rsid w:val="003B0660"/>
    <w:rsid w:val="003B06D0"/>
    <w:rsid w:val="003B089B"/>
    <w:rsid w:val="003B08F3"/>
    <w:rsid w:val="003B0B1E"/>
    <w:rsid w:val="003B0B28"/>
    <w:rsid w:val="003B100F"/>
    <w:rsid w:val="003B13BC"/>
    <w:rsid w:val="003B1A33"/>
    <w:rsid w:val="003B234C"/>
    <w:rsid w:val="003B2674"/>
    <w:rsid w:val="003B2780"/>
    <w:rsid w:val="003B29F9"/>
    <w:rsid w:val="003B2DB7"/>
    <w:rsid w:val="003B30B6"/>
    <w:rsid w:val="003B31D9"/>
    <w:rsid w:val="003B322D"/>
    <w:rsid w:val="003B32E6"/>
    <w:rsid w:val="003B33A1"/>
    <w:rsid w:val="003B3489"/>
    <w:rsid w:val="003B380B"/>
    <w:rsid w:val="003B39F5"/>
    <w:rsid w:val="003B3CAB"/>
    <w:rsid w:val="003B407A"/>
    <w:rsid w:val="003B45C1"/>
    <w:rsid w:val="003B470E"/>
    <w:rsid w:val="003B4B39"/>
    <w:rsid w:val="003B54C7"/>
    <w:rsid w:val="003B5581"/>
    <w:rsid w:val="003B57AC"/>
    <w:rsid w:val="003B57B5"/>
    <w:rsid w:val="003B5EC0"/>
    <w:rsid w:val="003B5F11"/>
    <w:rsid w:val="003B6108"/>
    <w:rsid w:val="003B61AA"/>
    <w:rsid w:val="003B6715"/>
    <w:rsid w:val="003B680A"/>
    <w:rsid w:val="003B6900"/>
    <w:rsid w:val="003B6A94"/>
    <w:rsid w:val="003B6B3D"/>
    <w:rsid w:val="003B6B48"/>
    <w:rsid w:val="003B6CEF"/>
    <w:rsid w:val="003B7164"/>
    <w:rsid w:val="003B71DF"/>
    <w:rsid w:val="003B71E4"/>
    <w:rsid w:val="003B760A"/>
    <w:rsid w:val="003B76A6"/>
    <w:rsid w:val="003B775D"/>
    <w:rsid w:val="003C0172"/>
    <w:rsid w:val="003C07E3"/>
    <w:rsid w:val="003C0B96"/>
    <w:rsid w:val="003C0D3D"/>
    <w:rsid w:val="003C11BD"/>
    <w:rsid w:val="003C1200"/>
    <w:rsid w:val="003C12CE"/>
    <w:rsid w:val="003C1307"/>
    <w:rsid w:val="003C14AE"/>
    <w:rsid w:val="003C1883"/>
    <w:rsid w:val="003C1B90"/>
    <w:rsid w:val="003C1D0E"/>
    <w:rsid w:val="003C1F98"/>
    <w:rsid w:val="003C2133"/>
    <w:rsid w:val="003C21DF"/>
    <w:rsid w:val="003C221A"/>
    <w:rsid w:val="003C2275"/>
    <w:rsid w:val="003C22CE"/>
    <w:rsid w:val="003C22EA"/>
    <w:rsid w:val="003C2647"/>
    <w:rsid w:val="003C2F13"/>
    <w:rsid w:val="003C2F15"/>
    <w:rsid w:val="003C2F5F"/>
    <w:rsid w:val="003C33C0"/>
    <w:rsid w:val="003C3596"/>
    <w:rsid w:val="003C3935"/>
    <w:rsid w:val="003C3AB3"/>
    <w:rsid w:val="003C3CCA"/>
    <w:rsid w:val="003C3F00"/>
    <w:rsid w:val="003C3FC7"/>
    <w:rsid w:val="003C4487"/>
    <w:rsid w:val="003C461E"/>
    <w:rsid w:val="003C4690"/>
    <w:rsid w:val="003C47C8"/>
    <w:rsid w:val="003C491C"/>
    <w:rsid w:val="003C4F88"/>
    <w:rsid w:val="003C5048"/>
    <w:rsid w:val="003C5143"/>
    <w:rsid w:val="003C5403"/>
    <w:rsid w:val="003C5A0E"/>
    <w:rsid w:val="003C6053"/>
    <w:rsid w:val="003C617F"/>
    <w:rsid w:val="003C62CF"/>
    <w:rsid w:val="003C668D"/>
    <w:rsid w:val="003C67DD"/>
    <w:rsid w:val="003C6823"/>
    <w:rsid w:val="003C688F"/>
    <w:rsid w:val="003C6949"/>
    <w:rsid w:val="003C6DFD"/>
    <w:rsid w:val="003C71D1"/>
    <w:rsid w:val="003C769A"/>
    <w:rsid w:val="003C7917"/>
    <w:rsid w:val="003C79D2"/>
    <w:rsid w:val="003C7FFB"/>
    <w:rsid w:val="003D01AB"/>
    <w:rsid w:val="003D05F8"/>
    <w:rsid w:val="003D0AB0"/>
    <w:rsid w:val="003D0ECE"/>
    <w:rsid w:val="003D0F85"/>
    <w:rsid w:val="003D1210"/>
    <w:rsid w:val="003D1770"/>
    <w:rsid w:val="003D1D65"/>
    <w:rsid w:val="003D1DA1"/>
    <w:rsid w:val="003D1DC8"/>
    <w:rsid w:val="003D22AC"/>
    <w:rsid w:val="003D231F"/>
    <w:rsid w:val="003D2636"/>
    <w:rsid w:val="003D267F"/>
    <w:rsid w:val="003D2933"/>
    <w:rsid w:val="003D2941"/>
    <w:rsid w:val="003D2DFE"/>
    <w:rsid w:val="003D2E8C"/>
    <w:rsid w:val="003D34D3"/>
    <w:rsid w:val="003D3608"/>
    <w:rsid w:val="003D3694"/>
    <w:rsid w:val="003D383C"/>
    <w:rsid w:val="003D3970"/>
    <w:rsid w:val="003D3B79"/>
    <w:rsid w:val="003D3FD0"/>
    <w:rsid w:val="003D43CF"/>
    <w:rsid w:val="003D44AB"/>
    <w:rsid w:val="003D4876"/>
    <w:rsid w:val="003D4A36"/>
    <w:rsid w:val="003D4D59"/>
    <w:rsid w:val="003D4F58"/>
    <w:rsid w:val="003D51CB"/>
    <w:rsid w:val="003D5288"/>
    <w:rsid w:val="003D52EB"/>
    <w:rsid w:val="003D551A"/>
    <w:rsid w:val="003D59A5"/>
    <w:rsid w:val="003D5AD6"/>
    <w:rsid w:val="003D5BF5"/>
    <w:rsid w:val="003D5C78"/>
    <w:rsid w:val="003D5E31"/>
    <w:rsid w:val="003D5E8E"/>
    <w:rsid w:val="003D5EC0"/>
    <w:rsid w:val="003D5F7E"/>
    <w:rsid w:val="003D65E4"/>
    <w:rsid w:val="003D66C9"/>
    <w:rsid w:val="003D679F"/>
    <w:rsid w:val="003D6C1C"/>
    <w:rsid w:val="003D6D53"/>
    <w:rsid w:val="003D702E"/>
    <w:rsid w:val="003D7861"/>
    <w:rsid w:val="003D7C62"/>
    <w:rsid w:val="003E006B"/>
    <w:rsid w:val="003E02D2"/>
    <w:rsid w:val="003E0625"/>
    <w:rsid w:val="003E084B"/>
    <w:rsid w:val="003E0A90"/>
    <w:rsid w:val="003E0C18"/>
    <w:rsid w:val="003E1013"/>
    <w:rsid w:val="003E1871"/>
    <w:rsid w:val="003E19D5"/>
    <w:rsid w:val="003E1C1E"/>
    <w:rsid w:val="003E1C2E"/>
    <w:rsid w:val="003E1C3B"/>
    <w:rsid w:val="003E1E05"/>
    <w:rsid w:val="003E1ECB"/>
    <w:rsid w:val="003E2357"/>
    <w:rsid w:val="003E23D9"/>
    <w:rsid w:val="003E24A7"/>
    <w:rsid w:val="003E2840"/>
    <w:rsid w:val="003E2CE3"/>
    <w:rsid w:val="003E2D9C"/>
    <w:rsid w:val="003E2E37"/>
    <w:rsid w:val="003E3168"/>
    <w:rsid w:val="003E325A"/>
    <w:rsid w:val="003E3361"/>
    <w:rsid w:val="003E38B6"/>
    <w:rsid w:val="003E3B96"/>
    <w:rsid w:val="003E3D2D"/>
    <w:rsid w:val="003E3D72"/>
    <w:rsid w:val="003E3E6B"/>
    <w:rsid w:val="003E3E8C"/>
    <w:rsid w:val="003E4413"/>
    <w:rsid w:val="003E447E"/>
    <w:rsid w:val="003E464A"/>
    <w:rsid w:val="003E49D9"/>
    <w:rsid w:val="003E4AE4"/>
    <w:rsid w:val="003E4B26"/>
    <w:rsid w:val="003E4BB5"/>
    <w:rsid w:val="003E505D"/>
    <w:rsid w:val="003E546E"/>
    <w:rsid w:val="003E5547"/>
    <w:rsid w:val="003E5CCC"/>
    <w:rsid w:val="003E5D3C"/>
    <w:rsid w:val="003E6468"/>
    <w:rsid w:val="003E65D9"/>
    <w:rsid w:val="003E6855"/>
    <w:rsid w:val="003E6B40"/>
    <w:rsid w:val="003E6C11"/>
    <w:rsid w:val="003E6DFC"/>
    <w:rsid w:val="003E6F54"/>
    <w:rsid w:val="003E708D"/>
    <w:rsid w:val="003E7E29"/>
    <w:rsid w:val="003F0067"/>
    <w:rsid w:val="003F0107"/>
    <w:rsid w:val="003F038C"/>
    <w:rsid w:val="003F0A82"/>
    <w:rsid w:val="003F0D56"/>
    <w:rsid w:val="003F0E0B"/>
    <w:rsid w:val="003F11EC"/>
    <w:rsid w:val="003F12A2"/>
    <w:rsid w:val="003F1761"/>
    <w:rsid w:val="003F1A15"/>
    <w:rsid w:val="003F1E09"/>
    <w:rsid w:val="003F255F"/>
    <w:rsid w:val="003F2780"/>
    <w:rsid w:val="003F28C1"/>
    <w:rsid w:val="003F291F"/>
    <w:rsid w:val="003F2DB2"/>
    <w:rsid w:val="003F33B3"/>
    <w:rsid w:val="003F3B01"/>
    <w:rsid w:val="003F3E93"/>
    <w:rsid w:val="003F3FE0"/>
    <w:rsid w:val="003F47FD"/>
    <w:rsid w:val="003F4A34"/>
    <w:rsid w:val="003F4EC5"/>
    <w:rsid w:val="003F511B"/>
    <w:rsid w:val="003F5553"/>
    <w:rsid w:val="003F5885"/>
    <w:rsid w:val="003F618F"/>
    <w:rsid w:val="003F65CC"/>
    <w:rsid w:val="003F6A5B"/>
    <w:rsid w:val="003F6BA4"/>
    <w:rsid w:val="003F6EB3"/>
    <w:rsid w:val="003F7102"/>
    <w:rsid w:val="003F7308"/>
    <w:rsid w:val="003F736E"/>
    <w:rsid w:val="003F749D"/>
    <w:rsid w:val="003F75D3"/>
    <w:rsid w:val="003F7999"/>
    <w:rsid w:val="003F79F1"/>
    <w:rsid w:val="003F7B1B"/>
    <w:rsid w:val="003F7D3A"/>
    <w:rsid w:val="004003A7"/>
    <w:rsid w:val="0040040A"/>
    <w:rsid w:val="004004D2"/>
    <w:rsid w:val="004009AC"/>
    <w:rsid w:val="00400C17"/>
    <w:rsid w:val="00400D36"/>
    <w:rsid w:val="00401116"/>
    <w:rsid w:val="00401177"/>
    <w:rsid w:val="00401409"/>
    <w:rsid w:val="004015E4"/>
    <w:rsid w:val="004018B9"/>
    <w:rsid w:val="00401A70"/>
    <w:rsid w:val="00401B19"/>
    <w:rsid w:val="00401E61"/>
    <w:rsid w:val="0040217E"/>
    <w:rsid w:val="004022C0"/>
    <w:rsid w:val="00402640"/>
    <w:rsid w:val="004027FA"/>
    <w:rsid w:val="00402979"/>
    <w:rsid w:val="004029E7"/>
    <w:rsid w:val="00402C2B"/>
    <w:rsid w:val="00402C2E"/>
    <w:rsid w:val="00402E57"/>
    <w:rsid w:val="00403F1B"/>
    <w:rsid w:val="004045C7"/>
    <w:rsid w:val="00404D8E"/>
    <w:rsid w:val="00404E24"/>
    <w:rsid w:val="004050F8"/>
    <w:rsid w:val="0040514D"/>
    <w:rsid w:val="004051C5"/>
    <w:rsid w:val="004053F6"/>
    <w:rsid w:val="0040547A"/>
    <w:rsid w:val="00405957"/>
    <w:rsid w:val="00405ABC"/>
    <w:rsid w:val="00405BB3"/>
    <w:rsid w:val="00405CD8"/>
    <w:rsid w:val="00405D00"/>
    <w:rsid w:val="00405E42"/>
    <w:rsid w:val="00405EFC"/>
    <w:rsid w:val="00406195"/>
    <w:rsid w:val="004066BE"/>
    <w:rsid w:val="00406750"/>
    <w:rsid w:val="00406D70"/>
    <w:rsid w:val="00406EBF"/>
    <w:rsid w:val="00407464"/>
    <w:rsid w:val="004075CA"/>
    <w:rsid w:val="00407BC9"/>
    <w:rsid w:val="00407D3D"/>
    <w:rsid w:val="00407E2C"/>
    <w:rsid w:val="00407E31"/>
    <w:rsid w:val="00407EB5"/>
    <w:rsid w:val="00407F82"/>
    <w:rsid w:val="0041036F"/>
    <w:rsid w:val="004107D1"/>
    <w:rsid w:val="00410F9B"/>
    <w:rsid w:val="00411181"/>
    <w:rsid w:val="0041140C"/>
    <w:rsid w:val="0041196C"/>
    <w:rsid w:val="00411986"/>
    <w:rsid w:val="004119C9"/>
    <w:rsid w:val="00411B30"/>
    <w:rsid w:val="00411C66"/>
    <w:rsid w:val="00411DC4"/>
    <w:rsid w:val="0041257F"/>
    <w:rsid w:val="004129D4"/>
    <w:rsid w:val="004129FA"/>
    <w:rsid w:val="00412A23"/>
    <w:rsid w:val="00412DFE"/>
    <w:rsid w:val="00413086"/>
    <w:rsid w:val="004130BB"/>
    <w:rsid w:val="004131BD"/>
    <w:rsid w:val="0041352B"/>
    <w:rsid w:val="00413666"/>
    <w:rsid w:val="004136F6"/>
    <w:rsid w:val="004137AD"/>
    <w:rsid w:val="004138F7"/>
    <w:rsid w:val="004138FA"/>
    <w:rsid w:val="004139AC"/>
    <w:rsid w:val="00413AD1"/>
    <w:rsid w:val="00413CAC"/>
    <w:rsid w:val="004141EE"/>
    <w:rsid w:val="004142F4"/>
    <w:rsid w:val="00414639"/>
    <w:rsid w:val="0041493C"/>
    <w:rsid w:val="00414AC8"/>
    <w:rsid w:val="00414B5D"/>
    <w:rsid w:val="00414BD5"/>
    <w:rsid w:val="00414C48"/>
    <w:rsid w:val="00414C84"/>
    <w:rsid w:val="00414CFC"/>
    <w:rsid w:val="004150A3"/>
    <w:rsid w:val="00415251"/>
    <w:rsid w:val="00415698"/>
    <w:rsid w:val="00415AA4"/>
    <w:rsid w:val="00416A25"/>
    <w:rsid w:val="00416E36"/>
    <w:rsid w:val="00416E86"/>
    <w:rsid w:val="00416FF7"/>
    <w:rsid w:val="00417312"/>
    <w:rsid w:val="004175C4"/>
    <w:rsid w:val="004176CE"/>
    <w:rsid w:val="00417941"/>
    <w:rsid w:val="0041795B"/>
    <w:rsid w:val="00417E17"/>
    <w:rsid w:val="00417F05"/>
    <w:rsid w:val="00420141"/>
    <w:rsid w:val="00420229"/>
    <w:rsid w:val="0042034B"/>
    <w:rsid w:val="0042046A"/>
    <w:rsid w:val="00420518"/>
    <w:rsid w:val="0042058F"/>
    <w:rsid w:val="004207A9"/>
    <w:rsid w:val="00420A22"/>
    <w:rsid w:val="00420D7C"/>
    <w:rsid w:val="00420F51"/>
    <w:rsid w:val="00421060"/>
    <w:rsid w:val="00421531"/>
    <w:rsid w:val="00421569"/>
    <w:rsid w:val="00421602"/>
    <w:rsid w:val="00421B09"/>
    <w:rsid w:val="00421CC9"/>
    <w:rsid w:val="00421DE2"/>
    <w:rsid w:val="004220DD"/>
    <w:rsid w:val="004226C2"/>
    <w:rsid w:val="004226C9"/>
    <w:rsid w:val="004229D4"/>
    <w:rsid w:val="00422A29"/>
    <w:rsid w:val="00422E44"/>
    <w:rsid w:val="0042353B"/>
    <w:rsid w:val="0042371C"/>
    <w:rsid w:val="00423998"/>
    <w:rsid w:val="00423A72"/>
    <w:rsid w:val="00423CA2"/>
    <w:rsid w:val="00423EC4"/>
    <w:rsid w:val="0042411D"/>
    <w:rsid w:val="00424132"/>
    <w:rsid w:val="00424221"/>
    <w:rsid w:val="00424531"/>
    <w:rsid w:val="004245B3"/>
    <w:rsid w:val="00424926"/>
    <w:rsid w:val="00424C17"/>
    <w:rsid w:val="00424EAE"/>
    <w:rsid w:val="004250EA"/>
    <w:rsid w:val="00425BB1"/>
    <w:rsid w:val="00425D78"/>
    <w:rsid w:val="00426258"/>
    <w:rsid w:val="00426367"/>
    <w:rsid w:val="0042652E"/>
    <w:rsid w:val="004269CE"/>
    <w:rsid w:val="004278ED"/>
    <w:rsid w:val="00427BBC"/>
    <w:rsid w:val="00427FA2"/>
    <w:rsid w:val="004306F1"/>
    <w:rsid w:val="00430845"/>
    <w:rsid w:val="00430929"/>
    <w:rsid w:val="00430C7B"/>
    <w:rsid w:val="00430ED0"/>
    <w:rsid w:val="00430F57"/>
    <w:rsid w:val="0043183E"/>
    <w:rsid w:val="00431BF8"/>
    <w:rsid w:val="00431C9B"/>
    <w:rsid w:val="0043254B"/>
    <w:rsid w:val="00432DCB"/>
    <w:rsid w:val="00432F67"/>
    <w:rsid w:val="0043335D"/>
    <w:rsid w:val="00433386"/>
    <w:rsid w:val="0043388E"/>
    <w:rsid w:val="00433BEF"/>
    <w:rsid w:val="00433FD6"/>
    <w:rsid w:val="00434169"/>
    <w:rsid w:val="004343BA"/>
    <w:rsid w:val="004344B2"/>
    <w:rsid w:val="00434578"/>
    <w:rsid w:val="00434713"/>
    <w:rsid w:val="0043474A"/>
    <w:rsid w:val="0043480B"/>
    <w:rsid w:val="004348C2"/>
    <w:rsid w:val="00435178"/>
    <w:rsid w:val="00435621"/>
    <w:rsid w:val="00435D00"/>
    <w:rsid w:val="00436544"/>
    <w:rsid w:val="00436AD9"/>
    <w:rsid w:val="00436FA4"/>
    <w:rsid w:val="00437142"/>
    <w:rsid w:val="00437161"/>
    <w:rsid w:val="00437714"/>
    <w:rsid w:val="00437B7A"/>
    <w:rsid w:val="0044001A"/>
    <w:rsid w:val="00440137"/>
    <w:rsid w:val="00440581"/>
    <w:rsid w:val="00440586"/>
    <w:rsid w:val="004406C4"/>
    <w:rsid w:val="00440A3B"/>
    <w:rsid w:val="004410CB"/>
    <w:rsid w:val="004413E6"/>
    <w:rsid w:val="00441BB6"/>
    <w:rsid w:val="00441E08"/>
    <w:rsid w:val="00441F0A"/>
    <w:rsid w:val="004420D1"/>
    <w:rsid w:val="00442102"/>
    <w:rsid w:val="0044214C"/>
    <w:rsid w:val="00442799"/>
    <w:rsid w:val="0044283B"/>
    <w:rsid w:val="00442871"/>
    <w:rsid w:val="00442929"/>
    <w:rsid w:val="00442B32"/>
    <w:rsid w:val="00442D8F"/>
    <w:rsid w:val="0044386F"/>
    <w:rsid w:val="0044393B"/>
    <w:rsid w:val="00443B46"/>
    <w:rsid w:val="00443C82"/>
    <w:rsid w:val="00444600"/>
    <w:rsid w:val="004446BC"/>
    <w:rsid w:val="00444746"/>
    <w:rsid w:val="0044477D"/>
    <w:rsid w:val="004448E3"/>
    <w:rsid w:val="004448FC"/>
    <w:rsid w:val="00444DF7"/>
    <w:rsid w:val="0044523D"/>
    <w:rsid w:val="0044527F"/>
    <w:rsid w:val="004452EC"/>
    <w:rsid w:val="004453B5"/>
    <w:rsid w:val="004455DD"/>
    <w:rsid w:val="00445616"/>
    <w:rsid w:val="00445709"/>
    <w:rsid w:val="00445AA6"/>
    <w:rsid w:val="00445AC6"/>
    <w:rsid w:val="00445B14"/>
    <w:rsid w:val="00445D5A"/>
    <w:rsid w:val="00445F50"/>
    <w:rsid w:val="00446BDF"/>
    <w:rsid w:val="00446D3C"/>
    <w:rsid w:val="00446F48"/>
    <w:rsid w:val="004470A4"/>
    <w:rsid w:val="00447452"/>
    <w:rsid w:val="004478C1"/>
    <w:rsid w:val="004501C9"/>
    <w:rsid w:val="0045076E"/>
    <w:rsid w:val="00450A42"/>
    <w:rsid w:val="00450B57"/>
    <w:rsid w:val="00450D8B"/>
    <w:rsid w:val="00450EDC"/>
    <w:rsid w:val="004510A4"/>
    <w:rsid w:val="004511CE"/>
    <w:rsid w:val="00451256"/>
    <w:rsid w:val="004515C2"/>
    <w:rsid w:val="00451F7C"/>
    <w:rsid w:val="0045268C"/>
    <w:rsid w:val="00452B99"/>
    <w:rsid w:val="00452CD7"/>
    <w:rsid w:val="00453052"/>
    <w:rsid w:val="0045310E"/>
    <w:rsid w:val="0045316A"/>
    <w:rsid w:val="00453268"/>
    <w:rsid w:val="00453549"/>
    <w:rsid w:val="004538A3"/>
    <w:rsid w:val="00453B15"/>
    <w:rsid w:val="00453D76"/>
    <w:rsid w:val="00453EB1"/>
    <w:rsid w:val="0045402B"/>
    <w:rsid w:val="00454203"/>
    <w:rsid w:val="00454206"/>
    <w:rsid w:val="004546F1"/>
    <w:rsid w:val="00454B99"/>
    <w:rsid w:val="00455255"/>
    <w:rsid w:val="004552BE"/>
    <w:rsid w:val="004555B5"/>
    <w:rsid w:val="00455767"/>
    <w:rsid w:val="00455804"/>
    <w:rsid w:val="00455855"/>
    <w:rsid w:val="00455C55"/>
    <w:rsid w:val="00456144"/>
    <w:rsid w:val="004567E9"/>
    <w:rsid w:val="00456A4C"/>
    <w:rsid w:val="00456AA0"/>
    <w:rsid w:val="00456E06"/>
    <w:rsid w:val="00457483"/>
    <w:rsid w:val="00457C8B"/>
    <w:rsid w:val="0046023B"/>
    <w:rsid w:val="00460351"/>
    <w:rsid w:val="00460476"/>
    <w:rsid w:val="004607FD"/>
    <w:rsid w:val="0046091C"/>
    <w:rsid w:val="00460A8C"/>
    <w:rsid w:val="004615E8"/>
    <w:rsid w:val="004619F4"/>
    <w:rsid w:val="00461DEC"/>
    <w:rsid w:val="00461E38"/>
    <w:rsid w:val="004620C3"/>
    <w:rsid w:val="00462308"/>
    <w:rsid w:val="004623F4"/>
    <w:rsid w:val="004624B5"/>
    <w:rsid w:val="004624E9"/>
    <w:rsid w:val="00462693"/>
    <w:rsid w:val="00462AC6"/>
    <w:rsid w:val="00462C51"/>
    <w:rsid w:val="004631DB"/>
    <w:rsid w:val="00463332"/>
    <w:rsid w:val="0046380D"/>
    <w:rsid w:val="00463B20"/>
    <w:rsid w:val="00463B26"/>
    <w:rsid w:val="00463EF3"/>
    <w:rsid w:val="00464220"/>
    <w:rsid w:val="004642FA"/>
    <w:rsid w:val="00464371"/>
    <w:rsid w:val="004645CD"/>
    <w:rsid w:val="00464D2C"/>
    <w:rsid w:val="00464DB4"/>
    <w:rsid w:val="00465B21"/>
    <w:rsid w:val="00465DB9"/>
    <w:rsid w:val="00465F49"/>
    <w:rsid w:val="0046618C"/>
    <w:rsid w:val="0046630A"/>
    <w:rsid w:val="00466693"/>
    <w:rsid w:val="00466784"/>
    <w:rsid w:val="0046680A"/>
    <w:rsid w:val="00466902"/>
    <w:rsid w:val="00466BEA"/>
    <w:rsid w:val="00466CA7"/>
    <w:rsid w:val="00466EE2"/>
    <w:rsid w:val="00466F96"/>
    <w:rsid w:val="00467086"/>
    <w:rsid w:val="004670D0"/>
    <w:rsid w:val="00467295"/>
    <w:rsid w:val="00467314"/>
    <w:rsid w:val="0046749E"/>
    <w:rsid w:val="004674F1"/>
    <w:rsid w:val="004676D8"/>
    <w:rsid w:val="0046797A"/>
    <w:rsid w:val="00467BFC"/>
    <w:rsid w:val="00467F4E"/>
    <w:rsid w:val="00470455"/>
    <w:rsid w:val="00470878"/>
    <w:rsid w:val="00470952"/>
    <w:rsid w:val="00470DC0"/>
    <w:rsid w:val="00470E8B"/>
    <w:rsid w:val="00470EE1"/>
    <w:rsid w:val="00470FC4"/>
    <w:rsid w:val="004710D1"/>
    <w:rsid w:val="0047130F"/>
    <w:rsid w:val="00471470"/>
    <w:rsid w:val="004715AF"/>
    <w:rsid w:val="0047164A"/>
    <w:rsid w:val="004716C8"/>
    <w:rsid w:val="00471805"/>
    <w:rsid w:val="00471924"/>
    <w:rsid w:val="00471D5D"/>
    <w:rsid w:val="00471E13"/>
    <w:rsid w:val="00471EC7"/>
    <w:rsid w:val="00471ED9"/>
    <w:rsid w:val="00471FED"/>
    <w:rsid w:val="00472098"/>
    <w:rsid w:val="004727A6"/>
    <w:rsid w:val="004728DE"/>
    <w:rsid w:val="00472969"/>
    <w:rsid w:val="0047354A"/>
    <w:rsid w:val="00474295"/>
    <w:rsid w:val="0047476E"/>
    <w:rsid w:val="00474831"/>
    <w:rsid w:val="00474899"/>
    <w:rsid w:val="00474B80"/>
    <w:rsid w:val="00474C17"/>
    <w:rsid w:val="00474C44"/>
    <w:rsid w:val="00474F7C"/>
    <w:rsid w:val="004750AE"/>
    <w:rsid w:val="004754EB"/>
    <w:rsid w:val="00475896"/>
    <w:rsid w:val="00475A05"/>
    <w:rsid w:val="00475B73"/>
    <w:rsid w:val="004769F5"/>
    <w:rsid w:val="00476CEF"/>
    <w:rsid w:val="00476E0B"/>
    <w:rsid w:val="00477096"/>
    <w:rsid w:val="004770E1"/>
    <w:rsid w:val="004772F4"/>
    <w:rsid w:val="0047739A"/>
    <w:rsid w:val="004775CA"/>
    <w:rsid w:val="00477984"/>
    <w:rsid w:val="00477C03"/>
    <w:rsid w:val="00477C3C"/>
    <w:rsid w:val="00477E5D"/>
    <w:rsid w:val="00480263"/>
    <w:rsid w:val="00480740"/>
    <w:rsid w:val="00480BE3"/>
    <w:rsid w:val="00481588"/>
    <w:rsid w:val="00481636"/>
    <w:rsid w:val="00481712"/>
    <w:rsid w:val="00481910"/>
    <w:rsid w:val="0048196A"/>
    <w:rsid w:val="00481BC2"/>
    <w:rsid w:val="0048215E"/>
    <w:rsid w:val="00482176"/>
    <w:rsid w:val="004822EE"/>
    <w:rsid w:val="00482300"/>
    <w:rsid w:val="004826DF"/>
    <w:rsid w:val="00482A1B"/>
    <w:rsid w:val="00482A2D"/>
    <w:rsid w:val="00482C37"/>
    <w:rsid w:val="0048310C"/>
    <w:rsid w:val="00483127"/>
    <w:rsid w:val="0048332D"/>
    <w:rsid w:val="00483641"/>
    <w:rsid w:val="0048382C"/>
    <w:rsid w:val="004838F5"/>
    <w:rsid w:val="00483B3A"/>
    <w:rsid w:val="00483B76"/>
    <w:rsid w:val="00483D0D"/>
    <w:rsid w:val="00484026"/>
    <w:rsid w:val="004841E3"/>
    <w:rsid w:val="00484401"/>
    <w:rsid w:val="0048441C"/>
    <w:rsid w:val="0048460F"/>
    <w:rsid w:val="00484783"/>
    <w:rsid w:val="004847EC"/>
    <w:rsid w:val="00484BFA"/>
    <w:rsid w:val="00484C97"/>
    <w:rsid w:val="00484DA4"/>
    <w:rsid w:val="00485031"/>
    <w:rsid w:val="00485053"/>
    <w:rsid w:val="00485126"/>
    <w:rsid w:val="004851C4"/>
    <w:rsid w:val="0048522B"/>
    <w:rsid w:val="004852C8"/>
    <w:rsid w:val="0048561A"/>
    <w:rsid w:val="0048577A"/>
    <w:rsid w:val="00485C0A"/>
    <w:rsid w:val="00485C9C"/>
    <w:rsid w:val="00485FC1"/>
    <w:rsid w:val="00486225"/>
    <w:rsid w:val="00486825"/>
    <w:rsid w:val="004869E6"/>
    <w:rsid w:val="00486E5F"/>
    <w:rsid w:val="00486ED3"/>
    <w:rsid w:val="00487506"/>
    <w:rsid w:val="00487836"/>
    <w:rsid w:val="00487C7F"/>
    <w:rsid w:val="00487C9C"/>
    <w:rsid w:val="004902C7"/>
    <w:rsid w:val="00490346"/>
    <w:rsid w:val="00490384"/>
    <w:rsid w:val="004906BA"/>
    <w:rsid w:val="00490745"/>
    <w:rsid w:val="00490B58"/>
    <w:rsid w:val="004915A9"/>
    <w:rsid w:val="00491910"/>
    <w:rsid w:val="00491A6B"/>
    <w:rsid w:val="00491C02"/>
    <w:rsid w:val="00491E25"/>
    <w:rsid w:val="00491FE8"/>
    <w:rsid w:val="00492274"/>
    <w:rsid w:val="00492530"/>
    <w:rsid w:val="00492A69"/>
    <w:rsid w:val="00492ADE"/>
    <w:rsid w:val="00492B4B"/>
    <w:rsid w:val="00492B98"/>
    <w:rsid w:val="00492FBD"/>
    <w:rsid w:val="00492FFA"/>
    <w:rsid w:val="004930C8"/>
    <w:rsid w:val="00493279"/>
    <w:rsid w:val="004936D2"/>
    <w:rsid w:val="0049374B"/>
    <w:rsid w:val="0049380B"/>
    <w:rsid w:val="004939FA"/>
    <w:rsid w:val="00493F5E"/>
    <w:rsid w:val="00493FBF"/>
    <w:rsid w:val="00494293"/>
    <w:rsid w:val="00494636"/>
    <w:rsid w:val="00494921"/>
    <w:rsid w:val="00494F70"/>
    <w:rsid w:val="00495232"/>
    <w:rsid w:val="00495293"/>
    <w:rsid w:val="004955EA"/>
    <w:rsid w:val="00495B94"/>
    <w:rsid w:val="00495BCB"/>
    <w:rsid w:val="00495E6B"/>
    <w:rsid w:val="00495F2C"/>
    <w:rsid w:val="00496005"/>
    <w:rsid w:val="0049613D"/>
    <w:rsid w:val="00496477"/>
    <w:rsid w:val="0049648C"/>
    <w:rsid w:val="00496706"/>
    <w:rsid w:val="0049709D"/>
    <w:rsid w:val="004973A9"/>
    <w:rsid w:val="00497BB8"/>
    <w:rsid w:val="004A022C"/>
    <w:rsid w:val="004A03D8"/>
    <w:rsid w:val="004A054D"/>
    <w:rsid w:val="004A059A"/>
    <w:rsid w:val="004A076E"/>
    <w:rsid w:val="004A0892"/>
    <w:rsid w:val="004A09F0"/>
    <w:rsid w:val="004A0D79"/>
    <w:rsid w:val="004A1104"/>
    <w:rsid w:val="004A1314"/>
    <w:rsid w:val="004A1369"/>
    <w:rsid w:val="004A15FC"/>
    <w:rsid w:val="004A17A0"/>
    <w:rsid w:val="004A19AF"/>
    <w:rsid w:val="004A1C6C"/>
    <w:rsid w:val="004A1DC5"/>
    <w:rsid w:val="004A2213"/>
    <w:rsid w:val="004A2C09"/>
    <w:rsid w:val="004A2DCE"/>
    <w:rsid w:val="004A30AD"/>
    <w:rsid w:val="004A35D1"/>
    <w:rsid w:val="004A37DC"/>
    <w:rsid w:val="004A381F"/>
    <w:rsid w:val="004A3BCF"/>
    <w:rsid w:val="004A3C2D"/>
    <w:rsid w:val="004A3C4E"/>
    <w:rsid w:val="004A3EBE"/>
    <w:rsid w:val="004A410E"/>
    <w:rsid w:val="004A4282"/>
    <w:rsid w:val="004A4559"/>
    <w:rsid w:val="004A45A6"/>
    <w:rsid w:val="004A47FC"/>
    <w:rsid w:val="004A4A4E"/>
    <w:rsid w:val="004A4A7B"/>
    <w:rsid w:val="004A4D92"/>
    <w:rsid w:val="004A5123"/>
    <w:rsid w:val="004A51C0"/>
    <w:rsid w:val="004A5752"/>
    <w:rsid w:val="004A5881"/>
    <w:rsid w:val="004A5D88"/>
    <w:rsid w:val="004A6014"/>
    <w:rsid w:val="004A6041"/>
    <w:rsid w:val="004A63C1"/>
    <w:rsid w:val="004A6690"/>
    <w:rsid w:val="004A67B1"/>
    <w:rsid w:val="004A699B"/>
    <w:rsid w:val="004A6CB0"/>
    <w:rsid w:val="004A71E3"/>
    <w:rsid w:val="004A7398"/>
    <w:rsid w:val="004A79C3"/>
    <w:rsid w:val="004A7C22"/>
    <w:rsid w:val="004B0153"/>
    <w:rsid w:val="004B0352"/>
    <w:rsid w:val="004B036D"/>
    <w:rsid w:val="004B04A9"/>
    <w:rsid w:val="004B0806"/>
    <w:rsid w:val="004B0B39"/>
    <w:rsid w:val="004B0C6B"/>
    <w:rsid w:val="004B0F58"/>
    <w:rsid w:val="004B1119"/>
    <w:rsid w:val="004B14CD"/>
    <w:rsid w:val="004B19F5"/>
    <w:rsid w:val="004B1C81"/>
    <w:rsid w:val="004B1D6D"/>
    <w:rsid w:val="004B2449"/>
    <w:rsid w:val="004B246E"/>
    <w:rsid w:val="004B2514"/>
    <w:rsid w:val="004B256F"/>
    <w:rsid w:val="004B26FF"/>
    <w:rsid w:val="004B2B69"/>
    <w:rsid w:val="004B32D5"/>
    <w:rsid w:val="004B3348"/>
    <w:rsid w:val="004B3687"/>
    <w:rsid w:val="004B36AE"/>
    <w:rsid w:val="004B3880"/>
    <w:rsid w:val="004B3ABB"/>
    <w:rsid w:val="004B3B43"/>
    <w:rsid w:val="004B3C99"/>
    <w:rsid w:val="004B3E4E"/>
    <w:rsid w:val="004B4E60"/>
    <w:rsid w:val="004B4EA8"/>
    <w:rsid w:val="004B5108"/>
    <w:rsid w:val="004B54AE"/>
    <w:rsid w:val="004B587A"/>
    <w:rsid w:val="004B5F36"/>
    <w:rsid w:val="004B5F48"/>
    <w:rsid w:val="004B631B"/>
    <w:rsid w:val="004B644E"/>
    <w:rsid w:val="004B6498"/>
    <w:rsid w:val="004B64BD"/>
    <w:rsid w:val="004B65B2"/>
    <w:rsid w:val="004B689D"/>
    <w:rsid w:val="004B6940"/>
    <w:rsid w:val="004B6C12"/>
    <w:rsid w:val="004B6F6C"/>
    <w:rsid w:val="004B73EE"/>
    <w:rsid w:val="004B74CE"/>
    <w:rsid w:val="004B77A5"/>
    <w:rsid w:val="004B780A"/>
    <w:rsid w:val="004B7EFD"/>
    <w:rsid w:val="004C00A8"/>
    <w:rsid w:val="004C046B"/>
    <w:rsid w:val="004C048D"/>
    <w:rsid w:val="004C1EC4"/>
    <w:rsid w:val="004C2260"/>
    <w:rsid w:val="004C2AB4"/>
    <w:rsid w:val="004C2DA7"/>
    <w:rsid w:val="004C32D5"/>
    <w:rsid w:val="004C3875"/>
    <w:rsid w:val="004C38E6"/>
    <w:rsid w:val="004C4A69"/>
    <w:rsid w:val="004C4B43"/>
    <w:rsid w:val="004C4EE5"/>
    <w:rsid w:val="004C50D0"/>
    <w:rsid w:val="004C519F"/>
    <w:rsid w:val="004C521D"/>
    <w:rsid w:val="004C5384"/>
    <w:rsid w:val="004C549F"/>
    <w:rsid w:val="004C5775"/>
    <w:rsid w:val="004C5AB0"/>
    <w:rsid w:val="004C5EEA"/>
    <w:rsid w:val="004C5F16"/>
    <w:rsid w:val="004C6036"/>
    <w:rsid w:val="004C6A80"/>
    <w:rsid w:val="004C6B33"/>
    <w:rsid w:val="004C71AA"/>
    <w:rsid w:val="004C7347"/>
    <w:rsid w:val="004C74E5"/>
    <w:rsid w:val="004C78F9"/>
    <w:rsid w:val="004C79BA"/>
    <w:rsid w:val="004C7A1D"/>
    <w:rsid w:val="004C7C5E"/>
    <w:rsid w:val="004C7D68"/>
    <w:rsid w:val="004C7E65"/>
    <w:rsid w:val="004C7ED9"/>
    <w:rsid w:val="004D0561"/>
    <w:rsid w:val="004D08D5"/>
    <w:rsid w:val="004D0934"/>
    <w:rsid w:val="004D0953"/>
    <w:rsid w:val="004D0AE3"/>
    <w:rsid w:val="004D0C11"/>
    <w:rsid w:val="004D0D6B"/>
    <w:rsid w:val="004D0ED0"/>
    <w:rsid w:val="004D14A5"/>
    <w:rsid w:val="004D1A28"/>
    <w:rsid w:val="004D1BD9"/>
    <w:rsid w:val="004D1F91"/>
    <w:rsid w:val="004D1FE1"/>
    <w:rsid w:val="004D20BF"/>
    <w:rsid w:val="004D23DF"/>
    <w:rsid w:val="004D26DA"/>
    <w:rsid w:val="004D31A8"/>
    <w:rsid w:val="004D3250"/>
    <w:rsid w:val="004D33C4"/>
    <w:rsid w:val="004D33D3"/>
    <w:rsid w:val="004D3828"/>
    <w:rsid w:val="004D38BC"/>
    <w:rsid w:val="004D3A4C"/>
    <w:rsid w:val="004D3E53"/>
    <w:rsid w:val="004D3FDA"/>
    <w:rsid w:val="004D4289"/>
    <w:rsid w:val="004D4413"/>
    <w:rsid w:val="004D47D6"/>
    <w:rsid w:val="004D4983"/>
    <w:rsid w:val="004D4E64"/>
    <w:rsid w:val="004D5209"/>
    <w:rsid w:val="004D56BD"/>
    <w:rsid w:val="004D5C15"/>
    <w:rsid w:val="004D63FE"/>
    <w:rsid w:val="004D65AB"/>
    <w:rsid w:val="004D65B5"/>
    <w:rsid w:val="004D67B5"/>
    <w:rsid w:val="004D68CE"/>
    <w:rsid w:val="004D6BEC"/>
    <w:rsid w:val="004D71EE"/>
    <w:rsid w:val="004D72E8"/>
    <w:rsid w:val="004D7E18"/>
    <w:rsid w:val="004D7FF5"/>
    <w:rsid w:val="004E05DE"/>
    <w:rsid w:val="004E078E"/>
    <w:rsid w:val="004E0793"/>
    <w:rsid w:val="004E07FF"/>
    <w:rsid w:val="004E0D42"/>
    <w:rsid w:val="004E0D7C"/>
    <w:rsid w:val="004E0EC2"/>
    <w:rsid w:val="004E130D"/>
    <w:rsid w:val="004E1372"/>
    <w:rsid w:val="004E162C"/>
    <w:rsid w:val="004E1964"/>
    <w:rsid w:val="004E1C7D"/>
    <w:rsid w:val="004E21A3"/>
    <w:rsid w:val="004E249D"/>
    <w:rsid w:val="004E29EC"/>
    <w:rsid w:val="004E2BD8"/>
    <w:rsid w:val="004E2E13"/>
    <w:rsid w:val="004E2FAD"/>
    <w:rsid w:val="004E304B"/>
    <w:rsid w:val="004E313F"/>
    <w:rsid w:val="004E3351"/>
    <w:rsid w:val="004E388A"/>
    <w:rsid w:val="004E3CF7"/>
    <w:rsid w:val="004E4208"/>
    <w:rsid w:val="004E4281"/>
    <w:rsid w:val="004E448E"/>
    <w:rsid w:val="004E478B"/>
    <w:rsid w:val="004E4C9C"/>
    <w:rsid w:val="004E4EE6"/>
    <w:rsid w:val="004E53C8"/>
    <w:rsid w:val="004E54EB"/>
    <w:rsid w:val="004E54EE"/>
    <w:rsid w:val="004E5744"/>
    <w:rsid w:val="004E5796"/>
    <w:rsid w:val="004E57AA"/>
    <w:rsid w:val="004E598B"/>
    <w:rsid w:val="004E5B4F"/>
    <w:rsid w:val="004E5ECB"/>
    <w:rsid w:val="004E6522"/>
    <w:rsid w:val="004E66B9"/>
    <w:rsid w:val="004E6D81"/>
    <w:rsid w:val="004E710E"/>
    <w:rsid w:val="004E75F2"/>
    <w:rsid w:val="004E7A7F"/>
    <w:rsid w:val="004F0292"/>
    <w:rsid w:val="004F0E29"/>
    <w:rsid w:val="004F1016"/>
    <w:rsid w:val="004F183F"/>
    <w:rsid w:val="004F18D9"/>
    <w:rsid w:val="004F1D2F"/>
    <w:rsid w:val="004F1F10"/>
    <w:rsid w:val="004F1F3B"/>
    <w:rsid w:val="004F2779"/>
    <w:rsid w:val="004F2D55"/>
    <w:rsid w:val="004F2D89"/>
    <w:rsid w:val="004F3436"/>
    <w:rsid w:val="004F35A5"/>
    <w:rsid w:val="004F3619"/>
    <w:rsid w:val="004F3B1F"/>
    <w:rsid w:val="004F3BE2"/>
    <w:rsid w:val="004F4435"/>
    <w:rsid w:val="004F4638"/>
    <w:rsid w:val="004F4A4E"/>
    <w:rsid w:val="004F51BC"/>
    <w:rsid w:val="004F5507"/>
    <w:rsid w:val="004F5FA9"/>
    <w:rsid w:val="004F60FD"/>
    <w:rsid w:val="004F6198"/>
    <w:rsid w:val="004F627C"/>
    <w:rsid w:val="004F65F3"/>
    <w:rsid w:val="004F77C5"/>
    <w:rsid w:val="004F786C"/>
    <w:rsid w:val="004F7F22"/>
    <w:rsid w:val="004F7FF2"/>
    <w:rsid w:val="005007C8"/>
    <w:rsid w:val="005009C8"/>
    <w:rsid w:val="00500A85"/>
    <w:rsid w:val="00500D5D"/>
    <w:rsid w:val="00500E97"/>
    <w:rsid w:val="00500EDF"/>
    <w:rsid w:val="00501069"/>
    <w:rsid w:val="0050106B"/>
    <w:rsid w:val="005011D0"/>
    <w:rsid w:val="00501649"/>
    <w:rsid w:val="005017FA"/>
    <w:rsid w:val="00501DBE"/>
    <w:rsid w:val="00502190"/>
    <w:rsid w:val="0050277C"/>
    <w:rsid w:val="00502D48"/>
    <w:rsid w:val="005030E9"/>
    <w:rsid w:val="00503266"/>
    <w:rsid w:val="00503B2E"/>
    <w:rsid w:val="00503DFD"/>
    <w:rsid w:val="005042BA"/>
    <w:rsid w:val="0050476B"/>
    <w:rsid w:val="00504823"/>
    <w:rsid w:val="00504AD2"/>
    <w:rsid w:val="005053DD"/>
    <w:rsid w:val="00505408"/>
    <w:rsid w:val="0050589A"/>
    <w:rsid w:val="005059BD"/>
    <w:rsid w:val="00505C0E"/>
    <w:rsid w:val="00505EAB"/>
    <w:rsid w:val="0050617A"/>
    <w:rsid w:val="00506695"/>
    <w:rsid w:val="005068E9"/>
    <w:rsid w:val="00506A2B"/>
    <w:rsid w:val="00506C03"/>
    <w:rsid w:val="00506CEA"/>
    <w:rsid w:val="00506F47"/>
    <w:rsid w:val="0050723B"/>
    <w:rsid w:val="00507412"/>
    <w:rsid w:val="005107D6"/>
    <w:rsid w:val="005107D9"/>
    <w:rsid w:val="00510930"/>
    <w:rsid w:val="005109EA"/>
    <w:rsid w:val="00510A6D"/>
    <w:rsid w:val="00510B2E"/>
    <w:rsid w:val="00510DC6"/>
    <w:rsid w:val="00510E66"/>
    <w:rsid w:val="005112DD"/>
    <w:rsid w:val="005113B7"/>
    <w:rsid w:val="00511507"/>
    <w:rsid w:val="00511727"/>
    <w:rsid w:val="00511B79"/>
    <w:rsid w:val="00511CD2"/>
    <w:rsid w:val="0051206D"/>
    <w:rsid w:val="0051230E"/>
    <w:rsid w:val="00512414"/>
    <w:rsid w:val="00512573"/>
    <w:rsid w:val="005127DF"/>
    <w:rsid w:val="005127F1"/>
    <w:rsid w:val="005129EB"/>
    <w:rsid w:val="00512E02"/>
    <w:rsid w:val="00512E17"/>
    <w:rsid w:val="00513923"/>
    <w:rsid w:val="0051409E"/>
    <w:rsid w:val="00514628"/>
    <w:rsid w:val="00515109"/>
    <w:rsid w:val="0051512E"/>
    <w:rsid w:val="00515A52"/>
    <w:rsid w:val="00515E74"/>
    <w:rsid w:val="0051606A"/>
    <w:rsid w:val="00516414"/>
    <w:rsid w:val="0051667D"/>
    <w:rsid w:val="0051690D"/>
    <w:rsid w:val="005169E4"/>
    <w:rsid w:val="00517805"/>
    <w:rsid w:val="00517826"/>
    <w:rsid w:val="00517954"/>
    <w:rsid w:val="0052002E"/>
    <w:rsid w:val="005200E3"/>
    <w:rsid w:val="0052048B"/>
    <w:rsid w:val="00520AEC"/>
    <w:rsid w:val="00520BED"/>
    <w:rsid w:val="00520E2B"/>
    <w:rsid w:val="00520FA8"/>
    <w:rsid w:val="00521343"/>
    <w:rsid w:val="00521493"/>
    <w:rsid w:val="0052189E"/>
    <w:rsid w:val="00521A46"/>
    <w:rsid w:val="00521CF5"/>
    <w:rsid w:val="00521ED9"/>
    <w:rsid w:val="00521F65"/>
    <w:rsid w:val="005221DF"/>
    <w:rsid w:val="005224BA"/>
    <w:rsid w:val="005224FF"/>
    <w:rsid w:val="005225B7"/>
    <w:rsid w:val="005228AC"/>
    <w:rsid w:val="00522B49"/>
    <w:rsid w:val="00522CEC"/>
    <w:rsid w:val="0052303A"/>
    <w:rsid w:val="005231AA"/>
    <w:rsid w:val="00523729"/>
    <w:rsid w:val="005238CF"/>
    <w:rsid w:val="00523C29"/>
    <w:rsid w:val="005243B3"/>
    <w:rsid w:val="00524608"/>
    <w:rsid w:val="005246B4"/>
    <w:rsid w:val="005248B9"/>
    <w:rsid w:val="00524E2C"/>
    <w:rsid w:val="005250AA"/>
    <w:rsid w:val="005251DC"/>
    <w:rsid w:val="00525509"/>
    <w:rsid w:val="00525608"/>
    <w:rsid w:val="00525731"/>
    <w:rsid w:val="0052577A"/>
    <w:rsid w:val="0052590C"/>
    <w:rsid w:val="005259EB"/>
    <w:rsid w:val="00525B8D"/>
    <w:rsid w:val="00526018"/>
    <w:rsid w:val="005260AB"/>
    <w:rsid w:val="005261E9"/>
    <w:rsid w:val="00526699"/>
    <w:rsid w:val="00526A11"/>
    <w:rsid w:val="00526B46"/>
    <w:rsid w:val="00526C25"/>
    <w:rsid w:val="00526DE2"/>
    <w:rsid w:val="00527136"/>
    <w:rsid w:val="005275FA"/>
    <w:rsid w:val="00527AC5"/>
    <w:rsid w:val="00527E68"/>
    <w:rsid w:val="0053001E"/>
    <w:rsid w:val="00530284"/>
    <w:rsid w:val="00530A51"/>
    <w:rsid w:val="00530C6C"/>
    <w:rsid w:val="00530E93"/>
    <w:rsid w:val="005316AA"/>
    <w:rsid w:val="005318A3"/>
    <w:rsid w:val="00531969"/>
    <w:rsid w:val="00531A28"/>
    <w:rsid w:val="00531AF3"/>
    <w:rsid w:val="00531C0D"/>
    <w:rsid w:val="00531C64"/>
    <w:rsid w:val="00531EAB"/>
    <w:rsid w:val="00532045"/>
    <w:rsid w:val="005320A5"/>
    <w:rsid w:val="00532279"/>
    <w:rsid w:val="005322F1"/>
    <w:rsid w:val="005324E8"/>
    <w:rsid w:val="005328BE"/>
    <w:rsid w:val="00532AF1"/>
    <w:rsid w:val="00532D7B"/>
    <w:rsid w:val="00533189"/>
    <w:rsid w:val="005331EC"/>
    <w:rsid w:val="00533344"/>
    <w:rsid w:val="005334C7"/>
    <w:rsid w:val="00533527"/>
    <w:rsid w:val="0053380B"/>
    <w:rsid w:val="00533822"/>
    <w:rsid w:val="005340D1"/>
    <w:rsid w:val="005340E0"/>
    <w:rsid w:val="00534123"/>
    <w:rsid w:val="00534420"/>
    <w:rsid w:val="00534508"/>
    <w:rsid w:val="0053474B"/>
    <w:rsid w:val="005349BA"/>
    <w:rsid w:val="00534DA0"/>
    <w:rsid w:val="00534DB3"/>
    <w:rsid w:val="0053527F"/>
    <w:rsid w:val="005352AE"/>
    <w:rsid w:val="00535453"/>
    <w:rsid w:val="0053569C"/>
    <w:rsid w:val="00535938"/>
    <w:rsid w:val="00535C67"/>
    <w:rsid w:val="00535E21"/>
    <w:rsid w:val="0053606E"/>
    <w:rsid w:val="00536254"/>
    <w:rsid w:val="00536414"/>
    <w:rsid w:val="00536521"/>
    <w:rsid w:val="00536A0F"/>
    <w:rsid w:val="00536CF5"/>
    <w:rsid w:val="00536F31"/>
    <w:rsid w:val="00537068"/>
    <w:rsid w:val="005377FC"/>
    <w:rsid w:val="00537921"/>
    <w:rsid w:val="00537959"/>
    <w:rsid w:val="005379E5"/>
    <w:rsid w:val="00537A6F"/>
    <w:rsid w:val="005401C3"/>
    <w:rsid w:val="0054027D"/>
    <w:rsid w:val="00540409"/>
    <w:rsid w:val="005406F9"/>
    <w:rsid w:val="005407A9"/>
    <w:rsid w:val="005409F3"/>
    <w:rsid w:val="005409F4"/>
    <w:rsid w:val="00540BBA"/>
    <w:rsid w:val="005410AB"/>
    <w:rsid w:val="005412D1"/>
    <w:rsid w:val="0054160B"/>
    <w:rsid w:val="00541A6A"/>
    <w:rsid w:val="00541AC1"/>
    <w:rsid w:val="00541BB6"/>
    <w:rsid w:val="00541D9B"/>
    <w:rsid w:val="00541E8E"/>
    <w:rsid w:val="00541F71"/>
    <w:rsid w:val="005423C5"/>
    <w:rsid w:val="00542645"/>
    <w:rsid w:val="005427D3"/>
    <w:rsid w:val="00542AC8"/>
    <w:rsid w:val="00543008"/>
    <w:rsid w:val="005431D3"/>
    <w:rsid w:val="00543B89"/>
    <w:rsid w:val="00543F63"/>
    <w:rsid w:val="00544110"/>
    <w:rsid w:val="00544664"/>
    <w:rsid w:val="0054484C"/>
    <w:rsid w:val="00544A6F"/>
    <w:rsid w:val="00544FFD"/>
    <w:rsid w:val="00545690"/>
    <w:rsid w:val="00545746"/>
    <w:rsid w:val="005459AC"/>
    <w:rsid w:val="00545C53"/>
    <w:rsid w:val="00545EA2"/>
    <w:rsid w:val="005464FF"/>
    <w:rsid w:val="00546766"/>
    <w:rsid w:val="00546867"/>
    <w:rsid w:val="00546B49"/>
    <w:rsid w:val="00546EB4"/>
    <w:rsid w:val="005472C6"/>
    <w:rsid w:val="005476AA"/>
    <w:rsid w:val="00547C6F"/>
    <w:rsid w:val="00547CA1"/>
    <w:rsid w:val="00547CE5"/>
    <w:rsid w:val="00547D84"/>
    <w:rsid w:val="00550524"/>
    <w:rsid w:val="00550C7C"/>
    <w:rsid w:val="00550F70"/>
    <w:rsid w:val="00550FAE"/>
    <w:rsid w:val="0055106F"/>
    <w:rsid w:val="005510AD"/>
    <w:rsid w:val="005511E3"/>
    <w:rsid w:val="00551C69"/>
    <w:rsid w:val="00551E72"/>
    <w:rsid w:val="00551EBF"/>
    <w:rsid w:val="0055247E"/>
    <w:rsid w:val="00552BDE"/>
    <w:rsid w:val="00552E18"/>
    <w:rsid w:val="00552FBE"/>
    <w:rsid w:val="0055310E"/>
    <w:rsid w:val="00553138"/>
    <w:rsid w:val="005531F7"/>
    <w:rsid w:val="005532F6"/>
    <w:rsid w:val="00553846"/>
    <w:rsid w:val="0055393C"/>
    <w:rsid w:val="00553E86"/>
    <w:rsid w:val="00553EBF"/>
    <w:rsid w:val="00554B92"/>
    <w:rsid w:val="00554D4A"/>
    <w:rsid w:val="00554E59"/>
    <w:rsid w:val="00554FA5"/>
    <w:rsid w:val="005554D9"/>
    <w:rsid w:val="005555A2"/>
    <w:rsid w:val="00555A09"/>
    <w:rsid w:val="00555A53"/>
    <w:rsid w:val="00555DB7"/>
    <w:rsid w:val="0055614C"/>
    <w:rsid w:val="00556D3D"/>
    <w:rsid w:val="00556EDD"/>
    <w:rsid w:val="00556FA6"/>
    <w:rsid w:val="0055719E"/>
    <w:rsid w:val="00557499"/>
    <w:rsid w:val="00557A90"/>
    <w:rsid w:val="00557ECA"/>
    <w:rsid w:val="005601C8"/>
    <w:rsid w:val="005601EC"/>
    <w:rsid w:val="0056049B"/>
    <w:rsid w:val="00560615"/>
    <w:rsid w:val="005606D6"/>
    <w:rsid w:val="005610BB"/>
    <w:rsid w:val="00561245"/>
    <w:rsid w:val="005614C6"/>
    <w:rsid w:val="00561A6D"/>
    <w:rsid w:val="00561B57"/>
    <w:rsid w:val="00561D7F"/>
    <w:rsid w:val="00562133"/>
    <w:rsid w:val="005622FD"/>
    <w:rsid w:val="005626E2"/>
    <w:rsid w:val="00562702"/>
    <w:rsid w:val="0056285C"/>
    <w:rsid w:val="005629A6"/>
    <w:rsid w:val="00562A02"/>
    <w:rsid w:val="00562A2D"/>
    <w:rsid w:val="00563470"/>
    <w:rsid w:val="00563AC7"/>
    <w:rsid w:val="00563BB4"/>
    <w:rsid w:val="00563F4B"/>
    <w:rsid w:val="00564154"/>
    <w:rsid w:val="005641F6"/>
    <w:rsid w:val="00564596"/>
    <w:rsid w:val="005645F0"/>
    <w:rsid w:val="0056479A"/>
    <w:rsid w:val="005649AA"/>
    <w:rsid w:val="00564AF5"/>
    <w:rsid w:val="00565494"/>
    <w:rsid w:val="0056572A"/>
    <w:rsid w:val="0056598D"/>
    <w:rsid w:val="00565E85"/>
    <w:rsid w:val="00565F8A"/>
    <w:rsid w:val="00565FC6"/>
    <w:rsid w:val="005660A0"/>
    <w:rsid w:val="005660C2"/>
    <w:rsid w:val="0056614D"/>
    <w:rsid w:val="00566538"/>
    <w:rsid w:val="00566602"/>
    <w:rsid w:val="00566885"/>
    <w:rsid w:val="005669EC"/>
    <w:rsid w:val="00566D7F"/>
    <w:rsid w:val="00567467"/>
    <w:rsid w:val="00570126"/>
    <w:rsid w:val="0057042C"/>
    <w:rsid w:val="00570492"/>
    <w:rsid w:val="005706FB"/>
    <w:rsid w:val="00570C0C"/>
    <w:rsid w:val="00570CAC"/>
    <w:rsid w:val="00570EC8"/>
    <w:rsid w:val="00570F1C"/>
    <w:rsid w:val="00571089"/>
    <w:rsid w:val="005711FF"/>
    <w:rsid w:val="005712F5"/>
    <w:rsid w:val="0057133D"/>
    <w:rsid w:val="00571628"/>
    <w:rsid w:val="00571873"/>
    <w:rsid w:val="00571982"/>
    <w:rsid w:val="00571DA8"/>
    <w:rsid w:val="00572151"/>
    <w:rsid w:val="00572286"/>
    <w:rsid w:val="00572D83"/>
    <w:rsid w:val="005732CF"/>
    <w:rsid w:val="005733B9"/>
    <w:rsid w:val="005733D7"/>
    <w:rsid w:val="00573BBB"/>
    <w:rsid w:val="00573D6E"/>
    <w:rsid w:val="00573E5A"/>
    <w:rsid w:val="00573E85"/>
    <w:rsid w:val="005740F5"/>
    <w:rsid w:val="00574292"/>
    <w:rsid w:val="0057478F"/>
    <w:rsid w:val="00574809"/>
    <w:rsid w:val="00574843"/>
    <w:rsid w:val="00574B63"/>
    <w:rsid w:val="00574C82"/>
    <w:rsid w:val="00574D01"/>
    <w:rsid w:val="00574ED9"/>
    <w:rsid w:val="00574FF1"/>
    <w:rsid w:val="005753FD"/>
    <w:rsid w:val="0057576B"/>
    <w:rsid w:val="00575B39"/>
    <w:rsid w:val="00575B54"/>
    <w:rsid w:val="00575DCE"/>
    <w:rsid w:val="0057603B"/>
    <w:rsid w:val="00576139"/>
    <w:rsid w:val="0057627E"/>
    <w:rsid w:val="005762C4"/>
    <w:rsid w:val="00576327"/>
    <w:rsid w:val="005763C7"/>
    <w:rsid w:val="005764E6"/>
    <w:rsid w:val="00576BE1"/>
    <w:rsid w:val="00576ED1"/>
    <w:rsid w:val="00577032"/>
    <w:rsid w:val="0057718E"/>
    <w:rsid w:val="005772CB"/>
    <w:rsid w:val="00577977"/>
    <w:rsid w:val="00577B14"/>
    <w:rsid w:val="00577BC6"/>
    <w:rsid w:val="00577C51"/>
    <w:rsid w:val="00577DA7"/>
    <w:rsid w:val="00577F32"/>
    <w:rsid w:val="00580225"/>
    <w:rsid w:val="00580300"/>
    <w:rsid w:val="0058050C"/>
    <w:rsid w:val="005805DF"/>
    <w:rsid w:val="00580912"/>
    <w:rsid w:val="00580C2D"/>
    <w:rsid w:val="00580E6F"/>
    <w:rsid w:val="005812E3"/>
    <w:rsid w:val="005812FE"/>
    <w:rsid w:val="005814CF"/>
    <w:rsid w:val="00581740"/>
    <w:rsid w:val="005819B4"/>
    <w:rsid w:val="00581CB4"/>
    <w:rsid w:val="00581F10"/>
    <w:rsid w:val="00581FF6"/>
    <w:rsid w:val="005820C2"/>
    <w:rsid w:val="00582151"/>
    <w:rsid w:val="00582462"/>
    <w:rsid w:val="00582626"/>
    <w:rsid w:val="00582EDB"/>
    <w:rsid w:val="00583158"/>
    <w:rsid w:val="00583374"/>
    <w:rsid w:val="00583677"/>
    <w:rsid w:val="00583A82"/>
    <w:rsid w:val="005840AC"/>
    <w:rsid w:val="0058411B"/>
    <w:rsid w:val="00584635"/>
    <w:rsid w:val="005846CA"/>
    <w:rsid w:val="00584A76"/>
    <w:rsid w:val="00584C97"/>
    <w:rsid w:val="00584E1C"/>
    <w:rsid w:val="00584F00"/>
    <w:rsid w:val="00585145"/>
    <w:rsid w:val="005851E9"/>
    <w:rsid w:val="00585353"/>
    <w:rsid w:val="00585566"/>
    <w:rsid w:val="00585722"/>
    <w:rsid w:val="00585731"/>
    <w:rsid w:val="00585D83"/>
    <w:rsid w:val="00586019"/>
    <w:rsid w:val="00586461"/>
    <w:rsid w:val="0058655D"/>
    <w:rsid w:val="00586F0D"/>
    <w:rsid w:val="00587159"/>
    <w:rsid w:val="005871C7"/>
    <w:rsid w:val="00587C94"/>
    <w:rsid w:val="005905E8"/>
    <w:rsid w:val="00590734"/>
    <w:rsid w:val="005907AB"/>
    <w:rsid w:val="005908FB"/>
    <w:rsid w:val="005909E5"/>
    <w:rsid w:val="00590ED7"/>
    <w:rsid w:val="005910B3"/>
    <w:rsid w:val="005910BC"/>
    <w:rsid w:val="005914BC"/>
    <w:rsid w:val="005916B9"/>
    <w:rsid w:val="00591759"/>
    <w:rsid w:val="00591769"/>
    <w:rsid w:val="0059191E"/>
    <w:rsid w:val="00591A3F"/>
    <w:rsid w:val="00591C6B"/>
    <w:rsid w:val="00591E0E"/>
    <w:rsid w:val="00591E5F"/>
    <w:rsid w:val="00592835"/>
    <w:rsid w:val="00592BAD"/>
    <w:rsid w:val="00592C56"/>
    <w:rsid w:val="00593036"/>
    <w:rsid w:val="0059334D"/>
    <w:rsid w:val="005935EC"/>
    <w:rsid w:val="0059387B"/>
    <w:rsid w:val="0059395D"/>
    <w:rsid w:val="00593D32"/>
    <w:rsid w:val="00593D61"/>
    <w:rsid w:val="0059475D"/>
    <w:rsid w:val="0059482C"/>
    <w:rsid w:val="005948FD"/>
    <w:rsid w:val="00594F36"/>
    <w:rsid w:val="00594F4B"/>
    <w:rsid w:val="0059555B"/>
    <w:rsid w:val="0059586C"/>
    <w:rsid w:val="00595AE8"/>
    <w:rsid w:val="00595B43"/>
    <w:rsid w:val="00595DB7"/>
    <w:rsid w:val="00595FCA"/>
    <w:rsid w:val="005961CB"/>
    <w:rsid w:val="005966A0"/>
    <w:rsid w:val="00596E3A"/>
    <w:rsid w:val="005974D7"/>
    <w:rsid w:val="00597543"/>
    <w:rsid w:val="005978EE"/>
    <w:rsid w:val="00597A06"/>
    <w:rsid w:val="00597A96"/>
    <w:rsid w:val="00597CBE"/>
    <w:rsid w:val="00597E30"/>
    <w:rsid w:val="00597E47"/>
    <w:rsid w:val="005A0009"/>
    <w:rsid w:val="005A0586"/>
    <w:rsid w:val="005A060C"/>
    <w:rsid w:val="005A08BF"/>
    <w:rsid w:val="005A0BFB"/>
    <w:rsid w:val="005A0D82"/>
    <w:rsid w:val="005A0FC8"/>
    <w:rsid w:val="005A1362"/>
    <w:rsid w:val="005A146A"/>
    <w:rsid w:val="005A1929"/>
    <w:rsid w:val="005A1C10"/>
    <w:rsid w:val="005A1C8C"/>
    <w:rsid w:val="005A1C93"/>
    <w:rsid w:val="005A1CBF"/>
    <w:rsid w:val="005A1D7D"/>
    <w:rsid w:val="005A20A3"/>
    <w:rsid w:val="005A2262"/>
    <w:rsid w:val="005A2643"/>
    <w:rsid w:val="005A2A50"/>
    <w:rsid w:val="005A2DC9"/>
    <w:rsid w:val="005A3484"/>
    <w:rsid w:val="005A373E"/>
    <w:rsid w:val="005A37BD"/>
    <w:rsid w:val="005A37D0"/>
    <w:rsid w:val="005A384B"/>
    <w:rsid w:val="005A3B3F"/>
    <w:rsid w:val="005A45A4"/>
    <w:rsid w:val="005A45EC"/>
    <w:rsid w:val="005A4AE9"/>
    <w:rsid w:val="005A5008"/>
    <w:rsid w:val="005A52A3"/>
    <w:rsid w:val="005A53D7"/>
    <w:rsid w:val="005A5500"/>
    <w:rsid w:val="005A5765"/>
    <w:rsid w:val="005A57AB"/>
    <w:rsid w:val="005A6205"/>
    <w:rsid w:val="005A6524"/>
    <w:rsid w:val="005A6839"/>
    <w:rsid w:val="005A68A6"/>
    <w:rsid w:val="005A6AD6"/>
    <w:rsid w:val="005A6DAA"/>
    <w:rsid w:val="005A728A"/>
    <w:rsid w:val="005A73DB"/>
    <w:rsid w:val="005A7554"/>
    <w:rsid w:val="005A78A3"/>
    <w:rsid w:val="005A78DD"/>
    <w:rsid w:val="005A79B5"/>
    <w:rsid w:val="005B005F"/>
    <w:rsid w:val="005B00AC"/>
    <w:rsid w:val="005B015E"/>
    <w:rsid w:val="005B0260"/>
    <w:rsid w:val="005B05AB"/>
    <w:rsid w:val="005B062F"/>
    <w:rsid w:val="005B067D"/>
    <w:rsid w:val="005B099E"/>
    <w:rsid w:val="005B09D5"/>
    <w:rsid w:val="005B0A94"/>
    <w:rsid w:val="005B0B92"/>
    <w:rsid w:val="005B0B99"/>
    <w:rsid w:val="005B0C15"/>
    <w:rsid w:val="005B0DB2"/>
    <w:rsid w:val="005B10E5"/>
    <w:rsid w:val="005B10F2"/>
    <w:rsid w:val="005B1765"/>
    <w:rsid w:val="005B19EB"/>
    <w:rsid w:val="005B1C61"/>
    <w:rsid w:val="005B22B8"/>
    <w:rsid w:val="005B26EB"/>
    <w:rsid w:val="005B2A60"/>
    <w:rsid w:val="005B2A6B"/>
    <w:rsid w:val="005B2C7D"/>
    <w:rsid w:val="005B2E21"/>
    <w:rsid w:val="005B2FBB"/>
    <w:rsid w:val="005B3260"/>
    <w:rsid w:val="005B3326"/>
    <w:rsid w:val="005B3546"/>
    <w:rsid w:val="005B38E6"/>
    <w:rsid w:val="005B39C9"/>
    <w:rsid w:val="005B3B33"/>
    <w:rsid w:val="005B3E35"/>
    <w:rsid w:val="005B3EEB"/>
    <w:rsid w:val="005B3FD1"/>
    <w:rsid w:val="005B40F3"/>
    <w:rsid w:val="005B41AC"/>
    <w:rsid w:val="005B4389"/>
    <w:rsid w:val="005B449E"/>
    <w:rsid w:val="005B450A"/>
    <w:rsid w:val="005B467F"/>
    <w:rsid w:val="005B4706"/>
    <w:rsid w:val="005B4A69"/>
    <w:rsid w:val="005B4FBB"/>
    <w:rsid w:val="005B537E"/>
    <w:rsid w:val="005B572F"/>
    <w:rsid w:val="005B5809"/>
    <w:rsid w:val="005B5A5D"/>
    <w:rsid w:val="005B5B40"/>
    <w:rsid w:val="005B5C0D"/>
    <w:rsid w:val="005B6D72"/>
    <w:rsid w:val="005B6E40"/>
    <w:rsid w:val="005B7180"/>
    <w:rsid w:val="005B73B2"/>
    <w:rsid w:val="005B763E"/>
    <w:rsid w:val="005B79BA"/>
    <w:rsid w:val="005B7E10"/>
    <w:rsid w:val="005C00BF"/>
    <w:rsid w:val="005C01BD"/>
    <w:rsid w:val="005C02D7"/>
    <w:rsid w:val="005C041E"/>
    <w:rsid w:val="005C071D"/>
    <w:rsid w:val="005C0D30"/>
    <w:rsid w:val="005C0F61"/>
    <w:rsid w:val="005C0F76"/>
    <w:rsid w:val="005C1130"/>
    <w:rsid w:val="005C12C6"/>
    <w:rsid w:val="005C1D21"/>
    <w:rsid w:val="005C239B"/>
    <w:rsid w:val="005C244F"/>
    <w:rsid w:val="005C2493"/>
    <w:rsid w:val="005C2866"/>
    <w:rsid w:val="005C2B53"/>
    <w:rsid w:val="005C2FC7"/>
    <w:rsid w:val="005C316E"/>
    <w:rsid w:val="005C34BB"/>
    <w:rsid w:val="005C3704"/>
    <w:rsid w:val="005C3A04"/>
    <w:rsid w:val="005C41B6"/>
    <w:rsid w:val="005C432B"/>
    <w:rsid w:val="005C4406"/>
    <w:rsid w:val="005C4A2A"/>
    <w:rsid w:val="005C4C56"/>
    <w:rsid w:val="005C4D70"/>
    <w:rsid w:val="005C4DCC"/>
    <w:rsid w:val="005C4E64"/>
    <w:rsid w:val="005C531E"/>
    <w:rsid w:val="005C590E"/>
    <w:rsid w:val="005C5A5C"/>
    <w:rsid w:val="005C6428"/>
    <w:rsid w:val="005C6488"/>
    <w:rsid w:val="005C658B"/>
    <w:rsid w:val="005C6907"/>
    <w:rsid w:val="005C740A"/>
    <w:rsid w:val="005C76EE"/>
    <w:rsid w:val="005C7743"/>
    <w:rsid w:val="005C7B3F"/>
    <w:rsid w:val="005C7BC6"/>
    <w:rsid w:val="005D01D9"/>
    <w:rsid w:val="005D01DC"/>
    <w:rsid w:val="005D0208"/>
    <w:rsid w:val="005D020D"/>
    <w:rsid w:val="005D0301"/>
    <w:rsid w:val="005D06A3"/>
    <w:rsid w:val="005D08C0"/>
    <w:rsid w:val="005D0EF4"/>
    <w:rsid w:val="005D0FBC"/>
    <w:rsid w:val="005D11A2"/>
    <w:rsid w:val="005D1383"/>
    <w:rsid w:val="005D144D"/>
    <w:rsid w:val="005D1520"/>
    <w:rsid w:val="005D16E5"/>
    <w:rsid w:val="005D16FD"/>
    <w:rsid w:val="005D19E1"/>
    <w:rsid w:val="005D1B7F"/>
    <w:rsid w:val="005D1BD2"/>
    <w:rsid w:val="005D1EEF"/>
    <w:rsid w:val="005D2167"/>
    <w:rsid w:val="005D21A8"/>
    <w:rsid w:val="005D26B9"/>
    <w:rsid w:val="005D2B34"/>
    <w:rsid w:val="005D2EA3"/>
    <w:rsid w:val="005D330A"/>
    <w:rsid w:val="005D34F6"/>
    <w:rsid w:val="005D365F"/>
    <w:rsid w:val="005D38ED"/>
    <w:rsid w:val="005D3A67"/>
    <w:rsid w:val="005D3AB0"/>
    <w:rsid w:val="005D3B65"/>
    <w:rsid w:val="005D3DA6"/>
    <w:rsid w:val="005D3EBA"/>
    <w:rsid w:val="005D419C"/>
    <w:rsid w:val="005D41D2"/>
    <w:rsid w:val="005D463E"/>
    <w:rsid w:val="005D47BD"/>
    <w:rsid w:val="005D47CB"/>
    <w:rsid w:val="005D4823"/>
    <w:rsid w:val="005D4A0C"/>
    <w:rsid w:val="005D4A9F"/>
    <w:rsid w:val="005D4C02"/>
    <w:rsid w:val="005D4D68"/>
    <w:rsid w:val="005D4ED7"/>
    <w:rsid w:val="005D5076"/>
    <w:rsid w:val="005D52AE"/>
    <w:rsid w:val="005D5521"/>
    <w:rsid w:val="005D56D1"/>
    <w:rsid w:val="005D57B5"/>
    <w:rsid w:val="005D59BA"/>
    <w:rsid w:val="005D5A9F"/>
    <w:rsid w:val="005D5ED8"/>
    <w:rsid w:val="005D5FF5"/>
    <w:rsid w:val="005D656F"/>
    <w:rsid w:val="005D6627"/>
    <w:rsid w:val="005D67D4"/>
    <w:rsid w:val="005D693A"/>
    <w:rsid w:val="005D6AA0"/>
    <w:rsid w:val="005D713E"/>
    <w:rsid w:val="005D731A"/>
    <w:rsid w:val="005D7355"/>
    <w:rsid w:val="005D7455"/>
    <w:rsid w:val="005D776E"/>
    <w:rsid w:val="005D788D"/>
    <w:rsid w:val="005D7974"/>
    <w:rsid w:val="005D7CF7"/>
    <w:rsid w:val="005D7D86"/>
    <w:rsid w:val="005E00D3"/>
    <w:rsid w:val="005E016F"/>
    <w:rsid w:val="005E02B8"/>
    <w:rsid w:val="005E07BB"/>
    <w:rsid w:val="005E0A14"/>
    <w:rsid w:val="005E0FB1"/>
    <w:rsid w:val="005E1023"/>
    <w:rsid w:val="005E17AB"/>
    <w:rsid w:val="005E1A10"/>
    <w:rsid w:val="005E1B44"/>
    <w:rsid w:val="005E23AE"/>
    <w:rsid w:val="005E2933"/>
    <w:rsid w:val="005E29A6"/>
    <w:rsid w:val="005E2B21"/>
    <w:rsid w:val="005E2D4C"/>
    <w:rsid w:val="005E30EE"/>
    <w:rsid w:val="005E3284"/>
    <w:rsid w:val="005E35B0"/>
    <w:rsid w:val="005E35C9"/>
    <w:rsid w:val="005E3807"/>
    <w:rsid w:val="005E3AD5"/>
    <w:rsid w:val="005E3C56"/>
    <w:rsid w:val="005E400D"/>
    <w:rsid w:val="005E4018"/>
    <w:rsid w:val="005E4440"/>
    <w:rsid w:val="005E4521"/>
    <w:rsid w:val="005E4657"/>
    <w:rsid w:val="005E4B46"/>
    <w:rsid w:val="005E4FC3"/>
    <w:rsid w:val="005E5111"/>
    <w:rsid w:val="005E5FBD"/>
    <w:rsid w:val="005E61C2"/>
    <w:rsid w:val="005E6251"/>
    <w:rsid w:val="005E6569"/>
    <w:rsid w:val="005E6637"/>
    <w:rsid w:val="005E674B"/>
    <w:rsid w:val="005E69EE"/>
    <w:rsid w:val="005E6DA0"/>
    <w:rsid w:val="005E6E22"/>
    <w:rsid w:val="005E708A"/>
    <w:rsid w:val="005E72E5"/>
    <w:rsid w:val="005E760A"/>
    <w:rsid w:val="005E7B8A"/>
    <w:rsid w:val="005E7CCF"/>
    <w:rsid w:val="005E7E47"/>
    <w:rsid w:val="005F04CD"/>
    <w:rsid w:val="005F0724"/>
    <w:rsid w:val="005F0C58"/>
    <w:rsid w:val="005F0D63"/>
    <w:rsid w:val="005F10F6"/>
    <w:rsid w:val="005F11D1"/>
    <w:rsid w:val="005F1325"/>
    <w:rsid w:val="005F1443"/>
    <w:rsid w:val="005F1478"/>
    <w:rsid w:val="005F1677"/>
    <w:rsid w:val="005F177A"/>
    <w:rsid w:val="005F1ECE"/>
    <w:rsid w:val="005F1FCB"/>
    <w:rsid w:val="005F206C"/>
    <w:rsid w:val="005F2179"/>
    <w:rsid w:val="005F219D"/>
    <w:rsid w:val="005F2585"/>
    <w:rsid w:val="005F3012"/>
    <w:rsid w:val="005F3257"/>
    <w:rsid w:val="005F339F"/>
    <w:rsid w:val="005F35AC"/>
    <w:rsid w:val="005F3777"/>
    <w:rsid w:val="005F3D75"/>
    <w:rsid w:val="005F40F6"/>
    <w:rsid w:val="005F42BF"/>
    <w:rsid w:val="005F44F1"/>
    <w:rsid w:val="005F4873"/>
    <w:rsid w:val="005F4A6B"/>
    <w:rsid w:val="005F4C25"/>
    <w:rsid w:val="005F50AE"/>
    <w:rsid w:val="005F51AA"/>
    <w:rsid w:val="005F52A2"/>
    <w:rsid w:val="005F52D7"/>
    <w:rsid w:val="005F59EF"/>
    <w:rsid w:val="005F5E29"/>
    <w:rsid w:val="005F624F"/>
    <w:rsid w:val="005F6400"/>
    <w:rsid w:val="005F6406"/>
    <w:rsid w:val="005F6502"/>
    <w:rsid w:val="005F6573"/>
    <w:rsid w:val="005F65A1"/>
    <w:rsid w:val="005F6649"/>
    <w:rsid w:val="005F6A49"/>
    <w:rsid w:val="005F6A6A"/>
    <w:rsid w:val="005F704B"/>
    <w:rsid w:val="005F713C"/>
    <w:rsid w:val="005F740F"/>
    <w:rsid w:val="005F747C"/>
    <w:rsid w:val="005F7585"/>
    <w:rsid w:val="005F78BA"/>
    <w:rsid w:val="005F7A8E"/>
    <w:rsid w:val="005F7C10"/>
    <w:rsid w:val="00600243"/>
    <w:rsid w:val="006002B6"/>
    <w:rsid w:val="00600660"/>
    <w:rsid w:val="006008D9"/>
    <w:rsid w:val="00600AB5"/>
    <w:rsid w:val="00600C31"/>
    <w:rsid w:val="00601192"/>
    <w:rsid w:val="00601301"/>
    <w:rsid w:val="00601428"/>
    <w:rsid w:val="0060148C"/>
    <w:rsid w:val="0060150D"/>
    <w:rsid w:val="006016BD"/>
    <w:rsid w:val="006018C2"/>
    <w:rsid w:val="006019FC"/>
    <w:rsid w:val="00601AF5"/>
    <w:rsid w:val="00601CA8"/>
    <w:rsid w:val="00601D9C"/>
    <w:rsid w:val="00601E1D"/>
    <w:rsid w:val="00602306"/>
    <w:rsid w:val="00602431"/>
    <w:rsid w:val="0060250C"/>
    <w:rsid w:val="00602822"/>
    <w:rsid w:val="00602BCB"/>
    <w:rsid w:val="00602C13"/>
    <w:rsid w:val="00603005"/>
    <w:rsid w:val="006030A9"/>
    <w:rsid w:val="0060339A"/>
    <w:rsid w:val="00603501"/>
    <w:rsid w:val="00603695"/>
    <w:rsid w:val="0060385C"/>
    <w:rsid w:val="00603878"/>
    <w:rsid w:val="00603D6F"/>
    <w:rsid w:val="00603DEF"/>
    <w:rsid w:val="00603F76"/>
    <w:rsid w:val="0060412D"/>
    <w:rsid w:val="006041D1"/>
    <w:rsid w:val="00604AB8"/>
    <w:rsid w:val="00604C4B"/>
    <w:rsid w:val="00604EAE"/>
    <w:rsid w:val="00605097"/>
    <w:rsid w:val="00605106"/>
    <w:rsid w:val="00605133"/>
    <w:rsid w:val="006052B7"/>
    <w:rsid w:val="00605719"/>
    <w:rsid w:val="00605A26"/>
    <w:rsid w:val="00605ABD"/>
    <w:rsid w:val="00605B11"/>
    <w:rsid w:val="00606407"/>
    <w:rsid w:val="00606691"/>
    <w:rsid w:val="00606B00"/>
    <w:rsid w:val="00606C64"/>
    <w:rsid w:val="00607073"/>
    <w:rsid w:val="0060707C"/>
    <w:rsid w:val="006073F2"/>
    <w:rsid w:val="00607851"/>
    <w:rsid w:val="00607C18"/>
    <w:rsid w:val="00607C86"/>
    <w:rsid w:val="00610045"/>
    <w:rsid w:val="00610992"/>
    <w:rsid w:val="00610A75"/>
    <w:rsid w:val="00610E00"/>
    <w:rsid w:val="0061118C"/>
    <w:rsid w:val="0061127D"/>
    <w:rsid w:val="0061156D"/>
    <w:rsid w:val="006116D6"/>
    <w:rsid w:val="00611740"/>
    <w:rsid w:val="006119D8"/>
    <w:rsid w:val="00611B89"/>
    <w:rsid w:val="00611D1F"/>
    <w:rsid w:val="00611F4B"/>
    <w:rsid w:val="00612413"/>
    <w:rsid w:val="0061285B"/>
    <w:rsid w:val="00612BD6"/>
    <w:rsid w:val="00612F89"/>
    <w:rsid w:val="0061314A"/>
    <w:rsid w:val="0061333E"/>
    <w:rsid w:val="00613761"/>
    <w:rsid w:val="0061379A"/>
    <w:rsid w:val="0061398C"/>
    <w:rsid w:val="00613BD6"/>
    <w:rsid w:val="00613C51"/>
    <w:rsid w:val="00613EB5"/>
    <w:rsid w:val="00614198"/>
    <w:rsid w:val="00614255"/>
    <w:rsid w:val="0061437A"/>
    <w:rsid w:val="00614530"/>
    <w:rsid w:val="00614815"/>
    <w:rsid w:val="00614A75"/>
    <w:rsid w:val="00614E37"/>
    <w:rsid w:val="00615125"/>
    <w:rsid w:val="006154A9"/>
    <w:rsid w:val="006154DC"/>
    <w:rsid w:val="0061569F"/>
    <w:rsid w:val="006156B9"/>
    <w:rsid w:val="006157E0"/>
    <w:rsid w:val="006158B3"/>
    <w:rsid w:val="0061595F"/>
    <w:rsid w:val="0061599B"/>
    <w:rsid w:val="00615AC2"/>
    <w:rsid w:val="00615B59"/>
    <w:rsid w:val="00615CBE"/>
    <w:rsid w:val="00615ECA"/>
    <w:rsid w:val="0061622D"/>
    <w:rsid w:val="006164F7"/>
    <w:rsid w:val="00616BEB"/>
    <w:rsid w:val="00616F96"/>
    <w:rsid w:val="00617104"/>
    <w:rsid w:val="0061772A"/>
    <w:rsid w:val="006178A9"/>
    <w:rsid w:val="00617ED2"/>
    <w:rsid w:val="00620131"/>
    <w:rsid w:val="00620437"/>
    <w:rsid w:val="00620A74"/>
    <w:rsid w:val="00620AB1"/>
    <w:rsid w:val="00621264"/>
    <w:rsid w:val="006213F5"/>
    <w:rsid w:val="00621A68"/>
    <w:rsid w:val="00621CCB"/>
    <w:rsid w:val="00622035"/>
    <w:rsid w:val="006223F1"/>
    <w:rsid w:val="006224B8"/>
    <w:rsid w:val="00622984"/>
    <w:rsid w:val="00622E4D"/>
    <w:rsid w:val="00622FC7"/>
    <w:rsid w:val="006231D3"/>
    <w:rsid w:val="006232EC"/>
    <w:rsid w:val="006234BB"/>
    <w:rsid w:val="0062351F"/>
    <w:rsid w:val="006236E6"/>
    <w:rsid w:val="00623AE4"/>
    <w:rsid w:val="006241DE"/>
    <w:rsid w:val="0062423D"/>
    <w:rsid w:val="006242A6"/>
    <w:rsid w:val="006244C1"/>
    <w:rsid w:val="0062451F"/>
    <w:rsid w:val="00624554"/>
    <w:rsid w:val="0062463C"/>
    <w:rsid w:val="00624653"/>
    <w:rsid w:val="00624685"/>
    <w:rsid w:val="006251C5"/>
    <w:rsid w:val="00625223"/>
    <w:rsid w:val="0062547C"/>
    <w:rsid w:val="00625982"/>
    <w:rsid w:val="00625EDA"/>
    <w:rsid w:val="00626198"/>
    <w:rsid w:val="006261E5"/>
    <w:rsid w:val="006262E5"/>
    <w:rsid w:val="006262F2"/>
    <w:rsid w:val="00626368"/>
    <w:rsid w:val="006269A2"/>
    <w:rsid w:val="006269D6"/>
    <w:rsid w:val="00626B35"/>
    <w:rsid w:val="00626C2A"/>
    <w:rsid w:val="00626CD7"/>
    <w:rsid w:val="00626F56"/>
    <w:rsid w:val="00626F9D"/>
    <w:rsid w:val="00627652"/>
    <w:rsid w:val="006276BE"/>
    <w:rsid w:val="00627705"/>
    <w:rsid w:val="0062774B"/>
    <w:rsid w:val="00630102"/>
    <w:rsid w:val="00630951"/>
    <w:rsid w:val="00630D93"/>
    <w:rsid w:val="00631278"/>
    <w:rsid w:val="00631595"/>
    <w:rsid w:val="00631A92"/>
    <w:rsid w:val="0063214A"/>
    <w:rsid w:val="00632163"/>
    <w:rsid w:val="0063227B"/>
    <w:rsid w:val="006323DD"/>
    <w:rsid w:val="00632726"/>
    <w:rsid w:val="00632EA9"/>
    <w:rsid w:val="00632EB6"/>
    <w:rsid w:val="00633393"/>
    <w:rsid w:val="006336C4"/>
    <w:rsid w:val="00633A23"/>
    <w:rsid w:val="00633D96"/>
    <w:rsid w:val="00633DA3"/>
    <w:rsid w:val="00633F50"/>
    <w:rsid w:val="00633FE5"/>
    <w:rsid w:val="0063495F"/>
    <w:rsid w:val="0063496E"/>
    <w:rsid w:val="00634992"/>
    <w:rsid w:val="00634D35"/>
    <w:rsid w:val="00634F11"/>
    <w:rsid w:val="0063514B"/>
    <w:rsid w:val="006354C9"/>
    <w:rsid w:val="00635638"/>
    <w:rsid w:val="006359E4"/>
    <w:rsid w:val="00635C03"/>
    <w:rsid w:val="00635DB5"/>
    <w:rsid w:val="00635E4D"/>
    <w:rsid w:val="00635F09"/>
    <w:rsid w:val="00636010"/>
    <w:rsid w:val="0063608B"/>
    <w:rsid w:val="006365AE"/>
    <w:rsid w:val="006367D1"/>
    <w:rsid w:val="006368B4"/>
    <w:rsid w:val="00636EEA"/>
    <w:rsid w:val="00636F35"/>
    <w:rsid w:val="006370AF"/>
    <w:rsid w:val="0063723C"/>
    <w:rsid w:val="0063757E"/>
    <w:rsid w:val="00637645"/>
    <w:rsid w:val="00637A28"/>
    <w:rsid w:val="00637C73"/>
    <w:rsid w:val="00637D9E"/>
    <w:rsid w:val="006400A4"/>
    <w:rsid w:val="006408AB"/>
    <w:rsid w:val="00640AAA"/>
    <w:rsid w:val="00640C08"/>
    <w:rsid w:val="00640FEE"/>
    <w:rsid w:val="0064177B"/>
    <w:rsid w:val="00641801"/>
    <w:rsid w:val="006419BD"/>
    <w:rsid w:val="00641BAB"/>
    <w:rsid w:val="00641BD5"/>
    <w:rsid w:val="00641D4E"/>
    <w:rsid w:val="00641EE4"/>
    <w:rsid w:val="00641FEF"/>
    <w:rsid w:val="00642640"/>
    <w:rsid w:val="006429B0"/>
    <w:rsid w:val="00642D02"/>
    <w:rsid w:val="00642F77"/>
    <w:rsid w:val="0064300F"/>
    <w:rsid w:val="00643661"/>
    <w:rsid w:val="0064375A"/>
    <w:rsid w:val="00643ADA"/>
    <w:rsid w:val="00644187"/>
    <w:rsid w:val="00644267"/>
    <w:rsid w:val="00644291"/>
    <w:rsid w:val="006442FE"/>
    <w:rsid w:val="0064448C"/>
    <w:rsid w:val="0064495F"/>
    <w:rsid w:val="00644E3B"/>
    <w:rsid w:val="00644EE2"/>
    <w:rsid w:val="00645397"/>
    <w:rsid w:val="0064550B"/>
    <w:rsid w:val="0064558F"/>
    <w:rsid w:val="0064586B"/>
    <w:rsid w:val="00645A2C"/>
    <w:rsid w:val="00645A7E"/>
    <w:rsid w:val="00645A9A"/>
    <w:rsid w:val="00645E75"/>
    <w:rsid w:val="006461A1"/>
    <w:rsid w:val="00646244"/>
    <w:rsid w:val="0064628E"/>
    <w:rsid w:val="006464EF"/>
    <w:rsid w:val="0064654D"/>
    <w:rsid w:val="0064655D"/>
    <w:rsid w:val="006467F5"/>
    <w:rsid w:val="00646E56"/>
    <w:rsid w:val="006472BF"/>
    <w:rsid w:val="0064757C"/>
    <w:rsid w:val="0064780A"/>
    <w:rsid w:val="0064783C"/>
    <w:rsid w:val="006478B6"/>
    <w:rsid w:val="006479A9"/>
    <w:rsid w:val="006479BA"/>
    <w:rsid w:val="00647C1F"/>
    <w:rsid w:val="00647D72"/>
    <w:rsid w:val="00647E4A"/>
    <w:rsid w:val="006500AF"/>
    <w:rsid w:val="0065020C"/>
    <w:rsid w:val="006502AE"/>
    <w:rsid w:val="00650378"/>
    <w:rsid w:val="0065050F"/>
    <w:rsid w:val="0065054E"/>
    <w:rsid w:val="006507FC"/>
    <w:rsid w:val="00650FFA"/>
    <w:rsid w:val="00651C52"/>
    <w:rsid w:val="00652522"/>
    <w:rsid w:val="00652B71"/>
    <w:rsid w:val="00652C4D"/>
    <w:rsid w:val="00652D03"/>
    <w:rsid w:val="00652E3A"/>
    <w:rsid w:val="00652FF7"/>
    <w:rsid w:val="0065313F"/>
    <w:rsid w:val="006534EC"/>
    <w:rsid w:val="006537CC"/>
    <w:rsid w:val="00653830"/>
    <w:rsid w:val="00653A0C"/>
    <w:rsid w:val="00653B90"/>
    <w:rsid w:val="0065415C"/>
    <w:rsid w:val="006541CB"/>
    <w:rsid w:val="006544CB"/>
    <w:rsid w:val="00654743"/>
    <w:rsid w:val="0065478E"/>
    <w:rsid w:val="006548D1"/>
    <w:rsid w:val="00654E91"/>
    <w:rsid w:val="00655190"/>
    <w:rsid w:val="00655425"/>
    <w:rsid w:val="00655817"/>
    <w:rsid w:val="006558B3"/>
    <w:rsid w:val="006559E3"/>
    <w:rsid w:val="00655B64"/>
    <w:rsid w:val="00655DBD"/>
    <w:rsid w:val="00656002"/>
    <w:rsid w:val="00656336"/>
    <w:rsid w:val="006564A0"/>
    <w:rsid w:val="00656643"/>
    <w:rsid w:val="006569D7"/>
    <w:rsid w:val="006573BD"/>
    <w:rsid w:val="0065748D"/>
    <w:rsid w:val="00657549"/>
    <w:rsid w:val="00657704"/>
    <w:rsid w:val="0065784D"/>
    <w:rsid w:val="00657867"/>
    <w:rsid w:val="00657B17"/>
    <w:rsid w:val="006601C8"/>
    <w:rsid w:val="006603CC"/>
    <w:rsid w:val="00660496"/>
    <w:rsid w:val="006604E0"/>
    <w:rsid w:val="00660506"/>
    <w:rsid w:val="00661016"/>
    <w:rsid w:val="00661025"/>
    <w:rsid w:val="0066170D"/>
    <w:rsid w:val="0066172A"/>
    <w:rsid w:val="0066183F"/>
    <w:rsid w:val="00661CE8"/>
    <w:rsid w:val="0066203D"/>
    <w:rsid w:val="006622F6"/>
    <w:rsid w:val="00662345"/>
    <w:rsid w:val="0066265B"/>
    <w:rsid w:val="00662ED3"/>
    <w:rsid w:val="00663082"/>
    <w:rsid w:val="00663187"/>
    <w:rsid w:val="006631B6"/>
    <w:rsid w:val="006634EE"/>
    <w:rsid w:val="006635C2"/>
    <w:rsid w:val="006636FA"/>
    <w:rsid w:val="00663CD3"/>
    <w:rsid w:val="00664033"/>
    <w:rsid w:val="00664120"/>
    <w:rsid w:val="0066498D"/>
    <w:rsid w:val="00664BF0"/>
    <w:rsid w:val="00664DD3"/>
    <w:rsid w:val="00664F4E"/>
    <w:rsid w:val="00665026"/>
    <w:rsid w:val="00665164"/>
    <w:rsid w:val="00665512"/>
    <w:rsid w:val="006660FF"/>
    <w:rsid w:val="00666129"/>
    <w:rsid w:val="0066614A"/>
    <w:rsid w:val="006664FD"/>
    <w:rsid w:val="006667AF"/>
    <w:rsid w:val="0066687D"/>
    <w:rsid w:val="00666C45"/>
    <w:rsid w:val="006670DF"/>
    <w:rsid w:val="0066722F"/>
    <w:rsid w:val="00667253"/>
    <w:rsid w:val="00667445"/>
    <w:rsid w:val="0066777B"/>
    <w:rsid w:val="00667979"/>
    <w:rsid w:val="006679B8"/>
    <w:rsid w:val="00667A62"/>
    <w:rsid w:val="00667FE4"/>
    <w:rsid w:val="006701A8"/>
    <w:rsid w:val="0067029E"/>
    <w:rsid w:val="00670545"/>
    <w:rsid w:val="006707B7"/>
    <w:rsid w:val="006707DD"/>
    <w:rsid w:val="0067091B"/>
    <w:rsid w:val="00670920"/>
    <w:rsid w:val="006710D0"/>
    <w:rsid w:val="006712D0"/>
    <w:rsid w:val="0067159A"/>
    <w:rsid w:val="0067191C"/>
    <w:rsid w:val="00671D66"/>
    <w:rsid w:val="00671EC9"/>
    <w:rsid w:val="00672217"/>
    <w:rsid w:val="0067242A"/>
    <w:rsid w:val="00672455"/>
    <w:rsid w:val="00672558"/>
    <w:rsid w:val="00672707"/>
    <w:rsid w:val="00672827"/>
    <w:rsid w:val="006728FB"/>
    <w:rsid w:val="00672AE3"/>
    <w:rsid w:val="00672D39"/>
    <w:rsid w:val="00672FB3"/>
    <w:rsid w:val="00673038"/>
    <w:rsid w:val="006736FE"/>
    <w:rsid w:val="006737D9"/>
    <w:rsid w:val="00673894"/>
    <w:rsid w:val="00673AB0"/>
    <w:rsid w:val="00673D32"/>
    <w:rsid w:val="00673DB8"/>
    <w:rsid w:val="00674050"/>
    <w:rsid w:val="006746E4"/>
    <w:rsid w:val="006747F6"/>
    <w:rsid w:val="006749A6"/>
    <w:rsid w:val="00674BF1"/>
    <w:rsid w:val="00674E22"/>
    <w:rsid w:val="00675118"/>
    <w:rsid w:val="0067541C"/>
    <w:rsid w:val="0067542C"/>
    <w:rsid w:val="00675445"/>
    <w:rsid w:val="00675554"/>
    <w:rsid w:val="00675D4C"/>
    <w:rsid w:val="00676120"/>
    <w:rsid w:val="006766FD"/>
    <w:rsid w:val="006769C7"/>
    <w:rsid w:val="006769F5"/>
    <w:rsid w:val="00676A2C"/>
    <w:rsid w:val="00676AF1"/>
    <w:rsid w:val="00676DFB"/>
    <w:rsid w:val="006771EA"/>
    <w:rsid w:val="006772B8"/>
    <w:rsid w:val="0067743E"/>
    <w:rsid w:val="0067761A"/>
    <w:rsid w:val="0067768F"/>
    <w:rsid w:val="006779A8"/>
    <w:rsid w:val="006779C5"/>
    <w:rsid w:val="00677E07"/>
    <w:rsid w:val="00677E6E"/>
    <w:rsid w:val="00677FFD"/>
    <w:rsid w:val="00680036"/>
    <w:rsid w:val="00680274"/>
    <w:rsid w:val="006808F5"/>
    <w:rsid w:val="00680943"/>
    <w:rsid w:val="0068098E"/>
    <w:rsid w:val="00680C2D"/>
    <w:rsid w:val="0068120C"/>
    <w:rsid w:val="0068121A"/>
    <w:rsid w:val="006812DE"/>
    <w:rsid w:val="00681358"/>
    <w:rsid w:val="00681C95"/>
    <w:rsid w:val="00681FD1"/>
    <w:rsid w:val="00682150"/>
    <w:rsid w:val="006821CE"/>
    <w:rsid w:val="00682404"/>
    <w:rsid w:val="00682962"/>
    <w:rsid w:val="00682A5B"/>
    <w:rsid w:val="00682F1F"/>
    <w:rsid w:val="00682FC5"/>
    <w:rsid w:val="00683442"/>
    <w:rsid w:val="00683ACC"/>
    <w:rsid w:val="00683BF4"/>
    <w:rsid w:val="00683E29"/>
    <w:rsid w:val="00683F48"/>
    <w:rsid w:val="00684B83"/>
    <w:rsid w:val="00684DF0"/>
    <w:rsid w:val="00684E30"/>
    <w:rsid w:val="00685068"/>
    <w:rsid w:val="006851DC"/>
    <w:rsid w:val="0068580A"/>
    <w:rsid w:val="006859F9"/>
    <w:rsid w:val="00685EF2"/>
    <w:rsid w:val="00685F65"/>
    <w:rsid w:val="00686390"/>
    <w:rsid w:val="006867CB"/>
    <w:rsid w:val="00687207"/>
    <w:rsid w:val="00687CF5"/>
    <w:rsid w:val="006904A3"/>
    <w:rsid w:val="006904F5"/>
    <w:rsid w:val="00690560"/>
    <w:rsid w:val="006906D7"/>
    <w:rsid w:val="0069096A"/>
    <w:rsid w:val="006915A8"/>
    <w:rsid w:val="00691D9A"/>
    <w:rsid w:val="00691E1A"/>
    <w:rsid w:val="006920DD"/>
    <w:rsid w:val="006921AE"/>
    <w:rsid w:val="0069233D"/>
    <w:rsid w:val="00692421"/>
    <w:rsid w:val="006924D7"/>
    <w:rsid w:val="006926A9"/>
    <w:rsid w:val="0069280F"/>
    <w:rsid w:val="00692999"/>
    <w:rsid w:val="006929C8"/>
    <w:rsid w:val="00693397"/>
    <w:rsid w:val="006936C5"/>
    <w:rsid w:val="006938D8"/>
    <w:rsid w:val="0069397B"/>
    <w:rsid w:val="00693F4B"/>
    <w:rsid w:val="00693F91"/>
    <w:rsid w:val="00694408"/>
    <w:rsid w:val="00694671"/>
    <w:rsid w:val="00694720"/>
    <w:rsid w:val="006948A2"/>
    <w:rsid w:val="00694A2C"/>
    <w:rsid w:val="00694AEE"/>
    <w:rsid w:val="00694D8B"/>
    <w:rsid w:val="00695174"/>
    <w:rsid w:val="0069531C"/>
    <w:rsid w:val="00695709"/>
    <w:rsid w:val="00695967"/>
    <w:rsid w:val="00695B17"/>
    <w:rsid w:val="00695E29"/>
    <w:rsid w:val="00695EE6"/>
    <w:rsid w:val="00695F8D"/>
    <w:rsid w:val="0069642E"/>
    <w:rsid w:val="00696B49"/>
    <w:rsid w:val="00696B62"/>
    <w:rsid w:val="00696FD5"/>
    <w:rsid w:val="0069719D"/>
    <w:rsid w:val="006971E3"/>
    <w:rsid w:val="00697243"/>
    <w:rsid w:val="00697569"/>
    <w:rsid w:val="0069761A"/>
    <w:rsid w:val="00697A94"/>
    <w:rsid w:val="00697F11"/>
    <w:rsid w:val="006A001D"/>
    <w:rsid w:val="006A0060"/>
    <w:rsid w:val="006A02FE"/>
    <w:rsid w:val="006A037B"/>
    <w:rsid w:val="006A04B7"/>
    <w:rsid w:val="006A0530"/>
    <w:rsid w:val="006A0606"/>
    <w:rsid w:val="006A0614"/>
    <w:rsid w:val="006A06B1"/>
    <w:rsid w:val="006A111F"/>
    <w:rsid w:val="006A15EC"/>
    <w:rsid w:val="006A173B"/>
    <w:rsid w:val="006A180E"/>
    <w:rsid w:val="006A1D86"/>
    <w:rsid w:val="006A2088"/>
    <w:rsid w:val="006A20C8"/>
    <w:rsid w:val="006A2515"/>
    <w:rsid w:val="006A251E"/>
    <w:rsid w:val="006A2593"/>
    <w:rsid w:val="006A2785"/>
    <w:rsid w:val="006A27E2"/>
    <w:rsid w:val="006A29FB"/>
    <w:rsid w:val="006A2C14"/>
    <w:rsid w:val="006A3634"/>
    <w:rsid w:val="006A3864"/>
    <w:rsid w:val="006A3985"/>
    <w:rsid w:val="006A399F"/>
    <w:rsid w:val="006A3BAA"/>
    <w:rsid w:val="006A3C28"/>
    <w:rsid w:val="006A3C4E"/>
    <w:rsid w:val="006A3D04"/>
    <w:rsid w:val="006A3ECA"/>
    <w:rsid w:val="006A40FB"/>
    <w:rsid w:val="006A414E"/>
    <w:rsid w:val="006A449A"/>
    <w:rsid w:val="006A47D1"/>
    <w:rsid w:val="006A4978"/>
    <w:rsid w:val="006A4AC8"/>
    <w:rsid w:val="006A4DCA"/>
    <w:rsid w:val="006A53F7"/>
    <w:rsid w:val="006A557F"/>
    <w:rsid w:val="006A56DE"/>
    <w:rsid w:val="006A5859"/>
    <w:rsid w:val="006A59EC"/>
    <w:rsid w:val="006A63E9"/>
    <w:rsid w:val="006A65FE"/>
    <w:rsid w:val="006A67F3"/>
    <w:rsid w:val="006A6B60"/>
    <w:rsid w:val="006A74CD"/>
    <w:rsid w:val="006A7831"/>
    <w:rsid w:val="006A7C67"/>
    <w:rsid w:val="006A7E87"/>
    <w:rsid w:val="006A7F46"/>
    <w:rsid w:val="006A7FA6"/>
    <w:rsid w:val="006B00AA"/>
    <w:rsid w:val="006B01CA"/>
    <w:rsid w:val="006B03B2"/>
    <w:rsid w:val="006B0440"/>
    <w:rsid w:val="006B075B"/>
    <w:rsid w:val="006B0945"/>
    <w:rsid w:val="006B0C86"/>
    <w:rsid w:val="006B0FE6"/>
    <w:rsid w:val="006B1B08"/>
    <w:rsid w:val="006B1B57"/>
    <w:rsid w:val="006B1C1A"/>
    <w:rsid w:val="006B1D2A"/>
    <w:rsid w:val="006B22EB"/>
    <w:rsid w:val="006B28FB"/>
    <w:rsid w:val="006B2A34"/>
    <w:rsid w:val="006B32DC"/>
    <w:rsid w:val="006B3598"/>
    <w:rsid w:val="006B364C"/>
    <w:rsid w:val="006B3A6F"/>
    <w:rsid w:val="006B3C46"/>
    <w:rsid w:val="006B40C2"/>
    <w:rsid w:val="006B42C5"/>
    <w:rsid w:val="006B432F"/>
    <w:rsid w:val="006B4C18"/>
    <w:rsid w:val="006B4DA5"/>
    <w:rsid w:val="006B527A"/>
    <w:rsid w:val="006B54BD"/>
    <w:rsid w:val="006B55FD"/>
    <w:rsid w:val="006B5C1B"/>
    <w:rsid w:val="006B5DE7"/>
    <w:rsid w:val="006B60E2"/>
    <w:rsid w:val="006B655F"/>
    <w:rsid w:val="006B67BC"/>
    <w:rsid w:val="006B6930"/>
    <w:rsid w:val="006B6967"/>
    <w:rsid w:val="006B6DBF"/>
    <w:rsid w:val="006B6F5F"/>
    <w:rsid w:val="006B6F67"/>
    <w:rsid w:val="006B6FA1"/>
    <w:rsid w:val="006B707B"/>
    <w:rsid w:val="006B711B"/>
    <w:rsid w:val="006B7245"/>
    <w:rsid w:val="006B7477"/>
    <w:rsid w:val="006B7ACD"/>
    <w:rsid w:val="006B7B71"/>
    <w:rsid w:val="006C0175"/>
    <w:rsid w:val="006C01FD"/>
    <w:rsid w:val="006C0255"/>
    <w:rsid w:val="006C069C"/>
    <w:rsid w:val="006C07B2"/>
    <w:rsid w:val="006C0998"/>
    <w:rsid w:val="006C09F9"/>
    <w:rsid w:val="006C0B59"/>
    <w:rsid w:val="006C0D51"/>
    <w:rsid w:val="006C1167"/>
    <w:rsid w:val="006C125C"/>
    <w:rsid w:val="006C131F"/>
    <w:rsid w:val="006C148F"/>
    <w:rsid w:val="006C16CF"/>
    <w:rsid w:val="006C1959"/>
    <w:rsid w:val="006C1C5C"/>
    <w:rsid w:val="006C1E0F"/>
    <w:rsid w:val="006C203B"/>
    <w:rsid w:val="006C24E6"/>
    <w:rsid w:val="006C25E3"/>
    <w:rsid w:val="006C260B"/>
    <w:rsid w:val="006C29E3"/>
    <w:rsid w:val="006C2DA1"/>
    <w:rsid w:val="006C3882"/>
    <w:rsid w:val="006C3970"/>
    <w:rsid w:val="006C3F5F"/>
    <w:rsid w:val="006C3F83"/>
    <w:rsid w:val="006C3FC7"/>
    <w:rsid w:val="006C41F6"/>
    <w:rsid w:val="006C4285"/>
    <w:rsid w:val="006C44A9"/>
    <w:rsid w:val="006C4680"/>
    <w:rsid w:val="006C4900"/>
    <w:rsid w:val="006C4DAD"/>
    <w:rsid w:val="006C4FF4"/>
    <w:rsid w:val="006C53C9"/>
    <w:rsid w:val="006C54B6"/>
    <w:rsid w:val="006C54C1"/>
    <w:rsid w:val="006C553E"/>
    <w:rsid w:val="006C5722"/>
    <w:rsid w:val="006C5860"/>
    <w:rsid w:val="006C58B7"/>
    <w:rsid w:val="006C58D1"/>
    <w:rsid w:val="006C58F8"/>
    <w:rsid w:val="006C5AA0"/>
    <w:rsid w:val="006C5C61"/>
    <w:rsid w:val="006C5E7B"/>
    <w:rsid w:val="006C603A"/>
    <w:rsid w:val="006C60EF"/>
    <w:rsid w:val="006C60F8"/>
    <w:rsid w:val="006C66B4"/>
    <w:rsid w:val="006C680C"/>
    <w:rsid w:val="006C6990"/>
    <w:rsid w:val="006C6AAB"/>
    <w:rsid w:val="006C6C80"/>
    <w:rsid w:val="006C78B1"/>
    <w:rsid w:val="006C7C01"/>
    <w:rsid w:val="006D07C5"/>
    <w:rsid w:val="006D0840"/>
    <w:rsid w:val="006D08C9"/>
    <w:rsid w:val="006D08D0"/>
    <w:rsid w:val="006D0AFD"/>
    <w:rsid w:val="006D0C98"/>
    <w:rsid w:val="006D125A"/>
    <w:rsid w:val="006D14FD"/>
    <w:rsid w:val="006D1655"/>
    <w:rsid w:val="006D1D1A"/>
    <w:rsid w:val="006D1FEC"/>
    <w:rsid w:val="006D25FD"/>
    <w:rsid w:val="006D2DEB"/>
    <w:rsid w:val="006D2F35"/>
    <w:rsid w:val="006D2F98"/>
    <w:rsid w:val="006D2FB0"/>
    <w:rsid w:val="006D3013"/>
    <w:rsid w:val="006D329B"/>
    <w:rsid w:val="006D36EF"/>
    <w:rsid w:val="006D371F"/>
    <w:rsid w:val="006D38A4"/>
    <w:rsid w:val="006D3F97"/>
    <w:rsid w:val="006D431F"/>
    <w:rsid w:val="006D4399"/>
    <w:rsid w:val="006D47F2"/>
    <w:rsid w:val="006D480D"/>
    <w:rsid w:val="006D4835"/>
    <w:rsid w:val="006D4918"/>
    <w:rsid w:val="006D49C4"/>
    <w:rsid w:val="006D4DD9"/>
    <w:rsid w:val="006D54E3"/>
    <w:rsid w:val="006D5831"/>
    <w:rsid w:val="006D5A4E"/>
    <w:rsid w:val="006D5B8D"/>
    <w:rsid w:val="006D5C14"/>
    <w:rsid w:val="006D5D52"/>
    <w:rsid w:val="006D62A0"/>
    <w:rsid w:val="006D6330"/>
    <w:rsid w:val="006D63EC"/>
    <w:rsid w:val="006D6D5D"/>
    <w:rsid w:val="006D6E9F"/>
    <w:rsid w:val="006D7320"/>
    <w:rsid w:val="006D74FC"/>
    <w:rsid w:val="006D754C"/>
    <w:rsid w:val="006D7587"/>
    <w:rsid w:val="006D7A6F"/>
    <w:rsid w:val="006D7F6A"/>
    <w:rsid w:val="006E075E"/>
    <w:rsid w:val="006E079D"/>
    <w:rsid w:val="006E0904"/>
    <w:rsid w:val="006E0C18"/>
    <w:rsid w:val="006E1017"/>
    <w:rsid w:val="006E12BA"/>
    <w:rsid w:val="006E146C"/>
    <w:rsid w:val="006E18C1"/>
    <w:rsid w:val="006E212F"/>
    <w:rsid w:val="006E25C8"/>
    <w:rsid w:val="006E28A6"/>
    <w:rsid w:val="006E2DD0"/>
    <w:rsid w:val="006E3209"/>
    <w:rsid w:val="006E34C4"/>
    <w:rsid w:val="006E36E2"/>
    <w:rsid w:val="006E3940"/>
    <w:rsid w:val="006E3A38"/>
    <w:rsid w:val="006E3B6F"/>
    <w:rsid w:val="006E4052"/>
    <w:rsid w:val="006E41F6"/>
    <w:rsid w:val="006E4837"/>
    <w:rsid w:val="006E4860"/>
    <w:rsid w:val="006E4A51"/>
    <w:rsid w:val="006E4FFD"/>
    <w:rsid w:val="006E50F3"/>
    <w:rsid w:val="006E52C5"/>
    <w:rsid w:val="006E53C7"/>
    <w:rsid w:val="006E53D9"/>
    <w:rsid w:val="006E54C2"/>
    <w:rsid w:val="006E55E6"/>
    <w:rsid w:val="006E5F05"/>
    <w:rsid w:val="006E615D"/>
    <w:rsid w:val="006E61B2"/>
    <w:rsid w:val="006E62DE"/>
    <w:rsid w:val="006E662F"/>
    <w:rsid w:val="006E66DB"/>
    <w:rsid w:val="006E68A6"/>
    <w:rsid w:val="006E6B1D"/>
    <w:rsid w:val="006E6CD3"/>
    <w:rsid w:val="006E6F52"/>
    <w:rsid w:val="006E71D1"/>
    <w:rsid w:val="006E721B"/>
    <w:rsid w:val="006E7509"/>
    <w:rsid w:val="006E76D6"/>
    <w:rsid w:val="006E7C35"/>
    <w:rsid w:val="006F0392"/>
    <w:rsid w:val="006F04BA"/>
    <w:rsid w:val="006F058C"/>
    <w:rsid w:val="006F09AA"/>
    <w:rsid w:val="006F09B6"/>
    <w:rsid w:val="006F0D51"/>
    <w:rsid w:val="006F0D55"/>
    <w:rsid w:val="006F1824"/>
    <w:rsid w:val="006F1A67"/>
    <w:rsid w:val="006F1B0D"/>
    <w:rsid w:val="006F1D3C"/>
    <w:rsid w:val="006F1DD3"/>
    <w:rsid w:val="006F25AE"/>
    <w:rsid w:val="006F2B25"/>
    <w:rsid w:val="006F2F66"/>
    <w:rsid w:val="006F2FCF"/>
    <w:rsid w:val="006F31CD"/>
    <w:rsid w:val="006F34E7"/>
    <w:rsid w:val="006F35B6"/>
    <w:rsid w:val="006F36EF"/>
    <w:rsid w:val="006F3C78"/>
    <w:rsid w:val="006F3E0B"/>
    <w:rsid w:val="006F3FBA"/>
    <w:rsid w:val="006F4504"/>
    <w:rsid w:val="006F4791"/>
    <w:rsid w:val="006F4EB6"/>
    <w:rsid w:val="006F50AA"/>
    <w:rsid w:val="006F5D1E"/>
    <w:rsid w:val="006F60F3"/>
    <w:rsid w:val="006F6235"/>
    <w:rsid w:val="006F62F2"/>
    <w:rsid w:val="006F64AB"/>
    <w:rsid w:val="006F6583"/>
    <w:rsid w:val="006F65B4"/>
    <w:rsid w:val="006F68D3"/>
    <w:rsid w:val="006F6D0C"/>
    <w:rsid w:val="006F7139"/>
    <w:rsid w:val="006F75B1"/>
    <w:rsid w:val="006F7C59"/>
    <w:rsid w:val="006F7CBB"/>
    <w:rsid w:val="006F7DA8"/>
    <w:rsid w:val="00700322"/>
    <w:rsid w:val="007003BB"/>
    <w:rsid w:val="0070064D"/>
    <w:rsid w:val="00700B84"/>
    <w:rsid w:val="00700F1B"/>
    <w:rsid w:val="00701177"/>
    <w:rsid w:val="007012D4"/>
    <w:rsid w:val="00701402"/>
    <w:rsid w:val="0070191A"/>
    <w:rsid w:val="0070197E"/>
    <w:rsid w:val="00701ED3"/>
    <w:rsid w:val="00701FF8"/>
    <w:rsid w:val="00702390"/>
    <w:rsid w:val="007025E4"/>
    <w:rsid w:val="00702602"/>
    <w:rsid w:val="0070287B"/>
    <w:rsid w:val="00702AE4"/>
    <w:rsid w:val="00702C7A"/>
    <w:rsid w:val="00702EDB"/>
    <w:rsid w:val="00702FD8"/>
    <w:rsid w:val="00703328"/>
    <w:rsid w:val="007033B6"/>
    <w:rsid w:val="007036AF"/>
    <w:rsid w:val="00703ABF"/>
    <w:rsid w:val="00703CD4"/>
    <w:rsid w:val="007040F7"/>
    <w:rsid w:val="00704166"/>
    <w:rsid w:val="0070429E"/>
    <w:rsid w:val="00704431"/>
    <w:rsid w:val="00704572"/>
    <w:rsid w:val="00704A63"/>
    <w:rsid w:val="00704D3E"/>
    <w:rsid w:val="00704E97"/>
    <w:rsid w:val="0070503C"/>
    <w:rsid w:val="0070506A"/>
    <w:rsid w:val="007050D4"/>
    <w:rsid w:val="00705395"/>
    <w:rsid w:val="007053F1"/>
    <w:rsid w:val="00705AB8"/>
    <w:rsid w:val="00705B28"/>
    <w:rsid w:val="00705B2C"/>
    <w:rsid w:val="00705CFE"/>
    <w:rsid w:val="00705D0D"/>
    <w:rsid w:val="0070628E"/>
    <w:rsid w:val="007063DF"/>
    <w:rsid w:val="007067F4"/>
    <w:rsid w:val="00707433"/>
    <w:rsid w:val="0070747F"/>
    <w:rsid w:val="00707B9F"/>
    <w:rsid w:val="00707D69"/>
    <w:rsid w:val="00707DF4"/>
    <w:rsid w:val="00707F3B"/>
    <w:rsid w:val="00710143"/>
    <w:rsid w:val="00710A82"/>
    <w:rsid w:val="00710DD3"/>
    <w:rsid w:val="00710EF3"/>
    <w:rsid w:val="00710FDD"/>
    <w:rsid w:val="00711746"/>
    <w:rsid w:val="0071176B"/>
    <w:rsid w:val="007117D8"/>
    <w:rsid w:val="00711AA2"/>
    <w:rsid w:val="00711AA7"/>
    <w:rsid w:val="0071215E"/>
    <w:rsid w:val="00712CFA"/>
    <w:rsid w:val="00712FD0"/>
    <w:rsid w:val="00713191"/>
    <w:rsid w:val="00713553"/>
    <w:rsid w:val="007135FC"/>
    <w:rsid w:val="00713949"/>
    <w:rsid w:val="00713969"/>
    <w:rsid w:val="00713A54"/>
    <w:rsid w:val="00713B4A"/>
    <w:rsid w:val="00713EBF"/>
    <w:rsid w:val="00714010"/>
    <w:rsid w:val="007142A3"/>
    <w:rsid w:val="007142C1"/>
    <w:rsid w:val="0071458E"/>
    <w:rsid w:val="00714812"/>
    <w:rsid w:val="00714C54"/>
    <w:rsid w:val="00714DC7"/>
    <w:rsid w:val="00714FD6"/>
    <w:rsid w:val="00715005"/>
    <w:rsid w:val="007152B6"/>
    <w:rsid w:val="007155E5"/>
    <w:rsid w:val="0071593A"/>
    <w:rsid w:val="00716079"/>
    <w:rsid w:val="007161CB"/>
    <w:rsid w:val="0071645F"/>
    <w:rsid w:val="00716592"/>
    <w:rsid w:val="007167B2"/>
    <w:rsid w:val="007169BC"/>
    <w:rsid w:val="00716B84"/>
    <w:rsid w:val="00716C42"/>
    <w:rsid w:val="00716D17"/>
    <w:rsid w:val="007173B9"/>
    <w:rsid w:val="00717410"/>
    <w:rsid w:val="00717DDA"/>
    <w:rsid w:val="00717FD9"/>
    <w:rsid w:val="007200A7"/>
    <w:rsid w:val="007200AB"/>
    <w:rsid w:val="007201D3"/>
    <w:rsid w:val="007202BC"/>
    <w:rsid w:val="007205F3"/>
    <w:rsid w:val="007209CB"/>
    <w:rsid w:val="00720F54"/>
    <w:rsid w:val="007211E7"/>
    <w:rsid w:val="00721437"/>
    <w:rsid w:val="00721EFE"/>
    <w:rsid w:val="007220C5"/>
    <w:rsid w:val="007224DE"/>
    <w:rsid w:val="0072291B"/>
    <w:rsid w:val="00722B73"/>
    <w:rsid w:val="00722CFD"/>
    <w:rsid w:val="0072314D"/>
    <w:rsid w:val="00723156"/>
    <w:rsid w:val="007231BE"/>
    <w:rsid w:val="00723367"/>
    <w:rsid w:val="007235BC"/>
    <w:rsid w:val="007237D7"/>
    <w:rsid w:val="00723911"/>
    <w:rsid w:val="00723D99"/>
    <w:rsid w:val="007242B0"/>
    <w:rsid w:val="007245E8"/>
    <w:rsid w:val="00724856"/>
    <w:rsid w:val="00724B20"/>
    <w:rsid w:val="00724BFD"/>
    <w:rsid w:val="00724D02"/>
    <w:rsid w:val="00725064"/>
    <w:rsid w:val="007252EE"/>
    <w:rsid w:val="0072577B"/>
    <w:rsid w:val="00725DAA"/>
    <w:rsid w:val="00725F06"/>
    <w:rsid w:val="00726336"/>
    <w:rsid w:val="00726557"/>
    <w:rsid w:val="00726C9E"/>
    <w:rsid w:val="00726D97"/>
    <w:rsid w:val="0072719B"/>
    <w:rsid w:val="00727321"/>
    <w:rsid w:val="007277D4"/>
    <w:rsid w:val="00727AAA"/>
    <w:rsid w:val="00727AAF"/>
    <w:rsid w:val="00727B64"/>
    <w:rsid w:val="00727C57"/>
    <w:rsid w:val="007300A2"/>
    <w:rsid w:val="00730149"/>
    <w:rsid w:val="00730270"/>
    <w:rsid w:val="00730A62"/>
    <w:rsid w:val="00730D1D"/>
    <w:rsid w:val="007314AA"/>
    <w:rsid w:val="007315C9"/>
    <w:rsid w:val="007316F3"/>
    <w:rsid w:val="00732368"/>
    <w:rsid w:val="007327FD"/>
    <w:rsid w:val="00732929"/>
    <w:rsid w:val="00732A09"/>
    <w:rsid w:val="00732A6A"/>
    <w:rsid w:val="007330CD"/>
    <w:rsid w:val="007331FD"/>
    <w:rsid w:val="0073384D"/>
    <w:rsid w:val="0073393C"/>
    <w:rsid w:val="00733CD7"/>
    <w:rsid w:val="00733D33"/>
    <w:rsid w:val="00734357"/>
    <w:rsid w:val="00734764"/>
    <w:rsid w:val="00734876"/>
    <w:rsid w:val="00734B7F"/>
    <w:rsid w:val="00734E5D"/>
    <w:rsid w:val="00734FA1"/>
    <w:rsid w:val="00735764"/>
    <w:rsid w:val="0073580C"/>
    <w:rsid w:val="00735F48"/>
    <w:rsid w:val="00736BF9"/>
    <w:rsid w:val="00736CF2"/>
    <w:rsid w:val="00736F4D"/>
    <w:rsid w:val="00736FBD"/>
    <w:rsid w:val="0073738C"/>
    <w:rsid w:val="007379B6"/>
    <w:rsid w:val="00737A91"/>
    <w:rsid w:val="00737B8C"/>
    <w:rsid w:val="00737C1D"/>
    <w:rsid w:val="00737DF4"/>
    <w:rsid w:val="00740059"/>
    <w:rsid w:val="0074006E"/>
    <w:rsid w:val="0074032C"/>
    <w:rsid w:val="0074046D"/>
    <w:rsid w:val="007404C0"/>
    <w:rsid w:val="007406D0"/>
    <w:rsid w:val="0074071B"/>
    <w:rsid w:val="00740744"/>
    <w:rsid w:val="00740A39"/>
    <w:rsid w:val="00740B4F"/>
    <w:rsid w:val="00740C9C"/>
    <w:rsid w:val="00740EBC"/>
    <w:rsid w:val="007410B2"/>
    <w:rsid w:val="00741560"/>
    <w:rsid w:val="0074193D"/>
    <w:rsid w:val="0074296C"/>
    <w:rsid w:val="00742C91"/>
    <w:rsid w:val="00742CEE"/>
    <w:rsid w:val="00742D99"/>
    <w:rsid w:val="007435BB"/>
    <w:rsid w:val="0074360F"/>
    <w:rsid w:val="0074374C"/>
    <w:rsid w:val="00743A52"/>
    <w:rsid w:val="00743D66"/>
    <w:rsid w:val="00743EF3"/>
    <w:rsid w:val="00743F22"/>
    <w:rsid w:val="00743FB5"/>
    <w:rsid w:val="0074430A"/>
    <w:rsid w:val="007444D1"/>
    <w:rsid w:val="00744617"/>
    <w:rsid w:val="007447C2"/>
    <w:rsid w:val="00744ABE"/>
    <w:rsid w:val="0074504A"/>
    <w:rsid w:val="00745598"/>
    <w:rsid w:val="00745674"/>
    <w:rsid w:val="0074584E"/>
    <w:rsid w:val="00745856"/>
    <w:rsid w:val="00745C0E"/>
    <w:rsid w:val="00745D36"/>
    <w:rsid w:val="00745E33"/>
    <w:rsid w:val="007460DF"/>
    <w:rsid w:val="0074624E"/>
    <w:rsid w:val="0074678A"/>
    <w:rsid w:val="00746CF6"/>
    <w:rsid w:val="00746E4C"/>
    <w:rsid w:val="00746E9A"/>
    <w:rsid w:val="00746EE7"/>
    <w:rsid w:val="0074724C"/>
    <w:rsid w:val="007475B9"/>
    <w:rsid w:val="00747889"/>
    <w:rsid w:val="0074792E"/>
    <w:rsid w:val="00747B72"/>
    <w:rsid w:val="00747D24"/>
    <w:rsid w:val="00747E8E"/>
    <w:rsid w:val="00747E98"/>
    <w:rsid w:val="00750829"/>
    <w:rsid w:val="00750CCB"/>
    <w:rsid w:val="0075107D"/>
    <w:rsid w:val="00751BF9"/>
    <w:rsid w:val="00751E31"/>
    <w:rsid w:val="00751E5C"/>
    <w:rsid w:val="00751F46"/>
    <w:rsid w:val="00753037"/>
    <w:rsid w:val="0075309F"/>
    <w:rsid w:val="007535A0"/>
    <w:rsid w:val="0075371B"/>
    <w:rsid w:val="0075372E"/>
    <w:rsid w:val="00753BF7"/>
    <w:rsid w:val="0075460F"/>
    <w:rsid w:val="00754B05"/>
    <w:rsid w:val="00754E9E"/>
    <w:rsid w:val="00755156"/>
    <w:rsid w:val="007551B3"/>
    <w:rsid w:val="007555C4"/>
    <w:rsid w:val="00755A28"/>
    <w:rsid w:val="00755BC0"/>
    <w:rsid w:val="00755E6F"/>
    <w:rsid w:val="00756008"/>
    <w:rsid w:val="00756098"/>
    <w:rsid w:val="0075665E"/>
    <w:rsid w:val="00756669"/>
    <w:rsid w:val="007566C4"/>
    <w:rsid w:val="00756D07"/>
    <w:rsid w:val="0075703D"/>
    <w:rsid w:val="007570CB"/>
    <w:rsid w:val="007575CE"/>
    <w:rsid w:val="00757674"/>
    <w:rsid w:val="00757A77"/>
    <w:rsid w:val="00757A92"/>
    <w:rsid w:val="00757CD7"/>
    <w:rsid w:val="00760269"/>
    <w:rsid w:val="0076034E"/>
    <w:rsid w:val="007605DB"/>
    <w:rsid w:val="00760E4E"/>
    <w:rsid w:val="00761320"/>
    <w:rsid w:val="00761449"/>
    <w:rsid w:val="00761555"/>
    <w:rsid w:val="0076174D"/>
    <w:rsid w:val="00761C5A"/>
    <w:rsid w:val="00761CED"/>
    <w:rsid w:val="00762090"/>
    <w:rsid w:val="007623F4"/>
    <w:rsid w:val="00762449"/>
    <w:rsid w:val="007624C2"/>
    <w:rsid w:val="0076286E"/>
    <w:rsid w:val="00763091"/>
    <w:rsid w:val="007634EA"/>
    <w:rsid w:val="007637BD"/>
    <w:rsid w:val="00763947"/>
    <w:rsid w:val="00764398"/>
    <w:rsid w:val="00764AB7"/>
    <w:rsid w:val="0076552E"/>
    <w:rsid w:val="007658B2"/>
    <w:rsid w:val="007658F6"/>
    <w:rsid w:val="0076592E"/>
    <w:rsid w:val="00765A63"/>
    <w:rsid w:val="00765A95"/>
    <w:rsid w:val="00765AEF"/>
    <w:rsid w:val="00765BE4"/>
    <w:rsid w:val="00765C1E"/>
    <w:rsid w:val="00765F9C"/>
    <w:rsid w:val="007661C5"/>
    <w:rsid w:val="0076661B"/>
    <w:rsid w:val="00766687"/>
    <w:rsid w:val="007668DD"/>
    <w:rsid w:val="00766C8C"/>
    <w:rsid w:val="0076709B"/>
    <w:rsid w:val="007672C4"/>
    <w:rsid w:val="0076736E"/>
    <w:rsid w:val="00767724"/>
    <w:rsid w:val="00767890"/>
    <w:rsid w:val="0076789B"/>
    <w:rsid w:val="00767A2D"/>
    <w:rsid w:val="00767C12"/>
    <w:rsid w:val="00767C5B"/>
    <w:rsid w:val="00770072"/>
    <w:rsid w:val="007703CE"/>
    <w:rsid w:val="007703F1"/>
    <w:rsid w:val="00770A12"/>
    <w:rsid w:val="00770B91"/>
    <w:rsid w:val="00771209"/>
    <w:rsid w:val="0077141B"/>
    <w:rsid w:val="0077164E"/>
    <w:rsid w:val="007716DB"/>
    <w:rsid w:val="00771C0D"/>
    <w:rsid w:val="00771CDE"/>
    <w:rsid w:val="00772259"/>
    <w:rsid w:val="007722D4"/>
    <w:rsid w:val="0077258D"/>
    <w:rsid w:val="007726BE"/>
    <w:rsid w:val="00772AB9"/>
    <w:rsid w:val="00772B7A"/>
    <w:rsid w:val="00772CAB"/>
    <w:rsid w:val="00772F72"/>
    <w:rsid w:val="00772FC9"/>
    <w:rsid w:val="00773948"/>
    <w:rsid w:val="00773B64"/>
    <w:rsid w:val="00773C60"/>
    <w:rsid w:val="0077423A"/>
    <w:rsid w:val="007742E6"/>
    <w:rsid w:val="0077435D"/>
    <w:rsid w:val="00774429"/>
    <w:rsid w:val="007745CB"/>
    <w:rsid w:val="00774A9C"/>
    <w:rsid w:val="00774D05"/>
    <w:rsid w:val="00774FC7"/>
    <w:rsid w:val="00775489"/>
    <w:rsid w:val="0077553F"/>
    <w:rsid w:val="00775757"/>
    <w:rsid w:val="00775E6A"/>
    <w:rsid w:val="00776098"/>
    <w:rsid w:val="0077678D"/>
    <w:rsid w:val="0077684F"/>
    <w:rsid w:val="00776A09"/>
    <w:rsid w:val="007774A8"/>
    <w:rsid w:val="00777635"/>
    <w:rsid w:val="00777642"/>
    <w:rsid w:val="007776B2"/>
    <w:rsid w:val="0077775E"/>
    <w:rsid w:val="0077798E"/>
    <w:rsid w:val="007801EA"/>
    <w:rsid w:val="0078043A"/>
    <w:rsid w:val="00780713"/>
    <w:rsid w:val="007809A2"/>
    <w:rsid w:val="00780BE8"/>
    <w:rsid w:val="00780DC9"/>
    <w:rsid w:val="00781299"/>
    <w:rsid w:val="00781536"/>
    <w:rsid w:val="007817BC"/>
    <w:rsid w:val="00781965"/>
    <w:rsid w:val="00781A57"/>
    <w:rsid w:val="00781A7B"/>
    <w:rsid w:val="00781D1F"/>
    <w:rsid w:val="00781E43"/>
    <w:rsid w:val="00782010"/>
    <w:rsid w:val="00782451"/>
    <w:rsid w:val="007825EB"/>
    <w:rsid w:val="00782C17"/>
    <w:rsid w:val="00782E3C"/>
    <w:rsid w:val="00782ECA"/>
    <w:rsid w:val="0078331B"/>
    <w:rsid w:val="00783480"/>
    <w:rsid w:val="007834B5"/>
    <w:rsid w:val="007837DB"/>
    <w:rsid w:val="00783A54"/>
    <w:rsid w:val="00783BA5"/>
    <w:rsid w:val="00783CE5"/>
    <w:rsid w:val="00783EF2"/>
    <w:rsid w:val="00784272"/>
    <w:rsid w:val="007842E6"/>
    <w:rsid w:val="00784413"/>
    <w:rsid w:val="00784521"/>
    <w:rsid w:val="00784839"/>
    <w:rsid w:val="007849AF"/>
    <w:rsid w:val="00784F51"/>
    <w:rsid w:val="00784F81"/>
    <w:rsid w:val="00785307"/>
    <w:rsid w:val="007854A8"/>
    <w:rsid w:val="007855B1"/>
    <w:rsid w:val="0078564E"/>
    <w:rsid w:val="00785988"/>
    <w:rsid w:val="00785C5D"/>
    <w:rsid w:val="00785D9F"/>
    <w:rsid w:val="00786106"/>
    <w:rsid w:val="007861DF"/>
    <w:rsid w:val="00786547"/>
    <w:rsid w:val="0078699C"/>
    <w:rsid w:val="00786AE9"/>
    <w:rsid w:val="00786B93"/>
    <w:rsid w:val="00786C4F"/>
    <w:rsid w:val="00786E7F"/>
    <w:rsid w:val="007874DC"/>
    <w:rsid w:val="007875E9"/>
    <w:rsid w:val="00787EF1"/>
    <w:rsid w:val="007901B3"/>
    <w:rsid w:val="00790302"/>
    <w:rsid w:val="00790436"/>
    <w:rsid w:val="00790439"/>
    <w:rsid w:val="00790477"/>
    <w:rsid w:val="00790576"/>
    <w:rsid w:val="00790809"/>
    <w:rsid w:val="007908F8"/>
    <w:rsid w:val="0079127E"/>
    <w:rsid w:val="00791539"/>
    <w:rsid w:val="00791651"/>
    <w:rsid w:val="00791716"/>
    <w:rsid w:val="007918F6"/>
    <w:rsid w:val="00791AAC"/>
    <w:rsid w:val="00791BA2"/>
    <w:rsid w:val="00791E65"/>
    <w:rsid w:val="0079224F"/>
    <w:rsid w:val="0079286C"/>
    <w:rsid w:val="00792958"/>
    <w:rsid w:val="00792DCB"/>
    <w:rsid w:val="00792F09"/>
    <w:rsid w:val="00793337"/>
    <w:rsid w:val="007935C0"/>
    <w:rsid w:val="007935D1"/>
    <w:rsid w:val="0079361B"/>
    <w:rsid w:val="007936D7"/>
    <w:rsid w:val="0079372D"/>
    <w:rsid w:val="00793A00"/>
    <w:rsid w:val="00793FFC"/>
    <w:rsid w:val="0079403D"/>
    <w:rsid w:val="0079413B"/>
    <w:rsid w:val="00794380"/>
    <w:rsid w:val="007943DA"/>
    <w:rsid w:val="00794515"/>
    <w:rsid w:val="00794603"/>
    <w:rsid w:val="0079471F"/>
    <w:rsid w:val="00794976"/>
    <w:rsid w:val="00794BBC"/>
    <w:rsid w:val="00794BC6"/>
    <w:rsid w:val="00795153"/>
    <w:rsid w:val="00795BA8"/>
    <w:rsid w:val="00795BAA"/>
    <w:rsid w:val="00795C7C"/>
    <w:rsid w:val="00795DAD"/>
    <w:rsid w:val="00795E90"/>
    <w:rsid w:val="00795F98"/>
    <w:rsid w:val="00796011"/>
    <w:rsid w:val="0079661F"/>
    <w:rsid w:val="00796A08"/>
    <w:rsid w:val="00796A41"/>
    <w:rsid w:val="00796AAC"/>
    <w:rsid w:val="0079713E"/>
    <w:rsid w:val="007972D8"/>
    <w:rsid w:val="00797676"/>
    <w:rsid w:val="007977DE"/>
    <w:rsid w:val="00797A69"/>
    <w:rsid w:val="007A0046"/>
    <w:rsid w:val="007A03FE"/>
    <w:rsid w:val="007A0841"/>
    <w:rsid w:val="007A0916"/>
    <w:rsid w:val="007A09B2"/>
    <w:rsid w:val="007A1057"/>
    <w:rsid w:val="007A1099"/>
    <w:rsid w:val="007A10F5"/>
    <w:rsid w:val="007A172D"/>
    <w:rsid w:val="007A1971"/>
    <w:rsid w:val="007A1BE7"/>
    <w:rsid w:val="007A1D2E"/>
    <w:rsid w:val="007A1D51"/>
    <w:rsid w:val="007A1D99"/>
    <w:rsid w:val="007A1EBE"/>
    <w:rsid w:val="007A1F4B"/>
    <w:rsid w:val="007A23C4"/>
    <w:rsid w:val="007A2C05"/>
    <w:rsid w:val="007A31F0"/>
    <w:rsid w:val="007A345E"/>
    <w:rsid w:val="007A3616"/>
    <w:rsid w:val="007A3775"/>
    <w:rsid w:val="007A3918"/>
    <w:rsid w:val="007A3D78"/>
    <w:rsid w:val="007A3E59"/>
    <w:rsid w:val="007A40A5"/>
    <w:rsid w:val="007A4341"/>
    <w:rsid w:val="007A43FE"/>
    <w:rsid w:val="007A441E"/>
    <w:rsid w:val="007A450B"/>
    <w:rsid w:val="007A4514"/>
    <w:rsid w:val="007A48AC"/>
    <w:rsid w:val="007A508C"/>
    <w:rsid w:val="007A5100"/>
    <w:rsid w:val="007A52F2"/>
    <w:rsid w:val="007A55AA"/>
    <w:rsid w:val="007A57FC"/>
    <w:rsid w:val="007A5816"/>
    <w:rsid w:val="007A5948"/>
    <w:rsid w:val="007A5ABC"/>
    <w:rsid w:val="007A6310"/>
    <w:rsid w:val="007A69B2"/>
    <w:rsid w:val="007A6CDA"/>
    <w:rsid w:val="007A71C4"/>
    <w:rsid w:val="007A72AE"/>
    <w:rsid w:val="007A7325"/>
    <w:rsid w:val="007A783E"/>
    <w:rsid w:val="007A7914"/>
    <w:rsid w:val="007A79D4"/>
    <w:rsid w:val="007A7A9F"/>
    <w:rsid w:val="007A7DE4"/>
    <w:rsid w:val="007A7E0C"/>
    <w:rsid w:val="007B02F7"/>
    <w:rsid w:val="007B0746"/>
    <w:rsid w:val="007B0838"/>
    <w:rsid w:val="007B0AA7"/>
    <w:rsid w:val="007B15B3"/>
    <w:rsid w:val="007B16B2"/>
    <w:rsid w:val="007B18E9"/>
    <w:rsid w:val="007B1E36"/>
    <w:rsid w:val="007B21A9"/>
    <w:rsid w:val="007B2363"/>
    <w:rsid w:val="007B252D"/>
    <w:rsid w:val="007B2809"/>
    <w:rsid w:val="007B28F8"/>
    <w:rsid w:val="007B2975"/>
    <w:rsid w:val="007B2A8F"/>
    <w:rsid w:val="007B2B40"/>
    <w:rsid w:val="007B2C37"/>
    <w:rsid w:val="007B2EEB"/>
    <w:rsid w:val="007B31D1"/>
    <w:rsid w:val="007B39E8"/>
    <w:rsid w:val="007B3BA5"/>
    <w:rsid w:val="007B3FF7"/>
    <w:rsid w:val="007B407A"/>
    <w:rsid w:val="007B4DBC"/>
    <w:rsid w:val="007B545C"/>
    <w:rsid w:val="007B5473"/>
    <w:rsid w:val="007B5679"/>
    <w:rsid w:val="007B572E"/>
    <w:rsid w:val="007B5777"/>
    <w:rsid w:val="007B6569"/>
    <w:rsid w:val="007B68FE"/>
    <w:rsid w:val="007B6D71"/>
    <w:rsid w:val="007B6F0B"/>
    <w:rsid w:val="007B7182"/>
    <w:rsid w:val="007B79BC"/>
    <w:rsid w:val="007B7BA7"/>
    <w:rsid w:val="007B7C20"/>
    <w:rsid w:val="007B7D2A"/>
    <w:rsid w:val="007B7E76"/>
    <w:rsid w:val="007B7F22"/>
    <w:rsid w:val="007C000A"/>
    <w:rsid w:val="007C0963"/>
    <w:rsid w:val="007C0BD1"/>
    <w:rsid w:val="007C0EC1"/>
    <w:rsid w:val="007C1226"/>
    <w:rsid w:val="007C1233"/>
    <w:rsid w:val="007C17A7"/>
    <w:rsid w:val="007C185D"/>
    <w:rsid w:val="007C1BBC"/>
    <w:rsid w:val="007C1F26"/>
    <w:rsid w:val="007C1F6A"/>
    <w:rsid w:val="007C20A4"/>
    <w:rsid w:val="007C213D"/>
    <w:rsid w:val="007C21B1"/>
    <w:rsid w:val="007C22BD"/>
    <w:rsid w:val="007C240F"/>
    <w:rsid w:val="007C262A"/>
    <w:rsid w:val="007C271D"/>
    <w:rsid w:val="007C31B3"/>
    <w:rsid w:val="007C34E2"/>
    <w:rsid w:val="007C4389"/>
    <w:rsid w:val="007C43A0"/>
    <w:rsid w:val="007C4545"/>
    <w:rsid w:val="007C4618"/>
    <w:rsid w:val="007C4AE1"/>
    <w:rsid w:val="007C4B8C"/>
    <w:rsid w:val="007C5370"/>
    <w:rsid w:val="007C5447"/>
    <w:rsid w:val="007C5561"/>
    <w:rsid w:val="007C5775"/>
    <w:rsid w:val="007C5944"/>
    <w:rsid w:val="007C5F48"/>
    <w:rsid w:val="007C6169"/>
    <w:rsid w:val="007C6196"/>
    <w:rsid w:val="007C65D8"/>
    <w:rsid w:val="007C6807"/>
    <w:rsid w:val="007C6CBC"/>
    <w:rsid w:val="007C6EF4"/>
    <w:rsid w:val="007C7351"/>
    <w:rsid w:val="007C7359"/>
    <w:rsid w:val="007C799A"/>
    <w:rsid w:val="007C7A5C"/>
    <w:rsid w:val="007C7B85"/>
    <w:rsid w:val="007C7D7B"/>
    <w:rsid w:val="007D0448"/>
    <w:rsid w:val="007D054C"/>
    <w:rsid w:val="007D0681"/>
    <w:rsid w:val="007D06BB"/>
    <w:rsid w:val="007D0760"/>
    <w:rsid w:val="007D07EE"/>
    <w:rsid w:val="007D08BF"/>
    <w:rsid w:val="007D0A10"/>
    <w:rsid w:val="007D0C48"/>
    <w:rsid w:val="007D18D9"/>
    <w:rsid w:val="007D194B"/>
    <w:rsid w:val="007D1AD5"/>
    <w:rsid w:val="007D1DDB"/>
    <w:rsid w:val="007D1E4E"/>
    <w:rsid w:val="007D1EAE"/>
    <w:rsid w:val="007D1F70"/>
    <w:rsid w:val="007D2269"/>
    <w:rsid w:val="007D27E0"/>
    <w:rsid w:val="007D29B4"/>
    <w:rsid w:val="007D2A80"/>
    <w:rsid w:val="007D31AE"/>
    <w:rsid w:val="007D3281"/>
    <w:rsid w:val="007D36C7"/>
    <w:rsid w:val="007D39E5"/>
    <w:rsid w:val="007D3C0E"/>
    <w:rsid w:val="007D3E4B"/>
    <w:rsid w:val="007D3F54"/>
    <w:rsid w:val="007D424D"/>
    <w:rsid w:val="007D42CA"/>
    <w:rsid w:val="007D46D5"/>
    <w:rsid w:val="007D4C9A"/>
    <w:rsid w:val="007D5119"/>
    <w:rsid w:val="007D542F"/>
    <w:rsid w:val="007D568E"/>
    <w:rsid w:val="007D5832"/>
    <w:rsid w:val="007D58D8"/>
    <w:rsid w:val="007D59EF"/>
    <w:rsid w:val="007D5A01"/>
    <w:rsid w:val="007D5CF5"/>
    <w:rsid w:val="007D5CFE"/>
    <w:rsid w:val="007D5D04"/>
    <w:rsid w:val="007D5DBB"/>
    <w:rsid w:val="007D5DE6"/>
    <w:rsid w:val="007D5E09"/>
    <w:rsid w:val="007D5F18"/>
    <w:rsid w:val="007D6584"/>
    <w:rsid w:val="007D6831"/>
    <w:rsid w:val="007D69DC"/>
    <w:rsid w:val="007D6AFE"/>
    <w:rsid w:val="007D6CE0"/>
    <w:rsid w:val="007D6D0D"/>
    <w:rsid w:val="007D6E19"/>
    <w:rsid w:val="007D6F76"/>
    <w:rsid w:val="007D7215"/>
    <w:rsid w:val="007D75BD"/>
    <w:rsid w:val="007D79E0"/>
    <w:rsid w:val="007D7B97"/>
    <w:rsid w:val="007D7C33"/>
    <w:rsid w:val="007E0689"/>
    <w:rsid w:val="007E0AC1"/>
    <w:rsid w:val="007E0D9F"/>
    <w:rsid w:val="007E11F1"/>
    <w:rsid w:val="007E1BD1"/>
    <w:rsid w:val="007E1CCB"/>
    <w:rsid w:val="007E1CCC"/>
    <w:rsid w:val="007E2022"/>
    <w:rsid w:val="007E2324"/>
    <w:rsid w:val="007E267D"/>
    <w:rsid w:val="007E2749"/>
    <w:rsid w:val="007E275A"/>
    <w:rsid w:val="007E2765"/>
    <w:rsid w:val="007E3171"/>
    <w:rsid w:val="007E3209"/>
    <w:rsid w:val="007E340D"/>
    <w:rsid w:val="007E41BD"/>
    <w:rsid w:val="007E4984"/>
    <w:rsid w:val="007E4BBB"/>
    <w:rsid w:val="007E4CD1"/>
    <w:rsid w:val="007E4F9A"/>
    <w:rsid w:val="007E51CD"/>
    <w:rsid w:val="007E53B0"/>
    <w:rsid w:val="007E578E"/>
    <w:rsid w:val="007E57EC"/>
    <w:rsid w:val="007E5A89"/>
    <w:rsid w:val="007E5D0C"/>
    <w:rsid w:val="007E61B9"/>
    <w:rsid w:val="007E6226"/>
    <w:rsid w:val="007E625B"/>
    <w:rsid w:val="007E66C7"/>
    <w:rsid w:val="007E67CF"/>
    <w:rsid w:val="007E6AA0"/>
    <w:rsid w:val="007E6AE1"/>
    <w:rsid w:val="007E6BFD"/>
    <w:rsid w:val="007E6E06"/>
    <w:rsid w:val="007E6F6B"/>
    <w:rsid w:val="007E7237"/>
    <w:rsid w:val="007E78A9"/>
    <w:rsid w:val="007E79A8"/>
    <w:rsid w:val="007E7C82"/>
    <w:rsid w:val="007E7C86"/>
    <w:rsid w:val="007E7D22"/>
    <w:rsid w:val="007F00B5"/>
    <w:rsid w:val="007F012B"/>
    <w:rsid w:val="007F0457"/>
    <w:rsid w:val="007F0668"/>
    <w:rsid w:val="007F0A26"/>
    <w:rsid w:val="007F0BB3"/>
    <w:rsid w:val="007F0C9A"/>
    <w:rsid w:val="007F0D71"/>
    <w:rsid w:val="007F1675"/>
    <w:rsid w:val="007F1BA1"/>
    <w:rsid w:val="007F21C4"/>
    <w:rsid w:val="007F220C"/>
    <w:rsid w:val="007F23A6"/>
    <w:rsid w:val="007F25D8"/>
    <w:rsid w:val="007F26AB"/>
    <w:rsid w:val="007F2E27"/>
    <w:rsid w:val="007F2F65"/>
    <w:rsid w:val="007F33D5"/>
    <w:rsid w:val="007F33FD"/>
    <w:rsid w:val="007F3775"/>
    <w:rsid w:val="007F3783"/>
    <w:rsid w:val="007F37D4"/>
    <w:rsid w:val="007F37EC"/>
    <w:rsid w:val="007F3860"/>
    <w:rsid w:val="007F3B97"/>
    <w:rsid w:val="007F3E76"/>
    <w:rsid w:val="007F3FEB"/>
    <w:rsid w:val="007F44FF"/>
    <w:rsid w:val="007F4B9D"/>
    <w:rsid w:val="007F4BBF"/>
    <w:rsid w:val="007F53BE"/>
    <w:rsid w:val="007F54BF"/>
    <w:rsid w:val="007F57BA"/>
    <w:rsid w:val="007F6274"/>
    <w:rsid w:val="007F6777"/>
    <w:rsid w:val="007F681B"/>
    <w:rsid w:val="007F6A7D"/>
    <w:rsid w:val="007F72AC"/>
    <w:rsid w:val="007F7423"/>
    <w:rsid w:val="007F7632"/>
    <w:rsid w:val="007F79D5"/>
    <w:rsid w:val="008000A0"/>
    <w:rsid w:val="008000A4"/>
    <w:rsid w:val="008003A5"/>
    <w:rsid w:val="00800483"/>
    <w:rsid w:val="00800921"/>
    <w:rsid w:val="00800C3F"/>
    <w:rsid w:val="00801004"/>
    <w:rsid w:val="0080129D"/>
    <w:rsid w:val="00801600"/>
    <w:rsid w:val="00801659"/>
    <w:rsid w:val="00801709"/>
    <w:rsid w:val="00801AF0"/>
    <w:rsid w:val="00801B80"/>
    <w:rsid w:val="00801C34"/>
    <w:rsid w:val="00801EF8"/>
    <w:rsid w:val="00802124"/>
    <w:rsid w:val="0080235B"/>
    <w:rsid w:val="0080266E"/>
    <w:rsid w:val="00802B23"/>
    <w:rsid w:val="00802D8A"/>
    <w:rsid w:val="00802F47"/>
    <w:rsid w:val="0080338F"/>
    <w:rsid w:val="00803857"/>
    <w:rsid w:val="008039EC"/>
    <w:rsid w:val="00803E54"/>
    <w:rsid w:val="00803E82"/>
    <w:rsid w:val="00804130"/>
    <w:rsid w:val="00804202"/>
    <w:rsid w:val="00804360"/>
    <w:rsid w:val="00804BFB"/>
    <w:rsid w:val="00804E12"/>
    <w:rsid w:val="00804E25"/>
    <w:rsid w:val="0080544F"/>
    <w:rsid w:val="00805AE6"/>
    <w:rsid w:val="00805AF1"/>
    <w:rsid w:val="008060D5"/>
    <w:rsid w:val="00806462"/>
    <w:rsid w:val="0080647C"/>
    <w:rsid w:val="0080658A"/>
    <w:rsid w:val="008065FE"/>
    <w:rsid w:val="00806B4C"/>
    <w:rsid w:val="00806C4D"/>
    <w:rsid w:val="00806F12"/>
    <w:rsid w:val="008070BA"/>
    <w:rsid w:val="0080725B"/>
    <w:rsid w:val="008072E6"/>
    <w:rsid w:val="0080769E"/>
    <w:rsid w:val="0080776E"/>
    <w:rsid w:val="00807A10"/>
    <w:rsid w:val="00807BDD"/>
    <w:rsid w:val="00810235"/>
    <w:rsid w:val="00810566"/>
    <w:rsid w:val="008107F6"/>
    <w:rsid w:val="00810803"/>
    <w:rsid w:val="0081097A"/>
    <w:rsid w:val="00810E1F"/>
    <w:rsid w:val="00810E76"/>
    <w:rsid w:val="00811452"/>
    <w:rsid w:val="008119B6"/>
    <w:rsid w:val="0081201C"/>
    <w:rsid w:val="00812715"/>
    <w:rsid w:val="008128A1"/>
    <w:rsid w:val="00812E2E"/>
    <w:rsid w:val="00813315"/>
    <w:rsid w:val="00813388"/>
    <w:rsid w:val="008133CB"/>
    <w:rsid w:val="008134BC"/>
    <w:rsid w:val="00813923"/>
    <w:rsid w:val="0081399B"/>
    <w:rsid w:val="00813B45"/>
    <w:rsid w:val="00813E9B"/>
    <w:rsid w:val="00813F15"/>
    <w:rsid w:val="008142AB"/>
    <w:rsid w:val="00814338"/>
    <w:rsid w:val="00814812"/>
    <w:rsid w:val="00814B87"/>
    <w:rsid w:val="00814BC1"/>
    <w:rsid w:val="00814C5B"/>
    <w:rsid w:val="00814FA7"/>
    <w:rsid w:val="00814FF0"/>
    <w:rsid w:val="00815787"/>
    <w:rsid w:val="00815C54"/>
    <w:rsid w:val="00816728"/>
    <w:rsid w:val="00816772"/>
    <w:rsid w:val="00816D46"/>
    <w:rsid w:val="00817395"/>
    <w:rsid w:val="00817433"/>
    <w:rsid w:val="00817AAA"/>
    <w:rsid w:val="00817F59"/>
    <w:rsid w:val="00817F6C"/>
    <w:rsid w:val="008207BC"/>
    <w:rsid w:val="00820D11"/>
    <w:rsid w:val="008210A1"/>
    <w:rsid w:val="00821127"/>
    <w:rsid w:val="00821740"/>
    <w:rsid w:val="0082197F"/>
    <w:rsid w:val="00821CF5"/>
    <w:rsid w:val="0082211E"/>
    <w:rsid w:val="00822322"/>
    <w:rsid w:val="00822D79"/>
    <w:rsid w:val="008231EB"/>
    <w:rsid w:val="0082332C"/>
    <w:rsid w:val="0082337D"/>
    <w:rsid w:val="00823395"/>
    <w:rsid w:val="008234AD"/>
    <w:rsid w:val="008238A8"/>
    <w:rsid w:val="00823A4A"/>
    <w:rsid w:val="00823C1C"/>
    <w:rsid w:val="008242A6"/>
    <w:rsid w:val="008242CA"/>
    <w:rsid w:val="0082443D"/>
    <w:rsid w:val="0082456F"/>
    <w:rsid w:val="0082459B"/>
    <w:rsid w:val="0082469A"/>
    <w:rsid w:val="0082497F"/>
    <w:rsid w:val="00824C01"/>
    <w:rsid w:val="00824DB1"/>
    <w:rsid w:val="00824F2A"/>
    <w:rsid w:val="008250B4"/>
    <w:rsid w:val="00825162"/>
    <w:rsid w:val="00825237"/>
    <w:rsid w:val="00825617"/>
    <w:rsid w:val="00825C98"/>
    <w:rsid w:val="00825CC1"/>
    <w:rsid w:val="00825FD9"/>
    <w:rsid w:val="00826250"/>
    <w:rsid w:val="00826269"/>
    <w:rsid w:val="00826313"/>
    <w:rsid w:val="0082637D"/>
    <w:rsid w:val="00826A12"/>
    <w:rsid w:val="00826A51"/>
    <w:rsid w:val="00826AC1"/>
    <w:rsid w:val="00826C21"/>
    <w:rsid w:val="00826D36"/>
    <w:rsid w:val="00827014"/>
    <w:rsid w:val="0082702B"/>
    <w:rsid w:val="0082737E"/>
    <w:rsid w:val="00827768"/>
    <w:rsid w:val="00827CB9"/>
    <w:rsid w:val="00827D36"/>
    <w:rsid w:val="0083002C"/>
    <w:rsid w:val="00830157"/>
    <w:rsid w:val="0083045B"/>
    <w:rsid w:val="008305A3"/>
    <w:rsid w:val="008307FC"/>
    <w:rsid w:val="00830A2C"/>
    <w:rsid w:val="00830B6E"/>
    <w:rsid w:val="00830D44"/>
    <w:rsid w:val="00830E92"/>
    <w:rsid w:val="0083109A"/>
    <w:rsid w:val="008311F7"/>
    <w:rsid w:val="008314BB"/>
    <w:rsid w:val="008315D1"/>
    <w:rsid w:val="00831755"/>
    <w:rsid w:val="00831938"/>
    <w:rsid w:val="00831A89"/>
    <w:rsid w:val="00831C37"/>
    <w:rsid w:val="00831D6F"/>
    <w:rsid w:val="00832B24"/>
    <w:rsid w:val="00833025"/>
    <w:rsid w:val="00833089"/>
    <w:rsid w:val="00833318"/>
    <w:rsid w:val="008333BA"/>
    <w:rsid w:val="008333C3"/>
    <w:rsid w:val="008334CE"/>
    <w:rsid w:val="0083353E"/>
    <w:rsid w:val="00833616"/>
    <w:rsid w:val="0083379A"/>
    <w:rsid w:val="00833D11"/>
    <w:rsid w:val="00833D13"/>
    <w:rsid w:val="00833E74"/>
    <w:rsid w:val="00834054"/>
    <w:rsid w:val="008343F7"/>
    <w:rsid w:val="00834968"/>
    <w:rsid w:val="008349E6"/>
    <w:rsid w:val="00834E91"/>
    <w:rsid w:val="00835337"/>
    <w:rsid w:val="0083555D"/>
    <w:rsid w:val="00835BA1"/>
    <w:rsid w:val="00835F45"/>
    <w:rsid w:val="00835F9F"/>
    <w:rsid w:val="00836095"/>
    <w:rsid w:val="00836103"/>
    <w:rsid w:val="00836207"/>
    <w:rsid w:val="0083631C"/>
    <w:rsid w:val="0083699E"/>
    <w:rsid w:val="008369FC"/>
    <w:rsid w:val="00837023"/>
    <w:rsid w:val="00837180"/>
    <w:rsid w:val="0083727A"/>
    <w:rsid w:val="0083746C"/>
    <w:rsid w:val="008376AC"/>
    <w:rsid w:val="008377F7"/>
    <w:rsid w:val="00837B37"/>
    <w:rsid w:val="0084015A"/>
    <w:rsid w:val="00840382"/>
    <w:rsid w:val="00840384"/>
    <w:rsid w:val="00840565"/>
    <w:rsid w:val="008406A7"/>
    <w:rsid w:val="00840B7D"/>
    <w:rsid w:val="00840DB1"/>
    <w:rsid w:val="00841158"/>
    <w:rsid w:val="008415F0"/>
    <w:rsid w:val="0084164B"/>
    <w:rsid w:val="00841CBF"/>
    <w:rsid w:val="00842056"/>
    <w:rsid w:val="008423AE"/>
    <w:rsid w:val="00842453"/>
    <w:rsid w:val="00842DE5"/>
    <w:rsid w:val="008431BC"/>
    <w:rsid w:val="008431D7"/>
    <w:rsid w:val="0084354D"/>
    <w:rsid w:val="00843855"/>
    <w:rsid w:val="00843A00"/>
    <w:rsid w:val="00843BBD"/>
    <w:rsid w:val="00843C32"/>
    <w:rsid w:val="00843F23"/>
    <w:rsid w:val="008442D7"/>
    <w:rsid w:val="008447AA"/>
    <w:rsid w:val="00844898"/>
    <w:rsid w:val="00844CB4"/>
    <w:rsid w:val="00844F1A"/>
    <w:rsid w:val="0084505E"/>
    <w:rsid w:val="00845242"/>
    <w:rsid w:val="008455E0"/>
    <w:rsid w:val="008457ED"/>
    <w:rsid w:val="00845D7E"/>
    <w:rsid w:val="00845FD5"/>
    <w:rsid w:val="00846053"/>
    <w:rsid w:val="00846193"/>
    <w:rsid w:val="008462FA"/>
    <w:rsid w:val="00846818"/>
    <w:rsid w:val="008468D9"/>
    <w:rsid w:val="008470D8"/>
    <w:rsid w:val="008472F0"/>
    <w:rsid w:val="008473A1"/>
    <w:rsid w:val="008479AC"/>
    <w:rsid w:val="00847D95"/>
    <w:rsid w:val="008506B3"/>
    <w:rsid w:val="00850832"/>
    <w:rsid w:val="00850C56"/>
    <w:rsid w:val="00850F36"/>
    <w:rsid w:val="0085114C"/>
    <w:rsid w:val="0085116F"/>
    <w:rsid w:val="0085170C"/>
    <w:rsid w:val="00851A70"/>
    <w:rsid w:val="00851CB2"/>
    <w:rsid w:val="00851DD5"/>
    <w:rsid w:val="008520D9"/>
    <w:rsid w:val="00852157"/>
    <w:rsid w:val="008523BB"/>
    <w:rsid w:val="00852DB2"/>
    <w:rsid w:val="00852F98"/>
    <w:rsid w:val="00853289"/>
    <w:rsid w:val="0085331A"/>
    <w:rsid w:val="0085335E"/>
    <w:rsid w:val="0085359A"/>
    <w:rsid w:val="0085373C"/>
    <w:rsid w:val="00853A41"/>
    <w:rsid w:val="00853BA0"/>
    <w:rsid w:val="00853E11"/>
    <w:rsid w:val="00853F7C"/>
    <w:rsid w:val="0085432B"/>
    <w:rsid w:val="00854D31"/>
    <w:rsid w:val="00854EEB"/>
    <w:rsid w:val="00855036"/>
    <w:rsid w:val="008551F9"/>
    <w:rsid w:val="008553B7"/>
    <w:rsid w:val="00855EE6"/>
    <w:rsid w:val="00855FA4"/>
    <w:rsid w:val="00856183"/>
    <w:rsid w:val="0085646C"/>
    <w:rsid w:val="00856941"/>
    <w:rsid w:val="00856B08"/>
    <w:rsid w:val="00856E61"/>
    <w:rsid w:val="0085725E"/>
    <w:rsid w:val="00857BAB"/>
    <w:rsid w:val="00857BB2"/>
    <w:rsid w:val="00857EA2"/>
    <w:rsid w:val="00860471"/>
    <w:rsid w:val="00860F3A"/>
    <w:rsid w:val="0086117C"/>
    <w:rsid w:val="008611BB"/>
    <w:rsid w:val="008619A9"/>
    <w:rsid w:val="008619D2"/>
    <w:rsid w:val="00861BF4"/>
    <w:rsid w:val="00861C95"/>
    <w:rsid w:val="00861F8B"/>
    <w:rsid w:val="0086210D"/>
    <w:rsid w:val="008624D0"/>
    <w:rsid w:val="0086271D"/>
    <w:rsid w:val="00862812"/>
    <w:rsid w:val="00862836"/>
    <w:rsid w:val="00862DFB"/>
    <w:rsid w:val="00862E28"/>
    <w:rsid w:val="00862F88"/>
    <w:rsid w:val="0086301D"/>
    <w:rsid w:val="008632F1"/>
    <w:rsid w:val="00863715"/>
    <w:rsid w:val="00863938"/>
    <w:rsid w:val="00863AD1"/>
    <w:rsid w:val="00863DB3"/>
    <w:rsid w:val="008646AE"/>
    <w:rsid w:val="008646F0"/>
    <w:rsid w:val="00864899"/>
    <w:rsid w:val="00864ABE"/>
    <w:rsid w:val="00864C22"/>
    <w:rsid w:val="00864D4E"/>
    <w:rsid w:val="00864FEA"/>
    <w:rsid w:val="00865041"/>
    <w:rsid w:val="0086522C"/>
    <w:rsid w:val="008652D7"/>
    <w:rsid w:val="008657A2"/>
    <w:rsid w:val="00865B44"/>
    <w:rsid w:val="00865BD2"/>
    <w:rsid w:val="00865C21"/>
    <w:rsid w:val="00865E7A"/>
    <w:rsid w:val="00865EB8"/>
    <w:rsid w:val="00865F71"/>
    <w:rsid w:val="0086609B"/>
    <w:rsid w:val="0086680C"/>
    <w:rsid w:val="00866876"/>
    <w:rsid w:val="00866A56"/>
    <w:rsid w:val="00866DFA"/>
    <w:rsid w:val="00866FBE"/>
    <w:rsid w:val="008670B8"/>
    <w:rsid w:val="0086743E"/>
    <w:rsid w:val="00867A97"/>
    <w:rsid w:val="00867FEF"/>
    <w:rsid w:val="00870194"/>
    <w:rsid w:val="0087042A"/>
    <w:rsid w:val="008705D3"/>
    <w:rsid w:val="00870841"/>
    <w:rsid w:val="00870AC0"/>
    <w:rsid w:val="00870AD0"/>
    <w:rsid w:val="00870E71"/>
    <w:rsid w:val="00870F49"/>
    <w:rsid w:val="00871058"/>
    <w:rsid w:val="008710F2"/>
    <w:rsid w:val="00871423"/>
    <w:rsid w:val="0087157D"/>
    <w:rsid w:val="0087180E"/>
    <w:rsid w:val="00871A6F"/>
    <w:rsid w:val="00871E60"/>
    <w:rsid w:val="00872275"/>
    <w:rsid w:val="008728E2"/>
    <w:rsid w:val="00872A38"/>
    <w:rsid w:val="00872E88"/>
    <w:rsid w:val="008732C3"/>
    <w:rsid w:val="00873361"/>
    <w:rsid w:val="00873487"/>
    <w:rsid w:val="008736B7"/>
    <w:rsid w:val="0087385A"/>
    <w:rsid w:val="00873C6B"/>
    <w:rsid w:val="00873D99"/>
    <w:rsid w:val="00873E79"/>
    <w:rsid w:val="0087458A"/>
    <w:rsid w:val="00874739"/>
    <w:rsid w:val="00874905"/>
    <w:rsid w:val="00874924"/>
    <w:rsid w:val="008749A5"/>
    <w:rsid w:val="00874DE8"/>
    <w:rsid w:val="00875466"/>
    <w:rsid w:val="008756AE"/>
    <w:rsid w:val="00875BC9"/>
    <w:rsid w:val="00875C58"/>
    <w:rsid w:val="00875F84"/>
    <w:rsid w:val="0087602A"/>
    <w:rsid w:val="008765FF"/>
    <w:rsid w:val="00876F82"/>
    <w:rsid w:val="00877057"/>
    <w:rsid w:val="008772AB"/>
    <w:rsid w:val="00877448"/>
    <w:rsid w:val="00877686"/>
    <w:rsid w:val="008779A6"/>
    <w:rsid w:val="00877E46"/>
    <w:rsid w:val="0088003F"/>
    <w:rsid w:val="0088057F"/>
    <w:rsid w:val="00880623"/>
    <w:rsid w:val="00880FD8"/>
    <w:rsid w:val="00881F20"/>
    <w:rsid w:val="00882334"/>
    <w:rsid w:val="008825D9"/>
    <w:rsid w:val="0088316E"/>
    <w:rsid w:val="00883504"/>
    <w:rsid w:val="00883756"/>
    <w:rsid w:val="0088379A"/>
    <w:rsid w:val="0088379E"/>
    <w:rsid w:val="00883C22"/>
    <w:rsid w:val="00883FA2"/>
    <w:rsid w:val="008842A0"/>
    <w:rsid w:val="0088461B"/>
    <w:rsid w:val="008846F4"/>
    <w:rsid w:val="00885091"/>
    <w:rsid w:val="0088514A"/>
    <w:rsid w:val="00885866"/>
    <w:rsid w:val="008859BD"/>
    <w:rsid w:val="00885BA7"/>
    <w:rsid w:val="00885F0F"/>
    <w:rsid w:val="008860C7"/>
    <w:rsid w:val="0088648B"/>
    <w:rsid w:val="0088656B"/>
    <w:rsid w:val="00886F78"/>
    <w:rsid w:val="00887307"/>
    <w:rsid w:val="00887468"/>
    <w:rsid w:val="00887CDB"/>
    <w:rsid w:val="00887E04"/>
    <w:rsid w:val="00887E48"/>
    <w:rsid w:val="00887FA1"/>
    <w:rsid w:val="00887FEA"/>
    <w:rsid w:val="00890167"/>
    <w:rsid w:val="00890264"/>
    <w:rsid w:val="00890309"/>
    <w:rsid w:val="008903A0"/>
    <w:rsid w:val="0089044D"/>
    <w:rsid w:val="0089054B"/>
    <w:rsid w:val="00890968"/>
    <w:rsid w:val="00890A78"/>
    <w:rsid w:val="00890AA1"/>
    <w:rsid w:val="00890FD7"/>
    <w:rsid w:val="008910A8"/>
    <w:rsid w:val="00891263"/>
    <w:rsid w:val="00891406"/>
    <w:rsid w:val="00891664"/>
    <w:rsid w:val="008917F8"/>
    <w:rsid w:val="00891ADE"/>
    <w:rsid w:val="00891D7F"/>
    <w:rsid w:val="00891F1B"/>
    <w:rsid w:val="00892271"/>
    <w:rsid w:val="008922A7"/>
    <w:rsid w:val="008922D5"/>
    <w:rsid w:val="008922F1"/>
    <w:rsid w:val="0089254A"/>
    <w:rsid w:val="00892AE1"/>
    <w:rsid w:val="00893385"/>
    <w:rsid w:val="008937A7"/>
    <w:rsid w:val="00893874"/>
    <w:rsid w:val="00893E7F"/>
    <w:rsid w:val="008941A9"/>
    <w:rsid w:val="008941C8"/>
    <w:rsid w:val="00894305"/>
    <w:rsid w:val="0089431E"/>
    <w:rsid w:val="0089443C"/>
    <w:rsid w:val="00894703"/>
    <w:rsid w:val="008947D5"/>
    <w:rsid w:val="00894F7C"/>
    <w:rsid w:val="00895450"/>
    <w:rsid w:val="00895E15"/>
    <w:rsid w:val="008964A6"/>
    <w:rsid w:val="008969DC"/>
    <w:rsid w:val="00896E9D"/>
    <w:rsid w:val="00896F2F"/>
    <w:rsid w:val="00897230"/>
    <w:rsid w:val="008973D9"/>
    <w:rsid w:val="008974B9"/>
    <w:rsid w:val="00897715"/>
    <w:rsid w:val="008977C1"/>
    <w:rsid w:val="008977CF"/>
    <w:rsid w:val="008977F9"/>
    <w:rsid w:val="008978A0"/>
    <w:rsid w:val="00897F21"/>
    <w:rsid w:val="008A0070"/>
    <w:rsid w:val="008A061D"/>
    <w:rsid w:val="008A0648"/>
    <w:rsid w:val="008A081D"/>
    <w:rsid w:val="008A0B64"/>
    <w:rsid w:val="008A0BB7"/>
    <w:rsid w:val="008A1078"/>
    <w:rsid w:val="008A16D3"/>
    <w:rsid w:val="008A18F8"/>
    <w:rsid w:val="008A19B6"/>
    <w:rsid w:val="008A1DAF"/>
    <w:rsid w:val="008A2041"/>
    <w:rsid w:val="008A2431"/>
    <w:rsid w:val="008A2CA9"/>
    <w:rsid w:val="008A2CC2"/>
    <w:rsid w:val="008A2E33"/>
    <w:rsid w:val="008A2E3C"/>
    <w:rsid w:val="008A303C"/>
    <w:rsid w:val="008A341E"/>
    <w:rsid w:val="008A3473"/>
    <w:rsid w:val="008A3913"/>
    <w:rsid w:val="008A3E57"/>
    <w:rsid w:val="008A3F16"/>
    <w:rsid w:val="008A3F67"/>
    <w:rsid w:val="008A428C"/>
    <w:rsid w:val="008A4818"/>
    <w:rsid w:val="008A488C"/>
    <w:rsid w:val="008A49C5"/>
    <w:rsid w:val="008A4C90"/>
    <w:rsid w:val="008A4C9A"/>
    <w:rsid w:val="008A525B"/>
    <w:rsid w:val="008A5481"/>
    <w:rsid w:val="008A5587"/>
    <w:rsid w:val="008A5636"/>
    <w:rsid w:val="008A5705"/>
    <w:rsid w:val="008A5B7E"/>
    <w:rsid w:val="008A5B84"/>
    <w:rsid w:val="008A6021"/>
    <w:rsid w:val="008A61EA"/>
    <w:rsid w:val="008A6283"/>
    <w:rsid w:val="008A62CA"/>
    <w:rsid w:val="008A6324"/>
    <w:rsid w:val="008A6463"/>
    <w:rsid w:val="008A6483"/>
    <w:rsid w:val="008A68C9"/>
    <w:rsid w:val="008A6A2C"/>
    <w:rsid w:val="008A6BED"/>
    <w:rsid w:val="008A6C4B"/>
    <w:rsid w:val="008A6D20"/>
    <w:rsid w:val="008A7099"/>
    <w:rsid w:val="008A72A3"/>
    <w:rsid w:val="008A7661"/>
    <w:rsid w:val="008A783B"/>
    <w:rsid w:val="008A7AED"/>
    <w:rsid w:val="008A7AFA"/>
    <w:rsid w:val="008A7C5C"/>
    <w:rsid w:val="008A7DD8"/>
    <w:rsid w:val="008A7F97"/>
    <w:rsid w:val="008B019F"/>
    <w:rsid w:val="008B04ED"/>
    <w:rsid w:val="008B0753"/>
    <w:rsid w:val="008B08B2"/>
    <w:rsid w:val="008B08F4"/>
    <w:rsid w:val="008B0B59"/>
    <w:rsid w:val="008B0F84"/>
    <w:rsid w:val="008B1517"/>
    <w:rsid w:val="008B1648"/>
    <w:rsid w:val="008B1C62"/>
    <w:rsid w:val="008B20DE"/>
    <w:rsid w:val="008B2136"/>
    <w:rsid w:val="008B2228"/>
    <w:rsid w:val="008B22A2"/>
    <w:rsid w:val="008B26D6"/>
    <w:rsid w:val="008B294C"/>
    <w:rsid w:val="008B2BB7"/>
    <w:rsid w:val="008B3943"/>
    <w:rsid w:val="008B3C49"/>
    <w:rsid w:val="008B3C54"/>
    <w:rsid w:val="008B4082"/>
    <w:rsid w:val="008B4631"/>
    <w:rsid w:val="008B4B1F"/>
    <w:rsid w:val="008B4D94"/>
    <w:rsid w:val="008B50AE"/>
    <w:rsid w:val="008B53B0"/>
    <w:rsid w:val="008B566E"/>
    <w:rsid w:val="008B5A38"/>
    <w:rsid w:val="008B6778"/>
    <w:rsid w:val="008B6D21"/>
    <w:rsid w:val="008B6D2E"/>
    <w:rsid w:val="008B6D59"/>
    <w:rsid w:val="008B6D62"/>
    <w:rsid w:val="008B6FE0"/>
    <w:rsid w:val="008B70D1"/>
    <w:rsid w:val="008B7227"/>
    <w:rsid w:val="008B7416"/>
    <w:rsid w:val="008B7647"/>
    <w:rsid w:val="008B77C4"/>
    <w:rsid w:val="008B7BDA"/>
    <w:rsid w:val="008B7C38"/>
    <w:rsid w:val="008B7CEE"/>
    <w:rsid w:val="008C0143"/>
    <w:rsid w:val="008C02E3"/>
    <w:rsid w:val="008C037E"/>
    <w:rsid w:val="008C0495"/>
    <w:rsid w:val="008C060D"/>
    <w:rsid w:val="008C061B"/>
    <w:rsid w:val="008C0993"/>
    <w:rsid w:val="008C0ADF"/>
    <w:rsid w:val="008C1017"/>
    <w:rsid w:val="008C1396"/>
    <w:rsid w:val="008C13D5"/>
    <w:rsid w:val="008C15A4"/>
    <w:rsid w:val="008C15CE"/>
    <w:rsid w:val="008C1888"/>
    <w:rsid w:val="008C1893"/>
    <w:rsid w:val="008C1935"/>
    <w:rsid w:val="008C195E"/>
    <w:rsid w:val="008C1FBF"/>
    <w:rsid w:val="008C260F"/>
    <w:rsid w:val="008C2D27"/>
    <w:rsid w:val="008C2FEE"/>
    <w:rsid w:val="008C324A"/>
    <w:rsid w:val="008C3349"/>
    <w:rsid w:val="008C3448"/>
    <w:rsid w:val="008C345D"/>
    <w:rsid w:val="008C34BE"/>
    <w:rsid w:val="008C351E"/>
    <w:rsid w:val="008C3621"/>
    <w:rsid w:val="008C399E"/>
    <w:rsid w:val="008C3D29"/>
    <w:rsid w:val="008C3F26"/>
    <w:rsid w:val="008C43EA"/>
    <w:rsid w:val="008C4660"/>
    <w:rsid w:val="008C5DEF"/>
    <w:rsid w:val="008C6035"/>
    <w:rsid w:val="008C603C"/>
    <w:rsid w:val="008C613E"/>
    <w:rsid w:val="008C64F9"/>
    <w:rsid w:val="008C6572"/>
    <w:rsid w:val="008C66F6"/>
    <w:rsid w:val="008C6833"/>
    <w:rsid w:val="008C698D"/>
    <w:rsid w:val="008C6EC0"/>
    <w:rsid w:val="008C737F"/>
    <w:rsid w:val="008C73AC"/>
    <w:rsid w:val="008C7630"/>
    <w:rsid w:val="008C76C4"/>
    <w:rsid w:val="008C77AA"/>
    <w:rsid w:val="008C7B17"/>
    <w:rsid w:val="008D0DE0"/>
    <w:rsid w:val="008D1690"/>
    <w:rsid w:val="008D17EA"/>
    <w:rsid w:val="008D1885"/>
    <w:rsid w:val="008D1A56"/>
    <w:rsid w:val="008D1C56"/>
    <w:rsid w:val="008D21C0"/>
    <w:rsid w:val="008D24BD"/>
    <w:rsid w:val="008D2585"/>
    <w:rsid w:val="008D2620"/>
    <w:rsid w:val="008D2CEC"/>
    <w:rsid w:val="008D2D35"/>
    <w:rsid w:val="008D2F46"/>
    <w:rsid w:val="008D36C7"/>
    <w:rsid w:val="008D37C8"/>
    <w:rsid w:val="008D39EE"/>
    <w:rsid w:val="008D3CC9"/>
    <w:rsid w:val="008D3D01"/>
    <w:rsid w:val="008D3FAF"/>
    <w:rsid w:val="008D40BC"/>
    <w:rsid w:val="008D4300"/>
    <w:rsid w:val="008D4775"/>
    <w:rsid w:val="008D48B3"/>
    <w:rsid w:val="008D4AA0"/>
    <w:rsid w:val="008D4E7B"/>
    <w:rsid w:val="008D4EFD"/>
    <w:rsid w:val="008D522B"/>
    <w:rsid w:val="008D56F2"/>
    <w:rsid w:val="008D56F5"/>
    <w:rsid w:val="008D57CC"/>
    <w:rsid w:val="008D5A5B"/>
    <w:rsid w:val="008D5CEE"/>
    <w:rsid w:val="008D68E5"/>
    <w:rsid w:val="008D69C0"/>
    <w:rsid w:val="008D6A86"/>
    <w:rsid w:val="008D6A98"/>
    <w:rsid w:val="008D6E16"/>
    <w:rsid w:val="008D704D"/>
    <w:rsid w:val="008D70E6"/>
    <w:rsid w:val="008D71B8"/>
    <w:rsid w:val="008D730E"/>
    <w:rsid w:val="008D7311"/>
    <w:rsid w:val="008D743F"/>
    <w:rsid w:val="008D74CB"/>
    <w:rsid w:val="008D7831"/>
    <w:rsid w:val="008D7C6A"/>
    <w:rsid w:val="008E0200"/>
    <w:rsid w:val="008E0295"/>
    <w:rsid w:val="008E0981"/>
    <w:rsid w:val="008E0C61"/>
    <w:rsid w:val="008E1135"/>
    <w:rsid w:val="008E13BC"/>
    <w:rsid w:val="008E13CB"/>
    <w:rsid w:val="008E13CD"/>
    <w:rsid w:val="008E1A9E"/>
    <w:rsid w:val="008E1D50"/>
    <w:rsid w:val="008E1F27"/>
    <w:rsid w:val="008E1F87"/>
    <w:rsid w:val="008E20CA"/>
    <w:rsid w:val="008E20F8"/>
    <w:rsid w:val="008E2675"/>
    <w:rsid w:val="008E28E0"/>
    <w:rsid w:val="008E2907"/>
    <w:rsid w:val="008E2F75"/>
    <w:rsid w:val="008E2FE1"/>
    <w:rsid w:val="008E335D"/>
    <w:rsid w:val="008E37A8"/>
    <w:rsid w:val="008E3AF6"/>
    <w:rsid w:val="008E40DF"/>
    <w:rsid w:val="008E41CB"/>
    <w:rsid w:val="008E48EB"/>
    <w:rsid w:val="008E495E"/>
    <w:rsid w:val="008E4B02"/>
    <w:rsid w:val="008E4FF2"/>
    <w:rsid w:val="008E4FF3"/>
    <w:rsid w:val="008E518B"/>
    <w:rsid w:val="008E5A3D"/>
    <w:rsid w:val="008E5C92"/>
    <w:rsid w:val="008E5DD0"/>
    <w:rsid w:val="008E5E1E"/>
    <w:rsid w:val="008E5FAB"/>
    <w:rsid w:val="008E634F"/>
    <w:rsid w:val="008E656C"/>
    <w:rsid w:val="008E657D"/>
    <w:rsid w:val="008E6635"/>
    <w:rsid w:val="008E67A6"/>
    <w:rsid w:val="008E67E7"/>
    <w:rsid w:val="008E6868"/>
    <w:rsid w:val="008E6B62"/>
    <w:rsid w:val="008E6D83"/>
    <w:rsid w:val="008E6E4B"/>
    <w:rsid w:val="008E72BA"/>
    <w:rsid w:val="008E730D"/>
    <w:rsid w:val="008E746B"/>
    <w:rsid w:val="008E779C"/>
    <w:rsid w:val="008F0195"/>
    <w:rsid w:val="008F022C"/>
    <w:rsid w:val="008F0820"/>
    <w:rsid w:val="008F0967"/>
    <w:rsid w:val="008F0FFD"/>
    <w:rsid w:val="008F105B"/>
    <w:rsid w:val="008F1066"/>
    <w:rsid w:val="008F112C"/>
    <w:rsid w:val="008F133D"/>
    <w:rsid w:val="008F1970"/>
    <w:rsid w:val="008F1A4A"/>
    <w:rsid w:val="008F1A69"/>
    <w:rsid w:val="008F1FF6"/>
    <w:rsid w:val="008F252D"/>
    <w:rsid w:val="008F2D0F"/>
    <w:rsid w:val="008F3566"/>
    <w:rsid w:val="008F384B"/>
    <w:rsid w:val="008F408C"/>
    <w:rsid w:val="008F4090"/>
    <w:rsid w:val="008F415C"/>
    <w:rsid w:val="008F420C"/>
    <w:rsid w:val="008F49F5"/>
    <w:rsid w:val="008F5495"/>
    <w:rsid w:val="008F5651"/>
    <w:rsid w:val="008F57E8"/>
    <w:rsid w:val="008F5857"/>
    <w:rsid w:val="008F5B40"/>
    <w:rsid w:val="008F5BB1"/>
    <w:rsid w:val="008F5C8C"/>
    <w:rsid w:val="008F5EDE"/>
    <w:rsid w:val="008F6293"/>
    <w:rsid w:val="008F71B7"/>
    <w:rsid w:val="008F7268"/>
    <w:rsid w:val="008F73FD"/>
    <w:rsid w:val="008F78E1"/>
    <w:rsid w:val="008F78FB"/>
    <w:rsid w:val="008F790D"/>
    <w:rsid w:val="008F7A8B"/>
    <w:rsid w:val="008F7CCF"/>
    <w:rsid w:val="008F7D49"/>
    <w:rsid w:val="008F7DB5"/>
    <w:rsid w:val="008F7E2A"/>
    <w:rsid w:val="008F7F19"/>
    <w:rsid w:val="00900290"/>
    <w:rsid w:val="009004A1"/>
    <w:rsid w:val="009009A0"/>
    <w:rsid w:val="00900FE4"/>
    <w:rsid w:val="00901465"/>
    <w:rsid w:val="009014C9"/>
    <w:rsid w:val="00901533"/>
    <w:rsid w:val="00901887"/>
    <w:rsid w:val="00901AB3"/>
    <w:rsid w:val="00901FEE"/>
    <w:rsid w:val="0090298A"/>
    <w:rsid w:val="00902BDC"/>
    <w:rsid w:val="00902FF4"/>
    <w:rsid w:val="009030A8"/>
    <w:rsid w:val="00903153"/>
    <w:rsid w:val="0090331D"/>
    <w:rsid w:val="00903794"/>
    <w:rsid w:val="00903823"/>
    <w:rsid w:val="0090382C"/>
    <w:rsid w:val="00903C06"/>
    <w:rsid w:val="00903C1C"/>
    <w:rsid w:val="0090423D"/>
    <w:rsid w:val="00904C28"/>
    <w:rsid w:val="00904E82"/>
    <w:rsid w:val="00905903"/>
    <w:rsid w:val="009059EF"/>
    <w:rsid w:val="00905B84"/>
    <w:rsid w:val="00905D4F"/>
    <w:rsid w:val="00905E14"/>
    <w:rsid w:val="00906219"/>
    <w:rsid w:val="009063DF"/>
    <w:rsid w:val="0090686C"/>
    <w:rsid w:val="009071A1"/>
    <w:rsid w:val="00907769"/>
    <w:rsid w:val="00907889"/>
    <w:rsid w:val="00907B80"/>
    <w:rsid w:val="00907C50"/>
    <w:rsid w:val="00907EE9"/>
    <w:rsid w:val="00910108"/>
    <w:rsid w:val="00910299"/>
    <w:rsid w:val="0091078C"/>
    <w:rsid w:val="009108C1"/>
    <w:rsid w:val="00910AB5"/>
    <w:rsid w:val="00910B00"/>
    <w:rsid w:val="00910C89"/>
    <w:rsid w:val="00911723"/>
    <w:rsid w:val="0091199E"/>
    <w:rsid w:val="00911E8D"/>
    <w:rsid w:val="0091205E"/>
    <w:rsid w:val="0091226F"/>
    <w:rsid w:val="00912391"/>
    <w:rsid w:val="009129D0"/>
    <w:rsid w:val="00912AAD"/>
    <w:rsid w:val="00912CFB"/>
    <w:rsid w:val="00912F21"/>
    <w:rsid w:val="00913024"/>
    <w:rsid w:val="00913046"/>
    <w:rsid w:val="009131BE"/>
    <w:rsid w:val="00913310"/>
    <w:rsid w:val="00913559"/>
    <w:rsid w:val="00913637"/>
    <w:rsid w:val="00913A36"/>
    <w:rsid w:val="00913A7C"/>
    <w:rsid w:val="00913E69"/>
    <w:rsid w:val="00913F3F"/>
    <w:rsid w:val="009147CA"/>
    <w:rsid w:val="00914F66"/>
    <w:rsid w:val="0091503D"/>
    <w:rsid w:val="00915B64"/>
    <w:rsid w:val="009162A1"/>
    <w:rsid w:val="009162A7"/>
    <w:rsid w:val="00916568"/>
    <w:rsid w:val="009167CD"/>
    <w:rsid w:val="009168C2"/>
    <w:rsid w:val="0091728B"/>
    <w:rsid w:val="009174A8"/>
    <w:rsid w:val="0091752B"/>
    <w:rsid w:val="009178AB"/>
    <w:rsid w:val="00917C19"/>
    <w:rsid w:val="009206A5"/>
    <w:rsid w:val="00920CED"/>
    <w:rsid w:val="00920D4E"/>
    <w:rsid w:val="00921174"/>
    <w:rsid w:val="009211EB"/>
    <w:rsid w:val="00921230"/>
    <w:rsid w:val="0092147E"/>
    <w:rsid w:val="009215DC"/>
    <w:rsid w:val="0092164D"/>
    <w:rsid w:val="009216A7"/>
    <w:rsid w:val="00921813"/>
    <w:rsid w:val="0092198F"/>
    <w:rsid w:val="00921AEB"/>
    <w:rsid w:val="00921B1A"/>
    <w:rsid w:val="0092225D"/>
    <w:rsid w:val="00922343"/>
    <w:rsid w:val="00922383"/>
    <w:rsid w:val="009225BC"/>
    <w:rsid w:val="009226DE"/>
    <w:rsid w:val="00922A88"/>
    <w:rsid w:val="00922C5C"/>
    <w:rsid w:val="00922DAF"/>
    <w:rsid w:val="0092303F"/>
    <w:rsid w:val="009235FC"/>
    <w:rsid w:val="009238C1"/>
    <w:rsid w:val="00923E4C"/>
    <w:rsid w:val="0092448E"/>
    <w:rsid w:val="009245A4"/>
    <w:rsid w:val="009247FC"/>
    <w:rsid w:val="009248E4"/>
    <w:rsid w:val="00924C0A"/>
    <w:rsid w:val="009254D1"/>
    <w:rsid w:val="0092560E"/>
    <w:rsid w:val="00925EF8"/>
    <w:rsid w:val="00926030"/>
    <w:rsid w:val="009266C2"/>
    <w:rsid w:val="009267C5"/>
    <w:rsid w:val="009268E3"/>
    <w:rsid w:val="00926915"/>
    <w:rsid w:val="00926D6D"/>
    <w:rsid w:val="009273F6"/>
    <w:rsid w:val="0092765E"/>
    <w:rsid w:val="0092778F"/>
    <w:rsid w:val="00927893"/>
    <w:rsid w:val="00927A04"/>
    <w:rsid w:val="00927AF5"/>
    <w:rsid w:val="00927B3F"/>
    <w:rsid w:val="00927E43"/>
    <w:rsid w:val="00927EF4"/>
    <w:rsid w:val="00927F14"/>
    <w:rsid w:val="009301B8"/>
    <w:rsid w:val="00930364"/>
    <w:rsid w:val="00930756"/>
    <w:rsid w:val="00930771"/>
    <w:rsid w:val="00931089"/>
    <w:rsid w:val="00931337"/>
    <w:rsid w:val="0093138E"/>
    <w:rsid w:val="00931553"/>
    <w:rsid w:val="009316D8"/>
    <w:rsid w:val="0093227F"/>
    <w:rsid w:val="009324D3"/>
    <w:rsid w:val="00932640"/>
    <w:rsid w:val="009328DB"/>
    <w:rsid w:val="00932B78"/>
    <w:rsid w:val="00932C1A"/>
    <w:rsid w:val="00932D56"/>
    <w:rsid w:val="00932EC3"/>
    <w:rsid w:val="00933176"/>
    <w:rsid w:val="00933242"/>
    <w:rsid w:val="0093329A"/>
    <w:rsid w:val="00933411"/>
    <w:rsid w:val="00933677"/>
    <w:rsid w:val="00933693"/>
    <w:rsid w:val="00933764"/>
    <w:rsid w:val="009338ED"/>
    <w:rsid w:val="00933947"/>
    <w:rsid w:val="00933956"/>
    <w:rsid w:val="00933A9C"/>
    <w:rsid w:val="00933B3B"/>
    <w:rsid w:val="00933D2E"/>
    <w:rsid w:val="00933D4D"/>
    <w:rsid w:val="00933E80"/>
    <w:rsid w:val="00933EC4"/>
    <w:rsid w:val="0093418F"/>
    <w:rsid w:val="0093435F"/>
    <w:rsid w:val="0093485E"/>
    <w:rsid w:val="00934B04"/>
    <w:rsid w:val="00934C7D"/>
    <w:rsid w:val="00934FE0"/>
    <w:rsid w:val="009350D6"/>
    <w:rsid w:val="009351F2"/>
    <w:rsid w:val="00935273"/>
    <w:rsid w:val="00935A9C"/>
    <w:rsid w:val="00935C6E"/>
    <w:rsid w:val="00935D32"/>
    <w:rsid w:val="0093631F"/>
    <w:rsid w:val="00936482"/>
    <w:rsid w:val="00936920"/>
    <w:rsid w:val="00936B8A"/>
    <w:rsid w:val="00936C15"/>
    <w:rsid w:val="00936C57"/>
    <w:rsid w:val="00936D7A"/>
    <w:rsid w:val="00936F82"/>
    <w:rsid w:val="0093713E"/>
    <w:rsid w:val="00937360"/>
    <w:rsid w:val="00937908"/>
    <w:rsid w:val="00940557"/>
    <w:rsid w:val="00940621"/>
    <w:rsid w:val="009406D1"/>
    <w:rsid w:val="0094074A"/>
    <w:rsid w:val="009409A6"/>
    <w:rsid w:val="00940CCA"/>
    <w:rsid w:val="00940DCA"/>
    <w:rsid w:val="00940FE8"/>
    <w:rsid w:val="009413C5"/>
    <w:rsid w:val="009414D5"/>
    <w:rsid w:val="009415BA"/>
    <w:rsid w:val="009416A3"/>
    <w:rsid w:val="00941C4E"/>
    <w:rsid w:val="00941E4F"/>
    <w:rsid w:val="00942014"/>
    <w:rsid w:val="009423FC"/>
    <w:rsid w:val="00942402"/>
    <w:rsid w:val="00942BBD"/>
    <w:rsid w:val="00942E00"/>
    <w:rsid w:val="00942E7E"/>
    <w:rsid w:val="00942FEC"/>
    <w:rsid w:val="0094314F"/>
    <w:rsid w:val="00943442"/>
    <w:rsid w:val="00943AED"/>
    <w:rsid w:val="00943B94"/>
    <w:rsid w:val="00943F74"/>
    <w:rsid w:val="009443EC"/>
    <w:rsid w:val="0094467D"/>
    <w:rsid w:val="00944F62"/>
    <w:rsid w:val="00944F8F"/>
    <w:rsid w:val="009453A7"/>
    <w:rsid w:val="009454C2"/>
    <w:rsid w:val="00945527"/>
    <w:rsid w:val="00945769"/>
    <w:rsid w:val="00945BAB"/>
    <w:rsid w:val="00945BF3"/>
    <w:rsid w:val="00945FCC"/>
    <w:rsid w:val="00946378"/>
    <w:rsid w:val="009468E8"/>
    <w:rsid w:val="00947277"/>
    <w:rsid w:val="009500B2"/>
    <w:rsid w:val="0095022C"/>
    <w:rsid w:val="00950374"/>
    <w:rsid w:val="0095090B"/>
    <w:rsid w:val="00950B7B"/>
    <w:rsid w:val="0095113A"/>
    <w:rsid w:val="00951521"/>
    <w:rsid w:val="00951602"/>
    <w:rsid w:val="009518B2"/>
    <w:rsid w:val="009519D9"/>
    <w:rsid w:val="00951FCB"/>
    <w:rsid w:val="009523F5"/>
    <w:rsid w:val="00952529"/>
    <w:rsid w:val="009525C1"/>
    <w:rsid w:val="009525F9"/>
    <w:rsid w:val="00952602"/>
    <w:rsid w:val="00952923"/>
    <w:rsid w:val="0095297F"/>
    <w:rsid w:val="00952A33"/>
    <w:rsid w:val="00952AFA"/>
    <w:rsid w:val="00952DFC"/>
    <w:rsid w:val="0095316D"/>
    <w:rsid w:val="009532DB"/>
    <w:rsid w:val="00953449"/>
    <w:rsid w:val="009536DE"/>
    <w:rsid w:val="00953972"/>
    <w:rsid w:val="00953A87"/>
    <w:rsid w:val="00953BDC"/>
    <w:rsid w:val="00953CE5"/>
    <w:rsid w:val="00953E3D"/>
    <w:rsid w:val="00954298"/>
    <w:rsid w:val="00954316"/>
    <w:rsid w:val="009544A6"/>
    <w:rsid w:val="00954BE3"/>
    <w:rsid w:val="00954C60"/>
    <w:rsid w:val="0095535D"/>
    <w:rsid w:val="009553A7"/>
    <w:rsid w:val="009554A3"/>
    <w:rsid w:val="00955C27"/>
    <w:rsid w:val="00955D94"/>
    <w:rsid w:val="009560B4"/>
    <w:rsid w:val="009563D5"/>
    <w:rsid w:val="00956405"/>
    <w:rsid w:val="0095644F"/>
    <w:rsid w:val="00956605"/>
    <w:rsid w:val="00957085"/>
    <w:rsid w:val="009573E4"/>
    <w:rsid w:val="00957FA5"/>
    <w:rsid w:val="0096005D"/>
    <w:rsid w:val="00960093"/>
    <w:rsid w:val="00960150"/>
    <w:rsid w:val="009602C2"/>
    <w:rsid w:val="00960A90"/>
    <w:rsid w:val="0096190A"/>
    <w:rsid w:val="00961C50"/>
    <w:rsid w:val="009622EB"/>
    <w:rsid w:val="0096242E"/>
    <w:rsid w:val="009624DA"/>
    <w:rsid w:val="009627F0"/>
    <w:rsid w:val="0096341C"/>
    <w:rsid w:val="009636CD"/>
    <w:rsid w:val="009639D5"/>
    <w:rsid w:val="00963DE2"/>
    <w:rsid w:val="0096438D"/>
    <w:rsid w:val="009644A3"/>
    <w:rsid w:val="009646AC"/>
    <w:rsid w:val="00964902"/>
    <w:rsid w:val="00964C08"/>
    <w:rsid w:val="00964CAD"/>
    <w:rsid w:val="00965749"/>
    <w:rsid w:val="00965D13"/>
    <w:rsid w:val="00965EF3"/>
    <w:rsid w:val="00966356"/>
    <w:rsid w:val="0096643E"/>
    <w:rsid w:val="00966877"/>
    <w:rsid w:val="00966A7D"/>
    <w:rsid w:val="00966CF8"/>
    <w:rsid w:val="00966F5B"/>
    <w:rsid w:val="00967264"/>
    <w:rsid w:val="0096753B"/>
    <w:rsid w:val="00967562"/>
    <w:rsid w:val="00967679"/>
    <w:rsid w:val="009676D6"/>
    <w:rsid w:val="009677BF"/>
    <w:rsid w:val="00967C91"/>
    <w:rsid w:val="0097013B"/>
    <w:rsid w:val="0097016D"/>
    <w:rsid w:val="0097075C"/>
    <w:rsid w:val="0097078A"/>
    <w:rsid w:val="00970D66"/>
    <w:rsid w:val="00970E85"/>
    <w:rsid w:val="0097122F"/>
    <w:rsid w:val="00971A93"/>
    <w:rsid w:val="00971E89"/>
    <w:rsid w:val="00971F50"/>
    <w:rsid w:val="00972755"/>
    <w:rsid w:val="00972E5E"/>
    <w:rsid w:val="00972F7D"/>
    <w:rsid w:val="00972F9D"/>
    <w:rsid w:val="00973110"/>
    <w:rsid w:val="009736B1"/>
    <w:rsid w:val="00973FCA"/>
    <w:rsid w:val="00974571"/>
    <w:rsid w:val="00974AB7"/>
    <w:rsid w:val="00974D8E"/>
    <w:rsid w:val="00975298"/>
    <w:rsid w:val="009759D5"/>
    <w:rsid w:val="00975A16"/>
    <w:rsid w:val="00975B51"/>
    <w:rsid w:val="00975D57"/>
    <w:rsid w:val="00975E0D"/>
    <w:rsid w:val="00975EA4"/>
    <w:rsid w:val="00976015"/>
    <w:rsid w:val="009760FA"/>
    <w:rsid w:val="009761A8"/>
    <w:rsid w:val="0097641F"/>
    <w:rsid w:val="0097648A"/>
    <w:rsid w:val="009766ED"/>
    <w:rsid w:val="0097676F"/>
    <w:rsid w:val="009767FB"/>
    <w:rsid w:val="00976A1F"/>
    <w:rsid w:val="00976B70"/>
    <w:rsid w:val="0097788E"/>
    <w:rsid w:val="009778C6"/>
    <w:rsid w:val="0097790C"/>
    <w:rsid w:val="00977C12"/>
    <w:rsid w:val="00980A67"/>
    <w:rsid w:val="00980E3F"/>
    <w:rsid w:val="00980EDF"/>
    <w:rsid w:val="00981155"/>
    <w:rsid w:val="009811FB"/>
    <w:rsid w:val="00981A64"/>
    <w:rsid w:val="00981DFF"/>
    <w:rsid w:val="0098233A"/>
    <w:rsid w:val="009828F9"/>
    <w:rsid w:val="00982B18"/>
    <w:rsid w:val="00982BB8"/>
    <w:rsid w:val="00983207"/>
    <w:rsid w:val="009833D5"/>
    <w:rsid w:val="0098399D"/>
    <w:rsid w:val="00983E5F"/>
    <w:rsid w:val="00983F51"/>
    <w:rsid w:val="0098433D"/>
    <w:rsid w:val="00984B8D"/>
    <w:rsid w:val="00984C2D"/>
    <w:rsid w:val="00984C63"/>
    <w:rsid w:val="00984FA6"/>
    <w:rsid w:val="00985AA5"/>
    <w:rsid w:val="00985C9E"/>
    <w:rsid w:val="00985DEC"/>
    <w:rsid w:val="00985E1F"/>
    <w:rsid w:val="00985F0F"/>
    <w:rsid w:val="00986207"/>
    <w:rsid w:val="00986B4E"/>
    <w:rsid w:val="00987232"/>
    <w:rsid w:val="00987302"/>
    <w:rsid w:val="00987673"/>
    <w:rsid w:val="00987A5F"/>
    <w:rsid w:val="00987C17"/>
    <w:rsid w:val="00987C2D"/>
    <w:rsid w:val="00987E65"/>
    <w:rsid w:val="00987F7A"/>
    <w:rsid w:val="00987FD6"/>
    <w:rsid w:val="00990536"/>
    <w:rsid w:val="0099062F"/>
    <w:rsid w:val="00990693"/>
    <w:rsid w:val="009906B8"/>
    <w:rsid w:val="00990A89"/>
    <w:rsid w:val="00990D9A"/>
    <w:rsid w:val="00990FE5"/>
    <w:rsid w:val="0099178E"/>
    <w:rsid w:val="00991981"/>
    <w:rsid w:val="0099198C"/>
    <w:rsid w:val="00991DC0"/>
    <w:rsid w:val="00992301"/>
    <w:rsid w:val="00992638"/>
    <w:rsid w:val="009928BC"/>
    <w:rsid w:val="00992A5A"/>
    <w:rsid w:val="00992B1E"/>
    <w:rsid w:val="00992D6F"/>
    <w:rsid w:val="00992E4A"/>
    <w:rsid w:val="009931E3"/>
    <w:rsid w:val="0099343A"/>
    <w:rsid w:val="00993524"/>
    <w:rsid w:val="0099356E"/>
    <w:rsid w:val="0099366F"/>
    <w:rsid w:val="00993D47"/>
    <w:rsid w:val="00994767"/>
    <w:rsid w:val="00994818"/>
    <w:rsid w:val="009948FD"/>
    <w:rsid w:val="00995599"/>
    <w:rsid w:val="0099568E"/>
    <w:rsid w:val="00995DFA"/>
    <w:rsid w:val="00995E8D"/>
    <w:rsid w:val="00995ECA"/>
    <w:rsid w:val="00995F61"/>
    <w:rsid w:val="00995F8B"/>
    <w:rsid w:val="00995FA1"/>
    <w:rsid w:val="00996149"/>
    <w:rsid w:val="009962AD"/>
    <w:rsid w:val="009962CE"/>
    <w:rsid w:val="009964D9"/>
    <w:rsid w:val="009964E6"/>
    <w:rsid w:val="009965D9"/>
    <w:rsid w:val="0099683F"/>
    <w:rsid w:val="00996A19"/>
    <w:rsid w:val="00996B48"/>
    <w:rsid w:val="00996B96"/>
    <w:rsid w:val="00996CC7"/>
    <w:rsid w:val="00996EA2"/>
    <w:rsid w:val="00997013"/>
    <w:rsid w:val="0099786E"/>
    <w:rsid w:val="00997B45"/>
    <w:rsid w:val="00997C49"/>
    <w:rsid w:val="00997E39"/>
    <w:rsid w:val="00997FBA"/>
    <w:rsid w:val="009A07F7"/>
    <w:rsid w:val="009A0981"/>
    <w:rsid w:val="009A0C9B"/>
    <w:rsid w:val="009A0D98"/>
    <w:rsid w:val="009A0E7C"/>
    <w:rsid w:val="009A10DF"/>
    <w:rsid w:val="009A17BF"/>
    <w:rsid w:val="009A17C8"/>
    <w:rsid w:val="009A1C93"/>
    <w:rsid w:val="009A1D21"/>
    <w:rsid w:val="009A22DF"/>
    <w:rsid w:val="009A2308"/>
    <w:rsid w:val="009A247B"/>
    <w:rsid w:val="009A2657"/>
    <w:rsid w:val="009A2738"/>
    <w:rsid w:val="009A284A"/>
    <w:rsid w:val="009A2903"/>
    <w:rsid w:val="009A2A26"/>
    <w:rsid w:val="009A2B3A"/>
    <w:rsid w:val="009A2BD1"/>
    <w:rsid w:val="009A2D56"/>
    <w:rsid w:val="009A3054"/>
    <w:rsid w:val="009A3139"/>
    <w:rsid w:val="009A31AA"/>
    <w:rsid w:val="009A34AC"/>
    <w:rsid w:val="009A34E7"/>
    <w:rsid w:val="009A3DB7"/>
    <w:rsid w:val="009A3F90"/>
    <w:rsid w:val="009A3FB2"/>
    <w:rsid w:val="009A4322"/>
    <w:rsid w:val="009A4543"/>
    <w:rsid w:val="009A463E"/>
    <w:rsid w:val="009A4CBF"/>
    <w:rsid w:val="009A4F90"/>
    <w:rsid w:val="009A4FDD"/>
    <w:rsid w:val="009A51DB"/>
    <w:rsid w:val="009A5229"/>
    <w:rsid w:val="009A5430"/>
    <w:rsid w:val="009A5547"/>
    <w:rsid w:val="009A67EE"/>
    <w:rsid w:val="009A68DC"/>
    <w:rsid w:val="009A6930"/>
    <w:rsid w:val="009A69AB"/>
    <w:rsid w:val="009A6F09"/>
    <w:rsid w:val="009A6F1C"/>
    <w:rsid w:val="009A6F3E"/>
    <w:rsid w:val="009A7050"/>
    <w:rsid w:val="009A71C0"/>
    <w:rsid w:val="009A7578"/>
    <w:rsid w:val="009A7C77"/>
    <w:rsid w:val="009A7D18"/>
    <w:rsid w:val="009A7EC0"/>
    <w:rsid w:val="009A7F10"/>
    <w:rsid w:val="009B03F3"/>
    <w:rsid w:val="009B0622"/>
    <w:rsid w:val="009B110F"/>
    <w:rsid w:val="009B166D"/>
    <w:rsid w:val="009B1AA4"/>
    <w:rsid w:val="009B1AB1"/>
    <w:rsid w:val="009B1C6C"/>
    <w:rsid w:val="009B2A46"/>
    <w:rsid w:val="009B2B1A"/>
    <w:rsid w:val="009B3147"/>
    <w:rsid w:val="009B3613"/>
    <w:rsid w:val="009B3996"/>
    <w:rsid w:val="009B3AFD"/>
    <w:rsid w:val="009B3C1D"/>
    <w:rsid w:val="009B3CEB"/>
    <w:rsid w:val="009B3D2C"/>
    <w:rsid w:val="009B3DEC"/>
    <w:rsid w:val="009B3DFC"/>
    <w:rsid w:val="009B3E6F"/>
    <w:rsid w:val="009B4523"/>
    <w:rsid w:val="009B468D"/>
    <w:rsid w:val="009B48E0"/>
    <w:rsid w:val="009B4ADF"/>
    <w:rsid w:val="009B5003"/>
    <w:rsid w:val="009B501B"/>
    <w:rsid w:val="009B5352"/>
    <w:rsid w:val="009B564C"/>
    <w:rsid w:val="009B5A8F"/>
    <w:rsid w:val="009B5D98"/>
    <w:rsid w:val="009B621C"/>
    <w:rsid w:val="009B6253"/>
    <w:rsid w:val="009B666A"/>
    <w:rsid w:val="009B66E0"/>
    <w:rsid w:val="009B6CA4"/>
    <w:rsid w:val="009B6CBA"/>
    <w:rsid w:val="009B6CFA"/>
    <w:rsid w:val="009B7822"/>
    <w:rsid w:val="009B7DA7"/>
    <w:rsid w:val="009B7F6C"/>
    <w:rsid w:val="009C01A4"/>
    <w:rsid w:val="009C02CB"/>
    <w:rsid w:val="009C0DEA"/>
    <w:rsid w:val="009C0E8D"/>
    <w:rsid w:val="009C10B5"/>
    <w:rsid w:val="009C12A3"/>
    <w:rsid w:val="009C163C"/>
    <w:rsid w:val="009C168B"/>
    <w:rsid w:val="009C1724"/>
    <w:rsid w:val="009C1789"/>
    <w:rsid w:val="009C22ED"/>
    <w:rsid w:val="009C2300"/>
    <w:rsid w:val="009C2341"/>
    <w:rsid w:val="009C2812"/>
    <w:rsid w:val="009C2BEA"/>
    <w:rsid w:val="009C2C2D"/>
    <w:rsid w:val="009C2C33"/>
    <w:rsid w:val="009C36FF"/>
    <w:rsid w:val="009C3D93"/>
    <w:rsid w:val="009C3F3C"/>
    <w:rsid w:val="009C4049"/>
    <w:rsid w:val="009C4162"/>
    <w:rsid w:val="009C44C2"/>
    <w:rsid w:val="009C4788"/>
    <w:rsid w:val="009C478F"/>
    <w:rsid w:val="009C4798"/>
    <w:rsid w:val="009C49FA"/>
    <w:rsid w:val="009C4F6D"/>
    <w:rsid w:val="009C50B9"/>
    <w:rsid w:val="009C5149"/>
    <w:rsid w:val="009C51D6"/>
    <w:rsid w:val="009C51DB"/>
    <w:rsid w:val="009C52AF"/>
    <w:rsid w:val="009C533A"/>
    <w:rsid w:val="009C550D"/>
    <w:rsid w:val="009C5A98"/>
    <w:rsid w:val="009C5AAC"/>
    <w:rsid w:val="009C5B88"/>
    <w:rsid w:val="009C607A"/>
    <w:rsid w:val="009C60D4"/>
    <w:rsid w:val="009C625F"/>
    <w:rsid w:val="009C633A"/>
    <w:rsid w:val="009C6B1A"/>
    <w:rsid w:val="009C6D51"/>
    <w:rsid w:val="009C6E60"/>
    <w:rsid w:val="009C6EA6"/>
    <w:rsid w:val="009C7538"/>
    <w:rsid w:val="009C7560"/>
    <w:rsid w:val="009C771A"/>
    <w:rsid w:val="009C7977"/>
    <w:rsid w:val="009C7A06"/>
    <w:rsid w:val="009C7AF9"/>
    <w:rsid w:val="009D0119"/>
    <w:rsid w:val="009D043A"/>
    <w:rsid w:val="009D04C2"/>
    <w:rsid w:val="009D05D9"/>
    <w:rsid w:val="009D08FA"/>
    <w:rsid w:val="009D0ABA"/>
    <w:rsid w:val="009D0CA8"/>
    <w:rsid w:val="009D1261"/>
    <w:rsid w:val="009D1893"/>
    <w:rsid w:val="009D1D60"/>
    <w:rsid w:val="009D1DE6"/>
    <w:rsid w:val="009D1EA8"/>
    <w:rsid w:val="009D2065"/>
    <w:rsid w:val="009D2162"/>
    <w:rsid w:val="009D23C9"/>
    <w:rsid w:val="009D256D"/>
    <w:rsid w:val="009D270B"/>
    <w:rsid w:val="009D2FAC"/>
    <w:rsid w:val="009D32FE"/>
    <w:rsid w:val="009D3340"/>
    <w:rsid w:val="009D33F6"/>
    <w:rsid w:val="009D35ED"/>
    <w:rsid w:val="009D381A"/>
    <w:rsid w:val="009D411B"/>
    <w:rsid w:val="009D4CBA"/>
    <w:rsid w:val="009D4E26"/>
    <w:rsid w:val="009D4EAD"/>
    <w:rsid w:val="009D5077"/>
    <w:rsid w:val="009D53CE"/>
    <w:rsid w:val="009D545C"/>
    <w:rsid w:val="009D572B"/>
    <w:rsid w:val="009D5759"/>
    <w:rsid w:val="009D5832"/>
    <w:rsid w:val="009D5A09"/>
    <w:rsid w:val="009D5A7B"/>
    <w:rsid w:val="009D5C87"/>
    <w:rsid w:val="009D5ECB"/>
    <w:rsid w:val="009D5FA3"/>
    <w:rsid w:val="009D66C5"/>
    <w:rsid w:val="009D69E2"/>
    <w:rsid w:val="009D6E25"/>
    <w:rsid w:val="009D7338"/>
    <w:rsid w:val="009D778A"/>
    <w:rsid w:val="009D77CA"/>
    <w:rsid w:val="009D78C9"/>
    <w:rsid w:val="009D7BFA"/>
    <w:rsid w:val="009D7E6B"/>
    <w:rsid w:val="009E09AC"/>
    <w:rsid w:val="009E0CBB"/>
    <w:rsid w:val="009E0E93"/>
    <w:rsid w:val="009E0F04"/>
    <w:rsid w:val="009E1077"/>
    <w:rsid w:val="009E10BD"/>
    <w:rsid w:val="009E11DE"/>
    <w:rsid w:val="009E12AC"/>
    <w:rsid w:val="009E1450"/>
    <w:rsid w:val="009E1458"/>
    <w:rsid w:val="009E1544"/>
    <w:rsid w:val="009E159D"/>
    <w:rsid w:val="009E16FF"/>
    <w:rsid w:val="009E1822"/>
    <w:rsid w:val="009E1898"/>
    <w:rsid w:val="009E199B"/>
    <w:rsid w:val="009E19DB"/>
    <w:rsid w:val="009E1B2A"/>
    <w:rsid w:val="009E1C20"/>
    <w:rsid w:val="009E1DE3"/>
    <w:rsid w:val="009E1E54"/>
    <w:rsid w:val="009E2C50"/>
    <w:rsid w:val="009E314B"/>
    <w:rsid w:val="009E350A"/>
    <w:rsid w:val="009E3510"/>
    <w:rsid w:val="009E3AFA"/>
    <w:rsid w:val="009E4057"/>
    <w:rsid w:val="009E40A3"/>
    <w:rsid w:val="009E46F8"/>
    <w:rsid w:val="009E4CA2"/>
    <w:rsid w:val="009E4CAD"/>
    <w:rsid w:val="009E4D73"/>
    <w:rsid w:val="009E4DC6"/>
    <w:rsid w:val="009E5267"/>
    <w:rsid w:val="009E541B"/>
    <w:rsid w:val="009E5708"/>
    <w:rsid w:val="009E5787"/>
    <w:rsid w:val="009E5A28"/>
    <w:rsid w:val="009E5BD0"/>
    <w:rsid w:val="009E5CE4"/>
    <w:rsid w:val="009E5DCF"/>
    <w:rsid w:val="009E6185"/>
    <w:rsid w:val="009E61FD"/>
    <w:rsid w:val="009E63B6"/>
    <w:rsid w:val="009E648E"/>
    <w:rsid w:val="009E68EC"/>
    <w:rsid w:val="009E6998"/>
    <w:rsid w:val="009E6CF8"/>
    <w:rsid w:val="009E6EAC"/>
    <w:rsid w:val="009E736B"/>
    <w:rsid w:val="009F027E"/>
    <w:rsid w:val="009F0470"/>
    <w:rsid w:val="009F0516"/>
    <w:rsid w:val="009F0646"/>
    <w:rsid w:val="009F0707"/>
    <w:rsid w:val="009F0B3E"/>
    <w:rsid w:val="009F0C61"/>
    <w:rsid w:val="009F0C92"/>
    <w:rsid w:val="009F104A"/>
    <w:rsid w:val="009F1419"/>
    <w:rsid w:val="009F1422"/>
    <w:rsid w:val="009F16EC"/>
    <w:rsid w:val="009F1807"/>
    <w:rsid w:val="009F1AF8"/>
    <w:rsid w:val="009F1BCB"/>
    <w:rsid w:val="009F1C0C"/>
    <w:rsid w:val="009F24E0"/>
    <w:rsid w:val="009F25D0"/>
    <w:rsid w:val="009F266B"/>
    <w:rsid w:val="009F2EF5"/>
    <w:rsid w:val="009F3568"/>
    <w:rsid w:val="009F366A"/>
    <w:rsid w:val="009F379F"/>
    <w:rsid w:val="009F39CF"/>
    <w:rsid w:val="009F3AFF"/>
    <w:rsid w:val="009F3B6E"/>
    <w:rsid w:val="009F3BF0"/>
    <w:rsid w:val="009F403A"/>
    <w:rsid w:val="009F41E0"/>
    <w:rsid w:val="009F4528"/>
    <w:rsid w:val="009F4587"/>
    <w:rsid w:val="009F48AE"/>
    <w:rsid w:val="009F4D23"/>
    <w:rsid w:val="009F5449"/>
    <w:rsid w:val="009F55AB"/>
    <w:rsid w:val="009F571E"/>
    <w:rsid w:val="009F5805"/>
    <w:rsid w:val="009F582D"/>
    <w:rsid w:val="009F592D"/>
    <w:rsid w:val="009F5C68"/>
    <w:rsid w:val="009F5F68"/>
    <w:rsid w:val="009F6078"/>
    <w:rsid w:val="009F632E"/>
    <w:rsid w:val="009F66E0"/>
    <w:rsid w:val="009F6794"/>
    <w:rsid w:val="009F6EB2"/>
    <w:rsid w:val="009F70FA"/>
    <w:rsid w:val="009F72F2"/>
    <w:rsid w:val="009F743C"/>
    <w:rsid w:val="009F7617"/>
    <w:rsid w:val="009F786F"/>
    <w:rsid w:val="009F7F26"/>
    <w:rsid w:val="009F7FA9"/>
    <w:rsid w:val="00A0041F"/>
    <w:rsid w:val="00A0061D"/>
    <w:rsid w:val="00A0087C"/>
    <w:rsid w:val="00A00B1E"/>
    <w:rsid w:val="00A00CDD"/>
    <w:rsid w:val="00A011D8"/>
    <w:rsid w:val="00A012AA"/>
    <w:rsid w:val="00A01573"/>
    <w:rsid w:val="00A018B3"/>
    <w:rsid w:val="00A01BF9"/>
    <w:rsid w:val="00A01C0C"/>
    <w:rsid w:val="00A0256C"/>
    <w:rsid w:val="00A0286B"/>
    <w:rsid w:val="00A029B5"/>
    <w:rsid w:val="00A02E63"/>
    <w:rsid w:val="00A0304D"/>
    <w:rsid w:val="00A0306D"/>
    <w:rsid w:val="00A03484"/>
    <w:rsid w:val="00A03651"/>
    <w:rsid w:val="00A03A51"/>
    <w:rsid w:val="00A03B27"/>
    <w:rsid w:val="00A03B59"/>
    <w:rsid w:val="00A04704"/>
    <w:rsid w:val="00A04D3E"/>
    <w:rsid w:val="00A04DB2"/>
    <w:rsid w:val="00A04E83"/>
    <w:rsid w:val="00A05675"/>
    <w:rsid w:val="00A059F9"/>
    <w:rsid w:val="00A05C6D"/>
    <w:rsid w:val="00A05CB9"/>
    <w:rsid w:val="00A05D41"/>
    <w:rsid w:val="00A05E79"/>
    <w:rsid w:val="00A060F0"/>
    <w:rsid w:val="00A062A2"/>
    <w:rsid w:val="00A06406"/>
    <w:rsid w:val="00A06665"/>
    <w:rsid w:val="00A067F2"/>
    <w:rsid w:val="00A06838"/>
    <w:rsid w:val="00A06998"/>
    <w:rsid w:val="00A06B52"/>
    <w:rsid w:val="00A06CFD"/>
    <w:rsid w:val="00A07231"/>
    <w:rsid w:val="00A072AE"/>
    <w:rsid w:val="00A077C2"/>
    <w:rsid w:val="00A07B02"/>
    <w:rsid w:val="00A07B8A"/>
    <w:rsid w:val="00A07BC4"/>
    <w:rsid w:val="00A07C16"/>
    <w:rsid w:val="00A07CF6"/>
    <w:rsid w:val="00A07FC9"/>
    <w:rsid w:val="00A10053"/>
    <w:rsid w:val="00A104BC"/>
    <w:rsid w:val="00A10DEB"/>
    <w:rsid w:val="00A10E90"/>
    <w:rsid w:val="00A11178"/>
    <w:rsid w:val="00A111C2"/>
    <w:rsid w:val="00A113B2"/>
    <w:rsid w:val="00A11543"/>
    <w:rsid w:val="00A115C5"/>
    <w:rsid w:val="00A11609"/>
    <w:rsid w:val="00A116CC"/>
    <w:rsid w:val="00A11702"/>
    <w:rsid w:val="00A1245D"/>
    <w:rsid w:val="00A12B99"/>
    <w:rsid w:val="00A12C3F"/>
    <w:rsid w:val="00A12E09"/>
    <w:rsid w:val="00A132D6"/>
    <w:rsid w:val="00A13641"/>
    <w:rsid w:val="00A137E4"/>
    <w:rsid w:val="00A13C93"/>
    <w:rsid w:val="00A13DC8"/>
    <w:rsid w:val="00A1414F"/>
    <w:rsid w:val="00A1438D"/>
    <w:rsid w:val="00A147A5"/>
    <w:rsid w:val="00A1507E"/>
    <w:rsid w:val="00A150BE"/>
    <w:rsid w:val="00A151DE"/>
    <w:rsid w:val="00A15204"/>
    <w:rsid w:val="00A153FF"/>
    <w:rsid w:val="00A155FA"/>
    <w:rsid w:val="00A1570D"/>
    <w:rsid w:val="00A15A83"/>
    <w:rsid w:val="00A15E78"/>
    <w:rsid w:val="00A15F84"/>
    <w:rsid w:val="00A16049"/>
    <w:rsid w:val="00A161B1"/>
    <w:rsid w:val="00A1683D"/>
    <w:rsid w:val="00A16CB3"/>
    <w:rsid w:val="00A16DFA"/>
    <w:rsid w:val="00A16F74"/>
    <w:rsid w:val="00A175AB"/>
    <w:rsid w:val="00A1798D"/>
    <w:rsid w:val="00A17A5E"/>
    <w:rsid w:val="00A200F1"/>
    <w:rsid w:val="00A2022B"/>
    <w:rsid w:val="00A20394"/>
    <w:rsid w:val="00A203CC"/>
    <w:rsid w:val="00A20571"/>
    <w:rsid w:val="00A20603"/>
    <w:rsid w:val="00A20750"/>
    <w:rsid w:val="00A20754"/>
    <w:rsid w:val="00A2087D"/>
    <w:rsid w:val="00A2163B"/>
    <w:rsid w:val="00A2203E"/>
    <w:rsid w:val="00A221F7"/>
    <w:rsid w:val="00A2229D"/>
    <w:rsid w:val="00A22BA8"/>
    <w:rsid w:val="00A22BEE"/>
    <w:rsid w:val="00A22C76"/>
    <w:rsid w:val="00A22E8F"/>
    <w:rsid w:val="00A22EAF"/>
    <w:rsid w:val="00A22F19"/>
    <w:rsid w:val="00A23094"/>
    <w:rsid w:val="00A23309"/>
    <w:rsid w:val="00A23436"/>
    <w:rsid w:val="00A236B4"/>
    <w:rsid w:val="00A23C37"/>
    <w:rsid w:val="00A23F25"/>
    <w:rsid w:val="00A23F3C"/>
    <w:rsid w:val="00A24123"/>
    <w:rsid w:val="00A2474C"/>
    <w:rsid w:val="00A24882"/>
    <w:rsid w:val="00A24D93"/>
    <w:rsid w:val="00A24FC8"/>
    <w:rsid w:val="00A253F5"/>
    <w:rsid w:val="00A25411"/>
    <w:rsid w:val="00A25528"/>
    <w:rsid w:val="00A2561E"/>
    <w:rsid w:val="00A25680"/>
    <w:rsid w:val="00A25753"/>
    <w:rsid w:val="00A25B8C"/>
    <w:rsid w:val="00A25DFD"/>
    <w:rsid w:val="00A25F4E"/>
    <w:rsid w:val="00A26086"/>
    <w:rsid w:val="00A26143"/>
    <w:rsid w:val="00A2622B"/>
    <w:rsid w:val="00A26745"/>
    <w:rsid w:val="00A26C05"/>
    <w:rsid w:val="00A26D57"/>
    <w:rsid w:val="00A26D98"/>
    <w:rsid w:val="00A26EA8"/>
    <w:rsid w:val="00A27016"/>
    <w:rsid w:val="00A27818"/>
    <w:rsid w:val="00A279A0"/>
    <w:rsid w:val="00A27AEB"/>
    <w:rsid w:val="00A27C98"/>
    <w:rsid w:val="00A27DDB"/>
    <w:rsid w:val="00A27E2C"/>
    <w:rsid w:val="00A30460"/>
    <w:rsid w:val="00A30538"/>
    <w:rsid w:val="00A305BC"/>
    <w:rsid w:val="00A30616"/>
    <w:rsid w:val="00A30D30"/>
    <w:rsid w:val="00A31045"/>
    <w:rsid w:val="00A31121"/>
    <w:rsid w:val="00A311AF"/>
    <w:rsid w:val="00A31443"/>
    <w:rsid w:val="00A318DA"/>
    <w:rsid w:val="00A31915"/>
    <w:rsid w:val="00A31E18"/>
    <w:rsid w:val="00A31E44"/>
    <w:rsid w:val="00A31F9F"/>
    <w:rsid w:val="00A32712"/>
    <w:rsid w:val="00A32BCB"/>
    <w:rsid w:val="00A32C95"/>
    <w:rsid w:val="00A33699"/>
    <w:rsid w:val="00A33701"/>
    <w:rsid w:val="00A33851"/>
    <w:rsid w:val="00A338FF"/>
    <w:rsid w:val="00A33A7F"/>
    <w:rsid w:val="00A33EE0"/>
    <w:rsid w:val="00A3456B"/>
    <w:rsid w:val="00A35366"/>
    <w:rsid w:val="00A35BCD"/>
    <w:rsid w:val="00A36004"/>
    <w:rsid w:val="00A36667"/>
    <w:rsid w:val="00A367F1"/>
    <w:rsid w:val="00A368D8"/>
    <w:rsid w:val="00A368EC"/>
    <w:rsid w:val="00A3694A"/>
    <w:rsid w:val="00A36A3E"/>
    <w:rsid w:val="00A36CA4"/>
    <w:rsid w:val="00A36D82"/>
    <w:rsid w:val="00A37021"/>
    <w:rsid w:val="00A3730A"/>
    <w:rsid w:val="00A379B4"/>
    <w:rsid w:val="00A37B74"/>
    <w:rsid w:val="00A402F6"/>
    <w:rsid w:val="00A40505"/>
    <w:rsid w:val="00A407F2"/>
    <w:rsid w:val="00A408AC"/>
    <w:rsid w:val="00A40956"/>
    <w:rsid w:val="00A41759"/>
    <w:rsid w:val="00A41788"/>
    <w:rsid w:val="00A41B8C"/>
    <w:rsid w:val="00A4243D"/>
    <w:rsid w:val="00A424E2"/>
    <w:rsid w:val="00A42E07"/>
    <w:rsid w:val="00A42E14"/>
    <w:rsid w:val="00A42F2C"/>
    <w:rsid w:val="00A433F5"/>
    <w:rsid w:val="00A434B8"/>
    <w:rsid w:val="00A43538"/>
    <w:rsid w:val="00A438BF"/>
    <w:rsid w:val="00A43BA8"/>
    <w:rsid w:val="00A43C3E"/>
    <w:rsid w:val="00A43D7C"/>
    <w:rsid w:val="00A44447"/>
    <w:rsid w:val="00A4446C"/>
    <w:rsid w:val="00A444D4"/>
    <w:rsid w:val="00A449FC"/>
    <w:rsid w:val="00A45043"/>
    <w:rsid w:val="00A4544E"/>
    <w:rsid w:val="00A4569A"/>
    <w:rsid w:val="00A456AC"/>
    <w:rsid w:val="00A45AE2"/>
    <w:rsid w:val="00A45DA7"/>
    <w:rsid w:val="00A45FCD"/>
    <w:rsid w:val="00A46106"/>
    <w:rsid w:val="00A463A8"/>
    <w:rsid w:val="00A464E1"/>
    <w:rsid w:val="00A4659A"/>
    <w:rsid w:val="00A467E1"/>
    <w:rsid w:val="00A4682B"/>
    <w:rsid w:val="00A4694B"/>
    <w:rsid w:val="00A469C4"/>
    <w:rsid w:val="00A46A45"/>
    <w:rsid w:val="00A46E7C"/>
    <w:rsid w:val="00A47281"/>
    <w:rsid w:val="00A473B8"/>
    <w:rsid w:val="00A474BE"/>
    <w:rsid w:val="00A4776E"/>
    <w:rsid w:val="00A47E40"/>
    <w:rsid w:val="00A47F14"/>
    <w:rsid w:val="00A50221"/>
    <w:rsid w:val="00A50465"/>
    <w:rsid w:val="00A504AB"/>
    <w:rsid w:val="00A50502"/>
    <w:rsid w:val="00A505E9"/>
    <w:rsid w:val="00A51665"/>
    <w:rsid w:val="00A51CB5"/>
    <w:rsid w:val="00A51E02"/>
    <w:rsid w:val="00A5205F"/>
    <w:rsid w:val="00A521EF"/>
    <w:rsid w:val="00A529A6"/>
    <w:rsid w:val="00A52A79"/>
    <w:rsid w:val="00A52C56"/>
    <w:rsid w:val="00A53437"/>
    <w:rsid w:val="00A53671"/>
    <w:rsid w:val="00A5399E"/>
    <w:rsid w:val="00A539B9"/>
    <w:rsid w:val="00A5430E"/>
    <w:rsid w:val="00A5438B"/>
    <w:rsid w:val="00A546CE"/>
    <w:rsid w:val="00A5477C"/>
    <w:rsid w:val="00A5489F"/>
    <w:rsid w:val="00A54936"/>
    <w:rsid w:val="00A54B64"/>
    <w:rsid w:val="00A54D9D"/>
    <w:rsid w:val="00A550E1"/>
    <w:rsid w:val="00A55458"/>
    <w:rsid w:val="00A562F7"/>
    <w:rsid w:val="00A564CB"/>
    <w:rsid w:val="00A56599"/>
    <w:rsid w:val="00A5663F"/>
    <w:rsid w:val="00A56A37"/>
    <w:rsid w:val="00A56D11"/>
    <w:rsid w:val="00A56D4C"/>
    <w:rsid w:val="00A56F5E"/>
    <w:rsid w:val="00A573F1"/>
    <w:rsid w:val="00A5771D"/>
    <w:rsid w:val="00A577BB"/>
    <w:rsid w:val="00A57822"/>
    <w:rsid w:val="00A57B0E"/>
    <w:rsid w:val="00A6006E"/>
    <w:rsid w:val="00A60154"/>
    <w:rsid w:val="00A602DE"/>
    <w:rsid w:val="00A60440"/>
    <w:rsid w:val="00A604B3"/>
    <w:rsid w:val="00A60525"/>
    <w:rsid w:val="00A60617"/>
    <w:rsid w:val="00A6083F"/>
    <w:rsid w:val="00A6086C"/>
    <w:rsid w:val="00A609C7"/>
    <w:rsid w:val="00A60AF2"/>
    <w:rsid w:val="00A60DCB"/>
    <w:rsid w:val="00A60ED3"/>
    <w:rsid w:val="00A60F44"/>
    <w:rsid w:val="00A613E5"/>
    <w:rsid w:val="00A6144E"/>
    <w:rsid w:val="00A6173A"/>
    <w:rsid w:val="00A6229A"/>
    <w:rsid w:val="00A62391"/>
    <w:rsid w:val="00A623E1"/>
    <w:rsid w:val="00A62575"/>
    <w:rsid w:val="00A62A70"/>
    <w:rsid w:val="00A631DE"/>
    <w:rsid w:val="00A632CA"/>
    <w:rsid w:val="00A63A95"/>
    <w:rsid w:val="00A63C89"/>
    <w:rsid w:val="00A641D2"/>
    <w:rsid w:val="00A6422F"/>
    <w:rsid w:val="00A6468A"/>
    <w:rsid w:val="00A64754"/>
    <w:rsid w:val="00A648AE"/>
    <w:rsid w:val="00A64EBE"/>
    <w:rsid w:val="00A651E0"/>
    <w:rsid w:val="00A6551B"/>
    <w:rsid w:val="00A65814"/>
    <w:rsid w:val="00A65E1C"/>
    <w:rsid w:val="00A65F5F"/>
    <w:rsid w:val="00A66137"/>
    <w:rsid w:val="00A6674E"/>
    <w:rsid w:val="00A668E8"/>
    <w:rsid w:val="00A66B26"/>
    <w:rsid w:val="00A66B57"/>
    <w:rsid w:val="00A66D84"/>
    <w:rsid w:val="00A66E62"/>
    <w:rsid w:val="00A67200"/>
    <w:rsid w:val="00A67355"/>
    <w:rsid w:val="00A674C2"/>
    <w:rsid w:val="00A676B1"/>
    <w:rsid w:val="00A702CD"/>
    <w:rsid w:val="00A704C4"/>
    <w:rsid w:val="00A70920"/>
    <w:rsid w:val="00A70C88"/>
    <w:rsid w:val="00A70ED6"/>
    <w:rsid w:val="00A71511"/>
    <w:rsid w:val="00A71B23"/>
    <w:rsid w:val="00A71C57"/>
    <w:rsid w:val="00A71E8E"/>
    <w:rsid w:val="00A72251"/>
    <w:rsid w:val="00A722EC"/>
    <w:rsid w:val="00A723AA"/>
    <w:rsid w:val="00A7244D"/>
    <w:rsid w:val="00A7262A"/>
    <w:rsid w:val="00A726B5"/>
    <w:rsid w:val="00A72979"/>
    <w:rsid w:val="00A72E1F"/>
    <w:rsid w:val="00A72F36"/>
    <w:rsid w:val="00A73214"/>
    <w:rsid w:val="00A73BB5"/>
    <w:rsid w:val="00A73D90"/>
    <w:rsid w:val="00A73F74"/>
    <w:rsid w:val="00A74205"/>
    <w:rsid w:val="00A743A0"/>
    <w:rsid w:val="00A74A49"/>
    <w:rsid w:val="00A75043"/>
    <w:rsid w:val="00A753E1"/>
    <w:rsid w:val="00A7559A"/>
    <w:rsid w:val="00A757E8"/>
    <w:rsid w:val="00A75A56"/>
    <w:rsid w:val="00A75B33"/>
    <w:rsid w:val="00A75CD4"/>
    <w:rsid w:val="00A75D3C"/>
    <w:rsid w:val="00A76227"/>
    <w:rsid w:val="00A76518"/>
    <w:rsid w:val="00A7675A"/>
    <w:rsid w:val="00A76C86"/>
    <w:rsid w:val="00A770EA"/>
    <w:rsid w:val="00A7773C"/>
    <w:rsid w:val="00A777EF"/>
    <w:rsid w:val="00A77D30"/>
    <w:rsid w:val="00A77D3D"/>
    <w:rsid w:val="00A77F61"/>
    <w:rsid w:val="00A800C0"/>
    <w:rsid w:val="00A80105"/>
    <w:rsid w:val="00A8021C"/>
    <w:rsid w:val="00A8021E"/>
    <w:rsid w:val="00A802BD"/>
    <w:rsid w:val="00A8047D"/>
    <w:rsid w:val="00A8067C"/>
    <w:rsid w:val="00A80AD3"/>
    <w:rsid w:val="00A80C33"/>
    <w:rsid w:val="00A80DD9"/>
    <w:rsid w:val="00A80E7A"/>
    <w:rsid w:val="00A80FDD"/>
    <w:rsid w:val="00A81011"/>
    <w:rsid w:val="00A810EA"/>
    <w:rsid w:val="00A813C1"/>
    <w:rsid w:val="00A8169C"/>
    <w:rsid w:val="00A81C32"/>
    <w:rsid w:val="00A81C6C"/>
    <w:rsid w:val="00A81C7A"/>
    <w:rsid w:val="00A81D37"/>
    <w:rsid w:val="00A81E43"/>
    <w:rsid w:val="00A820AD"/>
    <w:rsid w:val="00A82208"/>
    <w:rsid w:val="00A822D4"/>
    <w:rsid w:val="00A825D2"/>
    <w:rsid w:val="00A82CE3"/>
    <w:rsid w:val="00A82F1A"/>
    <w:rsid w:val="00A83201"/>
    <w:rsid w:val="00A8346C"/>
    <w:rsid w:val="00A83545"/>
    <w:rsid w:val="00A83910"/>
    <w:rsid w:val="00A8394B"/>
    <w:rsid w:val="00A8395A"/>
    <w:rsid w:val="00A83AD3"/>
    <w:rsid w:val="00A83B5E"/>
    <w:rsid w:val="00A83E18"/>
    <w:rsid w:val="00A842D9"/>
    <w:rsid w:val="00A8469A"/>
    <w:rsid w:val="00A84A96"/>
    <w:rsid w:val="00A84AC0"/>
    <w:rsid w:val="00A85085"/>
    <w:rsid w:val="00A85162"/>
    <w:rsid w:val="00A854F2"/>
    <w:rsid w:val="00A85679"/>
    <w:rsid w:val="00A863C3"/>
    <w:rsid w:val="00A86438"/>
    <w:rsid w:val="00A86582"/>
    <w:rsid w:val="00A8683F"/>
    <w:rsid w:val="00A871A4"/>
    <w:rsid w:val="00A871F1"/>
    <w:rsid w:val="00A8758D"/>
    <w:rsid w:val="00A87A91"/>
    <w:rsid w:val="00A87C1B"/>
    <w:rsid w:val="00A9002A"/>
    <w:rsid w:val="00A90343"/>
    <w:rsid w:val="00A906AA"/>
    <w:rsid w:val="00A9080A"/>
    <w:rsid w:val="00A90BEB"/>
    <w:rsid w:val="00A90C67"/>
    <w:rsid w:val="00A90CC4"/>
    <w:rsid w:val="00A912C8"/>
    <w:rsid w:val="00A91829"/>
    <w:rsid w:val="00A920A0"/>
    <w:rsid w:val="00A92270"/>
    <w:rsid w:val="00A92932"/>
    <w:rsid w:val="00A92C7B"/>
    <w:rsid w:val="00A92FD4"/>
    <w:rsid w:val="00A933E2"/>
    <w:rsid w:val="00A935DF"/>
    <w:rsid w:val="00A93610"/>
    <w:rsid w:val="00A93B2D"/>
    <w:rsid w:val="00A93ED2"/>
    <w:rsid w:val="00A940B4"/>
    <w:rsid w:val="00A9426B"/>
    <w:rsid w:val="00A94334"/>
    <w:rsid w:val="00A94B98"/>
    <w:rsid w:val="00A94F4E"/>
    <w:rsid w:val="00A9558C"/>
    <w:rsid w:val="00A9560A"/>
    <w:rsid w:val="00A95691"/>
    <w:rsid w:val="00A9574C"/>
    <w:rsid w:val="00A95864"/>
    <w:rsid w:val="00A958CB"/>
    <w:rsid w:val="00A9620D"/>
    <w:rsid w:val="00A962D9"/>
    <w:rsid w:val="00A96461"/>
    <w:rsid w:val="00A964F2"/>
    <w:rsid w:val="00A9671D"/>
    <w:rsid w:val="00A9684E"/>
    <w:rsid w:val="00A9685B"/>
    <w:rsid w:val="00A9687B"/>
    <w:rsid w:val="00A9691D"/>
    <w:rsid w:val="00A96CA7"/>
    <w:rsid w:val="00A97119"/>
    <w:rsid w:val="00A97139"/>
    <w:rsid w:val="00A97549"/>
    <w:rsid w:val="00A9760C"/>
    <w:rsid w:val="00A97748"/>
    <w:rsid w:val="00A97D35"/>
    <w:rsid w:val="00A97F34"/>
    <w:rsid w:val="00A97FDF"/>
    <w:rsid w:val="00AA0598"/>
    <w:rsid w:val="00AA0A70"/>
    <w:rsid w:val="00AA0DC3"/>
    <w:rsid w:val="00AA114F"/>
    <w:rsid w:val="00AA192E"/>
    <w:rsid w:val="00AA1942"/>
    <w:rsid w:val="00AA19B3"/>
    <w:rsid w:val="00AA1DDA"/>
    <w:rsid w:val="00AA1F82"/>
    <w:rsid w:val="00AA20E0"/>
    <w:rsid w:val="00AA25E4"/>
    <w:rsid w:val="00AA31FF"/>
    <w:rsid w:val="00AA3296"/>
    <w:rsid w:val="00AA3362"/>
    <w:rsid w:val="00AA3585"/>
    <w:rsid w:val="00AA387C"/>
    <w:rsid w:val="00AA3A15"/>
    <w:rsid w:val="00AA3D09"/>
    <w:rsid w:val="00AA4187"/>
    <w:rsid w:val="00AA455D"/>
    <w:rsid w:val="00AA4A71"/>
    <w:rsid w:val="00AA4D3B"/>
    <w:rsid w:val="00AA50BD"/>
    <w:rsid w:val="00AA53CE"/>
    <w:rsid w:val="00AA5442"/>
    <w:rsid w:val="00AA58C0"/>
    <w:rsid w:val="00AA5BF5"/>
    <w:rsid w:val="00AA5D92"/>
    <w:rsid w:val="00AA5DC0"/>
    <w:rsid w:val="00AA5DDD"/>
    <w:rsid w:val="00AA5ED3"/>
    <w:rsid w:val="00AA625E"/>
    <w:rsid w:val="00AA68D2"/>
    <w:rsid w:val="00AA6C14"/>
    <w:rsid w:val="00AA72DE"/>
    <w:rsid w:val="00AA74DC"/>
    <w:rsid w:val="00AA7504"/>
    <w:rsid w:val="00AA7A5E"/>
    <w:rsid w:val="00AA7CE7"/>
    <w:rsid w:val="00AA7E07"/>
    <w:rsid w:val="00AA7F1A"/>
    <w:rsid w:val="00AB0183"/>
    <w:rsid w:val="00AB0E95"/>
    <w:rsid w:val="00AB0EB6"/>
    <w:rsid w:val="00AB0F15"/>
    <w:rsid w:val="00AB1394"/>
    <w:rsid w:val="00AB13B5"/>
    <w:rsid w:val="00AB1466"/>
    <w:rsid w:val="00AB15D5"/>
    <w:rsid w:val="00AB16B1"/>
    <w:rsid w:val="00AB18C2"/>
    <w:rsid w:val="00AB1B23"/>
    <w:rsid w:val="00AB1D77"/>
    <w:rsid w:val="00AB1EBB"/>
    <w:rsid w:val="00AB29B5"/>
    <w:rsid w:val="00AB2EC5"/>
    <w:rsid w:val="00AB33ED"/>
    <w:rsid w:val="00AB343A"/>
    <w:rsid w:val="00AB3750"/>
    <w:rsid w:val="00AB3929"/>
    <w:rsid w:val="00AB3A16"/>
    <w:rsid w:val="00AB3AF8"/>
    <w:rsid w:val="00AB3C1C"/>
    <w:rsid w:val="00AB3DDC"/>
    <w:rsid w:val="00AB3E40"/>
    <w:rsid w:val="00AB448E"/>
    <w:rsid w:val="00AB4750"/>
    <w:rsid w:val="00AB4DF9"/>
    <w:rsid w:val="00AB4E67"/>
    <w:rsid w:val="00AB50E5"/>
    <w:rsid w:val="00AB52B4"/>
    <w:rsid w:val="00AB5477"/>
    <w:rsid w:val="00AB5505"/>
    <w:rsid w:val="00AB5622"/>
    <w:rsid w:val="00AB5B28"/>
    <w:rsid w:val="00AB5E9D"/>
    <w:rsid w:val="00AB5ED3"/>
    <w:rsid w:val="00AB5F69"/>
    <w:rsid w:val="00AB624E"/>
    <w:rsid w:val="00AB634A"/>
    <w:rsid w:val="00AB68D7"/>
    <w:rsid w:val="00AB70D0"/>
    <w:rsid w:val="00AB7576"/>
    <w:rsid w:val="00AB7703"/>
    <w:rsid w:val="00AC0045"/>
    <w:rsid w:val="00AC008E"/>
    <w:rsid w:val="00AC0574"/>
    <w:rsid w:val="00AC05A2"/>
    <w:rsid w:val="00AC05D8"/>
    <w:rsid w:val="00AC0D32"/>
    <w:rsid w:val="00AC0E39"/>
    <w:rsid w:val="00AC0FFA"/>
    <w:rsid w:val="00AC1029"/>
    <w:rsid w:val="00AC1114"/>
    <w:rsid w:val="00AC1371"/>
    <w:rsid w:val="00AC1465"/>
    <w:rsid w:val="00AC1DB7"/>
    <w:rsid w:val="00AC1F05"/>
    <w:rsid w:val="00AC225A"/>
    <w:rsid w:val="00AC2508"/>
    <w:rsid w:val="00AC270D"/>
    <w:rsid w:val="00AC29CD"/>
    <w:rsid w:val="00AC37F1"/>
    <w:rsid w:val="00AC38E3"/>
    <w:rsid w:val="00AC38F8"/>
    <w:rsid w:val="00AC3A63"/>
    <w:rsid w:val="00AC3E00"/>
    <w:rsid w:val="00AC4234"/>
    <w:rsid w:val="00AC47D3"/>
    <w:rsid w:val="00AC4BC3"/>
    <w:rsid w:val="00AC4D00"/>
    <w:rsid w:val="00AC52B7"/>
    <w:rsid w:val="00AC5711"/>
    <w:rsid w:val="00AC5936"/>
    <w:rsid w:val="00AC5AEF"/>
    <w:rsid w:val="00AC5D93"/>
    <w:rsid w:val="00AC60CB"/>
    <w:rsid w:val="00AC6796"/>
    <w:rsid w:val="00AC6863"/>
    <w:rsid w:val="00AC6A51"/>
    <w:rsid w:val="00AC7090"/>
    <w:rsid w:val="00AC74A5"/>
    <w:rsid w:val="00AC75F1"/>
    <w:rsid w:val="00AC7B2D"/>
    <w:rsid w:val="00AC7FBD"/>
    <w:rsid w:val="00AD08CD"/>
    <w:rsid w:val="00AD0B1F"/>
    <w:rsid w:val="00AD0B3D"/>
    <w:rsid w:val="00AD1769"/>
    <w:rsid w:val="00AD18BE"/>
    <w:rsid w:val="00AD1A0A"/>
    <w:rsid w:val="00AD1CAB"/>
    <w:rsid w:val="00AD204E"/>
    <w:rsid w:val="00AD2701"/>
    <w:rsid w:val="00AD29DD"/>
    <w:rsid w:val="00AD2CCE"/>
    <w:rsid w:val="00AD31CF"/>
    <w:rsid w:val="00AD333B"/>
    <w:rsid w:val="00AD36F0"/>
    <w:rsid w:val="00AD36F3"/>
    <w:rsid w:val="00AD3EF6"/>
    <w:rsid w:val="00AD41A9"/>
    <w:rsid w:val="00AD4488"/>
    <w:rsid w:val="00AD4A9C"/>
    <w:rsid w:val="00AD4B64"/>
    <w:rsid w:val="00AD4DB6"/>
    <w:rsid w:val="00AD4DF9"/>
    <w:rsid w:val="00AD50C7"/>
    <w:rsid w:val="00AD5290"/>
    <w:rsid w:val="00AD55EB"/>
    <w:rsid w:val="00AD5AF9"/>
    <w:rsid w:val="00AD5CA0"/>
    <w:rsid w:val="00AD5F5C"/>
    <w:rsid w:val="00AD6A82"/>
    <w:rsid w:val="00AD6EBC"/>
    <w:rsid w:val="00AD7032"/>
    <w:rsid w:val="00AD76EE"/>
    <w:rsid w:val="00AD7814"/>
    <w:rsid w:val="00AD7970"/>
    <w:rsid w:val="00AD7B1A"/>
    <w:rsid w:val="00AD7E3F"/>
    <w:rsid w:val="00AE0183"/>
    <w:rsid w:val="00AE0366"/>
    <w:rsid w:val="00AE0429"/>
    <w:rsid w:val="00AE04FC"/>
    <w:rsid w:val="00AE0AEC"/>
    <w:rsid w:val="00AE1001"/>
    <w:rsid w:val="00AE1065"/>
    <w:rsid w:val="00AE1115"/>
    <w:rsid w:val="00AE1122"/>
    <w:rsid w:val="00AE1153"/>
    <w:rsid w:val="00AE1329"/>
    <w:rsid w:val="00AE1A87"/>
    <w:rsid w:val="00AE1D75"/>
    <w:rsid w:val="00AE1F20"/>
    <w:rsid w:val="00AE1FBC"/>
    <w:rsid w:val="00AE23DF"/>
    <w:rsid w:val="00AE243B"/>
    <w:rsid w:val="00AE2882"/>
    <w:rsid w:val="00AE28E7"/>
    <w:rsid w:val="00AE2AE4"/>
    <w:rsid w:val="00AE2B05"/>
    <w:rsid w:val="00AE2D3A"/>
    <w:rsid w:val="00AE2EAC"/>
    <w:rsid w:val="00AE303B"/>
    <w:rsid w:val="00AE3519"/>
    <w:rsid w:val="00AE3728"/>
    <w:rsid w:val="00AE399D"/>
    <w:rsid w:val="00AE3B78"/>
    <w:rsid w:val="00AE3C7D"/>
    <w:rsid w:val="00AE3CA9"/>
    <w:rsid w:val="00AE4420"/>
    <w:rsid w:val="00AE447C"/>
    <w:rsid w:val="00AE45E3"/>
    <w:rsid w:val="00AE4896"/>
    <w:rsid w:val="00AE49E3"/>
    <w:rsid w:val="00AE4ABF"/>
    <w:rsid w:val="00AE4AFC"/>
    <w:rsid w:val="00AE4B68"/>
    <w:rsid w:val="00AE4E7F"/>
    <w:rsid w:val="00AE508B"/>
    <w:rsid w:val="00AE5880"/>
    <w:rsid w:val="00AE5B49"/>
    <w:rsid w:val="00AE5BC8"/>
    <w:rsid w:val="00AE6076"/>
    <w:rsid w:val="00AE6163"/>
    <w:rsid w:val="00AE6247"/>
    <w:rsid w:val="00AE6278"/>
    <w:rsid w:val="00AE6571"/>
    <w:rsid w:val="00AE6C70"/>
    <w:rsid w:val="00AE7158"/>
    <w:rsid w:val="00AE7407"/>
    <w:rsid w:val="00AE763C"/>
    <w:rsid w:val="00AE7CED"/>
    <w:rsid w:val="00AE7E9A"/>
    <w:rsid w:val="00AE7EB7"/>
    <w:rsid w:val="00AF008F"/>
    <w:rsid w:val="00AF02F6"/>
    <w:rsid w:val="00AF05AC"/>
    <w:rsid w:val="00AF0697"/>
    <w:rsid w:val="00AF0729"/>
    <w:rsid w:val="00AF0C55"/>
    <w:rsid w:val="00AF0F5F"/>
    <w:rsid w:val="00AF1118"/>
    <w:rsid w:val="00AF1192"/>
    <w:rsid w:val="00AF1415"/>
    <w:rsid w:val="00AF1BC8"/>
    <w:rsid w:val="00AF1D8F"/>
    <w:rsid w:val="00AF2179"/>
    <w:rsid w:val="00AF3435"/>
    <w:rsid w:val="00AF36ED"/>
    <w:rsid w:val="00AF3863"/>
    <w:rsid w:val="00AF39D8"/>
    <w:rsid w:val="00AF3AA7"/>
    <w:rsid w:val="00AF3B39"/>
    <w:rsid w:val="00AF3F9F"/>
    <w:rsid w:val="00AF4065"/>
    <w:rsid w:val="00AF4402"/>
    <w:rsid w:val="00AF442C"/>
    <w:rsid w:val="00AF465D"/>
    <w:rsid w:val="00AF4961"/>
    <w:rsid w:val="00AF4C5F"/>
    <w:rsid w:val="00AF4F00"/>
    <w:rsid w:val="00AF508F"/>
    <w:rsid w:val="00AF53B6"/>
    <w:rsid w:val="00AF5851"/>
    <w:rsid w:val="00AF5A9F"/>
    <w:rsid w:val="00AF5ADB"/>
    <w:rsid w:val="00AF5C0D"/>
    <w:rsid w:val="00AF5C6B"/>
    <w:rsid w:val="00AF5E01"/>
    <w:rsid w:val="00AF5EC5"/>
    <w:rsid w:val="00AF687A"/>
    <w:rsid w:val="00AF6947"/>
    <w:rsid w:val="00AF6962"/>
    <w:rsid w:val="00AF69C7"/>
    <w:rsid w:val="00AF6D3C"/>
    <w:rsid w:val="00AF6F0B"/>
    <w:rsid w:val="00AF7343"/>
    <w:rsid w:val="00AF7CB2"/>
    <w:rsid w:val="00AF7D68"/>
    <w:rsid w:val="00AF7E9A"/>
    <w:rsid w:val="00AF7EC4"/>
    <w:rsid w:val="00AF7FDC"/>
    <w:rsid w:val="00B002C3"/>
    <w:rsid w:val="00B00622"/>
    <w:rsid w:val="00B00C8E"/>
    <w:rsid w:val="00B00D65"/>
    <w:rsid w:val="00B00F93"/>
    <w:rsid w:val="00B01160"/>
    <w:rsid w:val="00B011EF"/>
    <w:rsid w:val="00B01296"/>
    <w:rsid w:val="00B01496"/>
    <w:rsid w:val="00B015A5"/>
    <w:rsid w:val="00B016AB"/>
    <w:rsid w:val="00B0183A"/>
    <w:rsid w:val="00B01937"/>
    <w:rsid w:val="00B01B87"/>
    <w:rsid w:val="00B01D59"/>
    <w:rsid w:val="00B01F86"/>
    <w:rsid w:val="00B02211"/>
    <w:rsid w:val="00B025A1"/>
    <w:rsid w:val="00B02ACE"/>
    <w:rsid w:val="00B02E76"/>
    <w:rsid w:val="00B02EC6"/>
    <w:rsid w:val="00B030EA"/>
    <w:rsid w:val="00B03287"/>
    <w:rsid w:val="00B03C7A"/>
    <w:rsid w:val="00B03F24"/>
    <w:rsid w:val="00B04087"/>
    <w:rsid w:val="00B04ED1"/>
    <w:rsid w:val="00B051E0"/>
    <w:rsid w:val="00B05280"/>
    <w:rsid w:val="00B052F9"/>
    <w:rsid w:val="00B055B2"/>
    <w:rsid w:val="00B055D9"/>
    <w:rsid w:val="00B05AF8"/>
    <w:rsid w:val="00B05B49"/>
    <w:rsid w:val="00B05CCE"/>
    <w:rsid w:val="00B05E59"/>
    <w:rsid w:val="00B0660E"/>
    <w:rsid w:val="00B068AC"/>
    <w:rsid w:val="00B06931"/>
    <w:rsid w:val="00B06934"/>
    <w:rsid w:val="00B06BC2"/>
    <w:rsid w:val="00B06E14"/>
    <w:rsid w:val="00B06E38"/>
    <w:rsid w:val="00B06F4C"/>
    <w:rsid w:val="00B07068"/>
    <w:rsid w:val="00B0724D"/>
    <w:rsid w:val="00B07734"/>
    <w:rsid w:val="00B07904"/>
    <w:rsid w:val="00B07CF9"/>
    <w:rsid w:val="00B07DE9"/>
    <w:rsid w:val="00B1017D"/>
    <w:rsid w:val="00B103AA"/>
    <w:rsid w:val="00B10522"/>
    <w:rsid w:val="00B10531"/>
    <w:rsid w:val="00B10644"/>
    <w:rsid w:val="00B108B1"/>
    <w:rsid w:val="00B1093B"/>
    <w:rsid w:val="00B1097B"/>
    <w:rsid w:val="00B10CA0"/>
    <w:rsid w:val="00B10DE0"/>
    <w:rsid w:val="00B1174B"/>
    <w:rsid w:val="00B117DB"/>
    <w:rsid w:val="00B11819"/>
    <w:rsid w:val="00B12339"/>
    <w:rsid w:val="00B1235A"/>
    <w:rsid w:val="00B123FF"/>
    <w:rsid w:val="00B1249F"/>
    <w:rsid w:val="00B1294A"/>
    <w:rsid w:val="00B12B80"/>
    <w:rsid w:val="00B12C08"/>
    <w:rsid w:val="00B12DBE"/>
    <w:rsid w:val="00B12DF5"/>
    <w:rsid w:val="00B13AE8"/>
    <w:rsid w:val="00B13BD8"/>
    <w:rsid w:val="00B13CC1"/>
    <w:rsid w:val="00B13E71"/>
    <w:rsid w:val="00B13FAE"/>
    <w:rsid w:val="00B1404C"/>
    <w:rsid w:val="00B14124"/>
    <w:rsid w:val="00B141A7"/>
    <w:rsid w:val="00B1468D"/>
    <w:rsid w:val="00B147B8"/>
    <w:rsid w:val="00B1487A"/>
    <w:rsid w:val="00B14AA3"/>
    <w:rsid w:val="00B14C21"/>
    <w:rsid w:val="00B1531D"/>
    <w:rsid w:val="00B15321"/>
    <w:rsid w:val="00B1550E"/>
    <w:rsid w:val="00B155D6"/>
    <w:rsid w:val="00B15789"/>
    <w:rsid w:val="00B15891"/>
    <w:rsid w:val="00B159B1"/>
    <w:rsid w:val="00B15B62"/>
    <w:rsid w:val="00B15CC3"/>
    <w:rsid w:val="00B15F4F"/>
    <w:rsid w:val="00B15FE9"/>
    <w:rsid w:val="00B16CE1"/>
    <w:rsid w:val="00B16DF0"/>
    <w:rsid w:val="00B1753A"/>
    <w:rsid w:val="00B178EC"/>
    <w:rsid w:val="00B17EB2"/>
    <w:rsid w:val="00B203D6"/>
    <w:rsid w:val="00B203E9"/>
    <w:rsid w:val="00B2048F"/>
    <w:rsid w:val="00B20989"/>
    <w:rsid w:val="00B20DC6"/>
    <w:rsid w:val="00B20F58"/>
    <w:rsid w:val="00B21220"/>
    <w:rsid w:val="00B212A8"/>
    <w:rsid w:val="00B215C9"/>
    <w:rsid w:val="00B21921"/>
    <w:rsid w:val="00B21F91"/>
    <w:rsid w:val="00B21FB9"/>
    <w:rsid w:val="00B2218E"/>
    <w:rsid w:val="00B224AE"/>
    <w:rsid w:val="00B23303"/>
    <w:rsid w:val="00B234F7"/>
    <w:rsid w:val="00B23562"/>
    <w:rsid w:val="00B2390B"/>
    <w:rsid w:val="00B23973"/>
    <w:rsid w:val="00B23A13"/>
    <w:rsid w:val="00B23AEE"/>
    <w:rsid w:val="00B23B74"/>
    <w:rsid w:val="00B23FCC"/>
    <w:rsid w:val="00B24324"/>
    <w:rsid w:val="00B2450C"/>
    <w:rsid w:val="00B24935"/>
    <w:rsid w:val="00B24C3C"/>
    <w:rsid w:val="00B24FB2"/>
    <w:rsid w:val="00B25409"/>
    <w:rsid w:val="00B256DB"/>
    <w:rsid w:val="00B25BF2"/>
    <w:rsid w:val="00B25FBA"/>
    <w:rsid w:val="00B261F0"/>
    <w:rsid w:val="00B26737"/>
    <w:rsid w:val="00B26946"/>
    <w:rsid w:val="00B26CE4"/>
    <w:rsid w:val="00B26EF4"/>
    <w:rsid w:val="00B27A52"/>
    <w:rsid w:val="00B27AA8"/>
    <w:rsid w:val="00B301E1"/>
    <w:rsid w:val="00B3039F"/>
    <w:rsid w:val="00B30E69"/>
    <w:rsid w:val="00B312A3"/>
    <w:rsid w:val="00B312F8"/>
    <w:rsid w:val="00B31440"/>
    <w:rsid w:val="00B31672"/>
    <w:rsid w:val="00B31C20"/>
    <w:rsid w:val="00B31C4C"/>
    <w:rsid w:val="00B31CC1"/>
    <w:rsid w:val="00B32845"/>
    <w:rsid w:val="00B32967"/>
    <w:rsid w:val="00B3333C"/>
    <w:rsid w:val="00B33477"/>
    <w:rsid w:val="00B33559"/>
    <w:rsid w:val="00B33581"/>
    <w:rsid w:val="00B335E2"/>
    <w:rsid w:val="00B33D7B"/>
    <w:rsid w:val="00B33EE8"/>
    <w:rsid w:val="00B34078"/>
    <w:rsid w:val="00B3432F"/>
    <w:rsid w:val="00B344DE"/>
    <w:rsid w:val="00B34A98"/>
    <w:rsid w:val="00B34D5C"/>
    <w:rsid w:val="00B34EBF"/>
    <w:rsid w:val="00B358E1"/>
    <w:rsid w:val="00B35B08"/>
    <w:rsid w:val="00B35F18"/>
    <w:rsid w:val="00B36042"/>
    <w:rsid w:val="00B362C3"/>
    <w:rsid w:val="00B364C8"/>
    <w:rsid w:val="00B366DF"/>
    <w:rsid w:val="00B3742B"/>
    <w:rsid w:val="00B374BF"/>
    <w:rsid w:val="00B3781D"/>
    <w:rsid w:val="00B3790C"/>
    <w:rsid w:val="00B37AD6"/>
    <w:rsid w:val="00B37B8C"/>
    <w:rsid w:val="00B37BC4"/>
    <w:rsid w:val="00B37CF0"/>
    <w:rsid w:val="00B409EB"/>
    <w:rsid w:val="00B40CF0"/>
    <w:rsid w:val="00B40DCC"/>
    <w:rsid w:val="00B40E6C"/>
    <w:rsid w:val="00B40F91"/>
    <w:rsid w:val="00B415C9"/>
    <w:rsid w:val="00B4181E"/>
    <w:rsid w:val="00B41926"/>
    <w:rsid w:val="00B41C50"/>
    <w:rsid w:val="00B41DD9"/>
    <w:rsid w:val="00B41F65"/>
    <w:rsid w:val="00B425D6"/>
    <w:rsid w:val="00B42C27"/>
    <w:rsid w:val="00B42DF6"/>
    <w:rsid w:val="00B4307B"/>
    <w:rsid w:val="00B43B50"/>
    <w:rsid w:val="00B43C56"/>
    <w:rsid w:val="00B43FE7"/>
    <w:rsid w:val="00B4402C"/>
    <w:rsid w:val="00B440D7"/>
    <w:rsid w:val="00B444E9"/>
    <w:rsid w:val="00B445B1"/>
    <w:rsid w:val="00B4476D"/>
    <w:rsid w:val="00B44C51"/>
    <w:rsid w:val="00B44C86"/>
    <w:rsid w:val="00B44D97"/>
    <w:rsid w:val="00B45813"/>
    <w:rsid w:val="00B45873"/>
    <w:rsid w:val="00B45C7A"/>
    <w:rsid w:val="00B461E8"/>
    <w:rsid w:val="00B466C5"/>
    <w:rsid w:val="00B46E13"/>
    <w:rsid w:val="00B4710A"/>
    <w:rsid w:val="00B474A7"/>
    <w:rsid w:val="00B477E9"/>
    <w:rsid w:val="00B47820"/>
    <w:rsid w:val="00B4790E"/>
    <w:rsid w:val="00B47A33"/>
    <w:rsid w:val="00B47BA0"/>
    <w:rsid w:val="00B47E17"/>
    <w:rsid w:val="00B47E87"/>
    <w:rsid w:val="00B500D0"/>
    <w:rsid w:val="00B504F7"/>
    <w:rsid w:val="00B50736"/>
    <w:rsid w:val="00B5075D"/>
    <w:rsid w:val="00B50873"/>
    <w:rsid w:val="00B508A2"/>
    <w:rsid w:val="00B50C50"/>
    <w:rsid w:val="00B50F0E"/>
    <w:rsid w:val="00B50F38"/>
    <w:rsid w:val="00B51169"/>
    <w:rsid w:val="00B51241"/>
    <w:rsid w:val="00B515B7"/>
    <w:rsid w:val="00B51691"/>
    <w:rsid w:val="00B51AE1"/>
    <w:rsid w:val="00B51EDC"/>
    <w:rsid w:val="00B51FF1"/>
    <w:rsid w:val="00B5213D"/>
    <w:rsid w:val="00B52214"/>
    <w:rsid w:val="00B5222A"/>
    <w:rsid w:val="00B52729"/>
    <w:rsid w:val="00B52A82"/>
    <w:rsid w:val="00B52D9B"/>
    <w:rsid w:val="00B5310C"/>
    <w:rsid w:val="00B53E18"/>
    <w:rsid w:val="00B54058"/>
    <w:rsid w:val="00B5411C"/>
    <w:rsid w:val="00B54167"/>
    <w:rsid w:val="00B5455B"/>
    <w:rsid w:val="00B5475B"/>
    <w:rsid w:val="00B54B5E"/>
    <w:rsid w:val="00B54C00"/>
    <w:rsid w:val="00B5504E"/>
    <w:rsid w:val="00B5551B"/>
    <w:rsid w:val="00B5565C"/>
    <w:rsid w:val="00B55842"/>
    <w:rsid w:val="00B55871"/>
    <w:rsid w:val="00B55A97"/>
    <w:rsid w:val="00B56252"/>
    <w:rsid w:val="00B563FB"/>
    <w:rsid w:val="00B564BC"/>
    <w:rsid w:val="00B56513"/>
    <w:rsid w:val="00B566C5"/>
    <w:rsid w:val="00B56A9F"/>
    <w:rsid w:val="00B56B3C"/>
    <w:rsid w:val="00B57378"/>
    <w:rsid w:val="00B5783B"/>
    <w:rsid w:val="00B578CE"/>
    <w:rsid w:val="00B57BC7"/>
    <w:rsid w:val="00B60145"/>
    <w:rsid w:val="00B6089A"/>
    <w:rsid w:val="00B60B6F"/>
    <w:rsid w:val="00B61753"/>
    <w:rsid w:val="00B61A23"/>
    <w:rsid w:val="00B61E09"/>
    <w:rsid w:val="00B622A8"/>
    <w:rsid w:val="00B6230A"/>
    <w:rsid w:val="00B6273A"/>
    <w:rsid w:val="00B627F2"/>
    <w:rsid w:val="00B62C37"/>
    <w:rsid w:val="00B62E7D"/>
    <w:rsid w:val="00B6300C"/>
    <w:rsid w:val="00B63390"/>
    <w:rsid w:val="00B634C4"/>
    <w:rsid w:val="00B63759"/>
    <w:rsid w:val="00B639C0"/>
    <w:rsid w:val="00B63C12"/>
    <w:rsid w:val="00B63D71"/>
    <w:rsid w:val="00B63EA1"/>
    <w:rsid w:val="00B6400F"/>
    <w:rsid w:val="00B64068"/>
    <w:rsid w:val="00B640E5"/>
    <w:rsid w:val="00B64148"/>
    <w:rsid w:val="00B64268"/>
    <w:rsid w:val="00B64629"/>
    <w:rsid w:val="00B64634"/>
    <w:rsid w:val="00B64713"/>
    <w:rsid w:val="00B647F4"/>
    <w:rsid w:val="00B64FEA"/>
    <w:rsid w:val="00B65078"/>
    <w:rsid w:val="00B65504"/>
    <w:rsid w:val="00B65B1E"/>
    <w:rsid w:val="00B65B88"/>
    <w:rsid w:val="00B65F43"/>
    <w:rsid w:val="00B6615C"/>
    <w:rsid w:val="00B664C6"/>
    <w:rsid w:val="00B66613"/>
    <w:rsid w:val="00B66771"/>
    <w:rsid w:val="00B669B0"/>
    <w:rsid w:val="00B6753C"/>
    <w:rsid w:val="00B679F8"/>
    <w:rsid w:val="00B67ADA"/>
    <w:rsid w:val="00B67CF4"/>
    <w:rsid w:val="00B7000E"/>
    <w:rsid w:val="00B70249"/>
    <w:rsid w:val="00B7033F"/>
    <w:rsid w:val="00B703B3"/>
    <w:rsid w:val="00B70A6F"/>
    <w:rsid w:val="00B711F9"/>
    <w:rsid w:val="00B713E4"/>
    <w:rsid w:val="00B7171B"/>
    <w:rsid w:val="00B7187A"/>
    <w:rsid w:val="00B71947"/>
    <w:rsid w:val="00B71E98"/>
    <w:rsid w:val="00B7261C"/>
    <w:rsid w:val="00B72979"/>
    <w:rsid w:val="00B72BA4"/>
    <w:rsid w:val="00B72C89"/>
    <w:rsid w:val="00B72ED8"/>
    <w:rsid w:val="00B72FC0"/>
    <w:rsid w:val="00B734D2"/>
    <w:rsid w:val="00B73758"/>
    <w:rsid w:val="00B7391F"/>
    <w:rsid w:val="00B73F76"/>
    <w:rsid w:val="00B743D9"/>
    <w:rsid w:val="00B7468B"/>
    <w:rsid w:val="00B748FD"/>
    <w:rsid w:val="00B749B9"/>
    <w:rsid w:val="00B74EEF"/>
    <w:rsid w:val="00B75009"/>
    <w:rsid w:val="00B75219"/>
    <w:rsid w:val="00B7534E"/>
    <w:rsid w:val="00B755DE"/>
    <w:rsid w:val="00B7560E"/>
    <w:rsid w:val="00B75870"/>
    <w:rsid w:val="00B759B2"/>
    <w:rsid w:val="00B75A6A"/>
    <w:rsid w:val="00B75BA7"/>
    <w:rsid w:val="00B75D35"/>
    <w:rsid w:val="00B76003"/>
    <w:rsid w:val="00B76266"/>
    <w:rsid w:val="00B762CB"/>
    <w:rsid w:val="00B76456"/>
    <w:rsid w:val="00B764ED"/>
    <w:rsid w:val="00B76577"/>
    <w:rsid w:val="00B76640"/>
    <w:rsid w:val="00B76855"/>
    <w:rsid w:val="00B769A6"/>
    <w:rsid w:val="00B76F4A"/>
    <w:rsid w:val="00B776BF"/>
    <w:rsid w:val="00B77BF2"/>
    <w:rsid w:val="00B77C02"/>
    <w:rsid w:val="00B77C9F"/>
    <w:rsid w:val="00B77DAD"/>
    <w:rsid w:val="00B77F77"/>
    <w:rsid w:val="00B802F6"/>
    <w:rsid w:val="00B80B34"/>
    <w:rsid w:val="00B80E4F"/>
    <w:rsid w:val="00B80E7C"/>
    <w:rsid w:val="00B8104E"/>
    <w:rsid w:val="00B8145C"/>
    <w:rsid w:val="00B8151A"/>
    <w:rsid w:val="00B8162A"/>
    <w:rsid w:val="00B81C4B"/>
    <w:rsid w:val="00B823F2"/>
    <w:rsid w:val="00B825BF"/>
    <w:rsid w:val="00B82703"/>
    <w:rsid w:val="00B827D5"/>
    <w:rsid w:val="00B8289A"/>
    <w:rsid w:val="00B82DAC"/>
    <w:rsid w:val="00B82F33"/>
    <w:rsid w:val="00B8349C"/>
    <w:rsid w:val="00B83571"/>
    <w:rsid w:val="00B83C58"/>
    <w:rsid w:val="00B83E80"/>
    <w:rsid w:val="00B83F52"/>
    <w:rsid w:val="00B843ED"/>
    <w:rsid w:val="00B84971"/>
    <w:rsid w:val="00B84E7B"/>
    <w:rsid w:val="00B84F9F"/>
    <w:rsid w:val="00B84FE0"/>
    <w:rsid w:val="00B85448"/>
    <w:rsid w:val="00B856C5"/>
    <w:rsid w:val="00B859DC"/>
    <w:rsid w:val="00B85BCB"/>
    <w:rsid w:val="00B85C09"/>
    <w:rsid w:val="00B8648E"/>
    <w:rsid w:val="00B86716"/>
    <w:rsid w:val="00B86AC9"/>
    <w:rsid w:val="00B86C5B"/>
    <w:rsid w:val="00B86F2F"/>
    <w:rsid w:val="00B87031"/>
    <w:rsid w:val="00B872BD"/>
    <w:rsid w:val="00B87349"/>
    <w:rsid w:val="00B879F5"/>
    <w:rsid w:val="00B87A74"/>
    <w:rsid w:val="00B87BD7"/>
    <w:rsid w:val="00B87D6B"/>
    <w:rsid w:val="00B87DC7"/>
    <w:rsid w:val="00B9015B"/>
    <w:rsid w:val="00B90398"/>
    <w:rsid w:val="00B903B6"/>
    <w:rsid w:val="00B906B2"/>
    <w:rsid w:val="00B90AC1"/>
    <w:rsid w:val="00B90DBF"/>
    <w:rsid w:val="00B9119D"/>
    <w:rsid w:val="00B91289"/>
    <w:rsid w:val="00B912E1"/>
    <w:rsid w:val="00B91514"/>
    <w:rsid w:val="00B9175D"/>
    <w:rsid w:val="00B917AC"/>
    <w:rsid w:val="00B9183F"/>
    <w:rsid w:val="00B91C1E"/>
    <w:rsid w:val="00B925E4"/>
    <w:rsid w:val="00B928DF"/>
    <w:rsid w:val="00B92E88"/>
    <w:rsid w:val="00B9311E"/>
    <w:rsid w:val="00B93508"/>
    <w:rsid w:val="00B93597"/>
    <w:rsid w:val="00B93929"/>
    <w:rsid w:val="00B93AEC"/>
    <w:rsid w:val="00B93C6C"/>
    <w:rsid w:val="00B93CDE"/>
    <w:rsid w:val="00B9407E"/>
    <w:rsid w:val="00B944E6"/>
    <w:rsid w:val="00B9470C"/>
    <w:rsid w:val="00B948C0"/>
    <w:rsid w:val="00B94DD4"/>
    <w:rsid w:val="00B9528B"/>
    <w:rsid w:val="00B953B8"/>
    <w:rsid w:val="00B95466"/>
    <w:rsid w:val="00B95926"/>
    <w:rsid w:val="00B95941"/>
    <w:rsid w:val="00B9595E"/>
    <w:rsid w:val="00B959D3"/>
    <w:rsid w:val="00B96258"/>
    <w:rsid w:val="00B96448"/>
    <w:rsid w:val="00B96AD7"/>
    <w:rsid w:val="00B96C63"/>
    <w:rsid w:val="00B96EAE"/>
    <w:rsid w:val="00B97180"/>
    <w:rsid w:val="00B9725B"/>
    <w:rsid w:val="00B97CA2"/>
    <w:rsid w:val="00B97DF7"/>
    <w:rsid w:val="00BA0662"/>
    <w:rsid w:val="00BA06B6"/>
    <w:rsid w:val="00BA0837"/>
    <w:rsid w:val="00BA08B6"/>
    <w:rsid w:val="00BA08B8"/>
    <w:rsid w:val="00BA097C"/>
    <w:rsid w:val="00BA0AB7"/>
    <w:rsid w:val="00BA0D8E"/>
    <w:rsid w:val="00BA0E52"/>
    <w:rsid w:val="00BA0EAA"/>
    <w:rsid w:val="00BA0F6D"/>
    <w:rsid w:val="00BA0FF0"/>
    <w:rsid w:val="00BA19D4"/>
    <w:rsid w:val="00BA1DA4"/>
    <w:rsid w:val="00BA1E01"/>
    <w:rsid w:val="00BA2546"/>
    <w:rsid w:val="00BA2556"/>
    <w:rsid w:val="00BA2925"/>
    <w:rsid w:val="00BA296A"/>
    <w:rsid w:val="00BA2A60"/>
    <w:rsid w:val="00BA2F20"/>
    <w:rsid w:val="00BA309D"/>
    <w:rsid w:val="00BA320D"/>
    <w:rsid w:val="00BA3843"/>
    <w:rsid w:val="00BA38EF"/>
    <w:rsid w:val="00BA3B2C"/>
    <w:rsid w:val="00BA4104"/>
    <w:rsid w:val="00BA4AEF"/>
    <w:rsid w:val="00BA4D0A"/>
    <w:rsid w:val="00BA4F7A"/>
    <w:rsid w:val="00BA54DB"/>
    <w:rsid w:val="00BA5693"/>
    <w:rsid w:val="00BA58CD"/>
    <w:rsid w:val="00BA617D"/>
    <w:rsid w:val="00BA61AA"/>
    <w:rsid w:val="00BA6296"/>
    <w:rsid w:val="00BA639B"/>
    <w:rsid w:val="00BA63E0"/>
    <w:rsid w:val="00BA6919"/>
    <w:rsid w:val="00BA6DA6"/>
    <w:rsid w:val="00BA6F57"/>
    <w:rsid w:val="00BA71CA"/>
    <w:rsid w:val="00BA75FC"/>
    <w:rsid w:val="00BA7A66"/>
    <w:rsid w:val="00BB000C"/>
    <w:rsid w:val="00BB0168"/>
    <w:rsid w:val="00BB04A2"/>
    <w:rsid w:val="00BB17D9"/>
    <w:rsid w:val="00BB1A2D"/>
    <w:rsid w:val="00BB1A36"/>
    <w:rsid w:val="00BB1E6D"/>
    <w:rsid w:val="00BB20AE"/>
    <w:rsid w:val="00BB2107"/>
    <w:rsid w:val="00BB2509"/>
    <w:rsid w:val="00BB2BDA"/>
    <w:rsid w:val="00BB2C7F"/>
    <w:rsid w:val="00BB2FA9"/>
    <w:rsid w:val="00BB3144"/>
    <w:rsid w:val="00BB34E4"/>
    <w:rsid w:val="00BB3565"/>
    <w:rsid w:val="00BB3594"/>
    <w:rsid w:val="00BB391F"/>
    <w:rsid w:val="00BB3939"/>
    <w:rsid w:val="00BB3E3C"/>
    <w:rsid w:val="00BB3F6F"/>
    <w:rsid w:val="00BB428A"/>
    <w:rsid w:val="00BB4350"/>
    <w:rsid w:val="00BB4830"/>
    <w:rsid w:val="00BB49AE"/>
    <w:rsid w:val="00BB49D4"/>
    <w:rsid w:val="00BB4CA4"/>
    <w:rsid w:val="00BB4E82"/>
    <w:rsid w:val="00BB4EDB"/>
    <w:rsid w:val="00BB501F"/>
    <w:rsid w:val="00BB52BF"/>
    <w:rsid w:val="00BB54A9"/>
    <w:rsid w:val="00BB54AC"/>
    <w:rsid w:val="00BB5525"/>
    <w:rsid w:val="00BB5593"/>
    <w:rsid w:val="00BB5741"/>
    <w:rsid w:val="00BB5C46"/>
    <w:rsid w:val="00BB5D0B"/>
    <w:rsid w:val="00BB5EE2"/>
    <w:rsid w:val="00BB5FC2"/>
    <w:rsid w:val="00BB6198"/>
    <w:rsid w:val="00BB631B"/>
    <w:rsid w:val="00BB64B6"/>
    <w:rsid w:val="00BB695D"/>
    <w:rsid w:val="00BB6B96"/>
    <w:rsid w:val="00BB71C5"/>
    <w:rsid w:val="00BB73D5"/>
    <w:rsid w:val="00BB73FF"/>
    <w:rsid w:val="00BB7829"/>
    <w:rsid w:val="00BB7C0D"/>
    <w:rsid w:val="00BB7D14"/>
    <w:rsid w:val="00BB7F7A"/>
    <w:rsid w:val="00BB7FE6"/>
    <w:rsid w:val="00BC095D"/>
    <w:rsid w:val="00BC1180"/>
    <w:rsid w:val="00BC13D1"/>
    <w:rsid w:val="00BC14F8"/>
    <w:rsid w:val="00BC1556"/>
    <w:rsid w:val="00BC2193"/>
    <w:rsid w:val="00BC21B0"/>
    <w:rsid w:val="00BC23C4"/>
    <w:rsid w:val="00BC240F"/>
    <w:rsid w:val="00BC248D"/>
    <w:rsid w:val="00BC2872"/>
    <w:rsid w:val="00BC2BC3"/>
    <w:rsid w:val="00BC2CAC"/>
    <w:rsid w:val="00BC2F83"/>
    <w:rsid w:val="00BC31A3"/>
    <w:rsid w:val="00BC31F9"/>
    <w:rsid w:val="00BC33CC"/>
    <w:rsid w:val="00BC37B1"/>
    <w:rsid w:val="00BC3ED8"/>
    <w:rsid w:val="00BC43EC"/>
    <w:rsid w:val="00BC49CD"/>
    <w:rsid w:val="00BC4CFD"/>
    <w:rsid w:val="00BC4E23"/>
    <w:rsid w:val="00BC4F7F"/>
    <w:rsid w:val="00BC517B"/>
    <w:rsid w:val="00BC523F"/>
    <w:rsid w:val="00BC5460"/>
    <w:rsid w:val="00BC5680"/>
    <w:rsid w:val="00BC5700"/>
    <w:rsid w:val="00BC5DD7"/>
    <w:rsid w:val="00BC606B"/>
    <w:rsid w:val="00BC6118"/>
    <w:rsid w:val="00BC6518"/>
    <w:rsid w:val="00BC6609"/>
    <w:rsid w:val="00BC6AB9"/>
    <w:rsid w:val="00BC6BE5"/>
    <w:rsid w:val="00BC6BFF"/>
    <w:rsid w:val="00BC6D69"/>
    <w:rsid w:val="00BC6DC1"/>
    <w:rsid w:val="00BC6F4A"/>
    <w:rsid w:val="00BC7418"/>
    <w:rsid w:val="00BC75E6"/>
    <w:rsid w:val="00BC78F5"/>
    <w:rsid w:val="00BC7A1E"/>
    <w:rsid w:val="00BD0A84"/>
    <w:rsid w:val="00BD0E86"/>
    <w:rsid w:val="00BD1756"/>
    <w:rsid w:val="00BD1760"/>
    <w:rsid w:val="00BD19AD"/>
    <w:rsid w:val="00BD1BDA"/>
    <w:rsid w:val="00BD234B"/>
    <w:rsid w:val="00BD2906"/>
    <w:rsid w:val="00BD2AF7"/>
    <w:rsid w:val="00BD2EC8"/>
    <w:rsid w:val="00BD33DF"/>
    <w:rsid w:val="00BD36E8"/>
    <w:rsid w:val="00BD372A"/>
    <w:rsid w:val="00BD3AE0"/>
    <w:rsid w:val="00BD3B22"/>
    <w:rsid w:val="00BD3D38"/>
    <w:rsid w:val="00BD3DB5"/>
    <w:rsid w:val="00BD4C4B"/>
    <w:rsid w:val="00BD4F5B"/>
    <w:rsid w:val="00BD51B6"/>
    <w:rsid w:val="00BD5303"/>
    <w:rsid w:val="00BD59DD"/>
    <w:rsid w:val="00BD59F8"/>
    <w:rsid w:val="00BD5C8F"/>
    <w:rsid w:val="00BD5CD9"/>
    <w:rsid w:val="00BD5EBB"/>
    <w:rsid w:val="00BD6316"/>
    <w:rsid w:val="00BD63E6"/>
    <w:rsid w:val="00BD65EC"/>
    <w:rsid w:val="00BD675B"/>
    <w:rsid w:val="00BD67B7"/>
    <w:rsid w:val="00BD6CA8"/>
    <w:rsid w:val="00BD6E00"/>
    <w:rsid w:val="00BD712B"/>
    <w:rsid w:val="00BD7275"/>
    <w:rsid w:val="00BD751F"/>
    <w:rsid w:val="00BD75DA"/>
    <w:rsid w:val="00BD7857"/>
    <w:rsid w:val="00BD7BBE"/>
    <w:rsid w:val="00BD7E64"/>
    <w:rsid w:val="00BE022B"/>
    <w:rsid w:val="00BE04AC"/>
    <w:rsid w:val="00BE088A"/>
    <w:rsid w:val="00BE0A0F"/>
    <w:rsid w:val="00BE0E1E"/>
    <w:rsid w:val="00BE0F0C"/>
    <w:rsid w:val="00BE1179"/>
    <w:rsid w:val="00BE11EE"/>
    <w:rsid w:val="00BE12C5"/>
    <w:rsid w:val="00BE1464"/>
    <w:rsid w:val="00BE151C"/>
    <w:rsid w:val="00BE198F"/>
    <w:rsid w:val="00BE1A1C"/>
    <w:rsid w:val="00BE1D95"/>
    <w:rsid w:val="00BE21DB"/>
    <w:rsid w:val="00BE22B7"/>
    <w:rsid w:val="00BE22DD"/>
    <w:rsid w:val="00BE25C3"/>
    <w:rsid w:val="00BE261C"/>
    <w:rsid w:val="00BE2760"/>
    <w:rsid w:val="00BE27C9"/>
    <w:rsid w:val="00BE2A71"/>
    <w:rsid w:val="00BE2BFE"/>
    <w:rsid w:val="00BE2C28"/>
    <w:rsid w:val="00BE2FBA"/>
    <w:rsid w:val="00BE304A"/>
    <w:rsid w:val="00BE3206"/>
    <w:rsid w:val="00BE36AD"/>
    <w:rsid w:val="00BE36BD"/>
    <w:rsid w:val="00BE3E26"/>
    <w:rsid w:val="00BE3E2B"/>
    <w:rsid w:val="00BE43EB"/>
    <w:rsid w:val="00BE4626"/>
    <w:rsid w:val="00BE48C8"/>
    <w:rsid w:val="00BE549B"/>
    <w:rsid w:val="00BE5AA7"/>
    <w:rsid w:val="00BE5B71"/>
    <w:rsid w:val="00BE5FA4"/>
    <w:rsid w:val="00BE5FE4"/>
    <w:rsid w:val="00BE61EB"/>
    <w:rsid w:val="00BE624B"/>
    <w:rsid w:val="00BE64B2"/>
    <w:rsid w:val="00BE65C5"/>
    <w:rsid w:val="00BE69FA"/>
    <w:rsid w:val="00BE6A48"/>
    <w:rsid w:val="00BE6D2D"/>
    <w:rsid w:val="00BE75DD"/>
    <w:rsid w:val="00BE77AC"/>
    <w:rsid w:val="00BE7B87"/>
    <w:rsid w:val="00BE7D80"/>
    <w:rsid w:val="00BE7E42"/>
    <w:rsid w:val="00BF021B"/>
    <w:rsid w:val="00BF04A8"/>
    <w:rsid w:val="00BF0723"/>
    <w:rsid w:val="00BF093F"/>
    <w:rsid w:val="00BF0D99"/>
    <w:rsid w:val="00BF0FA0"/>
    <w:rsid w:val="00BF11D1"/>
    <w:rsid w:val="00BF14E2"/>
    <w:rsid w:val="00BF14ED"/>
    <w:rsid w:val="00BF152F"/>
    <w:rsid w:val="00BF18F5"/>
    <w:rsid w:val="00BF197C"/>
    <w:rsid w:val="00BF1AB2"/>
    <w:rsid w:val="00BF1C66"/>
    <w:rsid w:val="00BF1D69"/>
    <w:rsid w:val="00BF2415"/>
    <w:rsid w:val="00BF24DF"/>
    <w:rsid w:val="00BF2564"/>
    <w:rsid w:val="00BF2704"/>
    <w:rsid w:val="00BF2A86"/>
    <w:rsid w:val="00BF2AAA"/>
    <w:rsid w:val="00BF2F1C"/>
    <w:rsid w:val="00BF2F83"/>
    <w:rsid w:val="00BF3157"/>
    <w:rsid w:val="00BF3456"/>
    <w:rsid w:val="00BF3697"/>
    <w:rsid w:val="00BF37F4"/>
    <w:rsid w:val="00BF3981"/>
    <w:rsid w:val="00BF3C14"/>
    <w:rsid w:val="00BF3CC5"/>
    <w:rsid w:val="00BF3D2A"/>
    <w:rsid w:val="00BF4047"/>
    <w:rsid w:val="00BF4389"/>
    <w:rsid w:val="00BF4629"/>
    <w:rsid w:val="00BF4827"/>
    <w:rsid w:val="00BF4CE4"/>
    <w:rsid w:val="00BF5077"/>
    <w:rsid w:val="00BF521A"/>
    <w:rsid w:val="00BF523F"/>
    <w:rsid w:val="00BF52AA"/>
    <w:rsid w:val="00BF5307"/>
    <w:rsid w:val="00BF56BF"/>
    <w:rsid w:val="00BF5809"/>
    <w:rsid w:val="00BF5A44"/>
    <w:rsid w:val="00BF5A92"/>
    <w:rsid w:val="00BF5B2A"/>
    <w:rsid w:val="00BF5C5D"/>
    <w:rsid w:val="00BF5C93"/>
    <w:rsid w:val="00BF5FA2"/>
    <w:rsid w:val="00BF607B"/>
    <w:rsid w:val="00BF6352"/>
    <w:rsid w:val="00BF6386"/>
    <w:rsid w:val="00BF6464"/>
    <w:rsid w:val="00BF6566"/>
    <w:rsid w:val="00BF67CA"/>
    <w:rsid w:val="00BF6C35"/>
    <w:rsid w:val="00BF70BC"/>
    <w:rsid w:val="00BF71D5"/>
    <w:rsid w:val="00BF7666"/>
    <w:rsid w:val="00BF7942"/>
    <w:rsid w:val="00BF7B1B"/>
    <w:rsid w:val="00BF7ECF"/>
    <w:rsid w:val="00C001A8"/>
    <w:rsid w:val="00C00BDB"/>
    <w:rsid w:val="00C00C44"/>
    <w:rsid w:val="00C00D04"/>
    <w:rsid w:val="00C00D4B"/>
    <w:rsid w:val="00C0105A"/>
    <w:rsid w:val="00C014FC"/>
    <w:rsid w:val="00C01806"/>
    <w:rsid w:val="00C01B5F"/>
    <w:rsid w:val="00C01D07"/>
    <w:rsid w:val="00C01D80"/>
    <w:rsid w:val="00C01DA2"/>
    <w:rsid w:val="00C0205B"/>
    <w:rsid w:val="00C0212E"/>
    <w:rsid w:val="00C0217F"/>
    <w:rsid w:val="00C02928"/>
    <w:rsid w:val="00C02A7D"/>
    <w:rsid w:val="00C02D68"/>
    <w:rsid w:val="00C02DAB"/>
    <w:rsid w:val="00C02E40"/>
    <w:rsid w:val="00C02F26"/>
    <w:rsid w:val="00C02FB2"/>
    <w:rsid w:val="00C030CA"/>
    <w:rsid w:val="00C0336C"/>
    <w:rsid w:val="00C0340A"/>
    <w:rsid w:val="00C035B9"/>
    <w:rsid w:val="00C03B5C"/>
    <w:rsid w:val="00C03DAF"/>
    <w:rsid w:val="00C04274"/>
    <w:rsid w:val="00C0451F"/>
    <w:rsid w:val="00C04799"/>
    <w:rsid w:val="00C04A30"/>
    <w:rsid w:val="00C0501D"/>
    <w:rsid w:val="00C050E8"/>
    <w:rsid w:val="00C05343"/>
    <w:rsid w:val="00C058E2"/>
    <w:rsid w:val="00C05B1D"/>
    <w:rsid w:val="00C05E41"/>
    <w:rsid w:val="00C05FE2"/>
    <w:rsid w:val="00C06227"/>
    <w:rsid w:val="00C062F3"/>
    <w:rsid w:val="00C06377"/>
    <w:rsid w:val="00C06611"/>
    <w:rsid w:val="00C0669A"/>
    <w:rsid w:val="00C0676A"/>
    <w:rsid w:val="00C0687E"/>
    <w:rsid w:val="00C068F3"/>
    <w:rsid w:val="00C069B1"/>
    <w:rsid w:val="00C069E8"/>
    <w:rsid w:val="00C06C05"/>
    <w:rsid w:val="00C06CED"/>
    <w:rsid w:val="00C06E3C"/>
    <w:rsid w:val="00C06F36"/>
    <w:rsid w:val="00C072BC"/>
    <w:rsid w:val="00C0751E"/>
    <w:rsid w:val="00C077D8"/>
    <w:rsid w:val="00C0784F"/>
    <w:rsid w:val="00C07925"/>
    <w:rsid w:val="00C07CA8"/>
    <w:rsid w:val="00C07CBE"/>
    <w:rsid w:val="00C100EA"/>
    <w:rsid w:val="00C10132"/>
    <w:rsid w:val="00C101EF"/>
    <w:rsid w:val="00C108F3"/>
    <w:rsid w:val="00C10C85"/>
    <w:rsid w:val="00C117BE"/>
    <w:rsid w:val="00C11E39"/>
    <w:rsid w:val="00C12264"/>
    <w:rsid w:val="00C1242F"/>
    <w:rsid w:val="00C1244E"/>
    <w:rsid w:val="00C12930"/>
    <w:rsid w:val="00C129F5"/>
    <w:rsid w:val="00C12BD3"/>
    <w:rsid w:val="00C12D6A"/>
    <w:rsid w:val="00C12F0F"/>
    <w:rsid w:val="00C12F1E"/>
    <w:rsid w:val="00C12FBE"/>
    <w:rsid w:val="00C1356B"/>
    <w:rsid w:val="00C13732"/>
    <w:rsid w:val="00C139F6"/>
    <w:rsid w:val="00C13A12"/>
    <w:rsid w:val="00C13CD3"/>
    <w:rsid w:val="00C13E22"/>
    <w:rsid w:val="00C13E88"/>
    <w:rsid w:val="00C143D1"/>
    <w:rsid w:val="00C144F0"/>
    <w:rsid w:val="00C14682"/>
    <w:rsid w:val="00C1469C"/>
    <w:rsid w:val="00C14A11"/>
    <w:rsid w:val="00C14B39"/>
    <w:rsid w:val="00C14BBC"/>
    <w:rsid w:val="00C14D85"/>
    <w:rsid w:val="00C15349"/>
    <w:rsid w:val="00C15595"/>
    <w:rsid w:val="00C1589F"/>
    <w:rsid w:val="00C15A2C"/>
    <w:rsid w:val="00C15D8C"/>
    <w:rsid w:val="00C15DB3"/>
    <w:rsid w:val="00C15E47"/>
    <w:rsid w:val="00C160B7"/>
    <w:rsid w:val="00C160BA"/>
    <w:rsid w:val="00C160CB"/>
    <w:rsid w:val="00C160D7"/>
    <w:rsid w:val="00C164A5"/>
    <w:rsid w:val="00C16CF0"/>
    <w:rsid w:val="00C16E29"/>
    <w:rsid w:val="00C171A3"/>
    <w:rsid w:val="00C17893"/>
    <w:rsid w:val="00C200B0"/>
    <w:rsid w:val="00C20224"/>
    <w:rsid w:val="00C20498"/>
    <w:rsid w:val="00C20660"/>
    <w:rsid w:val="00C2089C"/>
    <w:rsid w:val="00C20AB2"/>
    <w:rsid w:val="00C20B75"/>
    <w:rsid w:val="00C20B8A"/>
    <w:rsid w:val="00C21111"/>
    <w:rsid w:val="00C21254"/>
    <w:rsid w:val="00C21948"/>
    <w:rsid w:val="00C21C55"/>
    <w:rsid w:val="00C21D25"/>
    <w:rsid w:val="00C22065"/>
    <w:rsid w:val="00C2225B"/>
    <w:rsid w:val="00C22DA3"/>
    <w:rsid w:val="00C22DB2"/>
    <w:rsid w:val="00C22F73"/>
    <w:rsid w:val="00C236DE"/>
    <w:rsid w:val="00C23703"/>
    <w:rsid w:val="00C23706"/>
    <w:rsid w:val="00C2429E"/>
    <w:rsid w:val="00C246D1"/>
    <w:rsid w:val="00C2480E"/>
    <w:rsid w:val="00C24CF3"/>
    <w:rsid w:val="00C2534E"/>
    <w:rsid w:val="00C25BA0"/>
    <w:rsid w:val="00C25CD2"/>
    <w:rsid w:val="00C26B50"/>
    <w:rsid w:val="00C26B5F"/>
    <w:rsid w:val="00C26D40"/>
    <w:rsid w:val="00C26EA5"/>
    <w:rsid w:val="00C274DA"/>
    <w:rsid w:val="00C2759C"/>
    <w:rsid w:val="00C277EF"/>
    <w:rsid w:val="00C27936"/>
    <w:rsid w:val="00C27CAA"/>
    <w:rsid w:val="00C27D80"/>
    <w:rsid w:val="00C3036A"/>
    <w:rsid w:val="00C30780"/>
    <w:rsid w:val="00C309B5"/>
    <w:rsid w:val="00C3109D"/>
    <w:rsid w:val="00C310ED"/>
    <w:rsid w:val="00C31255"/>
    <w:rsid w:val="00C3126E"/>
    <w:rsid w:val="00C3130C"/>
    <w:rsid w:val="00C313A0"/>
    <w:rsid w:val="00C3145D"/>
    <w:rsid w:val="00C314E2"/>
    <w:rsid w:val="00C3194B"/>
    <w:rsid w:val="00C31CE1"/>
    <w:rsid w:val="00C31E1E"/>
    <w:rsid w:val="00C31E5A"/>
    <w:rsid w:val="00C31FBE"/>
    <w:rsid w:val="00C3239D"/>
    <w:rsid w:val="00C32542"/>
    <w:rsid w:val="00C325B7"/>
    <w:rsid w:val="00C32B35"/>
    <w:rsid w:val="00C32BFA"/>
    <w:rsid w:val="00C3345A"/>
    <w:rsid w:val="00C334D8"/>
    <w:rsid w:val="00C338BB"/>
    <w:rsid w:val="00C338DD"/>
    <w:rsid w:val="00C338E4"/>
    <w:rsid w:val="00C3393E"/>
    <w:rsid w:val="00C33CD2"/>
    <w:rsid w:val="00C33FF8"/>
    <w:rsid w:val="00C3421B"/>
    <w:rsid w:val="00C343A8"/>
    <w:rsid w:val="00C34408"/>
    <w:rsid w:val="00C34429"/>
    <w:rsid w:val="00C34587"/>
    <w:rsid w:val="00C34777"/>
    <w:rsid w:val="00C34A18"/>
    <w:rsid w:val="00C34E39"/>
    <w:rsid w:val="00C34F2F"/>
    <w:rsid w:val="00C35193"/>
    <w:rsid w:val="00C353A7"/>
    <w:rsid w:val="00C3556F"/>
    <w:rsid w:val="00C35575"/>
    <w:rsid w:val="00C35927"/>
    <w:rsid w:val="00C35BE6"/>
    <w:rsid w:val="00C35CE5"/>
    <w:rsid w:val="00C36341"/>
    <w:rsid w:val="00C3660D"/>
    <w:rsid w:val="00C3662C"/>
    <w:rsid w:val="00C36A90"/>
    <w:rsid w:val="00C37317"/>
    <w:rsid w:val="00C37358"/>
    <w:rsid w:val="00C374D4"/>
    <w:rsid w:val="00C37BFD"/>
    <w:rsid w:val="00C401BB"/>
    <w:rsid w:val="00C404F8"/>
    <w:rsid w:val="00C40749"/>
    <w:rsid w:val="00C409FB"/>
    <w:rsid w:val="00C40D4A"/>
    <w:rsid w:val="00C40ED1"/>
    <w:rsid w:val="00C412A7"/>
    <w:rsid w:val="00C413D0"/>
    <w:rsid w:val="00C41562"/>
    <w:rsid w:val="00C415C5"/>
    <w:rsid w:val="00C41622"/>
    <w:rsid w:val="00C41755"/>
    <w:rsid w:val="00C41C03"/>
    <w:rsid w:val="00C41ED6"/>
    <w:rsid w:val="00C421ED"/>
    <w:rsid w:val="00C42263"/>
    <w:rsid w:val="00C42542"/>
    <w:rsid w:val="00C4271E"/>
    <w:rsid w:val="00C427FE"/>
    <w:rsid w:val="00C42A89"/>
    <w:rsid w:val="00C42CA1"/>
    <w:rsid w:val="00C42CD3"/>
    <w:rsid w:val="00C42CF2"/>
    <w:rsid w:val="00C4300B"/>
    <w:rsid w:val="00C43013"/>
    <w:rsid w:val="00C4357E"/>
    <w:rsid w:val="00C43802"/>
    <w:rsid w:val="00C4395C"/>
    <w:rsid w:val="00C439E6"/>
    <w:rsid w:val="00C43A7B"/>
    <w:rsid w:val="00C43ACC"/>
    <w:rsid w:val="00C43CE7"/>
    <w:rsid w:val="00C43F99"/>
    <w:rsid w:val="00C445C1"/>
    <w:rsid w:val="00C4496D"/>
    <w:rsid w:val="00C449B1"/>
    <w:rsid w:val="00C44B5D"/>
    <w:rsid w:val="00C44F18"/>
    <w:rsid w:val="00C44FC3"/>
    <w:rsid w:val="00C451B4"/>
    <w:rsid w:val="00C4540C"/>
    <w:rsid w:val="00C45513"/>
    <w:rsid w:val="00C45D20"/>
    <w:rsid w:val="00C45E5B"/>
    <w:rsid w:val="00C45FCE"/>
    <w:rsid w:val="00C460AF"/>
    <w:rsid w:val="00C466B6"/>
    <w:rsid w:val="00C46C03"/>
    <w:rsid w:val="00C46CBF"/>
    <w:rsid w:val="00C470F7"/>
    <w:rsid w:val="00C4735A"/>
    <w:rsid w:val="00C47415"/>
    <w:rsid w:val="00C47528"/>
    <w:rsid w:val="00C47740"/>
    <w:rsid w:val="00C477F0"/>
    <w:rsid w:val="00C47A77"/>
    <w:rsid w:val="00C47B7D"/>
    <w:rsid w:val="00C47D78"/>
    <w:rsid w:val="00C50399"/>
    <w:rsid w:val="00C50504"/>
    <w:rsid w:val="00C505AD"/>
    <w:rsid w:val="00C5118D"/>
    <w:rsid w:val="00C51440"/>
    <w:rsid w:val="00C518DE"/>
    <w:rsid w:val="00C51B30"/>
    <w:rsid w:val="00C51E6D"/>
    <w:rsid w:val="00C5218A"/>
    <w:rsid w:val="00C522AE"/>
    <w:rsid w:val="00C52379"/>
    <w:rsid w:val="00C523FA"/>
    <w:rsid w:val="00C524B0"/>
    <w:rsid w:val="00C52652"/>
    <w:rsid w:val="00C5295A"/>
    <w:rsid w:val="00C5299B"/>
    <w:rsid w:val="00C529BA"/>
    <w:rsid w:val="00C52CC2"/>
    <w:rsid w:val="00C52CD8"/>
    <w:rsid w:val="00C52CEF"/>
    <w:rsid w:val="00C52EE3"/>
    <w:rsid w:val="00C530ED"/>
    <w:rsid w:val="00C53306"/>
    <w:rsid w:val="00C536A8"/>
    <w:rsid w:val="00C537E2"/>
    <w:rsid w:val="00C53947"/>
    <w:rsid w:val="00C53DE1"/>
    <w:rsid w:val="00C543A5"/>
    <w:rsid w:val="00C543B5"/>
    <w:rsid w:val="00C54447"/>
    <w:rsid w:val="00C5455F"/>
    <w:rsid w:val="00C548E7"/>
    <w:rsid w:val="00C550BF"/>
    <w:rsid w:val="00C55134"/>
    <w:rsid w:val="00C5537D"/>
    <w:rsid w:val="00C5553D"/>
    <w:rsid w:val="00C558DB"/>
    <w:rsid w:val="00C558DD"/>
    <w:rsid w:val="00C566DB"/>
    <w:rsid w:val="00C56C30"/>
    <w:rsid w:val="00C56FF7"/>
    <w:rsid w:val="00C574B7"/>
    <w:rsid w:val="00C5763C"/>
    <w:rsid w:val="00C5768B"/>
    <w:rsid w:val="00C57B2C"/>
    <w:rsid w:val="00C6009D"/>
    <w:rsid w:val="00C60112"/>
    <w:rsid w:val="00C60160"/>
    <w:rsid w:val="00C6016E"/>
    <w:rsid w:val="00C60799"/>
    <w:rsid w:val="00C607A0"/>
    <w:rsid w:val="00C6088A"/>
    <w:rsid w:val="00C60A27"/>
    <w:rsid w:val="00C6101D"/>
    <w:rsid w:val="00C61442"/>
    <w:rsid w:val="00C61BBF"/>
    <w:rsid w:val="00C6209C"/>
    <w:rsid w:val="00C620BC"/>
    <w:rsid w:val="00C62382"/>
    <w:rsid w:val="00C62391"/>
    <w:rsid w:val="00C623F2"/>
    <w:rsid w:val="00C6278E"/>
    <w:rsid w:val="00C62838"/>
    <w:rsid w:val="00C629DE"/>
    <w:rsid w:val="00C62A18"/>
    <w:rsid w:val="00C62BC0"/>
    <w:rsid w:val="00C62CF9"/>
    <w:rsid w:val="00C62E72"/>
    <w:rsid w:val="00C6328F"/>
    <w:rsid w:val="00C63533"/>
    <w:rsid w:val="00C63BDD"/>
    <w:rsid w:val="00C63E55"/>
    <w:rsid w:val="00C63E9D"/>
    <w:rsid w:val="00C64236"/>
    <w:rsid w:val="00C645D9"/>
    <w:rsid w:val="00C647FA"/>
    <w:rsid w:val="00C64A00"/>
    <w:rsid w:val="00C64A77"/>
    <w:rsid w:val="00C64F77"/>
    <w:rsid w:val="00C64FE4"/>
    <w:rsid w:val="00C65098"/>
    <w:rsid w:val="00C653BD"/>
    <w:rsid w:val="00C65485"/>
    <w:rsid w:val="00C6554A"/>
    <w:rsid w:val="00C66259"/>
    <w:rsid w:val="00C66396"/>
    <w:rsid w:val="00C663E8"/>
    <w:rsid w:val="00C664D8"/>
    <w:rsid w:val="00C66892"/>
    <w:rsid w:val="00C66A80"/>
    <w:rsid w:val="00C66F28"/>
    <w:rsid w:val="00C67770"/>
    <w:rsid w:val="00C70016"/>
    <w:rsid w:val="00C705E9"/>
    <w:rsid w:val="00C70BEB"/>
    <w:rsid w:val="00C70E6E"/>
    <w:rsid w:val="00C70F30"/>
    <w:rsid w:val="00C70F67"/>
    <w:rsid w:val="00C71322"/>
    <w:rsid w:val="00C71348"/>
    <w:rsid w:val="00C72B4D"/>
    <w:rsid w:val="00C72B67"/>
    <w:rsid w:val="00C72CF0"/>
    <w:rsid w:val="00C7308A"/>
    <w:rsid w:val="00C73108"/>
    <w:rsid w:val="00C73582"/>
    <w:rsid w:val="00C73A6A"/>
    <w:rsid w:val="00C73BB1"/>
    <w:rsid w:val="00C74044"/>
    <w:rsid w:val="00C7435C"/>
    <w:rsid w:val="00C74AD2"/>
    <w:rsid w:val="00C74B57"/>
    <w:rsid w:val="00C74C13"/>
    <w:rsid w:val="00C74F72"/>
    <w:rsid w:val="00C7503E"/>
    <w:rsid w:val="00C7531F"/>
    <w:rsid w:val="00C7554A"/>
    <w:rsid w:val="00C75F3E"/>
    <w:rsid w:val="00C75FBB"/>
    <w:rsid w:val="00C7600F"/>
    <w:rsid w:val="00C76066"/>
    <w:rsid w:val="00C760D5"/>
    <w:rsid w:val="00C7664E"/>
    <w:rsid w:val="00C76695"/>
    <w:rsid w:val="00C76968"/>
    <w:rsid w:val="00C76A3F"/>
    <w:rsid w:val="00C76E2C"/>
    <w:rsid w:val="00C76E3C"/>
    <w:rsid w:val="00C76EFD"/>
    <w:rsid w:val="00C76FB1"/>
    <w:rsid w:val="00C77441"/>
    <w:rsid w:val="00C774B2"/>
    <w:rsid w:val="00C776B4"/>
    <w:rsid w:val="00C778D8"/>
    <w:rsid w:val="00C77DB5"/>
    <w:rsid w:val="00C800E5"/>
    <w:rsid w:val="00C80765"/>
    <w:rsid w:val="00C807AE"/>
    <w:rsid w:val="00C80E91"/>
    <w:rsid w:val="00C812E3"/>
    <w:rsid w:val="00C812F8"/>
    <w:rsid w:val="00C81569"/>
    <w:rsid w:val="00C818BC"/>
    <w:rsid w:val="00C81948"/>
    <w:rsid w:val="00C8198C"/>
    <w:rsid w:val="00C81A5B"/>
    <w:rsid w:val="00C81B62"/>
    <w:rsid w:val="00C82501"/>
    <w:rsid w:val="00C827A9"/>
    <w:rsid w:val="00C82DF1"/>
    <w:rsid w:val="00C83295"/>
    <w:rsid w:val="00C83353"/>
    <w:rsid w:val="00C835D4"/>
    <w:rsid w:val="00C8361D"/>
    <w:rsid w:val="00C837D3"/>
    <w:rsid w:val="00C83B31"/>
    <w:rsid w:val="00C83D1A"/>
    <w:rsid w:val="00C83E64"/>
    <w:rsid w:val="00C84C2E"/>
    <w:rsid w:val="00C84D56"/>
    <w:rsid w:val="00C84DC5"/>
    <w:rsid w:val="00C852A7"/>
    <w:rsid w:val="00C856AC"/>
    <w:rsid w:val="00C859D2"/>
    <w:rsid w:val="00C85B50"/>
    <w:rsid w:val="00C85B6A"/>
    <w:rsid w:val="00C86081"/>
    <w:rsid w:val="00C86137"/>
    <w:rsid w:val="00C862E1"/>
    <w:rsid w:val="00C86D7E"/>
    <w:rsid w:val="00C8713E"/>
    <w:rsid w:val="00C87231"/>
    <w:rsid w:val="00C878D0"/>
    <w:rsid w:val="00C87A1B"/>
    <w:rsid w:val="00C87BE9"/>
    <w:rsid w:val="00C87C09"/>
    <w:rsid w:val="00C87C64"/>
    <w:rsid w:val="00C87CCB"/>
    <w:rsid w:val="00C87F1F"/>
    <w:rsid w:val="00C87F99"/>
    <w:rsid w:val="00C87FFD"/>
    <w:rsid w:val="00C901DB"/>
    <w:rsid w:val="00C90573"/>
    <w:rsid w:val="00C90A5C"/>
    <w:rsid w:val="00C90AD5"/>
    <w:rsid w:val="00C90BCF"/>
    <w:rsid w:val="00C90C56"/>
    <w:rsid w:val="00C90E3D"/>
    <w:rsid w:val="00C90E48"/>
    <w:rsid w:val="00C915D3"/>
    <w:rsid w:val="00C91743"/>
    <w:rsid w:val="00C91B92"/>
    <w:rsid w:val="00C91D67"/>
    <w:rsid w:val="00C91E56"/>
    <w:rsid w:val="00C920DD"/>
    <w:rsid w:val="00C928BF"/>
    <w:rsid w:val="00C9293F"/>
    <w:rsid w:val="00C92AA6"/>
    <w:rsid w:val="00C92CCF"/>
    <w:rsid w:val="00C938AB"/>
    <w:rsid w:val="00C93A1F"/>
    <w:rsid w:val="00C93DF3"/>
    <w:rsid w:val="00C93E4D"/>
    <w:rsid w:val="00C94051"/>
    <w:rsid w:val="00C94244"/>
    <w:rsid w:val="00C944FF"/>
    <w:rsid w:val="00C9467A"/>
    <w:rsid w:val="00C94732"/>
    <w:rsid w:val="00C95130"/>
    <w:rsid w:val="00C953AD"/>
    <w:rsid w:val="00C953C9"/>
    <w:rsid w:val="00C954A9"/>
    <w:rsid w:val="00C956E8"/>
    <w:rsid w:val="00C957A7"/>
    <w:rsid w:val="00C95982"/>
    <w:rsid w:val="00C95D1D"/>
    <w:rsid w:val="00C95E0F"/>
    <w:rsid w:val="00C95FB4"/>
    <w:rsid w:val="00C966CC"/>
    <w:rsid w:val="00C96922"/>
    <w:rsid w:val="00C96F2E"/>
    <w:rsid w:val="00C9733D"/>
    <w:rsid w:val="00C974AA"/>
    <w:rsid w:val="00C974E8"/>
    <w:rsid w:val="00C97662"/>
    <w:rsid w:val="00C97681"/>
    <w:rsid w:val="00C97F0B"/>
    <w:rsid w:val="00C97F0F"/>
    <w:rsid w:val="00CA025E"/>
    <w:rsid w:val="00CA0491"/>
    <w:rsid w:val="00CA06BD"/>
    <w:rsid w:val="00CA0A1F"/>
    <w:rsid w:val="00CA12E7"/>
    <w:rsid w:val="00CA1402"/>
    <w:rsid w:val="00CA14FB"/>
    <w:rsid w:val="00CA1642"/>
    <w:rsid w:val="00CA1B1A"/>
    <w:rsid w:val="00CA1BD7"/>
    <w:rsid w:val="00CA1EE4"/>
    <w:rsid w:val="00CA2F08"/>
    <w:rsid w:val="00CA3848"/>
    <w:rsid w:val="00CA3F8B"/>
    <w:rsid w:val="00CA4188"/>
    <w:rsid w:val="00CA44DA"/>
    <w:rsid w:val="00CA458D"/>
    <w:rsid w:val="00CA4D9B"/>
    <w:rsid w:val="00CA5091"/>
    <w:rsid w:val="00CA519E"/>
    <w:rsid w:val="00CA5220"/>
    <w:rsid w:val="00CA5243"/>
    <w:rsid w:val="00CA546B"/>
    <w:rsid w:val="00CA57E6"/>
    <w:rsid w:val="00CA5B36"/>
    <w:rsid w:val="00CA5BFF"/>
    <w:rsid w:val="00CA5E1E"/>
    <w:rsid w:val="00CA5E3E"/>
    <w:rsid w:val="00CA5E7F"/>
    <w:rsid w:val="00CA6258"/>
    <w:rsid w:val="00CA679A"/>
    <w:rsid w:val="00CA67AE"/>
    <w:rsid w:val="00CA6A47"/>
    <w:rsid w:val="00CA6DB0"/>
    <w:rsid w:val="00CA6DB4"/>
    <w:rsid w:val="00CA7590"/>
    <w:rsid w:val="00CA78F9"/>
    <w:rsid w:val="00CA7D2A"/>
    <w:rsid w:val="00CA7D38"/>
    <w:rsid w:val="00CB0612"/>
    <w:rsid w:val="00CB0985"/>
    <w:rsid w:val="00CB186C"/>
    <w:rsid w:val="00CB18FF"/>
    <w:rsid w:val="00CB1F49"/>
    <w:rsid w:val="00CB232D"/>
    <w:rsid w:val="00CB2474"/>
    <w:rsid w:val="00CB24AA"/>
    <w:rsid w:val="00CB276D"/>
    <w:rsid w:val="00CB28CA"/>
    <w:rsid w:val="00CB2A12"/>
    <w:rsid w:val="00CB2A4D"/>
    <w:rsid w:val="00CB2EAC"/>
    <w:rsid w:val="00CB335F"/>
    <w:rsid w:val="00CB35C6"/>
    <w:rsid w:val="00CB3741"/>
    <w:rsid w:val="00CB38F6"/>
    <w:rsid w:val="00CB3ADD"/>
    <w:rsid w:val="00CB3CF1"/>
    <w:rsid w:val="00CB444A"/>
    <w:rsid w:val="00CB4A19"/>
    <w:rsid w:val="00CB4C37"/>
    <w:rsid w:val="00CB4CA6"/>
    <w:rsid w:val="00CB52DC"/>
    <w:rsid w:val="00CB543F"/>
    <w:rsid w:val="00CB54F9"/>
    <w:rsid w:val="00CB550E"/>
    <w:rsid w:val="00CB552B"/>
    <w:rsid w:val="00CB5765"/>
    <w:rsid w:val="00CB5AC4"/>
    <w:rsid w:val="00CB5C0D"/>
    <w:rsid w:val="00CB5E3D"/>
    <w:rsid w:val="00CB5FC1"/>
    <w:rsid w:val="00CB66F3"/>
    <w:rsid w:val="00CB69A0"/>
    <w:rsid w:val="00CB6A02"/>
    <w:rsid w:val="00CB6CA2"/>
    <w:rsid w:val="00CB6DEF"/>
    <w:rsid w:val="00CB6E8F"/>
    <w:rsid w:val="00CB7234"/>
    <w:rsid w:val="00CB7B8C"/>
    <w:rsid w:val="00CC01D8"/>
    <w:rsid w:val="00CC0A5D"/>
    <w:rsid w:val="00CC0FFE"/>
    <w:rsid w:val="00CC1115"/>
    <w:rsid w:val="00CC17EF"/>
    <w:rsid w:val="00CC1A16"/>
    <w:rsid w:val="00CC1AAC"/>
    <w:rsid w:val="00CC1ADC"/>
    <w:rsid w:val="00CC1DB1"/>
    <w:rsid w:val="00CC1EF0"/>
    <w:rsid w:val="00CC201A"/>
    <w:rsid w:val="00CC2360"/>
    <w:rsid w:val="00CC2867"/>
    <w:rsid w:val="00CC28FC"/>
    <w:rsid w:val="00CC2CDA"/>
    <w:rsid w:val="00CC30B0"/>
    <w:rsid w:val="00CC3309"/>
    <w:rsid w:val="00CC3AD4"/>
    <w:rsid w:val="00CC3D01"/>
    <w:rsid w:val="00CC40F9"/>
    <w:rsid w:val="00CC45EF"/>
    <w:rsid w:val="00CC468E"/>
    <w:rsid w:val="00CC46CE"/>
    <w:rsid w:val="00CC46D4"/>
    <w:rsid w:val="00CC4711"/>
    <w:rsid w:val="00CC490F"/>
    <w:rsid w:val="00CC4C25"/>
    <w:rsid w:val="00CC4F7B"/>
    <w:rsid w:val="00CC5088"/>
    <w:rsid w:val="00CC50BA"/>
    <w:rsid w:val="00CC514D"/>
    <w:rsid w:val="00CC5612"/>
    <w:rsid w:val="00CC580A"/>
    <w:rsid w:val="00CC5A27"/>
    <w:rsid w:val="00CC5C94"/>
    <w:rsid w:val="00CC5F74"/>
    <w:rsid w:val="00CC5FDD"/>
    <w:rsid w:val="00CC618D"/>
    <w:rsid w:val="00CC6250"/>
    <w:rsid w:val="00CC6365"/>
    <w:rsid w:val="00CC6435"/>
    <w:rsid w:val="00CC68BC"/>
    <w:rsid w:val="00CC6C7E"/>
    <w:rsid w:val="00CC6CA7"/>
    <w:rsid w:val="00CC712C"/>
    <w:rsid w:val="00CC7438"/>
    <w:rsid w:val="00CC74B4"/>
    <w:rsid w:val="00CC74C0"/>
    <w:rsid w:val="00CC77D7"/>
    <w:rsid w:val="00CC7C7F"/>
    <w:rsid w:val="00CC7FFB"/>
    <w:rsid w:val="00CD02F0"/>
    <w:rsid w:val="00CD0931"/>
    <w:rsid w:val="00CD0C24"/>
    <w:rsid w:val="00CD0E87"/>
    <w:rsid w:val="00CD10E1"/>
    <w:rsid w:val="00CD12DC"/>
    <w:rsid w:val="00CD144A"/>
    <w:rsid w:val="00CD1C4D"/>
    <w:rsid w:val="00CD1CD9"/>
    <w:rsid w:val="00CD2099"/>
    <w:rsid w:val="00CD20D7"/>
    <w:rsid w:val="00CD23A3"/>
    <w:rsid w:val="00CD25CC"/>
    <w:rsid w:val="00CD2F71"/>
    <w:rsid w:val="00CD2F8B"/>
    <w:rsid w:val="00CD2FE3"/>
    <w:rsid w:val="00CD324D"/>
    <w:rsid w:val="00CD379B"/>
    <w:rsid w:val="00CD3938"/>
    <w:rsid w:val="00CD3D7F"/>
    <w:rsid w:val="00CD42D5"/>
    <w:rsid w:val="00CD4500"/>
    <w:rsid w:val="00CD47B6"/>
    <w:rsid w:val="00CD47E7"/>
    <w:rsid w:val="00CD4AEC"/>
    <w:rsid w:val="00CD4FBA"/>
    <w:rsid w:val="00CD52BE"/>
    <w:rsid w:val="00CD54F2"/>
    <w:rsid w:val="00CD54FC"/>
    <w:rsid w:val="00CD5DE2"/>
    <w:rsid w:val="00CD6037"/>
    <w:rsid w:val="00CD6533"/>
    <w:rsid w:val="00CD654B"/>
    <w:rsid w:val="00CD65C3"/>
    <w:rsid w:val="00CD6640"/>
    <w:rsid w:val="00CD667C"/>
    <w:rsid w:val="00CD67B2"/>
    <w:rsid w:val="00CD6938"/>
    <w:rsid w:val="00CD6B01"/>
    <w:rsid w:val="00CD6BFA"/>
    <w:rsid w:val="00CD6CCC"/>
    <w:rsid w:val="00CD6D81"/>
    <w:rsid w:val="00CD70A6"/>
    <w:rsid w:val="00CD72F4"/>
    <w:rsid w:val="00CD7521"/>
    <w:rsid w:val="00CD7565"/>
    <w:rsid w:val="00CD76E7"/>
    <w:rsid w:val="00CD7964"/>
    <w:rsid w:val="00CD7B3B"/>
    <w:rsid w:val="00CD7CD0"/>
    <w:rsid w:val="00CD7D8B"/>
    <w:rsid w:val="00CE0C30"/>
    <w:rsid w:val="00CE0F34"/>
    <w:rsid w:val="00CE1031"/>
    <w:rsid w:val="00CE1093"/>
    <w:rsid w:val="00CE10B9"/>
    <w:rsid w:val="00CE11C0"/>
    <w:rsid w:val="00CE120D"/>
    <w:rsid w:val="00CE14AE"/>
    <w:rsid w:val="00CE1502"/>
    <w:rsid w:val="00CE170A"/>
    <w:rsid w:val="00CE176F"/>
    <w:rsid w:val="00CE1C82"/>
    <w:rsid w:val="00CE1F0F"/>
    <w:rsid w:val="00CE24CD"/>
    <w:rsid w:val="00CE298F"/>
    <w:rsid w:val="00CE3232"/>
    <w:rsid w:val="00CE33DB"/>
    <w:rsid w:val="00CE3887"/>
    <w:rsid w:val="00CE3A74"/>
    <w:rsid w:val="00CE3BD1"/>
    <w:rsid w:val="00CE3BFF"/>
    <w:rsid w:val="00CE3C90"/>
    <w:rsid w:val="00CE3E04"/>
    <w:rsid w:val="00CE41E9"/>
    <w:rsid w:val="00CE4228"/>
    <w:rsid w:val="00CE4416"/>
    <w:rsid w:val="00CE44B8"/>
    <w:rsid w:val="00CE4507"/>
    <w:rsid w:val="00CE453A"/>
    <w:rsid w:val="00CE46E5"/>
    <w:rsid w:val="00CE4A43"/>
    <w:rsid w:val="00CE5261"/>
    <w:rsid w:val="00CE546F"/>
    <w:rsid w:val="00CE56A4"/>
    <w:rsid w:val="00CE5757"/>
    <w:rsid w:val="00CE5781"/>
    <w:rsid w:val="00CE58D3"/>
    <w:rsid w:val="00CE58FE"/>
    <w:rsid w:val="00CE5941"/>
    <w:rsid w:val="00CE59DB"/>
    <w:rsid w:val="00CE6748"/>
    <w:rsid w:val="00CE6952"/>
    <w:rsid w:val="00CE6A28"/>
    <w:rsid w:val="00CE6C57"/>
    <w:rsid w:val="00CE6D1F"/>
    <w:rsid w:val="00CE6E4D"/>
    <w:rsid w:val="00CE6EDD"/>
    <w:rsid w:val="00CE71AF"/>
    <w:rsid w:val="00CE7231"/>
    <w:rsid w:val="00CE726C"/>
    <w:rsid w:val="00CE750B"/>
    <w:rsid w:val="00CE7886"/>
    <w:rsid w:val="00CE7C2C"/>
    <w:rsid w:val="00CF00F6"/>
    <w:rsid w:val="00CF0389"/>
    <w:rsid w:val="00CF04C4"/>
    <w:rsid w:val="00CF091F"/>
    <w:rsid w:val="00CF0992"/>
    <w:rsid w:val="00CF0B93"/>
    <w:rsid w:val="00CF0CBA"/>
    <w:rsid w:val="00CF1066"/>
    <w:rsid w:val="00CF1382"/>
    <w:rsid w:val="00CF245C"/>
    <w:rsid w:val="00CF2481"/>
    <w:rsid w:val="00CF24C8"/>
    <w:rsid w:val="00CF278D"/>
    <w:rsid w:val="00CF2E66"/>
    <w:rsid w:val="00CF31C6"/>
    <w:rsid w:val="00CF333B"/>
    <w:rsid w:val="00CF33A2"/>
    <w:rsid w:val="00CF3940"/>
    <w:rsid w:val="00CF3C35"/>
    <w:rsid w:val="00CF3D23"/>
    <w:rsid w:val="00CF3D59"/>
    <w:rsid w:val="00CF3F3E"/>
    <w:rsid w:val="00CF4E2C"/>
    <w:rsid w:val="00CF5094"/>
    <w:rsid w:val="00CF5160"/>
    <w:rsid w:val="00CF5250"/>
    <w:rsid w:val="00CF5409"/>
    <w:rsid w:val="00CF57A0"/>
    <w:rsid w:val="00CF57B4"/>
    <w:rsid w:val="00CF65D7"/>
    <w:rsid w:val="00CF6E19"/>
    <w:rsid w:val="00CF6F61"/>
    <w:rsid w:val="00CF6F9D"/>
    <w:rsid w:val="00CF70D0"/>
    <w:rsid w:val="00CF7120"/>
    <w:rsid w:val="00CF71F3"/>
    <w:rsid w:val="00CF7387"/>
    <w:rsid w:val="00CF7565"/>
    <w:rsid w:val="00CF7B50"/>
    <w:rsid w:val="00CF7D5A"/>
    <w:rsid w:val="00CF7EAF"/>
    <w:rsid w:val="00D000D1"/>
    <w:rsid w:val="00D0041D"/>
    <w:rsid w:val="00D00528"/>
    <w:rsid w:val="00D008C0"/>
    <w:rsid w:val="00D008FE"/>
    <w:rsid w:val="00D009DB"/>
    <w:rsid w:val="00D00B2C"/>
    <w:rsid w:val="00D00C01"/>
    <w:rsid w:val="00D014A2"/>
    <w:rsid w:val="00D01A6F"/>
    <w:rsid w:val="00D01A80"/>
    <w:rsid w:val="00D01ABE"/>
    <w:rsid w:val="00D0227E"/>
    <w:rsid w:val="00D022DD"/>
    <w:rsid w:val="00D02438"/>
    <w:rsid w:val="00D026DF"/>
    <w:rsid w:val="00D028D6"/>
    <w:rsid w:val="00D02B3E"/>
    <w:rsid w:val="00D02C1B"/>
    <w:rsid w:val="00D02D7B"/>
    <w:rsid w:val="00D02DF8"/>
    <w:rsid w:val="00D035D4"/>
    <w:rsid w:val="00D0377F"/>
    <w:rsid w:val="00D03831"/>
    <w:rsid w:val="00D03960"/>
    <w:rsid w:val="00D03A8D"/>
    <w:rsid w:val="00D03B32"/>
    <w:rsid w:val="00D03C25"/>
    <w:rsid w:val="00D03E03"/>
    <w:rsid w:val="00D03EE8"/>
    <w:rsid w:val="00D04013"/>
    <w:rsid w:val="00D04038"/>
    <w:rsid w:val="00D04138"/>
    <w:rsid w:val="00D04B34"/>
    <w:rsid w:val="00D04BCA"/>
    <w:rsid w:val="00D04CEE"/>
    <w:rsid w:val="00D04D3E"/>
    <w:rsid w:val="00D04E7F"/>
    <w:rsid w:val="00D051AE"/>
    <w:rsid w:val="00D05293"/>
    <w:rsid w:val="00D0535A"/>
    <w:rsid w:val="00D05441"/>
    <w:rsid w:val="00D054D6"/>
    <w:rsid w:val="00D05829"/>
    <w:rsid w:val="00D05B10"/>
    <w:rsid w:val="00D05C45"/>
    <w:rsid w:val="00D05DAB"/>
    <w:rsid w:val="00D05EFC"/>
    <w:rsid w:val="00D060DD"/>
    <w:rsid w:val="00D0617D"/>
    <w:rsid w:val="00D06190"/>
    <w:rsid w:val="00D0675B"/>
    <w:rsid w:val="00D06A73"/>
    <w:rsid w:val="00D06FA5"/>
    <w:rsid w:val="00D07017"/>
    <w:rsid w:val="00D071F5"/>
    <w:rsid w:val="00D07420"/>
    <w:rsid w:val="00D075E4"/>
    <w:rsid w:val="00D078B6"/>
    <w:rsid w:val="00D07C64"/>
    <w:rsid w:val="00D07D70"/>
    <w:rsid w:val="00D10059"/>
    <w:rsid w:val="00D1044E"/>
    <w:rsid w:val="00D1047B"/>
    <w:rsid w:val="00D105AD"/>
    <w:rsid w:val="00D105E6"/>
    <w:rsid w:val="00D10A05"/>
    <w:rsid w:val="00D10A08"/>
    <w:rsid w:val="00D10A15"/>
    <w:rsid w:val="00D10B96"/>
    <w:rsid w:val="00D1123A"/>
    <w:rsid w:val="00D11A3D"/>
    <w:rsid w:val="00D11F57"/>
    <w:rsid w:val="00D122A3"/>
    <w:rsid w:val="00D12390"/>
    <w:rsid w:val="00D12489"/>
    <w:rsid w:val="00D127D6"/>
    <w:rsid w:val="00D129F6"/>
    <w:rsid w:val="00D12A7A"/>
    <w:rsid w:val="00D12B14"/>
    <w:rsid w:val="00D12DAB"/>
    <w:rsid w:val="00D12DED"/>
    <w:rsid w:val="00D13080"/>
    <w:rsid w:val="00D1324C"/>
    <w:rsid w:val="00D13350"/>
    <w:rsid w:val="00D1342D"/>
    <w:rsid w:val="00D1346D"/>
    <w:rsid w:val="00D135F5"/>
    <w:rsid w:val="00D13637"/>
    <w:rsid w:val="00D1366B"/>
    <w:rsid w:val="00D13705"/>
    <w:rsid w:val="00D13869"/>
    <w:rsid w:val="00D138BA"/>
    <w:rsid w:val="00D138EB"/>
    <w:rsid w:val="00D13968"/>
    <w:rsid w:val="00D13CA2"/>
    <w:rsid w:val="00D1408D"/>
    <w:rsid w:val="00D142E3"/>
    <w:rsid w:val="00D14674"/>
    <w:rsid w:val="00D14A24"/>
    <w:rsid w:val="00D14CA9"/>
    <w:rsid w:val="00D1555F"/>
    <w:rsid w:val="00D156DD"/>
    <w:rsid w:val="00D15833"/>
    <w:rsid w:val="00D158E8"/>
    <w:rsid w:val="00D15987"/>
    <w:rsid w:val="00D15F85"/>
    <w:rsid w:val="00D15FD9"/>
    <w:rsid w:val="00D163DA"/>
    <w:rsid w:val="00D16885"/>
    <w:rsid w:val="00D16943"/>
    <w:rsid w:val="00D169F5"/>
    <w:rsid w:val="00D16BD9"/>
    <w:rsid w:val="00D16C3D"/>
    <w:rsid w:val="00D16E11"/>
    <w:rsid w:val="00D16E97"/>
    <w:rsid w:val="00D16FF0"/>
    <w:rsid w:val="00D170ED"/>
    <w:rsid w:val="00D172B8"/>
    <w:rsid w:val="00D17456"/>
    <w:rsid w:val="00D17604"/>
    <w:rsid w:val="00D179F4"/>
    <w:rsid w:val="00D17E2D"/>
    <w:rsid w:val="00D20031"/>
    <w:rsid w:val="00D20130"/>
    <w:rsid w:val="00D202A7"/>
    <w:rsid w:val="00D2030E"/>
    <w:rsid w:val="00D20473"/>
    <w:rsid w:val="00D20597"/>
    <w:rsid w:val="00D205BA"/>
    <w:rsid w:val="00D20735"/>
    <w:rsid w:val="00D20783"/>
    <w:rsid w:val="00D2084F"/>
    <w:rsid w:val="00D20B61"/>
    <w:rsid w:val="00D20C5C"/>
    <w:rsid w:val="00D21538"/>
    <w:rsid w:val="00D216CE"/>
    <w:rsid w:val="00D22083"/>
    <w:rsid w:val="00D221BA"/>
    <w:rsid w:val="00D22343"/>
    <w:rsid w:val="00D22499"/>
    <w:rsid w:val="00D22731"/>
    <w:rsid w:val="00D22C3B"/>
    <w:rsid w:val="00D22D22"/>
    <w:rsid w:val="00D23333"/>
    <w:rsid w:val="00D23383"/>
    <w:rsid w:val="00D23FDD"/>
    <w:rsid w:val="00D24099"/>
    <w:rsid w:val="00D240A7"/>
    <w:rsid w:val="00D24123"/>
    <w:rsid w:val="00D24431"/>
    <w:rsid w:val="00D24C06"/>
    <w:rsid w:val="00D255F0"/>
    <w:rsid w:val="00D256D6"/>
    <w:rsid w:val="00D260FA"/>
    <w:rsid w:val="00D268E7"/>
    <w:rsid w:val="00D26A43"/>
    <w:rsid w:val="00D2709E"/>
    <w:rsid w:val="00D2717B"/>
    <w:rsid w:val="00D27478"/>
    <w:rsid w:val="00D27993"/>
    <w:rsid w:val="00D27ABA"/>
    <w:rsid w:val="00D27DAF"/>
    <w:rsid w:val="00D300C1"/>
    <w:rsid w:val="00D30156"/>
    <w:rsid w:val="00D305E1"/>
    <w:rsid w:val="00D30A18"/>
    <w:rsid w:val="00D30BDB"/>
    <w:rsid w:val="00D30FD5"/>
    <w:rsid w:val="00D31343"/>
    <w:rsid w:val="00D31488"/>
    <w:rsid w:val="00D314A2"/>
    <w:rsid w:val="00D314DF"/>
    <w:rsid w:val="00D315AC"/>
    <w:rsid w:val="00D31684"/>
    <w:rsid w:val="00D31A48"/>
    <w:rsid w:val="00D31BC5"/>
    <w:rsid w:val="00D31F4A"/>
    <w:rsid w:val="00D32044"/>
    <w:rsid w:val="00D32326"/>
    <w:rsid w:val="00D32CA7"/>
    <w:rsid w:val="00D3301A"/>
    <w:rsid w:val="00D335BD"/>
    <w:rsid w:val="00D3376C"/>
    <w:rsid w:val="00D338D4"/>
    <w:rsid w:val="00D33C32"/>
    <w:rsid w:val="00D33FDC"/>
    <w:rsid w:val="00D3445C"/>
    <w:rsid w:val="00D3452B"/>
    <w:rsid w:val="00D34623"/>
    <w:rsid w:val="00D34A0F"/>
    <w:rsid w:val="00D34C96"/>
    <w:rsid w:val="00D34D5C"/>
    <w:rsid w:val="00D34F21"/>
    <w:rsid w:val="00D35000"/>
    <w:rsid w:val="00D3501B"/>
    <w:rsid w:val="00D350D9"/>
    <w:rsid w:val="00D35138"/>
    <w:rsid w:val="00D35225"/>
    <w:rsid w:val="00D3524F"/>
    <w:rsid w:val="00D354A7"/>
    <w:rsid w:val="00D355F8"/>
    <w:rsid w:val="00D35629"/>
    <w:rsid w:val="00D35B16"/>
    <w:rsid w:val="00D35B92"/>
    <w:rsid w:val="00D35FE7"/>
    <w:rsid w:val="00D36189"/>
    <w:rsid w:val="00D36572"/>
    <w:rsid w:val="00D36AA1"/>
    <w:rsid w:val="00D36EBE"/>
    <w:rsid w:val="00D3726F"/>
    <w:rsid w:val="00D372C1"/>
    <w:rsid w:val="00D3745F"/>
    <w:rsid w:val="00D37780"/>
    <w:rsid w:val="00D37B86"/>
    <w:rsid w:val="00D37DCC"/>
    <w:rsid w:val="00D40096"/>
    <w:rsid w:val="00D402AD"/>
    <w:rsid w:val="00D40330"/>
    <w:rsid w:val="00D40C0C"/>
    <w:rsid w:val="00D40D62"/>
    <w:rsid w:val="00D40FE7"/>
    <w:rsid w:val="00D41013"/>
    <w:rsid w:val="00D410E2"/>
    <w:rsid w:val="00D41318"/>
    <w:rsid w:val="00D414C5"/>
    <w:rsid w:val="00D414FD"/>
    <w:rsid w:val="00D4187C"/>
    <w:rsid w:val="00D419ED"/>
    <w:rsid w:val="00D41A31"/>
    <w:rsid w:val="00D41B01"/>
    <w:rsid w:val="00D41E2C"/>
    <w:rsid w:val="00D4235B"/>
    <w:rsid w:val="00D424A6"/>
    <w:rsid w:val="00D42529"/>
    <w:rsid w:val="00D427D2"/>
    <w:rsid w:val="00D42A50"/>
    <w:rsid w:val="00D42C45"/>
    <w:rsid w:val="00D43099"/>
    <w:rsid w:val="00D430C4"/>
    <w:rsid w:val="00D430CC"/>
    <w:rsid w:val="00D434B4"/>
    <w:rsid w:val="00D4351B"/>
    <w:rsid w:val="00D43C60"/>
    <w:rsid w:val="00D4411B"/>
    <w:rsid w:val="00D441C0"/>
    <w:rsid w:val="00D44337"/>
    <w:rsid w:val="00D445EF"/>
    <w:rsid w:val="00D447EB"/>
    <w:rsid w:val="00D447FC"/>
    <w:rsid w:val="00D449AD"/>
    <w:rsid w:val="00D44B41"/>
    <w:rsid w:val="00D44C5C"/>
    <w:rsid w:val="00D44C61"/>
    <w:rsid w:val="00D45699"/>
    <w:rsid w:val="00D4577D"/>
    <w:rsid w:val="00D4590C"/>
    <w:rsid w:val="00D45FEA"/>
    <w:rsid w:val="00D46397"/>
    <w:rsid w:val="00D463AE"/>
    <w:rsid w:val="00D465BF"/>
    <w:rsid w:val="00D46760"/>
    <w:rsid w:val="00D46B23"/>
    <w:rsid w:val="00D46FB7"/>
    <w:rsid w:val="00D476AD"/>
    <w:rsid w:val="00D47890"/>
    <w:rsid w:val="00D47AB7"/>
    <w:rsid w:val="00D47B76"/>
    <w:rsid w:val="00D50313"/>
    <w:rsid w:val="00D503D4"/>
    <w:rsid w:val="00D50403"/>
    <w:rsid w:val="00D5046A"/>
    <w:rsid w:val="00D505D3"/>
    <w:rsid w:val="00D50AEE"/>
    <w:rsid w:val="00D50CAD"/>
    <w:rsid w:val="00D50CC8"/>
    <w:rsid w:val="00D50D6F"/>
    <w:rsid w:val="00D50E7A"/>
    <w:rsid w:val="00D519CD"/>
    <w:rsid w:val="00D5237A"/>
    <w:rsid w:val="00D523F1"/>
    <w:rsid w:val="00D52501"/>
    <w:rsid w:val="00D525CC"/>
    <w:rsid w:val="00D5330A"/>
    <w:rsid w:val="00D53663"/>
    <w:rsid w:val="00D53E3F"/>
    <w:rsid w:val="00D54185"/>
    <w:rsid w:val="00D542A8"/>
    <w:rsid w:val="00D5465E"/>
    <w:rsid w:val="00D5492E"/>
    <w:rsid w:val="00D549C1"/>
    <w:rsid w:val="00D54A66"/>
    <w:rsid w:val="00D54C4E"/>
    <w:rsid w:val="00D54FEA"/>
    <w:rsid w:val="00D55756"/>
    <w:rsid w:val="00D55A3D"/>
    <w:rsid w:val="00D55ECA"/>
    <w:rsid w:val="00D55EF6"/>
    <w:rsid w:val="00D5625F"/>
    <w:rsid w:val="00D56266"/>
    <w:rsid w:val="00D5639C"/>
    <w:rsid w:val="00D56621"/>
    <w:rsid w:val="00D56988"/>
    <w:rsid w:val="00D56A49"/>
    <w:rsid w:val="00D571AE"/>
    <w:rsid w:val="00D575EC"/>
    <w:rsid w:val="00D578E2"/>
    <w:rsid w:val="00D57DD4"/>
    <w:rsid w:val="00D602FA"/>
    <w:rsid w:val="00D6042F"/>
    <w:rsid w:val="00D604AA"/>
    <w:rsid w:val="00D60B85"/>
    <w:rsid w:val="00D6108C"/>
    <w:rsid w:val="00D611D8"/>
    <w:rsid w:val="00D611D9"/>
    <w:rsid w:val="00D611FB"/>
    <w:rsid w:val="00D61806"/>
    <w:rsid w:val="00D618CD"/>
    <w:rsid w:val="00D61DAC"/>
    <w:rsid w:val="00D61DB9"/>
    <w:rsid w:val="00D61FE1"/>
    <w:rsid w:val="00D624A3"/>
    <w:rsid w:val="00D62572"/>
    <w:rsid w:val="00D62687"/>
    <w:rsid w:val="00D62E1F"/>
    <w:rsid w:val="00D62FAF"/>
    <w:rsid w:val="00D633B8"/>
    <w:rsid w:val="00D63473"/>
    <w:rsid w:val="00D63587"/>
    <w:rsid w:val="00D63588"/>
    <w:rsid w:val="00D6372E"/>
    <w:rsid w:val="00D6374F"/>
    <w:rsid w:val="00D63880"/>
    <w:rsid w:val="00D639A7"/>
    <w:rsid w:val="00D639BE"/>
    <w:rsid w:val="00D63A5B"/>
    <w:rsid w:val="00D64135"/>
    <w:rsid w:val="00D644B9"/>
    <w:rsid w:val="00D64712"/>
    <w:rsid w:val="00D648A5"/>
    <w:rsid w:val="00D64B0A"/>
    <w:rsid w:val="00D64C4C"/>
    <w:rsid w:val="00D64D00"/>
    <w:rsid w:val="00D65224"/>
    <w:rsid w:val="00D65295"/>
    <w:rsid w:val="00D65453"/>
    <w:rsid w:val="00D656A0"/>
    <w:rsid w:val="00D657A9"/>
    <w:rsid w:val="00D6586C"/>
    <w:rsid w:val="00D65C0F"/>
    <w:rsid w:val="00D65E13"/>
    <w:rsid w:val="00D66373"/>
    <w:rsid w:val="00D6651D"/>
    <w:rsid w:val="00D6672A"/>
    <w:rsid w:val="00D66E07"/>
    <w:rsid w:val="00D67475"/>
    <w:rsid w:val="00D6763E"/>
    <w:rsid w:val="00D6769F"/>
    <w:rsid w:val="00D679A9"/>
    <w:rsid w:val="00D67C5C"/>
    <w:rsid w:val="00D7004B"/>
    <w:rsid w:val="00D700ED"/>
    <w:rsid w:val="00D707D6"/>
    <w:rsid w:val="00D70B7F"/>
    <w:rsid w:val="00D70F6D"/>
    <w:rsid w:val="00D71149"/>
    <w:rsid w:val="00D715B5"/>
    <w:rsid w:val="00D7179B"/>
    <w:rsid w:val="00D71BA8"/>
    <w:rsid w:val="00D71BE2"/>
    <w:rsid w:val="00D71F28"/>
    <w:rsid w:val="00D71F8E"/>
    <w:rsid w:val="00D721BE"/>
    <w:rsid w:val="00D72283"/>
    <w:rsid w:val="00D72526"/>
    <w:rsid w:val="00D726D8"/>
    <w:rsid w:val="00D72DC4"/>
    <w:rsid w:val="00D7313D"/>
    <w:rsid w:val="00D733F4"/>
    <w:rsid w:val="00D73427"/>
    <w:rsid w:val="00D7350B"/>
    <w:rsid w:val="00D73A4B"/>
    <w:rsid w:val="00D73E4C"/>
    <w:rsid w:val="00D73EBB"/>
    <w:rsid w:val="00D7465E"/>
    <w:rsid w:val="00D74B91"/>
    <w:rsid w:val="00D74C86"/>
    <w:rsid w:val="00D752CA"/>
    <w:rsid w:val="00D75320"/>
    <w:rsid w:val="00D7533C"/>
    <w:rsid w:val="00D756BA"/>
    <w:rsid w:val="00D756D6"/>
    <w:rsid w:val="00D75869"/>
    <w:rsid w:val="00D75916"/>
    <w:rsid w:val="00D7598B"/>
    <w:rsid w:val="00D75A35"/>
    <w:rsid w:val="00D75C87"/>
    <w:rsid w:val="00D75D99"/>
    <w:rsid w:val="00D75E1A"/>
    <w:rsid w:val="00D75EA4"/>
    <w:rsid w:val="00D763BA"/>
    <w:rsid w:val="00D76B97"/>
    <w:rsid w:val="00D76CD3"/>
    <w:rsid w:val="00D76E75"/>
    <w:rsid w:val="00D77856"/>
    <w:rsid w:val="00D77972"/>
    <w:rsid w:val="00D779AB"/>
    <w:rsid w:val="00D77EA0"/>
    <w:rsid w:val="00D802A1"/>
    <w:rsid w:val="00D80985"/>
    <w:rsid w:val="00D809F9"/>
    <w:rsid w:val="00D80E7A"/>
    <w:rsid w:val="00D811E7"/>
    <w:rsid w:val="00D812C9"/>
    <w:rsid w:val="00D81688"/>
    <w:rsid w:val="00D8172E"/>
    <w:rsid w:val="00D81C6D"/>
    <w:rsid w:val="00D820A0"/>
    <w:rsid w:val="00D82778"/>
    <w:rsid w:val="00D82A84"/>
    <w:rsid w:val="00D82BDB"/>
    <w:rsid w:val="00D82BE9"/>
    <w:rsid w:val="00D82F55"/>
    <w:rsid w:val="00D833DB"/>
    <w:rsid w:val="00D83437"/>
    <w:rsid w:val="00D83A79"/>
    <w:rsid w:val="00D83AF3"/>
    <w:rsid w:val="00D83C95"/>
    <w:rsid w:val="00D83E86"/>
    <w:rsid w:val="00D842B5"/>
    <w:rsid w:val="00D84438"/>
    <w:rsid w:val="00D84940"/>
    <w:rsid w:val="00D84B70"/>
    <w:rsid w:val="00D84DBF"/>
    <w:rsid w:val="00D84E1A"/>
    <w:rsid w:val="00D84E21"/>
    <w:rsid w:val="00D84E53"/>
    <w:rsid w:val="00D852A7"/>
    <w:rsid w:val="00D853E0"/>
    <w:rsid w:val="00D8579D"/>
    <w:rsid w:val="00D858D4"/>
    <w:rsid w:val="00D85C14"/>
    <w:rsid w:val="00D85DEC"/>
    <w:rsid w:val="00D85F39"/>
    <w:rsid w:val="00D86049"/>
    <w:rsid w:val="00D863F0"/>
    <w:rsid w:val="00D86B4E"/>
    <w:rsid w:val="00D86B77"/>
    <w:rsid w:val="00D86BB5"/>
    <w:rsid w:val="00D86EC6"/>
    <w:rsid w:val="00D86F50"/>
    <w:rsid w:val="00D870E5"/>
    <w:rsid w:val="00D872F0"/>
    <w:rsid w:val="00D873E9"/>
    <w:rsid w:val="00D87BF7"/>
    <w:rsid w:val="00D87E98"/>
    <w:rsid w:val="00D90055"/>
    <w:rsid w:val="00D902CB"/>
    <w:rsid w:val="00D90CBA"/>
    <w:rsid w:val="00D90E68"/>
    <w:rsid w:val="00D90E6F"/>
    <w:rsid w:val="00D90FC0"/>
    <w:rsid w:val="00D90FEE"/>
    <w:rsid w:val="00D910DC"/>
    <w:rsid w:val="00D91220"/>
    <w:rsid w:val="00D915B7"/>
    <w:rsid w:val="00D91780"/>
    <w:rsid w:val="00D919A5"/>
    <w:rsid w:val="00D91E44"/>
    <w:rsid w:val="00D927BD"/>
    <w:rsid w:val="00D92A44"/>
    <w:rsid w:val="00D92A6C"/>
    <w:rsid w:val="00D92D6E"/>
    <w:rsid w:val="00D933E5"/>
    <w:rsid w:val="00D93404"/>
    <w:rsid w:val="00D936B4"/>
    <w:rsid w:val="00D93A7F"/>
    <w:rsid w:val="00D93E0C"/>
    <w:rsid w:val="00D93E92"/>
    <w:rsid w:val="00D93EFF"/>
    <w:rsid w:val="00D9410F"/>
    <w:rsid w:val="00D94192"/>
    <w:rsid w:val="00D942D3"/>
    <w:rsid w:val="00D94482"/>
    <w:rsid w:val="00D9456C"/>
    <w:rsid w:val="00D94A6F"/>
    <w:rsid w:val="00D94D81"/>
    <w:rsid w:val="00D94E94"/>
    <w:rsid w:val="00D950BC"/>
    <w:rsid w:val="00D953DF"/>
    <w:rsid w:val="00D95508"/>
    <w:rsid w:val="00D95820"/>
    <w:rsid w:val="00D95997"/>
    <w:rsid w:val="00D95AB1"/>
    <w:rsid w:val="00D95AEE"/>
    <w:rsid w:val="00D95B58"/>
    <w:rsid w:val="00D963BF"/>
    <w:rsid w:val="00D9644D"/>
    <w:rsid w:val="00D96902"/>
    <w:rsid w:val="00D969A0"/>
    <w:rsid w:val="00D96E4E"/>
    <w:rsid w:val="00D973AD"/>
    <w:rsid w:val="00D974DF"/>
    <w:rsid w:val="00D97690"/>
    <w:rsid w:val="00D9776C"/>
    <w:rsid w:val="00D97C42"/>
    <w:rsid w:val="00D97FC8"/>
    <w:rsid w:val="00DA0338"/>
    <w:rsid w:val="00DA078B"/>
    <w:rsid w:val="00DA07E0"/>
    <w:rsid w:val="00DA0A75"/>
    <w:rsid w:val="00DA10B1"/>
    <w:rsid w:val="00DA11CD"/>
    <w:rsid w:val="00DA12DA"/>
    <w:rsid w:val="00DA144E"/>
    <w:rsid w:val="00DA1566"/>
    <w:rsid w:val="00DA16F5"/>
    <w:rsid w:val="00DA187D"/>
    <w:rsid w:val="00DA1888"/>
    <w:rsid w:val="00DA1A23"/>
    <w:rsid w:val="00DA1B77"/>
    <w:rsid w:val="00DA1BA1"/>
    <w:rsid w:val="00DA1EE0"/>
    <w:rsid w:val="00DA1FAD"/>
    <w:rsid w:val="00DA265A"/>
    <w:rsid w:val="00DA27DB"/>
    <w:rsid w:val="00DA2CA9"/>
    <w:rsid w:val="00DA32FA"/>
    <w:rsid w:val="00DA3300"/>
    <w:rsid w:val="00DA3597"/>
    <w:rsid w:val="00DA37EB"/>
    <w:rsid w:val="00DA3941"/>
    <w:rsid w:val="00DA3DB7"/>
    <w:rsid w:val="00DA429D"/>
    <w:rsid w:val="00DA4315"/>
    <w:rsid w:val="00DA453E"/>
    <w:rsid w:val="00DA45D0"/>
    <w:rsid w:val="00DA4705"/>
    <w:rsid w:val="00DA4843"/>
    <w:rsid w:val="00DA54E6"/>
    <w:rsid w:val="00DA5516"/>
    <w:rsid w:val="00DA55A3"/>
    <w:rsid w:val="00DA58DD"/>
    <w:rsid w:val="00DA599F"/>
    <w:rsid w:val="00DA5D96"/>
    <w:rsid w:val="00DA6714"/>
    <w:rsid w:val="00DA67E5"/>
    <w:rsid w:val="00DA68AA"/>
    <w:rsid w:val="00DA6A7E"/>
    <w:rsid w:val="00DA72BF"/>
    <w:rsid w:val="00DA78AE"/>
    <w:rsid w:val="00DA7AA8"/>
    <w:rsid w:val="00DA7EA6"/>
    <w:rsid w:val="00DB16B2"/>
    <w:rsid w:val="00DB18C7"/>
    <w:rsid w:val="00DB1985"/>
    <w:rsid w:val="00DB1CE1"/>
    <w:rsid w:val="00DB1EC6"/>
    <w:rsid w:val="00DB2039"/>
    <w:rsid w:val="00DB209C"/>
    <w:rsid w:val="00DB20B0"/>
    <w:rsid w:val="00DB231A"/>
    <w:rsid w:val="00DB26E2"/>
    <w:rsid w:val="00DB2E52"/>
    <w:rsid w:val="00DB31D9"/>
    <w:rsid w:val="00DB3702"/>
    <w:rsid w:val="00DB3989"/>
    <w:rsid w:val="00DB3A1F"/>
    <w:rsid w:val="00DB4021"/>
    <w:rsid w:val="00DB410D"/>
    <w:rsid w:val="00DB42AB"/>
    <w:rsid w:val="00DB43E9"/>
    <w:rsid w:val="00DB4713"/>
    <w:rsid w:val="00DB48C0"/>
    <w:rsid w:val="00DB48F3"/>
    <w:rsid w:val="00DB4933"/>
    <w:rsid w:val="00DB4BEB"/>
    <w:rsid w:val="00DB5031"/>
    <w:rsid w:val="00DB5570"/>
    <w:rsid w:val="00DB56D0"/>
    <w:rsid w:val="00DB64C6"/>
    <w:rsid w:val="00DB70A5"/>
    <w:rsid w:val="00DB733C"/>
    <w:rsid w:val="00DB74F0"/>
    <w:rsid w:val="00DB7AD1"/>
    <w:rsid w:val="00DB7B68"/>
    <w:rsid w:val="00DC0242"/>
    <w:rsid w:val="00DC036A"/>
    <w:rsid w:val="00DC039B"/>
    <w:rsid w:val="00DC06A6"/>
    <w:rsid w:val="00DC0A7B"/>
    <w:rsid w:val="00DC0A7F"/>
    <w:rsid w:val="00DC0AF1"/>
    <w:rsid w:val="00DC1136"/>
    <w:rsid w:val="00DC1387"/>
    <w:rsid w:val="00DC144C"/>
    <w:rsid w:val="00DC14B7"/>
    <w:rsid w:val="00DC1A2F"/>
    <w:rsid w:val="00DC1AF8"/>
    <w:rsid w:val="00DC1BA5"/>
    <w:rsid w:val="00DC1E82"/>
    <w:rsid w:val="00DC1FB6"/>
    <w:rsid w:val="00DC214A"/>
    <w:rsid w:val="00DC2436"/>
    <w:rsid w:val="00DC278E"/>
    <w:rsid w:val="00DC2A21"/>
    <w:rsid w:val="00DC2AC3"/>
    <w:rsid w:val="00DC2C14"/>
    <w:rsid w:val="00DC2E59"/>
    <w:rsid w:val="00DC2FC1"/>
    <w:rsid w:val="00DC33E1"/>
    <w:rsid w:val="00DC34B2"/>
    <w:rsid w:val="00DC390E"/>
    <w:rsid w:val="00DC3DCE"/>
    <w:rsid w:val="00DC3E8C"/>
    <w:rsid w:val="00DC448B"/>
    <w:rsid w:val="00DC4921"/>
    <w:rsid w:val="00DC4BF2"/>
    <w:rsid w:val="00DC4C95"/>
    <w:rsid w:val="00DC52BC"/>
    <w:rsid w:val="00DC5575"/>
    <w:rsid w:val="00DC57BE"/>
    <w:rsid w:val="00DC5A36"/>
    <w:rsid w:val="00DC5DA8"/>
    <w:rsid w:val="00DC5F13"/>
    <w:rsid w:val="00DC5F8A"/>
    <w:rsid w:val="00DC61AE"/>
    <w:rsid w:val="00DC6205"/>
    <w:rsid w:val="00DC62E1"/>
    <w:rsid w:val="00DC634C"/>
    <w:rsid w:val="00DC65C0"/>
    <w:rsid w:val="00DC6859"/>
    <w:rsid w:val="00DC6B7C"/>
    <w:rsid w:val="00DC6D6B"/>
    <w:rsid w:val="00DC6E68"/>
    <w:rsid w:val="00DC7021"/>
    <w:rsid w:val="00DC7433"/>
    <w:rsid w:val="00DC775B"/>
    <w:rsid w:val="00DC7A29"/>
    <w:rsid w:val="00DC7AB0"/>
    <w:rsid w:val="00DC7AE4"/>
    <w:rsid w:val="00DC7D37"/>
    <w:rsid w:val="00DD038D"/>
    <w:rsid w:val="00DD0812"/>
    <w:rsid w:val="00DD09A7"/>
    <w:rsid w:val="00DD0FAC"/>
    <w:rsid w:val="00DD1093"/>
    <w:rsid w:val="00DD1164"/>
    <w:rsid w:val="00DD116A"/>
    <w:rsid w:val="00DD14D4"/>
    <w:rsid w:val="00DD155D"/>
    <w:rsid w:val="00DD15CA"/>
    <w:rsid w:val="00DD16CB"/>
    <w:rsid w:val="00DD1742"/>
    <w:rsid w:val="00DD1799"/>
    <w:rsid w:val="00DD1894"/>
    <w:rsid w:val="00DD18D7"/>
    <w:rsid w:val="00DD19E6"/>
    <w:rsid w:val="00DD1C82"/>
    <w:rsid w:val="00DD1D4C"/>
    <w:rsid w:val="00DD1FE9"/>
    <w:rsid w:val="00DD22A5"/>
    <w:rsid w:val="00DD22C4"/>
    <w:rsid w:val="00DD248C"/>
    <w:rsid w:val="00DD2731"/>
    <w:rsid w:val="00DD29B5"/>
    <w:rsid w:val="00DD2C67"/>
    <w:rsid w:val="00DD2DE8"/>
    <w:rsid w:val="00DD2ECB"/>
    <w:rsid w:val="00DD3137"/>
    <w:rsid w:val="00DD34D0"/>
    <w:rsid w:val="00DD36BF"/>
    <w:rsid w:val="00DD3818"/>
    <w:rsid w:val="00DD38E5"/>
    <w:rsid w:val="00DD3B9E"/>
    <w:rsid w:val="00DD3C24"/>
    <w:rsid w:val="00DD3F56"/>
    <w:rsid w:val="00DD4339"/>
    <w:rsid w:val="00DD447B"/>
    <w:rsid w:val="00DD45B0"/>
    <w:rsid w:val="00DD4684"/>
    <w:rsid w:val="00DD469E"/>
    <w:rsid w:val="00DD4C46"/>
    <w:rsid w:val="00DD4E31"/>
    <w:rsid w:val="00DD4EA6"/>
    <w:rsid w:val="00DD539B"/>
    <w:rsid w:val="00DD55E9"/>
    <w:rsid w:val="00DD56D8"/>
    <w:rsid w:val="00DD5747"/>
    <w:rsid w:val="00DD67F5"/>
    <w:rsid w:val="00DD6831"/>
    <w:rsid w:val="00DD68B2"/>
    <w:rsid w:val="00DD6BBB"/>
    <w:rsid w:val="00DD6D08"/>
    <w:rsid w:val="00DD6F31"/>
    <w:rsid w:val="00DD7385"/>
    <w:rsid w:val="00DD73FF"/>
    <w:rsid w:val="00DD743E"/>
    <w:rsid w:val="00DD7515"/>
    <w:rsid w:val="00DD76F0"/>
    <w:rsid w:val="00DD78B2"/>
    <w:rsid w:val="00DD7EF1"/>
    <w:rsid w:val="00DE0264"/>
    <w:rsid w:val="00DE053B"/>
    <w:rsid w:val="00DE07CA"/>
    <w:rsid w:val="00DE0A29"/>
    <w:rsid w:val="00DE0B37"/>
    <w:rsid w:val="00DE0D48"/>
    <w:rsid w:val="00DE0EDB"/>
    <w:rsid w:val="00DE0F49"/>
    <w:rsid w:val="00DE1218"/>
    <w:rsid w:val="00DE12F1"/>
    <w:rsid w:val="00DE174F"/>
    <w:rsid w:val="00DE1ED7"/>
    <w:rsid w:val="00DE22FF"/>
    <w:rsid w:val="00DE2471"/>
    <w:rsid w:val="00DE24C7"/>
    <w:rsid w:val="00DE2524"/>
    <w:rsid w:val="00DE2956"/>
    <w:rsid w:val="00DE2A4D"/>
    <w:rsid w:val="00DE2B48"/>
    <w:rsid w:val="00DE2B8F"/>
    <w:rsid w:val="00DE2D8F"/>
    <w:rsid w:val="00DE2DDA"/>
    <w:rsid w:val="00DE2ED7"/>
    <w:rsid w:val="00DE2EFE"/>
    <w:rsid w:val="00DE3138"/>
    <w:rsid w:val="00DE3165"/>
    <w:rsid w:val="00DE3342"/>
    <w:rsid w:val="00DE3745"/>
    <w:rsid w:val="00DE3C9F"/>
    <w:rsid w:val="00DE40E5"/>
    <w:rsid w:val="00DE422E"/>
    <w:rsid w:val="00DE431A"/>
    <w:rsid w:val="00DE4476"/>
    <w:rsid w:val="00DE45BC"/>
    <w:rsid w:val="00DE4A01"/>
    <w:rsid w:val="00DE4BE5"/>
    <w:rsid w:val="00DE4E80"/>
    <w:rsid w:val="00DE54A8"/>
    <w:rsid w:val="00DE5658"/>
    <w:rsid w:val="00DE5ADB"/>
    <w:rsid w:val="00DE5B63"/>
    <w:rsid w:val="00DE5EBA"/>
    <w:rsid w:val="00DE6872"/>
    <w:rsid w:val="00DE688E"/>
    <w:rsid w:val="00DE72BE"/>
    <w:rsid w:val="00DE74FE"/>
    <w:rsid w:val="00DE759D"/>
    <w:rsid w:val="00DE7A68"/>
    <w:rsid w:val="00DE7BD3"/>
    <w:rsid w:val="00DE7E47"/>
    <w:rsid w:val="00DF0637"/>
    <w:rsid w:val="00DF085C"/>
    <w:rsid w:val="00DF089A"/>
    <w:rsid w:val="00DF0E45"/>
    <w:rsid w:val="00DF0E9A"/>
    <w:rsid w:val="00DF0EC6"/>
    <w:rsid w:val="00DF0F87"/>
    <w:rsid w:val="00DF1694"/>
    <w:rsid w:val="00DF1AD6"/>
    <w:rsid w:val="00DF2580"/>
    <w:rsid w:val="00DF2A4F"/>
    <w:rsid w:val="00DF2D16"/>
    <w:rsid w:val="00DF2E1A"/>
    <w:rsid w:val="00DF2EB7"/>
    <w:rsid w:val="00DF3050"/>
    <w:rsid w:val="00DF35CE"/>
    <w:rsid w:val="00DF35DB"/>
    <w:rsid w:val="00DF363A"/>
    <w:rsid w:val="00DF38A7"/>
    <w:rsid w:val="00DF3B58"/>
    <w:rsid w:val="00DF3EEF"/>
    <w:rsid w:val="00DF4039"/>
    <w:rsid w:val="00DF443F"/>
    <w:rsid w:val="00DF468A"/>
    <w:rsid w:val="00DF47C3"/>
    <w:rsid w:val="00DF4ADD"/>
    <w:rsid w:val="00DF4CEC"/>
    <w:rsid w:val="00DF4F24"/>
    <w:rsid w:val="00DF50A6"/>
    <w:rsid w:val="00DF52EC"/>
    <w:rsid w:val="00DF542F"/>
    <w:rsid w:val="00DF55D4"/>
    <w:rsid w:val="00DF56EC"/>
    <w:rsid w:val="00DF5717"/>
    <w:rsid w:val="00DF5C91"/>
    <w:rsid w:val="00DF5E04"/>
    <w:rsid w:val="00DF5FCD"/>
    <w:rsid w:val="00DF646E"/>
    <w:rsid w:val="00DF64C7"/>
    <w:rsid w:val="00DF65B3"/>
    <w:rsid w:val="00DF690F"/>
    <w:rsid w:val="00DF6972"/>
    <w:rsid w:val="00DF6D06"/>
    <w:rsid w:val="00DF6DEA"/>
    <w:rsid w:val="00DF6EE0"/>
    <w:rsid w:val="00DF78B0"/>
    <w:rsid w:val="00DF7CE2"/>
    <w:rsid w:val="00E0012F"/>
    <w:rsid w:val="00E00460"/>
    <w:rsid w:val="00E0062C"/>
    <w:rsid w:val="00E00A47"/>
    <w:rsid w:val="00E00CFA"/>
    <w:rsid w:val="00E00CFC"/>
    <w:rsid w:val="00E00E25"/>
    <w:rsid w:val="00E00E8B"/>
    <w:rsid w:val="00E013E0"/>
    <w:rsid w:val="00E015CB"/>
    <w:rsid w:val="00E01608"/>
    <w:rsid w:val="00E01DA0"/>
    <w:rsid w:val="00E01E19"/>
    <w:rsid w:val="00E02383"/>
    <w:rsid w:val="00E0255C"/>
    <w:rsid w:val="00E028C6"/>
    <w:rsid w:val="00E02EB7"/>
    <w:rsid w:val="00E03296"/>
    <w:rsid w:val="00E03CE1"/>
    <w:rsid w:val="00E04308"/>
    <w:rsid w:val="00E04A7F"/>
    <w:rsid w:val="00E04AE1"/>
    <w:rsid w:val="00E04EC4"/>
    <w:rsid w:val="00E050DC"/>
    <w:rsid w:val="00E0511D"/>
    <w:rsid w:val="00E056A5"/>
    <w:rsid w:val="00E057A2"/>
    <w:rsid w:val="00E05A0C"/>
    <w:rsid w:val="00E05B51"/>
    <w:rsid w:val="00E05F5A"/>
    <w:rsid w:val="00E05F60"/>
    <w:rsid w:val="00E05F9A"/>
    <w:rsid w:val="00E06030"/>
    <w:rsid w:val="00E061B7"/>
    <w:rsid w:val="00E064AB"/>
    <w:rsid w:val="00E0676B"/>
    <w:rsid w:val="00E06959"/>
    <w:rsid w:val="00E06FAD"/>
    <w:rsid w:val="00E073F8"/>
    <w:rsid w:val="00E07A48"/>
    <w:rsid w:val="00E10062"/>
    <w:rsid w:val="00E104F2"/>
    <w:rsid w:val="00E106F6"/>
    <w:rsid w:val="00E10992"/>
    <w:rsid w:val="00E10BCF"/>
    <w:rsid w:val="00E10C6E"/>
    <w:rsid w:val="00E10C8C"/>
    <w:rsid w:val="00E10DA3"/>
    <w:rsid w:val="00E10E23"/>
    <w:rsid w:val="00E10EEE"/>
    <w:rsid w:val="00E11009"/>
    <w:rsid w:val="00E11384"/>
    <w:rsid w:val="00E113BE"/>
    <w:rsid w:val="00E115DD"/>
    <w:rsid w:val="00E1169C"/>
    <w:rsid w:val="00E11BBC"/>
    <w:rsid w:val="00E11C96"/>
    <w:rsid w:val="00E11E6F"/>
    <w:rsid w:val="00E1208B"/>
    <w:rsid w:val="00E127F6"/>
    <w:rsid w:val="00E12A6A"/>
    <w:rsid w:val="00E12CBC"/>
    <w:rsid w:val="00E13820"/>
    <w:rsid w:val="00E138AC"/>
    <w:rsid w:val="00E138E0"/>
    <w:rsid w:val="00E139C6"/>
    <w:rsid w:val="00E13A62"/>
    <w:rsid w:val="00E13BD2"/>
    <w:rsid w:val="00E13C52"/>
    <w:rsid w:val="00E144C2"/>
    <w:rsid w:val="00E14525"/>
    <w:rsid w:val="00E146AD"/>
    <w:rsid w:val="00E1473B"/>
    <w:rsid w:val="00E15231"/>
    <w:rsid w:val="00E15454"/>
    <w:rsid w:val="00E156D9"/>
    <w:rsid w:val="00E15735"/>
    <w:rsid w:val="00E15CBE"/>
    <w:rsid w:val="00E15D70"/>
    <w:rsid w:val="00E16048"/>
    <w:rsid w:val="00E1614C"/>
    <w:rsid w:val="00E163D6"/>
    <w:rsid w:val="00E16CC9"/>
    <w:rsid w:val="00E16CD2"/>
    <w:rsid w:val="00E16EA1"/>
    <w:rsid w:val="00E16EC0"/>
    <w:rsid w:val="00E17438"/>
    <w:rsid w:val="00E17975"/>
    <w:rsid w:val="00E17A87"/>
    <w:rsid w:val="00E20296"/>
    <w:rsid w:val="00E20764"/>
    <w:rsid w:val="00E20874"/>
    <w:rsid w:val="00E20879"/>
    <w:rsid w:val="00E209EB"/>
    <w:rsid w:val="00E20A31"/>
    <w:rsid w:val="00E20B4C"/>
    <w:rsid w:val="00E20B64"/>
    <w:rsid w:val="00E20BC0"/>
    <w:rsid w:val="00E21045"/>
    <w:rsid w:val="00E21501"/>
    <w:rsid w:val="00E21524"/>
    <w:rsid w:val="00E21AEA"/>
    <w:rsid w:val="00E221F8"/>
    <w:rsid w:val="00E22281"/>
    <w:rsid w:val="00E2250A"/>
    <w:rsid w:val="00E2326B"/>
    <w:rsid w:val="00E23963"/>
    <w:rsid w:val="00E239B9"/>
    <w:rsid w:val="00E23A9F"/>
    <w:rsid w:val="00E23B45"/>
    <w:rsid w:val="00E23CC5"/>
    <w:rsid w:val="00E2440D"/>
    <w:rsid w:val="00E249CF"/>
    <w:rsid w:val="00E24E3D"/>
    <w:rsid w:val="00E24E54"/>
    <w:rsid w:val="00E250F8"/>
    <w:rsid w:val="00E2518A"/>
    <w:rsid w:val="00E25669"/>
    <w:rsid w:val="00E256EA"/>
    <w:rsid w:val="00E259DE"/>
    <w:rsid w:val="00E25BD9"/>
    <w:rsid w:val="00E25E12"/>
    <w:rsid w:val="00E25EE6"/>
    <w:rsid w:val="00E25F5D"/>
    <w:rsid w:val="00E26139"/>
    <w:rsid w:val="00E26246"/>
    <w:rsid w:val="00E26F1B"/>
    <w:rsid w:val="00E2726A"/>
    <w:rsid w:val="00E274CB"/>
    <w:rsid w:val="00E2752D"/>
    <w:rsid w:val="00E275CB"/>
    <w:rsid w:val="00E27A51"/>
    <w:rsid w:val="00E27BC1"/>
    <w:rsid w:val="00E27D9B"/>
    <w:rsid w:val="00E30257"/>
    <w:rsid w:val="00E305CB"/>
    <w:rsid w:val="00E30BA8"/>
    <w:rsid w:val="00E30C09"/>
    <w:rsid w:val="00E30F50"/>
    <w:rsid w:val="00E31198"/>
    <w:rsid w:val="00E3134D"/>
    <w:rsid w:val="00E3149A"/>
    <w:rsid w:val="00E31513"/>
    <w:rsid w:val="00E31B51"/>
    <w:rsid w:val="00E32026"/>
    <w:rsid w:val="00E3229A"/>
    <w:rsid w:val="00E3229E"/>
    <w:rsid w:val="00E32999"/>
    <w:rsid w:val="00E32A74"/>
    <w:rsid w:val="00E32C88"/>
    <w:rsid w:val="00E32F53"/>
    <w:rsid w:val="00E330F5"/>
    <w:rsid w:val="00E33141"/>
    <w:rsid w:val="00E332A3"/>
    <w:rsid w:val="00E33491"/>
    <w:rsid w:val="00E3372C"/>
    <w:rsid w:val="00E33768"/>
    <w:rsid w:val="00E3383A"/>
    <w:rsid w:val="00E3390D"/>
    <w:rsid w:val="00E3404D"/>
    <w:rsid w:val="00E34498"/>
    <w:rsid w:val="00E34675"/>
    <w:rsid w:val="00E3488F"/>
    <w:rsid w:val="00E34A90"/>
    <w:rsid w:val="00E34BAF"/>
    <w:rsid w:val="00E34D2F"/>
    <w:rsid w:val="00E34D93"/>
    <w:rsid w:val="00E35003"/>
    <w:rsid w:val="00E3503B"/>
    <w:rsid w:val="00E35165"/>
    <w:rsid w:val="00E3527A"/>
    <w:rsid w:val="00E3534A"/>
    <w:rsid w:val="00E354B8"/>
    <w:rsid w:val="00E35695"/>
    <w:rsid w:val="00E35980"/>
    <w:rsid w:val="00E359E5"/>
    <w:rsid w:val="00E35B24"/>
    <w:rsid w:val="00E35C79"/>
    <w:rsid w:val="00E35E40"/>
    <w:rsid w:val="00E35F89"/>
    <w:rsid w:val="00E368F5"/>
    <w:rsid w:val="00E36DE5"/>
    <w:rsid w:val="00E36F7B"/>
    <w:rsid w:val="00E370F7"/>
    <w:rsid w:val="00E3732F"/>
    <w:rsid w:val="00E3753F"/>
    <w:rsid w:val="00E37B0B"/>
    <w:rsid w:val="00E37B44"/>
    <w:rsid w:val="00E37FE5"/>
    <w:rsid w:val="00E40308"/>
    <w:rsid w:val="00E40857"/>
    <w:rsid w:val="00E40A96"/>
    <w:rsid w:val="00E40BBB"/>
    <w:rsid w:val="00E40CB8"/>
    <w:rsid w:val="00E40D31"/>
    <w:rsid w:val="00E41057"/>
    <w:rsid w:val="00E410D6"/>
    <w:rsid w:val="00E41104"/>
    <w:rsid w:val="00E4130B"/>
    <w:rsid w:val="00E415AD"/>
    <w:rsid w:val="00E41F79"/>
    <w:rsid w:val="00E4246C"/>
    <w:rsid w:val="00E4270B"/>
    <w:rsid w:val="00E427E0"/>
    <w:rsid w:val="00E42A68"/>
    <w:rsid w:val="00E42E3C"/>
    <w:rsid w:val="00E4302E"/>
    <w:rsid w:val="00E431C7"/>
    <w:rsid w:val="00E43828"/>
    <w:rsid w:val="00E43B06"/>
    <w:rsid w:val="00E43B7A"/>
    <w:rsid w:val="00E441BB"/>
    <w:rsid w:val="00E44245"/>
    <w:rsid w:val="00E4424F"/>
    <w:rsid w:val="00E44376"/>
    <w:rsid w:val="00E4463A"/>
    <w:rsid w:val="00E4485B"/>
    <w:rsid w:val="00E44AC5"/>
    <w:rsid w:val="00E44BB6"/>
    <w:rsid w:val="00E44C95"/>
    <w:rsid w:val="00E44FBC"/>
    <w:rsid w:val="00E45179"/>
    <w:rsid w:val="00E452A2"/>
    <w:rsid w:val="00E452EA"/>
    <w:rsid w:val="00E454D2"/>
    <w:rsid w:val="00E455C8"/>
    <w:rsid w:val="00E455F7"/>
    <w:rsid w:val="00E4574D"/>
    <w:rsid w:val="00E45853"/>
    <w:rsid w:val="00E45A5D"/>
    <w:rsid w:val="00E45A91"/>
    <w:rsid w:val="00E45DCA"/>
    <w:rsid w:val="00E45EC8"/>
    <w:rsid w:val="00E45EF3"/>
    <w:rsid w:val="00E464B1"/>
    <w:rsid w:val="00E46722"/>
    <w:rsid w:val="00E46815"/>
    <w:rsid w:val="00E4699D"/>
    <w:rsid w:val="00E46F39"/>
    <w:rsid w:val="00E46FB0"/>
    <w:rsid w:val="00E474FA"/>
    <w:rsid w:val="00E47828"/>
    <w:rsid w:val="00E479A8"/>
    <w:rsid w:val="00E47C4D"/>
    <w:rsid w:val="00E47C9E"/>
    <w:rsid w:val="00E504B6"/>
    <w:rsid w:val="00E50900"/>
    <w:rsid w:val="00E50B30"/>
    <w:rsid w:val="00E51428"/>
    <w:rsid w:val="00E51619"/>
    <w:rsid w:val="00E518D2"/>
    <w:rsid w:val="00E51B4F"/>
    <w:rsid w:val="00E51CAD"/>
    <w:rsid w:val="00E51D1D"/>
    <w:rsid w:val="00E52316"/>
    <w:rsid w:val="00E526C1"/>
    <w:rsid w:val="00E52747"/>
    <w:rsid w:val="00E52EA8"/>
    <w:rsid w:val="00E52F94"/>
    <w:rsid w:val="00E52FA0"/>
    <w:rsid w:val="00E53062"/>
    <w:rsid w:val="00E5354D"/>
    <w:rsid w:val="00E53921"/>
    <w:rsid w:val="00E53A89"/>
    <w:rsid w:val="00E53AA7"/>
    <w:rsid w:val="00E53D3B"/>
    <w:rsid w:val="00E53D5C"/>
    <w:rsid w:val="00E53EAB"/>
    <w:rsid w:val="00E53F04"/>
    <w:rsid w:val="00E5413C"/>
    <w:rsid w:val="00E54975"/>
    <w:rsid w:val="00E5507F"/>
    <w:rsid w:val="00E55739"/>
    <w:rsid w:val="00E558B6"/>
    <w:rsid w:val="00E55C02"/>
    <w:rsid w:val="00E55CB1"/>
    <w:rsid w:val="00E56019"/>
    <w:rsid w:val="00E563C3"/>
    <w:rsid w:val="00E56489"/>
    <w:rsid w:val="00E5649F"/>
    <w:rsid w:val="00E56A1C"/>
    <w:rsid w:val="00E56A45"/>
    <w:rsid w:val="00E56B6F"/>
    <w:rsid w:val="00E56E44"/>
    <w:rsid w:val="00E56FA6"/>
    <w:rsid w:val="00E57028"/>
    <w:rsid w:val="00E5706B"/>
    <w:rsid w:val="00E571CA"/>
    <w:rsid w:val="00E573C0"/>
    <w:rsid w:val="00E577AD"/>
    <w:rsid w:val="00E579A8"/>
    <w:rsid w:val="00E57C05"/>
    <w:rsid w:val="00E57D7B"/>
    <w:rsid w:val="00E57DFD"/>
    <w:rsid w:val="00E57E00"/>
    <w:rsid w:val="00E601FB"/>
    <w:rsid w:val="00E60828"/>
    <w:rsid w:val="00E60CC3"/>
    <w:rsid w:val="00E60EE3"/>
    <w:rsid w:val="00E6138A"/>
    <w:rsid w:val="00E61831"/>
    <w:rsid w:val="00E61932"/>
    <w:rsid w:val="00E61C8F"/>
    <w:rsid w:val="00E625FF"/>
    <w:rsid w:val="00E62867"/>
    <w:rsid w:val="00E62FE5"/>
    <w:rsid w:val="00E63125"/>
    <w:rsid w:val="00E63245"/>
    <w:rsid w:val="00E63800"/>
    <w:rsid w:val="00E63A03"/>
    <w:rsid w:val="00E63D09"/>
    <w:rsid w:val="00E6405D"/>
    <w:rsid w:val="00E641FD"/>
    <w:rsid w:val="00E645B5"/>
    <w:rsid w:val="00E6493E"/>
    <w:rsid w:val="00E64A06"/>
    <w:rsid w:val="00E64A70"/>
    <w:rsid w:val="00E64DB8"/>
    <w:rsid w:val="00E6522B"/>
    <w:rsid w:val="00E65494"/>
    <w:rsid w:val="00E655F1"/>
    <w:rsid w:val="00E658C4"/>
    <w:rsid w:val="00E65FB9"/>
    <w:rsid w:val="00E661B4"/>
    <w:rsid w:val="00E66741"/>
    <w:rsid w:val="00E66C4B"/>
    <w:rsid w:val="00E66CCF"/>
    <w:rsid w:val="00E66EF7"/>
    <w:rsid w:val="00E676BE"/>
    <w:rsid w:val="00E67A9E"/>
    <w:rsid w:val="00E67E52"/>
    <w:rsid w:val="00E67F20"/>
    <w:rsid w:val="00E67FDB"/>
    <w:rsid w:val="00E70461"/>
    <w:rsid w:val="00E70A92"/>
    <w:rsid w:val="00E70CFC"/>
    <w:rsid w:val="00E70D5F"/>
    <w:rsid w:val="00E70DE4"/>
    <w:rsid w:val="00E70E24"/>
    <w:rsid w:val="00E70E2A"/>
    <w:rsid w:val="00E714AF"/>
    <w:rsid w:val="00E71531"/>
    <w:rsid w:val="00E716BE"/>
    <w:rsid w:val="00E7187D"/>
    <w:rsid w:val="00E71BB0"/>
    <w:rsid w:val="00E720A7"/>
    <w:rsid w:val="00E723EF"/>
    <w:rsid w:val="00E7265B"/>
    <w:rsid w:val="00E72762"/>
    <w:rsid w:val="00E728A7"/>
    <w:rsid w:val="00E72AE3"/>
    <w:rsid w:val="00E72B4A"/>
    <w:rsid w:val="00E72B7D"/>
    <w:rsid w:val="00E72CA7"/>
    <w:rsid w:val="00E72E74"/>
    <w:rsid w:val="00E7371C"/>
    <w:rsid w:val="00E73868"/>
    <w:rsid w:val="00E73CEF"/>
    <w:rsid w:val="00E73E2F"/>
    <w:rsid w:val="00E73E9D"/>
    <w:rsid w:val="00E74146"/>
    <w:rsid w:val="00E74390"/>
    <w:rsid w:val="00E749B8"/>
    <w:rsid w:val="00E74B6E"/>
    <w:rsid w:val="00E74BBD"/>
    <w:rsid w:val="00E74DDD"/>
    <w:rsid w:val="00E74F62"/>
    <w:rsid w:val="00E753BE"/>
    <w:rsid w:val="00E757CD"/>
    <w:rsid w:val="00E75827"/>
    <w:rsid w:val="00E7595E"/>
    <w:rsid w:val="00E75EE6"/>
    <w:rsid w:val="00E76173"/>
    <w:rsid w:val="00E7619E"/>
    <w:rsid w:val="00E763E0"/>
    <w:rsid w:val="00E763FD"/>
    <w:rsid w:val="00E76409"/>
    <w:rsid w:val="00E76E45"/>
    <w:rsid w:val="00E771A5"/>
    <w:rsid w:val="00E77355"/>
    <w:rsid w:val="00E77650"/>
    <w:rsid w:val="00E77858"/>
    <w:rsid w:val="00E779A1"/>
    <w:rsid w:val="00E779DF"/>
    <w:rsid w:val="00E77C9B"/>
    <w:rsid w:val="00E77CC2"/>
    <w:rsid w:val="00E803C0"/>
    <w:rsid w:val="00E803D0"/>
    <w:rsid w:val="00E80410"/>
    <w:rsid w:val="00E80A53"/>
    <w:rsid w:val="00E80B6A"/>
    <w:rsid w:val="00E80E44"/>
    <w:rsid w:val="00E80FCF"/>
    <w:rsid w:val="00E813D6"/>
    <w:rsid w:val="00E813F8"/>
    <w:rsid w:val="00E8236A"/>
    <w:rsid w:val="00E82497"/>
    <w:rsid w:val="00E82656"/>
    <w:rsid w:val="00E82E68"/>
    <w:rsid w:val="00E82EEC"/>
    <w:rsid w:val="00E82F27"/>
    <w:rsid w:val="00E8346F"/>
    <w:rsid w:val="00E83515"/>
    <w:rsid w:val="00E8359F"/>
    <w:rsid w:val="00E83705"/>
    <w:rsid w:val="00E83734"/>
    <w:rsid w:val="00E83772"/>
    <w:rsid w:val="00E83A73"/>
    <w:rsid w:val="00E840D7"/>
    <w:rsid w:val="00E845F7"/>
    <w:rsid w:val="00E84AE2"/>
    <w:rsid w:val="00E84E8A"/>
    <w:rsid w:val="00E85444"/>
    <w:rsid w:val="00E85740"/>
    <w:rsid w:val="00E85EA3"/>
    <w:rsid w:val="00E86B6B"/>
    <w:rsid w:val="00E86B9D"/>
    <w:rsid w:val="00E86F5D"/>
    <w:rsid w:val="00E871CD"/>
    <w:rsid w:val="00E874FA"/>
    <w:rsid w:val="00E875E3"/>
    <w:rsid w:val="00E87675"/>
    <w:rsid w:val="00E87683"/>
    <w:rsid w:val="00E876D2"/>
    <w:rsid w:val="00E8780A"/>
    <w:rsid w:val="00E87F4E"/>
    <w:rsid w:val="00E87F9D"/>
    <w:rsid w:val="00E90001"/>
    <w:rsid w:val="00E90072"/>
    <w:rsid w:val="00E90966"/>
    <w:rsid w:val="00E911D5"/>
    <w:rsid w:val="00E9171A"/>
    <w:rsid w:val="00E91C5D"/>
    <w:rsid w:val="00E91D95"/>
    <w:rsid w:val="00E91EBC"/>
    <w:rsid w:val="00E9220A"/>
    <w:rsid w:val="00E928B6"/>
    <w:rsid w:val="00E92D20"/>
    <w:rsid w:val="00E92FEE"/>
    <w:rsid w:val="00E9314A"/>
    <w:rsid w:val="00E9325A"/>
    <w:rsid w:val="00E93294"/>
    <w:rsid w:val="00E935EE"/>
    <w:rsid w:val="00E936AC"/>
    <w:rsid w:val="00E93742"/>
    <w:rsid w:val="00E93FCD"/>
    <w:rsid w:val="00E94223"/>
    <w:rsid w:val="00E944C4"/>
    <w:rsid w:val="00E946A8"/>
    <w:rsid w:val="00E947B1"/>
    <w:rsid w:val="00E949BF"/>
    <w:rsid w:val="00E94CD2"/>
    <w:rsid w:val="00E94D35"/>
    <w:rsid w:val="00E94D3D"/>
    <w:rsid w:val="00E95163"/>
    <w:rsid w:val="00E95672"/>
    <w:rsid w:val="00E963C7"/>
    <w:rsid w:val="00E966EF"/>
    <w:rsid w:val="00E96FA1"/>
    <w:rsid w:val="00E9768D"/>
    <w:rsid w:val="00E97EAA"/>
    <w:rsid w:val="00E97FE6"/>
    <w:rsid w:val="00EA0333"/>
    <w:rsid w:val="00EA03CF"/>
    <w:rsid w:val="00EA061A"/>
    <w:rsid w:val="00EA0D42"/>
    <w:rsid w:val="00EA0DE1"/>
    <w:rsid w:val="00EA10F6"/>
    <w:rsid w:val="00EA12B9"/>
    <w:rsid w:val="00EA145C"/>
    <w:rsid w:val="00EA147C"/>
    <w:rsid w:val="00EA18D4"/>
    <w:rsid w:val="00EA216E"/>
    <w:rsid w:val="00EA2267"/>
    <w:rsid w:val="00EA2D6A"/>
    <w:rsid w:val="00EA2F18"/>
    <w:rsid w:val="00EA2F1E"/>
    <w:rsid w:val="00EA3340"/>
    <w:rsid w:val="00EA37BD"/>
    <w:rsid w:val="00EA3B94"/>
    <w:rsid w:val="00EA44D6"/>
    <w:rsid w:val="00EA44FC"/>
    <w:rsid w:val="00EA4740"/>
    <w:rsid w:val="00EA4820"/>
    <w:rsid w:val="00EA5137"/>
    <w:rsid w:val="00EA5295"/>
    <w:rsid w:val="00EA530E"/>
    <w:rsid w:val="00EA55C4"/>
    <w:rsid w:val="00EA58FB"/>
    <w:rsid w:val="00EA59A7"/>
    <w:rsid w:val="00EA60F8"/>
    <w:rsid w:val="00EA6189"/>
    <w:rsid w:val="00EA6A79"/>
    <w:rsid w:val="00EA6C77"/>
    <w:rsid w:val="00EA7559"/>
    <w:rsid w:val="00EA79A6"/>
    <w:rsid w:val="00EA7D3C"/>
    <w:rsid w:val="00EB02A3"/>
    <w:rsid w:val="00EB0DDC"/>
    <w:rsid w:val="00EB1279"/>
    <w:rsid w:val="00EB1DD4"/>
    <w:rsid w:val="00EB2012"/>
    <w:rsid w:val="00EB30B3"/>
    <w:rsid w:val="00EB3213"/>
    <w:rsid w:val="00EB3353"/>
    <w:rsid w:val="00EB3949"/>
    <w:rsid w:val="00EB450A"/>
    <w:rsid w:val="00EB47AB"/>
    <w:rsid w:val="00EB4C30"/>
    <w:rsid w:val="00EB4DF5"/>
    <w:rsid w:val="00EB4E52"/>
    <w:rsid w:val="00EB4EDF"/>
    <w:rsid w:val="00EB50EE"/>
    <w:rsid w:val="00EB521E"/>
    <w:rsid w:val="00EB55B6"/>
    <w:rsid w:val="00EB55BF"/>
    <w:rsid w:val="00EB5843"/>
    <w:rsid w:val="00EB61E4"/>
    <w:rsid w:val="00EB638B"/>
    <w:rsid w:val="00EB6672"/>
    <w:rsid w:val="00EB66B8"/>
    <w:rsid w:val="00EB6C2A"/>
    <w:rsid w:val="00EB6C37"/>
    <w:rsid w:val="00EB6C5A"/>
    <w:rsid w:val="00EB6EBD"/>
    <w:rsid w:val="00EB746D"/>
    <w:rsid w:val="00EB7702"/>
    <w:rsid w:val="00EB77B5"/>
    <w:rsid w:val="00EB7B49"/>
    <w:rsid w:val="00EB7F34"/>
    <w:rsid w:val="00EB7FE1"/>
    <w:rsid w:val="00EC069B"/>
    <w:rsid w:val="00EC0878"/>
    <w:rsid w:val="00EC08B5"/>
    <w:rsid w:val="00EC1486"/>
    <w:rsid w:val="00EC1814"/>
    <w:rsid w:val="00EC185C"/>
    <w:rsid w:val="00EC2657"/>
    <w:rsid w:val="00EC2926"/>
    <w:rsid w:val="00EC29E8"/>
    <w:rsid w:val="00EC2EBB"/>
    <w:rsid w:val="00EC2F48"/>
    <w:rsid w:val="00EC3905"/>
    <w:rsid w:val="00EC3AA3"/>
    <w:rsid w:val="00EC3E19"/>
    <w:rsid w:val="00EC4287"/>
    <w:rsid w:val="00EC4CC1"/>
    <w:rsid w:val="00EC4EC4"/>
    <w:rsid w:val="00EC4F95"/>
    <w:rsid w:val="00EC501C"/>
    <w:rsid w:val="00EC505F"/>
    <w:rsid w:val="00EC52F7"/>
    <w:rsid w:val="00EC553D"/>
    <w:rsid w:val="00EC5574"/>
    <w:rsid w:val="00EC572C"/>
    <w:rsid w:val="00EC5A5E"/>
    <w:rsid w:val="00EC5DE9"/>
    <w:rsid w:val="00EC630F"/>
    <w:rsid w:val="00EC6373"/>
    <w:rsid w:val="00EC6C0C"/>
    <w:rsid w:val="00EC6D06"/>
    <w:rsid w:val="00EC6D0A"/>
    <w:rsid w:val="00EC6E62"/>
    <w:rsid w:val="00EC7100"/>
    <w:rsid w:val="00EC71B0"/>
    <w:rsid w:val="00EC71DB"/>
    <w:rsid w:val="00EC732E"/>
    <w:rsid w:val="00EC7475"/>
    <w:rsid w:val="00EC74EC"/>
    <w:rsid w:val="00EC753D"/>
    <w:rsid w:val="00EC7562"/>
    <w:rsid w:val="00EC77A7"/>
    <w:rsid w:val="00EC7A57"/>
    <w:rsid w:val="00EC7A62"/>
    <w:rsid w:val="00EC7C5F"/>
    <w:rsid w:val="00ED013E"/>
    <w:rsid w:val="00ED030A"/>
    <w:rsid w:val="00ED03FA"/>
    <w:rsid w:val="00ED0684"/>
    <w:rsid w:val="00ED0724"/>
    <w:rsid w:val="00ED076C"/>
    <w:rsid w:val="00ED09C2"/>
    <w:rsid w:val="00ED0A61"/>
    <w:rsid w:val="00ED0BF6"/>
    <w:rsid w:val="00ED0D5E"/>
    <w:rsid w:val="00ED170E"/>
    <w:rsid w:val="00ED1C19"/>
    <w:rsid w:val="00ED1D8C"/>
    <w:rsid w:val="00ED1E6F"/>
    <w:rsid w:val="00ED20D8"/>
    <w:rsid w:val="00ED21B5"/>
    <w:rsid w:val="00ED2270"/>
    <w:rsid w:val="00ED2335"/>
    <w:rsid w:val="00ED2526"/>
    <w:rsid w:val="00ED263D"/>
    <w:rsid w:val="00ED28B8"/>
    <w:rsid w:val="00ED2973"/>
    <w:rsid w:val="00ED2A3C"/>
    <w:rsid w:val="00ED2B8F"/>
    <w:rsid w:val="00ED2C79"/>
    <w:rsid w:val="00ED2F2C"/>
    <w:rsid w:val="00ED326D"/>
    <w:rsid w:val="00ED3375"/>
    <w:rsid w:val="00ED3979"/>
    <w:rsid w:val="00ED40B0"/>
    <w:rsid w:val="00ED4B64"/>
    <w:rsid w:val="00ED4DA7"/>
    <w:rsid w:val="00ED4F48"/>
    <w:rsid w:val="00ED5457"/>
    <w:rsid w:val="00ED57E3"/>
    <w:rsid w:val="00ED5899"/>
    <w:rsid w:val="00ED5BC6"/>
    <w:rsid w:val="00ED5C87"/>
    <w:rsid w:val="00ED5CF7"/>
    <w:rsid w:val="00ED627C"/>
    <w:rsid w:val="00ED66E4"/>
    <w:rsid w:val="00ED6C37"/>
    <w:rsid w:val="00ED6D5C"/>
    <w:rsid w:val="00ED7588"/>
    <w:rsid w:val="00ED79DB"/>
    <w:rsid w:val="00ED7E57"/>
    <w:rsid w:val="00ED7FF9"/>
    <w:rsid w:val="00EE006E"/>
    <w:rsid w:val="00EE0291"/>
    <w:rsid w:val="00EE034B"/>
    <w:rsid w:val="00EE037B"/>
    <w:rsid w:val="00EE088C"/>
    <w:rsid w:val="00EE0924"/>
    <w:rsid w:val="00EE0A06"/>
    <w:rsid w:val="00EE0D44"/>
    <w:rsid w:val="00EE11DB"/>
    <w:rsid w:val="00EE1775"/>
    <w:rsid w:val="00EE1D9C"/>
    <w:rsid w:val="00EE1EE4"/>
    <w:rsid w:val="00EE216B"/>
    <w:rsid w:val="00EE2170"/>
    <w:rsid w:val="00EE2763"/>
    <w:rsid w:val="00EE2906"/>
    <w:rsid w:val="00EE292F"/>
    <w:rsid w:val="00EE2A23"/>
    <w:rsid w:val="00EE2AA5"/>
    <w:rsid w:val="00EE2F67"/>
    <w:rsid w:val="00EE2FA1"/>
    <w:rsid w:val="00EE2FA7"/>
    <w:rsid w:val="00EE324B"/>
    <w:rsid w:val="00EE3C0E"/>
    <w:rsid w:val="00EE3CBA"/>
    <w:rsid w:val="00EE426A"/>
    <w:rsid w:val="00EE4336"/>
    <w:rsid w:val="00EE438F"/>
    <w:rsid w:val="00EE43CD"/>
    <w:rsid w:val="00EE46B0"/>
    <w:rsid w:val="00EE48CD"/>
    <w:rsid w:val="00EE4A0B"/>
    <w:rsid w:val="00EE4A75"/>
    <w:rsid w:val="00EE574A"/>
    <w:rsid w:val="00EE5D01"/>
    <w:rsid w:val="00EE5E9A"/>
    <w:rsid w:val="00EE5F05"/>
    <w:rsid w:val="00EE65D8"/>
    <w:rsid w:val="00EE6B52"/>
    <w:rsid w:val="00EE701D"/>
    <w:rsid w:val="00EE70C3"/>
    <w:rsid w:val="00EE7434"/>
    <w:rsid w:val="00EE78B1"/>
    <w:rsid w:val="00EE797E"/>
    <w:rsid w:val="00EE7C16"/>
    <w:rsid w:val="00EE7CAF"/>
    <w:rsid w:val="00EF0348"/>
    <w:rsid w:val="00EF0833"/>
    <w:rsid w:val="00EF0ADC"/>
    <w:rsid w:val="00EF0D67"/>
    <w:rsid w:val="00EF1092"/>
    <w:rsid w:val="00EF1302"/>
    <w:rsid w:val="00EF1441"/>
    <w:rsid w:val="00EF144A"/>
    <w:rsid w:val="00EF144F"/>
    <w:rsid w:val="00EF1680"/>
    <w:rsid w:val="00EF171F"/>
    <w:rsid w:val="00EF1779"/>
    <w:rsid w:val="00EF1934"/>
    <w:rsid w:val="00EF217B"/>
    <w:rsid w:val="00EF2646"/>
    <w:rsid w:val="00EF2866"/>
    <w:rsid w:val="00EF2BAD"/>
    <w:rsid w:val="00EF2C16"/>
    <w:rsid w:val="00EF2C39"/>
    <w:rsid w:val="00EF3411"/>
    <w:rsid w:val="00EF3497"/>
    <w:rsid w:val="00EF3A76"/>
    <w:rsid w:val="00EF3C3D"/>
    <w:rsid w:val="00EF435A"/>
    <w:rsid w:val="00EF468E"/>
    <w:rsid w:val="00EF4827"/>
    <w:rsid w:val="00EF4969"/>
    <w:rsid w:val="00EF4B9E"/>
    <w:rsid w:val="00EF4D4C"/>
    <w:rsid w:val="00EF4F93"/>
    <w:rsid w:val="00EF5178"/>
    <w:rsid w:val="00EF5288"/>
    <w:rsid w:val="00EF5819"/>
    <w:rsid w:val="00EF590A"/>
    <w:rsid w:val="00EF5915"/>
    <w:rsid w:val="00EF5A52"/>
    <w:rsid w:val="00EF5B10"/>
    <w:rsid w:val="00EF5D0C"/>
    <w:rsid w:val="00EF6014"/>
    <w:rsid w:val="00EF6110"/>
    <w:rsid w:val="00EF64C4"/>
    <w:rsid w:val="00EF6594"/>
    <w:rsid w:val="00EF6650"/>
    <w:rsid w:val="00EF7514"/>
    <w:rsid w:val="00EF7D04"/>
    <w:rsid w:val="00F000A6"/>
    <w:rsid w:val="00F003C9"/>
    <w:rsid w:val="00F0046C"/>
    <w:rsid w:val="00F006E1"/>
    <w:rsid w:val="00F00712"/>
    <w:rsid w:val="00F007F1"/>
    <w:rsid w:val="00F00957"/>
    <w:rsid w:val="00F00C2C"/>
    <w:rsid w:val="00F00EA1"/>
    <w:rsid w:val="00F00EA9"/>
    <w:rsid w:val="00F0156D"/>
    <w:rsid w:val="00F0164F"/>
    <w:rsid w:val="00F01940"/>
    <w:rsid w:val="00F01E32"/>
    <w:rsid w:val="00F01E99"/>
    <w:rsid w:val="00F023D8"/>
    <w:rsid w:val="00F025DF"/>
    <w:rsid w:val="00F02975"/>
    <w:rsid w:val="00F02A32"/>
    <w:rsid w:val="00F02EA4"/>
    <w:rsid w:val="00F0335C"/>
    <w:rsid w:val="00F034AD"/>
    <w:rsid w:val="00F03A96"/>
    <w:rsid w:val="00F04281"/>
    <w:rsid w:val="00F04B9E"/>
    <w:rsid w:val="00F04BDE"/>
    <w:rsid w:val="00F04DCE"/>
    <w:rsid w:val="00F051C8"/>
    <w:rsid w:val="00F054D8"/>
    <w:rsid w:val="00F055E6"/>
    <w:rsid w:val="00F057EF"/>
    <w:rsid w:val="00F05DA8"/>
    <w:rsid w:val="00F05EA6"/>
    <w:rsid w:val="00F06012"/>
    <w:rsid w:val="00F0611B"/>
    <w:rsid w:val="00F06C75"/>
    <w:rsid w:val="00F06EB2"/>
    <w:rsid w:val="00F06EEE"/>
    <w:rsid w:val="00F0720D"/>
    <w:rsid w:val="00F07398"/>
    <w:rsid w:val="00F07494"/>
    <w:rsid w:val="00F07658"/>
    <w:rsid w:val="00F07733"/>
    <w:rsid w:val="00F07738"/>
    <w:rsid w:val="00F07CCF"/>
    <w:rsid w:val="00F07E58"/>
    <w:rsid w:val="00F07E8B"/>
    <w:rsid w:val="00F1026C"/>
    <w:rsid w:val="00F1091C"/>
    <w:rsid w:val="00F109ED"/>
    <w:rsid w:val="00F10B53"/>
    <w:rsid w:val="00F10BB8"/>
    <w:rsid w:val="00F10C6E"/>
    <w:rsid w:val="00F10CD5"/>
    <w:rsid w:val="00F10DD2"/>
    <w:rsid w:val="00F10EE6"/>
    <w:rsid w:val="00F114F0"/>
    <w:rsid w:val="00F118D7"/>
    <w:rsid w:val="00F11A49"/>
    <w:rsid w:val="00F11C2D"/>
    <w:rsid w:val="00F12119"/>
    <w:rsid w:val="00F12696"/>
    <w:rsid w:val="00F128BD"/>
    <w:rsid w:val="00F12A4D"/>
    <w:rsid w:val="00F12FF5"/>
    <w:rsid w:val="00F131AF"/>
    <w:rsid w:val="00F133B1"/>
    <w:rsid w:val="00F1348F"/>
    <w:rsid w:val="00F138F5"/>
    <w:rsid w:val="00F13D2A"/>
    <w:rsid w:val="00F141E6"/>
    <w:rsid w:val="00F14221"/>
    <w:rsid w:val="00F145DD"/>
    <w:rsid w:val="00F14672"/>
    <w:rsid w:val="00F148A9"/>
    <w:rsid w:val="00F14C9A"/>
    <w:rsid w:val="00F14CE4"/>
    <w:rsid w:val="00F150A5"/>
    <w:rsid w:val="00F15527"/>
    <w:rsid w:val="00F15B61"/>
    <w:rsid w:val="00F15D80"/>
    <w:rsid w:val="00F15DF8"/>
    <w:rsid w:val="00F1639B"/>
    <w:rsid w:val="00F16433"/>
    <w:rsid w:val="00F1657F"/>
    <w:rsid w:val="00F16AF4"/>
    <w:rsid w:val="00F16EAB"/>
    <w:rsid w:val="00F16ED8"/>
    <w:rsid w:val="00F16F99"/>
    <w:rsid w:val="00F17079"/>
    <w:rsid w:val="00F176C6"/>
    <w:rsid w:val="00F17742"/>
    <w:rsid w:val="00F20444"/>
    <w:rsid w:val="00F207D4"/>
    <w:rsid w:val="00F209CD"/>
    <w:rsid w:val="00F2108E"/>
    <w:rsid w:val="00F21389"/>
    <w:rsid w:val="00F2155B"/>
    <w:rsid w:val="00F21617"/>
    <w:rsid w:val="00F217EF"/>
    <w:rsid w:val="00F21A4C"/>
    <w:rsid w:val="00F21F0E"/>
    <w:rsid w:val="00F2272A"/>
    <w:rsid w:val="00F22846"/>
    <w:rsid w:val="00F22A7D"/>
    <w:rsid w:val="00F22A95"/>
    <w:rsid w:val="00F2349B"/>
    <w:rsid w:val="00F239E2"/>
    <w:rsid w:val="00F23A21"/>
    <w:rsid w:val="00F23D0A"/>
    <w:rsid w:val="00F23EED"/>
    <w:rsid w:val="00F23F21"/>
    <w:rsid w:val="00F23FEA"/>
    <w:rsid w:val="00F24450"/>
    <w:rsid w:val="00F24475"/>
    <w:rsid w:val="00F2460E"/>
    <w:rsid w:val="00F24A5F"/>
    <w:rsid w:val="00F24E14"/>
    <w:rsid w:val="00F25521"/>
    <w:rsid w:val="00F255EA"/>
    <w:rsid w:val="00F25BB6"/>
    <w:rsid w:val="00F25BD7"/>
    <w:rsid w:val="00F25C11"/>
    <w:rsid w:val="00F25E68"/>
    <w:rsid w:val="00F263FA"/>
    <w:rsid w:val="00F2666F"/>
    <w:rsid w:val="00F2706C"/>
    <w:rsid w:val="00F270CA"/>
    <w:rsid w:val="00F271F8"/>
    <w:rsid w:val="00F27323"/>
    <w:rsid w:val="00F274A9"/>
    <w:rsid w:val="00F2753F"/>
    <w:rsid w:val="00F27EB9"/>
    <w:rsid w:val="00F27FE1"/>
    <w:rsid w:val="00F27FF3"/>
    <w:rsid w:val="00F301BB"/>
    <w:rsid w:val="00F304E6"/>
    <w:rsid w:val="00F3065B"/>
    <w:rsid w:val="00F3073F"/>
    <w:rsid w:val="00F30CFD"/>
    <w:rsid w:val="00F30ED1"/>
    <w:rsid w:val="00F31041"/>
    <w:rsid w:val="00F313FB"/>
    <w:rsid w:val="00F314B0"/>
    <w:rsid w:val="00F31565"/>
    <w:rsid w:val="00F3170A"/>
    <w:rsid w:val="00F32028"/>
    <w:rsid w:val="00F320D7"/>
    <w:rsid w:val="00F32198"/>
    <w:rsid w:val="00F32613"/>
    <w:rsid w:val="00F32614"/>
    <w:rsid w:val="00F32879"/>
    <w:rsid w:val="00F32BD5"/>
    <w:rsid w:val="00F33026"/>
    <w:rsid w:val="00F33039"/>
    <w:rsid w:val="00F33633"/>
    <w:rsid w:val="00F3373C"/>
    <w:rsid w:val="00F337EC"/>
    <w:rsid w:val="00F33CAB"/>
    <w:rsid w:val="00F3416E"/>
    <w:rsid w:val="00F34B39"/>
    <w:rsid w:val="00F34C99"/>
    <w:rsid w:val="00F354C0"/>
    <w:rsid w:val="00F3551C"/>
    <w:rsid w:val="00F35B3C"/>
    <w:rsid w:val="00F35FF2"/>
    <w:rsid w:val="00F36266"/>
    <w:rsid w:val="00F36549"/>
    <w:rsid w:val="00F366FF"/>
    <w:rsid w:val="00F36900"/>
    <w:rsid w:val="00F36B39"/>
    <w:rsid w:val="00F36E83"/>
    <w:rsid w:val="00F36F89"/>
    <w:rsid w:val="00F37159"/>
    <w:rsid w:val="00F37208"/>
    <w:rsid w:val="00F3724B"/>
    <w:rsid w:val="00F3726D"/>
    <w:rsid w:val="00F37536"/>
    <w:rsid w:val="00F37BF3"/>
    <w:rsid w:val="00F37C55"/>
    <w:rsid w:val="00F37F5E"/>
    <w:rsid w:val="00F37FEC"/>
    <w:rsid w:val="00F4000E"/>
    <w:rsid w:val="00F4023A"/>
    <w:rsid w:val="00F402E1"/>
    <w:rsid w:val="00F40329"/>
    <w:rsid w:val="00F4074F"/>
    <w:rsid w:val="00F40842"/>
    <w:rsid w:val="00F408E2"/>
    <w:rsid w:val="00F40A30"/>
    <w:rsid w:val="00F40E55"/>
    <w:rsid w:val="00F41050"/>
    <w:rsid w:val="00F4126E"/>
    <w:rsid w:val="00F41322"/>
    <w:rsid w:val="00F41433"/>
    <w:rsid w:val="00F4156E"/>
    <w:rsid w:val="00F42985"/>
    <w:rsid w:val="00F42B2E"/>
    <w:rsid w:val="00F4370D"/>
    <w:rsid w:val="00F4372A"/>
    <w:rsid w:val="00F43999"/>
    <w:rsid w:val="00F43A30"/>
    <w:rsid w:val="00F43DA9"/>
    <w:rsid w:val="00F43FF9"/>
    <w:rsid w:val="00F44079"/>
    <w:rsid w:val="00F441BB"/>
    <w:rsid w:val="00F4425A"/>
    <w:rsid w:val="00F44D4E"/>
    <w:rsid w:val="00F44EF7"/>
    <w:rsid w:val="00F450E1"/>
    <w:rsid w:val="00F451BB"/>
    <w:rsid w:val="00F45301"/>
    <w:rsid w:val="00F45313"/>
    <w:rsid w:val="00F458F2"/>
    <w:rsid w:val="00F45BCA"/>
    <w:rsid w:val="00F45BF0"/>
    <w:rsid w:val="00F45CD6"/>
    <w:rsid w:val="00F45F0F"/>
    <w:rsid w:val="00F45FA8"/>
    <w:rsid w:val="00F460C4"/>
    <w:rsid w:val="00F46245"/>
    <w:rsid w:val="00F4635E"/>
    <w:rsid w:val="00F46590"/>
    <w:rsid w:val="00F46710"/>
    <w:rsid w:val="00F46807"/>
    <w:rsid w:val="00F46876"/>
    <w:rsid w:val="00F46896"/>
    <w:rsid w:val="00F46E0F"/>
    <w:rsid w:val="00F47175"/>
    <w:rsid w:val="00F476D1"/>
    <w:rsid w:val="00F479B0"/>
    <w:rsid w:val="00F50311"/>
    <w:rsid w:val="00F504E8"/>
    <w:rsid w:val="00F50834"/>
    <w:rsid w:val="00F50E04"/>
    <w:rsid w:val="00F50F54"/>
    <w:rsid w:val="00F51096"/>
    <w:rsid w:val="00F511FB"/>
    <w:rsid w:val="00F5177B"/>
    <w:rsid w:val="00F5193A"/>
    <w:rsid w:val="00F51BD9"/>
    <w:rsid w:val="00F52317"/>
    <w:rsid w:val="00F525D2"/>
    <w:rsid w:val="00F526A7"/>
    <w:rsid w:val="00F52864"/>
    <w:rsid w:val="00F52D1A"/>
    <w:rsid w:val="00F52DC1"/>
    <w:rsid w:val="00F52EBE"/>
    <w:rsid w:val="00F530B1"/>
    <w:rsid w:val="00F5358C"/>
    <w:rsid w:val="00F5382C"/>
    <w:rsid w:val="00F53872"/>
    <w:rsid w:val="00F54135"/>
    <w:rsid w:val="00F54166"/>
    <w:rsid w:val="00F544A0"/>
    <w:rsid w:val="00F54530"/>
    <w:rsid w:val="00F54643"/>
    <w:rsid w:val="00F54DB2"/>
    <w:rsid w:val="00F54F7E"/>
    <w:rsid w:val="00F55157"/>
    <w:rsid w:val="00F5540F"/>
    <w:rsid w:val="00F556D1"/>
    <w:rsid w:val="00F5573C"/>
    <w:rsid w:val="00F567FA"/>
    <w:rsid w:val="00F56996"/>
    <w:rsid w:val="00F56A88"/>
    <w:rsid w:val="00F56E70"/>
    <w:rsid w:val="00F56FDE"/>
    <w:rsid w:val="00F575EE"/>
    <w:rsid w:val="00F57C25"/>
    <w:rsid w:val="00F57C85"/>
    <w:rsid w:val="00F600B1"/>
    <w:rsid w:val="00F6024B"/>
    <w:rsid w:val="00F6035E"/>
    <w:rsid w:val="00F60585"/>
    <w:rsid w:val="00F605C6"/>
    <w:rsid w:val="00F60E7F"/>
    <w:rsid w:val="00F60F35"/>
    <w:rsid w:val="00F60F4D"/>
    <w:rsid w:val="00F611E1"/>
    <w:rsid w:val="00F61283"/>
    <w:rsid w:val="00F61341"/>
    <w:rsid w:val="00F6191E"/>
    <w:rsid w:val="00F61A79"/>
    <w:rsid w:val="00F61B3F"/>
    <w:rsid w:val="00F61D1F"/>
    <w:rsid w:val="00F621CD"/>
    <w:rsid w:val="00F6236E"/>
    <w:rsid w:val="00F623F2"/>
    <w:rsid w:val="00F62637"/>
    <w:rsid w:val="00F62A25"/>
    <w:rsid w:val="00F62A6C"/>
    <w:rsid w:val="00F62AFE"/>
    <w:rsid w:val="00F62B4F"/>
    <w:rsid w:val="00F62C66"/>
    <w:rsid w:val="00F6330B"/>
    <w:rsid w:val="00F63547"/>
    <w:rsid w:val="00F63864"/>
    <w:rsid w:val="00F64075"/>
    <w:rsid w:val="00F642FD"/>
    <w:rsid w:val="00F643D4"/>
    <w:rsid w:val="00F646EB"/>
    <w:rsid w:val="00F64746"/>
    <w:rsid w:val="00F64DCD"/>
    <w:rsid w:val="00F64FAA"/>
    <w:rsid w:val="00F64FFC"/>
    <w:rsid w:val="00F65616"/>
    <w:rsid w:val="00F658D5"/>
    <w:rsid w:val="00F65C18"/>
    <w:rsid w:val="00F65CB7"/>
    <w:rsid w:val="00F65FCC"/>
    <w:rsid w:val="00F66368"/>
    <w:rsid w:val="00F66537"/>
    <w:rsid w:val="00F6679B"/>
    <w:rsid w:val="00F66827"/>
    <w:rsid w:val="00F6687D"/>
    <w:rsid w:val="00F66962"/>
    <w:rsid w:val="00F669C4"/>
    <w:rsid w:val="00F66A17"/>
    <w:rsid w:val="00F66B4A"/>
    <w:rsid w:val="00F66F11"/>
    <w:rsid w:val="00F670BB"/>
    <w:rsid w:val="00F6764E"/>
    <w:rsid w:val="00F67766"/>
    <w:rsid w:val="00F67C80"/>
    <w:rsid w:val="00F67D0D"/>
    <w:rsid w:val="00F70043"/>
    <w:rsid w:val="00F70A51"/>
    <w:rsid w:val="00F70B89"/>
    <w:rsid w:val="00F71191"/>
    <w:rsid w:val="00F71687"/>
    <w:rsid w:val="00F716AD"/>
    <w:rsid w:val="00F7185A"/>
    <w:rsid w:val="00F71949"/>
    <w:rsid w:val="00F71AF2"/>
    <w:rsid w:val="00F71D92"/>
    <w:rsid w:val="00F71E23"/>
    <w:rsid w:val="00F71FF7"/>
    <w:rsid w:val="00F72181"/>
    <w:rsid w:val="00F722D4"/>
    <w:rsid w:val="00F725A4"/>
    <w:rsid w:val="00F72970"/>
    <w:rsid w:val="00F73425"/>
    <w:rsid w:val="00F734E9"/>
    <w:rsid w:val="00F73870"/>
    <w:rsid w:val="00F73A1E"/>
    <w:rsid w:val="00F73CA8"/>
    <w:rsid w:val="00F73CCB"/>
    <w:rsid w:val="00F73E5C"/>
    <w:rsid w:val="00F73F6A"/>
    <w:rsid w:val="00F740D0"/>
    <w:rsid w:val="00F74143"/>
    <w:rsid w:val="00F74225"/>
    <w:rsid w:val="00F74A22"/>
    <w:rsid w:val="00F74F12"/>
    <w:rsid w:val="00F75045"/>
    <w:rsid w:val="00F752FD"/>
    <w:rsid w:val="00F75A72"/>
    <w:rsid w:val="00F75BAA"/>
    <w:rsid w:val="00F75CBC"/>
    <w:rsid w:val="00F76270"/>
    <w:rsid w:val="00F768F5"/>
    <w:rsid w:val="00F76AB0"/>
    <w:rsid w:val="00F76DCE"/>
    <w:rsid w:val="00F77048"/>
    <w:rsid w:val="00F77C10"/>
    <w:rsid w:val="00F80275"/>
    <w:rsid w:val="00F80349"/>
    <w:rsid w:val="00F80591"/>
    <w:rsid w:val="00F80F0B"/>
    <w:rsid w:val="00F80F72"/>
    <w:rsid w:val="00F81484"/>
    <w:rsid w:val="00F815E6"/>
    <w:rsid w:val="00F8161B"/>
    <w:rsid w:val="00F816CF"/>
    <w:rsid w:val="00F8193E"/>
    <w:rsid w:val="00F81B20"/>
    <w:rsid w:val="00F81B57"/>
    <w:rsid w:val="00F81C64"/>
    <w:rsid w:val="00F81EB7"/>
    <w:rsid w:val="00F82453"/>
    <w:rsid w:val="00F8245F"/>
    <w:rsid w:val="00F82813"/>
    <w:rsid w:val="00F829A1"/>
    <w:rsid w:val="00F82B2A"/>
    <w:rsid w:val="00F82ECA"/>
    <w:rsid w:val="00F82FA1"/>
    <w:rsid w:val="00F82FF5"/>
    <w:rsid w:val="00F8343C"/>
    <w:rsid w:val="00F835BA"/>
    <w:rsid w:val="00F839B1"/>
    <w:rsid w:val="00F83AD1"/>
    <w:rsid w:val="00F83BD7"/>
    <w:rsid w:val="00F83DFE"/>
    <w:rsid w:val="00F8410E"/>
    <w:rsid w:val="00F84126"/>
    <w:rsid w:val="00F842DB"/>
    <w:rsid w:val="00F8437F"/>
    <w:rsid w:val="00F84719"/>
    <w:rsid w:val="00F847C0"/>
    <w:rsid w:val="00F84C50"/>
    <w:rsid w:val="00F851EE"/>
    <w:rsid w:val="00F852C6"/>
    <w:rsid w:val="00F854C8"/>
    <w:rsid w:val="00F85704"/>
    <w:rsid w:val="00F8589F"/>
    <w:rsid w:val="00F85E05"/>
    <w:rsid w:val="00F85F43"/>
    <w:rsid w:val="00F863F5"/>
    <w:rsid w:val="00F865B0"/>
    <w:rsid w:val="00F865B3"/>
    <w:rsid w:val="00F86760"/>
    <w:rsid w:val="00F8677F"/>
    <w:rsid w:val="00F869A7"/>
    <w:rsid w:val="00F86C6E"/>
    <w:rsid w:val="00F86CC6"/>
    <w:rsid w:val="00F86EE8"/>
    <w:rsid w:val="00F87259"/>
    <w:rsid w:val="00F87276"/>
    <w:rsid w:val="00F87277"/>
    <w:rsid w:val="00F872F4"/>
    <w:rsid w:val="00F87843"/>
    <w:rsid w:val="00F8784E"/>
    <w:rsid w:val="00F87B3A"/>
    <w:rsid w:val="00F87D98"/>
    <w:rsid w:val="00F87E8C"/>
    <w:rsid w:val="00F87ECF"/>
    <w:rsid w:val="00F9031E"/>
    <w:rsid w:val="00F90402"/>
    <w:rsid w:val="00F90612"/>
    <w:rsid w:val="00F909D6"/>
    <w:rsid w:val="00F90C88"/>
    <w:rsid w:val="00F90EDB"/>
    <w:rsid w:val="00F90F0A"/>
    <w:rsid w:val="00F916AE"/>
    <w:rsid w:val="00F91881"/>
    <w:rsid w:val="00F91DFE"/>
    <w:rsid w:val="00F920A4"/>
    <w:rsid w:val="00F920DE"/>
    <w:rsid w:val="00F92376"/>
    <w:rsid w:val="00F923EF"/>
    <w:rsid w:val="00F9256D"/>
    <w:rsid w:val="00F925A1"/>
    <w:rsid w:val="00F928A8"/>
    <w:rsid w:val="00F9291E"/>
    <w:rsid w:val="00F93691"/>
    <w:rsid w:val="00F936F7"/>
    <w:rsid w:val="00F93B0D"/>
    <w:rsid w:val="00F93BCE"/>
    <w:rsid w:val="00F9447B"/>
    <w:rsid w:val="00F946A8"/>
    <w:rsid w:val="00F94CF6"/>
    <w:rsid w:val="00F954D5"/>
    <w:rsid w:val="00F954F4"/>
    <w:rsid w:val="00F95825"/>
    <w:rsid w:val="00F95940"/>
    <w:rsid w:val="00F95A71"/>
    <w:rsid w:val="00F95C7F"/>
    <w:rsid w:val="00F960EA"/>
    <w:rsid w:val="00F962B6"/>
    <w:rsid w:val="00F96659"/>
    <w:rsid w:val="00F9676A"/>
    <w:rsid w:val="00F968D8"/>
    <w:rsid w:val="00F96C50"/>
    <w:rsid w:val="00F96E78"/>
    <w:rsid w:val="00F97011"/>
    <w:rsid w:val="00F972A4"/>
    <w:rsid w:val="00F97340"/>
    <w:rsid w:val="00F97413"/>
    <w:rsid w:val="00F97432"/>
    <w:rsid w:val="00F976E1"/>
    <w:rsid w:val="00F978C4"/>
    <w:rsid w:val="00F97907"/>
    <w:rsid w:val="00F97B53"/>
    <w:rsid w:val="00F97C5B"/>
    <w:rsid w:val="00F97E5E"/>
    <w:rsid w:val="00F97F5A"/>
    <w:rsid w:val="00F97FEE"/>
    <w:rsid w:val="00FA0385"/>
    <w:rsid w:val="00FA068C"/>
    <w:rsid w:val="00FA0B0D"/>
    <w:rsid w:val="00FA0F13"/>
    <w:rsid w:val="00FA15BE"/>
    <w:rsid w:val="00FA175F"/>
    <w:rsid w:val="00FA183E"/>
    <w:rsid w:val="00FA20A5"/>
    <w:rsid w:val="00FA2795"/>
    <w:rsid w:val="00FA2913"/>
    <w:rsid w:val="00FA2C0D"/>
    <w:rsid w:val="00FA2C24"/>
    <w:rsid w:val="00FA2E4C"/>
    <w:rsid w:val="00FA3019"/>
    <w:rsid w:val="00FA3608"/>
    <w:rsid w:val="00FA387B"/>
    <w:rsid w:val="00FA3908"/>
    <w:rsid w:val="00FA3B22"/>
    <w:rsid w:val="00FA3B45"/>
    <w:rsid w:val="00FA3C92"/>
    <w:rsid w:val="00FA3FAD"/>
    <w:rsid w:val="00FA4099"/>
    <w:rsid w:val="00FA428F"/>
    <w:rsid w:val="00FA43F8"/>
    <w:rsid w:val="00FA4780"/>
    <w:rsid w:val="00FA48E9"/>
    <w:rsid w:val="00FA4AD9"/>
    <w:rsid w:val="00FA5428"/>
    <w:rsid w:val="00FA5B30"/>
    <w:rsid w:val="00FA5BAE"/>
    <w:rsid w:val="00FA5CDC"/>
    <w:rsid w:val="00FA5F37"/>
    <w:rsid w:val="00FA6313"/>
    <w:rsid w:val="00FA648E"/>
    <w:rsid w:val="00FA6491"/>
    <w:rsid w:val="00FA68B5"/>
    <w:rsid w:val="00FA690D"/>
    <w:rsid w:val="00FA6B0F"/>
    <w:rsid w:val="00FA6C28"/>
    <w:rsid w:val="00FA6F7B"/>
    <w:rsid w:val="00FA7066"/>
    <w:rsid w:val="00FA725B"/>
    <w:rsid w:val="00FA7843"/>
    <w:rsid w:val="00FA7BDE"/>
    <w:rsid w:val="00FA7E17"/>
    <w:rsid w:val="00FB0534"/>
    <w:rsid w:val="00FB05BA"/>
    <w:rsid w:val="00FB076A"/>
    <w:rsid w:val="00FB081E"/>
    <w:rsid w:val="00FB092E"/>
    <w:rsid w:val="00FB0A05"/>
    <w:rsid w:val="00FB0A43"/>
    <w:rsid w:val="00FB0E11"/>
    <w:rsid w:val="00FB0EE0"/>
    <w:rsid w:val="00FB1711"/>
    <w:rsid w:val="00FB1A21"/>
    <w:rsid w:val="00FB1B11"/>
    <w:rsid w:val="00FB1F52"/>
    <w:rsid w:val="00FB22B4"/>
    <w:rsid w:val="00FB22F4"/>
    <w:rsid w:val="00FB2442"/>
    <w:rsid w:val="00FB284D"/>
    <w:rsid w:val="00FB286D"/>
    <w:rsid w:val="00FB30F0"/>
    <w:rsid w:val="00FB3327"/>
    <w:rsid w:val="00FB3465"/>
    <w:rsid w:val="00FB34B1"/>
    <w:rsid w:val="00FB34B3"/>
    <w:rsid w:val="00FB3510"/>
    <w:rsid w:val="00FB354D"/>
    <w:rsid w:val="00FB3A21"/>
    <w:rsid w:val="00FB3AFF"/>
    <w:rsid w:val="00FB3D2B"/>
    <w:rsid w:val="00FB43E9"/>
    <w:rsid w:val="00FB4438"/>
    <w:rsid w:val="00FB5227"/>
    <w:rsid w:val="00FB5230"/>
    <w:rsid w:val="00FB56BA"/>
    <w:rsid w:val="00FB59DC"/>
    <w:rsid w:val="00FB5A32"/>
    <w:rsid w:val="00FB5AFE"/>
    <w:rsid w:val="00FB5B08"/>
    <w:rsid w:val="00FB5C70"/>
    <w:rsid w:val="00FB5DAC"/>
    <w:rsid w:val="00FB5EA3"/>
    <w:rsid w:val="00FB5FEF"/>
    <w:rsid w:val="00FB69AA"/>
    <w:rsid w:val="00FB7011"/>
    <w:rsid w:val="00FB712A"/>
    <w:rsid w:val="00FB7288"/>
    <w:rsid w:val="00FB73CC"/>
    <w:rsid w:val="00FB7523"/>
    <w:rsid w:val="00FB7963"/>
    <w:rsid w:val="00FB79C5"/>
    <w:rsid w:val="00FB7A99"/>
    <w:rsid w:val="00FB7DB1"/>
    <w:rsid w:val="00FB7F2B"/>
    <w:rsid w:val="00FC096F"/>
    <w:rsid w:val="00FC0AA5"/>
    <w:rsid w:val="00FC0B82"/>
    <w:rsid w:val="00FC0C2B"/>
    <w:rsid w:val="00FC1056"/>
    <w:rsid w:val="00FC11D3"/>
    <w:rsid w:val="00FC148A"/>
    <w:rsid w:val="00FC1B81"/>
    <w:rsid w:val="00FC1C39"/>
    <w:rsid w:val="00FC1C6C"/>
    <w:rsid w:val="00FC1D59"/>
    <w:rsid w:val="00FC203F"/>
    <w:rsid w:val="00FC22EA"/>
    <w:rsid w:val="00FC239A"/>
    <w:rsid w:val="00FC259B"/>
    <w:rsid w:val="00FC271C"/>
    <w:rsid w:val="00FC2A5C"/>
    <w:rsid w:val="00FC2AEF"/>
    <w:rsid w:val="00FC2BDD"/>
    <w:rsid w:val="00FC2C4E"/>
    <w:rsid w:val="00FC2D82"/>
    <w:rsid w:val="00FC2E4A"/>
    <w:rsid w:val="00FC3338"/>
    <w:rsid w:val="00FC3808"/>
    <w:rsid w:val="00FC3AF1"/>
    <w:rsid w:val="00FC3E8A"/>
    <w:rsid w:val="00FC3EE0"/>
    <w:rsid w:val="00FC3FDC"/>
    <w:rsid w:val="00FC4466"/>
    <w:rsid w:val="00FC44BE"/>
    <w:rsid w:val="00FC44F3"/>
    <w:rsid w:val="00FC46DE"/>
    <w:rsid w:val="00FC4969"/>
    <w:rsid w:val="00FC4A4E"/>
    <w:rsid w:val="00FC4C68"/>
    <w:rsid w:val="00FC4F19"/>
    <w:rsid w:val="00FC51B7"/>
    <w:rsid w:val="00FC574F"/>
    <w:rsid w:val="00FC5A30"/>
    <w:rsid w:val="00FC5B22"/>
    <w:rsid w:val="00FC5B93"/>
    <w:rsid w:val="00FC5FFD"/>
    <w:rsid w:val="00FC60A0"/>
    <w:rsid w:val="00FC625B"/>
    <w:rsid w:val="00FC65F7"/>
    <w:rsid w:val="00FC6634"/>
    <w:rsid w:val="00FC70E3"/>
    <w:rsid w:val="00FC755B"/>
    <w:rsid w:val="00FC78B0"/>
    <w:rsid w:val="00FC78B1"/>
    <w:rsid w:val="00FC7DCB"/>
    <w:rsid w:val="00FC7ED6"/>
    <w:rsid w:val="00FC7F57"/>
    <w:rsid w:val="00FD0588"/>
    <w:rsid w:val="00FD0A86"/>
    <w:rsid w:val="00FD0B71"/>
    <w:rsid w:val="00FD0C47"/>
    <w:rsid w:val="00FD0CEF"/>
    <w:rsid w:val="00FD0EAC"/>
    <w:rsid w:val="00FD1126"/>
    <w:rsid w:val="00FD1361"/>
    <w:rsid w:val="00FD1452"/>
    <w:rsid w:val="00FD14AB"/>
    <w:rsid w:val="00FD15DA"/>
    <w:rsid w:val="00FD176D"/>
    <w:rsid w:val="00FD1B8A"/>
    <w:rsid w:val="00FD1CEB"/>
    <w:rsid w:val="00FD1E74"/>
    <w:rsid w:val="00FD1FC3"/>
    <w:rsid w:val="00FD1FCB"/>
    <w:rsid w:val="00FD2A67"/>
    <w:rsid w:val="00FD2CC3"/>
    <w:rsid w:val="00FD2E57"/>
    <w:rsid w:val="00FD2EF7"/>
    <w:rsid w:val="00FD321D"/>
    <w:rsid w:val="00FD33E8"/>
    <w:rsid w:val="00FD3499"/>
    <w:rsid w:val="00FD3665"/>
    <w:rsid w:val="00FD3746"/>
    <w:rsid w:val="00FD38E6"/>
    <w:rsid w:val="00FD3E3F"/>
    <w:rsid w:val="00FD4049"/>
    <w:rsid w:val="00FD425D"/>
    <w:rsid w:val="00FD4334"/>
    <w:rsid w:val="00FD437D"/>
    <w:rsid w:val="00FD471D"/>
    <w:rsid w:val="00FD484C"/>
    <w:rsid w:val="00FD4A89"/>
    <w:rsid w:val="00FD4ADE"/>
    <w:rsid w:val="00FD4BD7"/>
    <w:rsid w:val="00FD4C45"/>
    <w:rsid w:val="00FD4D3A"/>
    <w:rsid w:val="00FD4F38"/>
    <w:rsid w:val="00FD51D6"/>
    <w:rsid w:val="00FD525B"/>
    <w:rsid w:val="00FD554A"/>
    <w:rsid w:val="00FD55F9"/>
    <w:rsid w:val="00FD57C3"/>
    <w:rsid w:val="00FD5A23"/>
    <w:rsid w:val="00FD5BD3"/>
    <w:rsid w:val="00FD644B"/>
    <w:rsid w:val="00FD64EA"/>
    <w:rsid w:val="00FD6A5D"/>
    <w:rsid w:val="00FD6C16"/>
    <w:rsid w:val="00FD6DAF"/>
    <w:rsid w:val="00FD7107"/>
    <w:rsid w:val="00FD73A7"/>
    <w:rsid w:val="00FD77D5"/>
    <w:rsid w:val="00FD7908"/>
    <w:rsid w:val="00FD795A"/>
    <w:rsid w:val="00FE007C"/>
    <w:rsid w:val="00FE00C1"/>
    <w:rsid w:val="00FE014A"/>
    <w:rsid w:val="00FE0199"/>
    <w:rsid w:val="00FE08E7"/>
    <w:rsid w:val="00FE0D2D"/>
    <w:rsid w:val="00FE0E21"/>
    <w:rsid w:val="00FE1178"/>
    <w:rsid w:val="00FE1788"/>
    <w:rsid w:val="00FE184B"/>
    <w:rsid w:val="00FE1BCC"/>
    <w:rsid w:val="00FE236B"/>
    <w:rsid w:val="00FE24A7"/>
    <w:rsid w:val="00FE25FD"/>
    <w:rsid w:val="00FE27B9"/>
    <w:rsid w:val="00FE2B8C"/>
    <w:rsid w:val="00FE2C58"/>
    <w:rsid w:val="00FE321A"/>
    <w:rsid w:val="00FE3251"/>
    <w:rsid w:val="00FE34A1"/>
    <w:rsid w:val="00FE3B8E"/>
    <w:rsid w:val="00FE3D87"/>
    <w:rsid w:val="00FE4074"/>
    <w:rsid w:val="00FE4248"/>
    <w:rsid w:val="00FE4384"/>
    <w:rsid w:val="00FE43A1"/>
    <w:rsid w:val="00FE4672"/>
    <w:rsid w:val="00FE488B"/>
    <w:rsid w:val="00FE494C"/>
    <w:rsid w:val="00FE497B"/>
    <w:rsid w:val="00FE4D97"/>
    <w:rsid w:val="00FE502B"/>
    <w:rsid w:val="00FE5062"/>
    <w:rsid w:val="00FE52FE"/>
    <w:rsid w:val="00FE5630"/>
    <w:rsid w:val="00FE59B1"/>
    <w:rsid w:val="00FE59D7"/>
    <w:rsid w:val="00FE5B12"/>
    <w:rsid w:val="00FE5BD5"/>
    <w:rsid w:val="00FE5DF9"/>
    <w:rsid w:val="00FE5E8A"/>
    <w:rsid w:val="00FE681B"/>
    <w:rsid w:val="00FE6E37"/>
    <w:rsid w:val="00FE6E6E"/>
    <w:rsid w:val="00FE6EF0"/>
    <w:rsid w:val="00FE737E"/>
    <w:rsid w:val="00FE7621"/>
    <w:rsid w:val="00FE762D"/>
    <w:rsid w:val="00FE792A"/>
    <w:rsid w:val="00FE7B11"/>
    <w:rsid w:val="00FE7E56"/>
    <w:rsid w:val="00FE7F72"/>
    <w:rsid w:val="00FF05A7"/>
    <w:rsid w:val="00FF073C"/>
    <w:rsid w:val="00FF1B6C"/>
    <w:rsid w:val="00FF1C8E"/>
    <w:rsid w:val="00FF1F93"/>
    <w:rsid w:val="00FF2168"/>
    <w:rsid w:val="00FF21D1"/>
    <w:rsid w:val="00FF2222"/>
    <w:rsid w:val="00FF22E9"/>
    <w:rsid w:val="00FF254B"/>
    <w:rsid w:val="00FF25CD"/>
    <w:rsid w:val="00FF26EF"/>
    <w:rsid w:val="00FF2A27"/>
    <w:rsid w:val="00FF2ABC"/>
    <w:rsid w:val="00FF37C7"/>
    <w:rsid w:val="00FF3DAF"/>
    <w:rsid w:val="00FF4463"/>
    <w:rsid w:val="00FF46EA"/>
    <w:rsid w:val="00FF4F05"/>
    <w:rsid w:val="00FF4F0B"/>
    <w:rsid w:val="00FF50C4"/>
    <w:rsid w:val="00FF527A"/>
    <w:rsid w:val="00FF5313"/>
    <w:rsid w:val="00FF53B5"/>
    <w:rsid w:val="00FF540F"/>
    <w:rsid w:val="00FF5994"/>
    <w:rsid w:val="00FF5C2D"/>
    <w:rsid w:val="00FF6057"/>
    <w:rsid w:val="00FF6202"/>
    <w:rsid w:val="00FF6648"/>
    <w:rsid w:val="00FF664B"/>
    <w:rsid w:val="00FF6946"/>
    <w:rsid w:val="00FF6952"/>
    <w:rsid w:val="00FF6960"/>
    <w:rsid w:val="00FF6BFA"/>
    <w:rsid w:val="00FF6CB9"/>
    <w:rsid w:val="00FF6CE9"/>
    <w:rsid w:val="00FF6CF1"/>
    <w:rsid w:val="00FF6DA0"/>
    <w:rsid w:val="00FF6DEC"/>
    <w:rsid w:val="00FF7016"/>
    <w:rsid w:val="00FF71FD"/>
    <w:rsid w:val="00FF7419"/>
    <w:rsid w:val="00FF75C8"/>
    <w:rsid w:val="00FF7754"/>
    <w:rsid w:val="00FF7982"/>
    <w:rsid w:val="00FF79B6"/>
    <w:rsid w:val="00FF79BD"/>
    <w:rsid w:val="00FF7AD9"/>
    <w:rsid w:val="00FF7BC9"/>
    <w:rsid w:val="00FF7C06"/>
    <w:rsid w:val="00FF7DAD"/>
    <w:rsid w:val="00FF7F5B"/>
    <w:rsid w:val="018C5F00"/>
    <w:rsid w:val="01F69D9E"/>
    <w:rsid w:val="02281DAA"/>
    <w:rsid w:val="02EE5889"/>
    <w:rsid w:val="031759E8"/>
    <w:rsid w:val="031E28C2"/>
    <w:rsid w:val="034F306B"/>
    <w:rsid w:val="03A251CD"/>
    <w:rsid w:val="0424165A"/>
    <w:rsid w:val="045639CF"/>
    <w:rsid w:val="04E39B6A"/>
    <w:rsid w:val="06409B8D"/>
    <w:rsid w:val="0662D5AC"/>
    <w:rsid w:val="06658D9C"/>
    <w:rsid w:val="066E1641"/>
    <w:rsid w:val="082AAE2E"/>
    <w:rsid w:val="08DD5EFC"/>
    <w:rsid w:val="09B70D2E"/>
    <w:rsid w:val="09F828FC"/>
    <w:rsid w:val="0A639DEB"/>
    <w:rsid w:val="0A95EAF8"/>
    <w:rsid w:val="0AEC6D57"/>
    <w:rsid w:val="0B0488EF"/>
    <w:rsid w:val="0BF2EEE3"/>
    <w:rsid w:val="0C7F8650"/>
    <w:rsid w:val="0D0D55B6"/>
    <w:rsid w:val="0D94A96F"/>
    <w:rsid w:val="0DF7DD42"/>
    <w:rsid w:val="0E221FA5"/>
    <w:rsid w:val="0E813AEE"/>
    <w:rsid w:val="1075194A"/>
    <w:rsid w:val="10A85073"/>
    <w:rsid w:val="10B1B644"/>
    <w:rsid w:val="1273D49A"/>
    <w:rsid w:val="131C4D3E"/>
    <w:rsid w:val="135F3352"/>
    <w:rsid w:val="13CFC5EE"/>
    <w:rsid w:val="13D544FC"/>
    <w:rsid w:val="14017B86"/>
    <w:rsid w:val="1458A341"/>
    <w:rsid w:val="14AB3D8B"/>
    <w:rsid w:val="15276B25"/>
    <w:rsid w:val="157F2D8C"/>
    <w:rsid w:val="1586925C"/>
    <w:rsid w:val="161A1E61"/>
    <w:rsid w:val="1696073F"/>
    <w:rsid w:val="17AFA86B"/>
    <w:rsid w:val="17B29B49"/>
    <w:rsid w:val="1965E44E"/>
    <w:rsid w:val="1A6F7E0A"/>
    <w:rsid w:val="1A85ED83"/>
    <w:rsid w:val="1B2B60E6"/>
    <w:rsid w:val="1BFDAE2A"/>
    <w:rsid w:val="1C4CA6B4"/>
    <w:rsid w:val="1CD7B704"/>
    <w:rsid w:val="1CE28759"/>
    <w:rsid w:val="1E1A417B"/>
    <w:rsid w:val="1E3BEC72"/>
    <w:rsid w:val="1EF1BDBF"/>
    <w:rsid w:val="1F382D7D"/>
    <w:rsid w:val="1FBE8E93"/>
    <w:rsid w:val="1FCE3D1F"/>
    <w:rsid w:val="200EBC7D"/>
    <w:rsid w:val="2189D9CB"/>
    <w:rsid w:val="21D6CDD6"/>
    <w:rsid w:val="22785996"/>
    <w:rsid w:val="229E4736"/>
    <w:rsid w:val="23BE2278"/>
    <w:rsid w:val="2528855D"/>
    <w:rsid w:val="255DDE2D"/>
    <w:rsid w:val="262AEB2A"/>
    <w:rsid w:val="27DBC6AA"/>
    <w:rsid w:val="29129742"/>
    <w:rsid w:val="2924500F"/>
    <w:rsid w:val="298A0EEF"/>
    <w:rsid w:val="2996A3E4"/>
    <w:rsid w:val="2A4483F6"/>
    <w:rsid w:val="2A5BFF80"/>
    <w:rsid w:val="2AFF588D"/>
    <w:rsid w:val="2B8B528A"/>
    <w:rsid w:val="2C1055C4"/>
    <w:rsid w:val="2CC357F4"/>
    <w:rsid w:val="2DAC2625"/>
    <w:rsid w:val="2DCAA3C7"/>
    <w:rsid w:val="2E1576B5"/>
    <w:rsid w:val="2E503EFA"/>
    <w:rsid w:val="2E65614B"/>
    <w:rsid w:val="3012885F"/>
    <w:rsid w:val="302F268D"/>
    <w:rsid w:val="315C675D"/>
    <w:rsid w:val="31B0AC97"/>
    <w:rsid w:val="324B1A08"/>
    <w:rsid w:val="325188A7"/>
    <w:rsid w:val="326B41B6"/>
    <w:rsid w:val="3280A8AB"/>
    <w:rsid w:val="33D323E5"/>
    <w:rsid w:val="354E3925"/>
    <w:rsid w:val="367A6522"/>
    <w:rsid w:val="36DC4DD1"/>
    <w:rsid w:val="36EC78D5"/>
    <w:rsid w:val="36F11D98"/>
    <w:rsid w:val="37695536"/>
    <w:rsid w:val="376CD96A"/>
    <w:rsid w:val="3838F2D4"/>
    <w:rsid w:val="38E334E9"/>
    <w:rsid w:val="3AB4F7E1"/>
    <w:rsid w:val="3B1EA575"/>
    <w:rsid w:val="3B70BDC1"/>
    <w:rsid w:val="3BA8939D"/>
    <w:rsid w:val="3BD59B6D"/>
    <w:rsid w:val="3C63B78C"/>
    <w:rsid w:val="3DBC227E"/>
    <w:rsid w:val="3E13CB65"/>
    <w:rsid w:val="3EF4079C"/>
    <w:rsid w:val="3EF6C6FC"/>
    <w:rsid w:val="3F130F8E"/>
    <w:rsid w:val="40DFCFAD"/>
    <w:rsid w:val="413CAA38"/>
    <w:rsid w:val="4178ED7C"/>
    <w:rsid w:val="419E223B"/>
    <w:rsid w:val="41EDC0CC"/>
    <w:rsid w:val="424DB82B"/>
    <w:rsid w:val="42AE6493"/>
    <w:rsid w:val="43A8A52A"/>
    <w:rsid w:val="444ABA4B"/>
    <w:rsid w:val="444C2A0C"/>
    <w:rsid w:val="44D3D2A8"/>
    <w:rsid w:val="4570429A"/>
    <w:rsid w:val="46111030"/>
    <w:rsid w:val="46126581"/>
    <w:rsid w:val="4686E041"/>
    <w:rsid w:val="46D4FB62"/>
    <w:rsid w:val="472D4A8F"/>
    <w:rsid w:val="4841919A"/>
    <w:rsid w:val="48DA01EF"/>
    <w:rsid w:val="4BD22437"/>
    <w:rsid w:val="4BE5505B"/>
    <w:rsid w:val="4BFE6E5D"/>
    <w:rsid w:val="4CD7D493"/>
    <w:rsid w:val="4DF6F2EB"/>
    <w:rsid w:val="4DFA6DDD"/>
    <w:rsid w:val="4E26DE46"/>
    <w:rsid w:val="4E434A34"/>
    <w:rsid w:val="4EA85D3E"/>
    <w:rsid w:val="4EAF3AB8"/>
    <w:rsid w:val="4F293FAB"/>
    <w:rsid w:val="4F7C9472"/>
    <w:rsid w:val="51C21FFE"/>
    <w:rsid w:val="528932CC"/>
    <w:rsid w:val="543B8497"/>
    <w:rsid w:val="545FFB79"/>
    <w:rsid w:val="54B29DA4"/>
    <w:rsid w:val="54BCB65F"/>
    <w:rsid w:val="55CA21D1"/>
    <w:rsid w:val="560CBCE3"/>
    <w:rsid w:val="56DC6419"/>
    <w:rsid w:val="56E763A7"/>
    <w:rsid w:val="579407AB"/>
    <w:rsid w:val="57F905A0"/>
    <w:rsid w:val="5803E45B"/>
    <w:rsid w:val="5896E3EE"/>
    <w:rsid w:val="58FAA073"/>
    <w:rsid w:val="590BC413"/>
    <w:rsid w:val="59531E16"/>
    <w:rsid w:val="5A877538"/>
    <w:rsid w:val="5AA30908"/>
    <w:rsid w:val="5B09FB59"/>
    <w:rsid w:val="5BA70F09"/>
    <w:rsid w:val="5BE06683"/>
    <w:rsid w:val="5C1EC2FE"/>
    <w:rsid w:val="5EE9BDE1"/>
    <w:rsid w:val="5F33B2FD"/>
    <w:rsid w:val="5F3C219F"/>
    <w:rsid w:val="5FB255B8"/>
    <w:rsid w:val="6014B97E"/>
    <w:rsid w:val="603C9110"/>
    <w:rsid w:val="608A95A4"/>
    <w:rsid w:val="6122EA54"/>
    <w:rsid w:val="613F63F5"/>
    <w:rsid w:val="61A1D1FF"/>
    <w:rsid w:val="6269A978"/>
    <w:rsid w:val="62A9D8C4"/>
    <w:rsid w:val="6348A72B"/>
    <w:rsid w:val="6378FEBE"/>
    <w:rsid w:val="63B51C5D"/>
    <w:rsid w:val="64053F22"/>
    <w:rsid w:val="640AB3EF"/>
    <w:rsid w:val="64BBA442"/>
    <w:rsid w:val="64C45866"/>
    <w:rsid w:val="65ED1793"/>
    <w:rsid w:val="66406AB3"/>
    <w:rsid w:val="665C70C4"/>
    <w:rsid w:val="66F02340"/>
    <w:rsid w:val="679EE0FA"/>
    <w:rsid w:val="6804A7AB"/>
    <w:rsid w:val="6927B005"/>
    <w:rsid w:val="69B9AC1C"/>
    <w:rsid w:val="6A14F37E"/>
    <w:rsid w:val="6A99913F"/>
    <w:rsid w:val="6AA1ABFE"/>
    <w:rsid w:val="6AD486F2"/>
    <w:rsid w:val="6ADDEABB"/>
    <w:rsid w:val="6B02E732"/>
    <w:rsid w:val="6C927B59"/>
    <w:rsid w:val="6D6E4D3B"/>
    <w:rsid w:val="6E53122F"/>
    <w:rsid w:val="6EB36BE2"/>
    <w:rsid w:val="6EB8D0D6"/>
    <w:rsid w:val="6ECD10A3"/>
    <w:rsid w:val="6ED1A10B"/>
    <w:rsid w:val="6EF60785"/>
    <w:rsid w:val="7076F25F"/>
    <w:rsid w:val="70B1DB56"/>
    <w:rsid w:val="722DE3C8"/>
    <w:rsid w:val="727634B6"/>
    <w:rsid w:val="72AAD0E7"/>
    <w:rsid w:val="734BFE9F"/>
    <w:rsid w:val="73607858"/>
    <w:rsid w:val="7393B83D"/>
    <w:rsid w:val="7547488D"/>
    <w:rsid w:val="75B11F67"/>
    <w:rsid w:val="7607E261"/>
    <w:rsid w:val="7794D202"/>
    <w:rsid w:val="77AD6893"/>
    <w:rsid w:val="79E43415"/>
    <w:rsid w:val="7A324EE1"/>
    <w:rsid w:val="7AAF64E7"/>
    <w:rsid w:val="7AF0D2D7"/>
    <w:rsid w:val="7B713B10"/>
    <w:rsid w:val="7BA6D990"/>
    <w:rsid w:val="7C079957"/>
    <w:rsid w:val="7C664A7A"/>
    <w:rsid w:val="7C735C0B"/>
    <w:rsid w:val="7CAD67F9"/>
    <w:rsid w:val="7CE27363"/>
    <w:rsid w:val="7D633C90"/>
    <w:rsid w:val="7DCC7C6C"/>
    <w:rsid w:val="7E39A3D9"/>
    <w:rsid w:val="7EF0C3F6"/>
    <w:rsid w:val="7FA515C0"/>
    <w:rsid w:val="7FE826E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F1CC7"/>
  <w15:docId w15:val="{37BE0D18-36FD-4672-9244-8127D6365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0F03A9"/>
  </w:style>
  <w:style w:type="paragraph" w:styleId="Heading1">
    <w:name w:val="heading 1"/>
    <w:basedOn w:val="ListParagraph"/>
    <w:next w:val="Normal"/>
    <w:link w:val="Heading1Char"/>
    <w:uiPriority w:val="9"/>
    <w:qFormat/>
    <w:rsid w:val="006D08C9"/>
    <w:pPr>
      <w:spacing w:after="0" w:line="240" w:lineRule="auto"/>
      <w:ind w:left="0"/>
      <w:outlineLvl w:val="0"/>
    </w:pPr>
    <w:rPr>
      <w:rFonts w:asciiTheme="majorHAnsi" w:hAnsiTheme="majorHAnsi"/>
      <w:b/>
      <w:color w:val="0070C0"/>
      <w:sz w:val="28"/>
      <w:szCs w:val="28"/>
    </w:rPr>
  </w:style>
  <w:style w:type="paragraph" w:styleId="Heading2">
    <w:name w:val="heading 2"/>
    <w:basedOn w:val="ListParagraph"/>
    <w:next w:val="Normal"/>
    <w:link w:val="Heading2Char"/>
    <w:uiPriority w:val="9"/>
    <w:unhideWhenUsed/>
    <w:qFormat/>
    <w:rsid w:val="00835F45"/>
    <w:pPr>
      <w:spacing w:after="0" w:line="240" w:lineRule="auto"/>
      <w:ind w:left="0"/>
      <w:outlineLvl w:val="1"/>
    </w:pPr>
    <w:rPr>
      <w:rFonts w:asciiTheme="majorHAnsi" w:hAnsiTheme="majorHAnsi"/>
      <w:b/>
      <w:color w:val="0070C0"/>
      <w:sz w:val="24"/>
      <w:szCs w:val="24"/>
    </w:rPr>
  </w:style>
  <w:style w:type="paragraph" w:styleId="Heading3">
    <w:name w:val="heading 3"/>
    <w:basedOn w:val="Normal"/>
    <w:next w:val="Normal"/>
    <w:link w:val="Heading3Char"/>
    <w:uiPriority w:val="9"/>
    <w:unhideWhenUsed/>
    <w:qFormat/>
    <w:rsid w:val="00E74B6E"/>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B4B"/>
    <w:rPr>
      <w:color w:val="0000FF" w:themeColor="hyperlink"/>
      <w:u w:val="single"/>
    </w:rPr>
  </w:style>
  <w:style w:type="paragraph" w:styleId="ListParagraph">
    <w:name w:val="List Paragraph"/>
    <w:aliases w:val="Bullets,List Paragraph1,List Paragraph (numbered (a)),Lapis Bulleted List,Dot pt,F5 List Paragraph,No Spacing1,List Paragraph Char Char Char,Indicator Text,Numbered Para 1,Bullet 1,List Paragraph12,Bullet Points,MAIN CONTENT,List 100s,L,3"/>
    <w:basedOn w:val="Normal"/>
    <w:link w:val="ListParagraphChar"/>
    <w:uiPriority w:val="34"/>
    <w:qFormat/>
    <w:rsid w:val="00492B4B"/>
    <w:pPr>
      <w:ind w:left="720"/>
      <w:contextualSpacing/>
    </w:pPr>
  </w:style>
  <w:style w:type="table" w:styleId="TableGrid">
    <w:name w:val="Table Grid"/>
    <w:basedOn w:val="TableNormal"/>
    <w:uiPriority w:val="39"/>
    <w:rsid w:val="00794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04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492"/>
  </w:style>
  <w:style w:type="paragraph" w:styleId="Footer">
    <w:name w:val="footer"/>
    <w:basedOn w:val="Normal"/>
    <w:link w:val="FooterChar"/>
    <w:uiPriority w:val="99"/>
    <w:unhideWhenUsed/>
    <w:rsid w:val="005704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492"/>
  </w:style>
  <w:style w:type="character" w:styleId="CommentReference">
    <w:name w:val="annotation reference"/>
    <w:basedOn w:val="DefaultParagraphFont"/>
    <w:uiPriority w:val="99"/>
    <w:semiHidden/>
    <w:unhideWhenUsed/>
    <w:rsid w:val="00B06F4C"/>
    <w:rPr>
      <w:sz w:val="16"/>
      <w:szCs w:val="16"/>
    </w:rPr>
  </w:style>
  <w:style w:type="paragraph" w:styleId="CommentText">
    <w:name w:val="annotation text"/>
    <w:basedOn w:val="Normal"/>
    <w:link w:val="CommentTextChar"/>
    <w:autoRedefine/>
    <w:uiPriority w:val="99"/>
    <w:unhideWhenUsed/>
    <w:qFormat/>
    <w:rsid w:val="00944F62"/>
    <w:pPr>
      <w:spacing w:line="240" w:lineRule="auto"/>
    </w:pPr>
    <w:rPr>
      <w:rFonts w:asciiTheme="majorHAnsi" w:hAnsiTheme="majorHAnsi" w:cs="Segoe UI"/>
      <w:color w:val="323130"/>
      <w:sz w:val="20"/>
      <w:szCs w:val="20"/>
      <w:shd w:val="clear" w:color="auto" w:fill="FFFFFF"/>
    </w:rPr>
  </w:style>
  <w:style w:type="character" w:customStyle="1" w:styleId="CommentTextChar">
    <w:name w:val="Comment Text Char"/>
    <w:basedOn w:val="DefaultParagraphFont"/>
    <w:link w:val="CommentText"/>
    <w:uiPriority w:val="99"/>
    <w:rsid w:val="00944F62"/>
    <w:rPr>
      <w:rFonts w:asciiTheme="majorHAnsi" w:hAnsiTheme="majorHAnsi" w:cs="Segoe UI"/>
      <w:color w:val="323130"/>
      <w:sz w:val="20"/>
      <w:szCs w:val="20"/>
    </w:rPr>
  </w:style>
  <w:style w:type="paragraph" w:styleId="CommentSubject">
    <w:name w:val="annotation subject"/>
    <w:basedOn w:val="CommentText"/>
    <w:next w:val="CommentText"/>
    <w:link w:val="CommentSubjectChar"/>
    <w:uiPriority w:val="99"/>
    <w:semiHidden/>
    <w:unhideWhenUsed/>
    <w:rsid w:val="00B06F4C"/>
    <w:rPr>
      <w:b/>
      <w:bCs/>
    </w:rPr>
  </w:style>
  <w:style w:type="character" w:customStyle="1" w:styleId="CommentSubjectChar">
    <w:name w:val="Comment Subject Char"/>
    <w:basedOn w:val="CommentTextChar"/>
    <w:link w:val="CommentSubject"/>
    <w:uiPriority w:val="99"/>
    <w:semiHidden/>
    <w:rsid w:val="00B06F4C"/>
    <w:rPr>
      <w:rFonts w:asciiTheme="majorHAnsi" w:hAnsiTheme="majorHAnsi" w:cs="Segoe UI"/>
      <w:b/>
      <w:bCs/>
      <w:color w:val="000000" w:themeColor="text1"/>
      <w:sz w:val="20"/>
      <w:szCs w:val="20"/>
    </w:rPr>
  </w:style>
  <w:style w:type="paragraph" w:styleId="BalloonText">
    <w:name w:val="Balloon Text"/>
    <w:basedOn w:val="Normal"/>
    <w:link w:val="BalloonTextChar"/>
    <w:uiPriority w:val="99"/>
    <w:semiHidden/>
    <w:unhideWhenUsed/>
    <w:rsid w:val="00B06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F4C"/>
    <w:rPr>
      <w:rFonts w:ascii="Tahoma" w:hAnsi="Tahoma" w:cs="Tahoma"/>
      <w:sz w:val="16"/>
      <w:szCs w:val="16"/>
    </w:rPr>
  </w:style>
  <w:style w:type="paragraph" w:styleId="Revision">
    <w:name w:val="Revision"/>
    <w:hidden/>
    <w:uiPriority w:val="99"/>
    <w:semiHidden/>
    <w:rsid w:val="00BC31A3"/>
    <w:pPr>
      <w:spacing w:after="0" w:line="240" w:lineRule="auto"/>
    </w:pPr>
  </w:style>
  <w:style w:type="table" w:customStyle="1" w:styleId="2">
    <w:name w:val="2"/>
    <w:basedOn w:val="TableNormal"/>
    <w:rsid w:val="00174674"/>
    <w:pPr>
      <w:spacing w:after="0"/>
    </w:pPr>
    <w:rPr>
      <w:rFonts w:ascii="Arial" w:eastAsia="Arial" w:hAnsi="Arial" w:cs="Arial"/>
      <w:color w:val="000000"/>
      <w:lang w:eastAsia="en-GB"/>
    </w:rPr>
    <w:tblPr>
      <w:tblStyleRowBandSize w:val="1"/>
      <w:tblStyleColBandSize w:val="1"/>
    </w:tblPr>
  </w:style>
  <w:style w:type="paragraph" w:customStyle="1" w:styleId="Default">
    <w:name w:val="Default"/>
    <w:rsid w:val="00682150"/>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59"/>
    <w:rsid w:val="004B5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4770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770E1"/>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EF6014"/>
    <w:rPr>
      <w:i/>
      <w:iCs/>
    </w:rPr>
  </w:style>
  <w:style w:type="character" w:styleId="FootnoteReference">
    <w:name w:val="footnote reference"/>
    <w:uiPriority w:val="99"/>
    <w:semiHidden/>
    <w:unhideWhenUsed/>
    <w:rsid w:val="00C6278E"/>
    <w:rPr>
      <w:vertAlign w:val="superscript"/>
    </w:rPr>
  </w:style>
  <w:style w:type="paragraph" w:styleId="FootnoteText">
    <w:name w:val="footnote text"/>
    <w:basedOn w:val="Normal"/>
    <w:link w:val="FootnoteTextChar"/>
    <w:uiPriority w:val="99"/>
    <w:semiHidden/>
    <w:unhideWhenUsed/>
    <w:rsid w:val="0079286C"/>
    <w:pPr>
      <w:spacing w:after="0" w:line="240" w:lineRule="auto"/>
    </w:pPr>
    <w:rPr>
      <w:rFonts w:ascii="Cambria" w:eastAsia="Arial" w:hAnsi="Cambria" w:cs="Arial"/>
      <w:color w:val="000000"/>
      <w:sz w:val="20"/>
      <w:szCs w:val="20"/>
      <w:lang w:eastAsia="en-GB"/>
    </w:rPr>
  </w:style>
  <w:style w:type="character" w:customStyle="1" w:styleId="FootnoteTextChar">
    <w:name w:val="Footnote Text Char"/>
    <w:basedOn w:val="DefaultParagraphFont"/>
    <w:link w:val="FootnoteText"/>
    <w:uiPriority w:val="99"/>
    <w:semiHidden/>
    <w:rsid w:val="0079286C"/>
    <w:rPr>
      <w:rFonts w:ascii="Cambria" w:eastAsia="Arial" w:hAnsi="Cambria" w:cs="Arial"/>
      <w:color w:val="000000"/>
      <w:sz w:val="20"/>
      <w:szCs w:val="20"/>
      <w:lang w:eastAsia="en-GB"/>
    </w:rPr>
  </w:style>
  <w:style w:type="table" w:customStyle="1" w:styleId="TableGrid2">
    <w:name w:val="Table Grid2"/>
    <w:basedOn w:val="TableNormal"/>
    <w:next w:val="TableGrid"/>
    <w:uiPriority w:val="59"/>
    <w:rsid w:val="00D50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7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D08C9"/>
    <w:rPr>
      <w:rFonts w:asciiTheme="majorHAnsi" w:hAnsiTheme="majorHAnsi"/>
      <w:b/>
      <w:color w:val="0070C0"/>
      <w:sz w:val="28"/>
      <w:szCs w:val="28"/>
    </w:rPr>
  </w:style>
  <w:style w:type="paragraph" w:styleId="TOCHeading">
    <w:name w:val="TOC Heading"/>
    <w:basedOn w:val="Heading1"/>
    <w:next w:val="Normal"/>
    <w:uiPriority w:val="39"/>
    <w:unhideWhenUsed/>
    <w:qFormat/>
    <w:rsid w:val="00835F45"/>
    <w:pPr>
      <w:spacing w:line="259" w:lineRule="auto"/>
      <w:outlineLvl w:val="9"/>
    </w:pPr>
    <w:rPr>
      <w:lang w:val="en-US"/>
    </w:rPr>
  </w:style>
  <w:style w:type="character" w:customStyle="1" w:styleId="Heading2Char">
    <w:name w:val="Heading 2 Char"/>
    <w:basedOn w:val="DefaultParagraphFont"/>
    <w:link w:val="Heading2"/>
    <w:uiPriority w:val="9"/>
    <w:rsid w:val="00835F45"/>
    <w:rPr>
      <w:rFonts w:asciiTheme="majorHAnsi" w:hAnsiTheme="majorHAnsi"/>
      <w:b/>
      <w:color w:val="0070C0"/>
      <w:sz w:val="24"/>
      <w:szCs w:val="24"/>
    </w:rPr>
  </w:style>
  <w:style w:type="paragraph" w:styleId="TOC1">
    <w:name w:val="toc 1"/>
    <w:basedOn w:val="Normal"/>
    <w:next w:val="Normal"/>
    <w:autoRedefine/>
    <w:uiPriority w:val="39"/>
    <w:unhideWhenUsed/>
    <w:rsid w:val="006F7C59"/>
    <w:pPr>
      <w:tabs>
        <w:tab w:val="left" w:pos="480"/>
        <w:tab w:val="right" w:leader="dot" w:pos="9350"/>
      </w:tabs>
      <w:spacing w:after="100"/>
    </w:pPr>
  </w:style>
  <w:style w:type="paragraph" w:styleId="TOC2">
    <w:name w:val="toc 2"/>
    <w:basedOn w:val="Normal"/>
    <w:next w:val="Normal"/>
    <w:autoRedefine/>
    <w:uiPriority w:val="39"/>
    <w:unhideWhenUsed/>
    <w:rsid w:val="000B56C5"/>
    <w:pPr>
      <w:tabs>
        <w:tab w:val="left" w:pos="720"/>
        <w:tab w:val="right" w:leader="dot" w:pos="9350"/>
      </w:tabs>
      <w:spacing w:after="100"/>
      <w:ind w:left="220"/>
    </w:pPr>
  </w:style>
  <w:style w:type="character" w:styleId="UnresolvedMention">
    <w:name w:val="Unresolved Mention"/>
    <w:basedOn w:val="DefaultParagraphFont"/>
    <w:uiPriority w:val="99"/>
    <w:rsid w:val="00B25FBA"/>
    <w:rPr>
      <w:color w:val="605E5C"/>
      <w:shd w:val="clear" w:color="auto" w:fill="E1DFDD"/>
    </w:rPr>
  </w:style>
  <w:style w:type="numbering" w:customStyle="1" w:styleId="RCsurvey">
    <w:name w:val="RC survey"/>
    <w:uiPriority w:val="99"/>
    <w:rsid w:val="0044477D"/>
    <w:pPr>
      <w:numPr>
        <w:numId w:val="10"/>
      </w:numPr>
    </w:pPr>
  </w:style>
  <w:style w:type="paragraph" w:customStyle="1" w:styleId="Zcomments">
    <w:name w:val="Zcomments"/>
    <w:basedOn w:val="CommentText"/>
    <w:link w:val="ZcommentsChar"/>
    <w:autoRedefine/>
    <w:qFormat/>
    <w:rsid w:val="002F3F8A"/>
    <w:rPr>
      <w:rFonts w:ascii="Cambria" w:hAnsi="Cambria"/>
    </w:rPr>
  </w:style>
  <w:style w:type="character" w:customStyle="1" w:styleId="ZcommentsChar">
    <w:name w:val="Zcomments Char"/>
    <w:basedOn w:val="CommentTextChar"/>
    <w:link w:val="Zcomments"/>
    <w:rsid w:val="002F3F8A"/>
    <w:rPr>
      <w:rFonts w:ascii="Cambria" w:hAnsi="Cambria" w:cs="Segoe UI"/>
      <w:color w:val="000000" w:themeColor="text1"/>
      <w:sz w:val="20"/>
      <w:szCs w:val="20"/>
    </w:rPr>
  </w:style>
  <w:style w:type="paragraph" w:customStyle="1" w:styleId="Comments">
    <w:name w:val="Comments"/>
    <w:basedOn w:val="CommentText"/>
    <w:autoRedefine/>
    <w:qFormat/>
    <w:rsid w:val="00511CD2"/>
  </w:style>
  <w:style w:type="character" w:customStyle="1" w:styleId="ListParagraphChar">
    <w:name w:val="List Paragraph Char"/>
    <w:aliases w:val="Bullets Char,List Paragraph1 Char,List Paragraph (numbered (a)) Char,Lapis Bulleted List Char,Dot pt Char,F5 List Paragraph Char,No Spacing1 Char,List Paragraph Char Char Char Char,Indicator Text Char,Numbered Para 1 Char,L Char"/>
    <w:basedOn w:val="DefaultParagraphFont"/>
    <w:link w:val="ListParagraph"/>
    <w:uiPriority w:val="34"/>
    <w:qFormat/>
    <w:locked/>
    <w:rsid w:val="003C12CE"/>
  </w:style>
  <w:style w:type="paragraph" w:styleId="BodyText">
    <w:name w:val="Body Text"/>
    <w:basedOn w:val="Normal"/>
    <w:link w:val="BodyTextChar"/>
    <w:uiPriority w:val="1"/>
    <w:qFormat/>
    <w:rsid w:val="005C2493"/>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5C2493"/>
    <w:rPr>
      <w:rFonts w:ascii="Arial" w:eastAsia="Arial" w:hAnsi="Arial" w:cs="Arial"/>
      <w:lang w:val="en-US"/>
    </w:rPr>
  </w:style>
  <w:style w:type="character" w:styleId="Mention">
    <w:name w:val="Mention"/>
    <w:basedOn w:val="DefaultParagraphFont"/>
    <w:uiPriority w:val="99"/>
    <w:rsid w:val="00E10062"/>
    <w:rPr>
      <w:color w:val="2B579A"/>
      <w:shd w:val="clear" w:color="auto" w:fill="E1DFDD"/>
    </w:rPr>
  </w:style>
  <w:style w:type="paragraph" w:customStyle="1" w:styleId="TableParagraph">
    <w:name w:val="Table Paragraph"/>
    <w:basedOn w:val="Normal"/>
    <w:uiPriority w:val="1"/>
    <w:qFormat/>
    <w:rsid w:val="00C71322"/>
    <w:pPr>
      <w:widowControl w:val="0"/>
      <w:autoSpaceDE w:val="0"/>
      <w:autoSpaceDN w:val="0"/>
      <w:spacing w:after="0" w:line="240" w:lineRule="auto"/>
    </w:pPr>
    <w:rPr>
      <w:rFonts w:ascii="Cambria" w:eastAsia="Cambria" w:hAnsi="Cambria" w:cs="Cambria"/>
      <w:lang w:val="en-US"/>
    </w:rPr>
  </w:style>
  <w:style w:type="character" w:styleId="FollowedHyperlink">
    <w:name w:val="FollowedHyperlink"/>
    <w:basedOn w:val="DefaultParagraphFont"/>
    <w:uiPriority w:val="99"/>
    <w:semiHidden/>
    <w:unhideWhenUsed/>
    <w:rsid w:val="002405F5"/>
    <w:rPr>
      <w:color w:val="800080" w:themeColor="followedHyperlink"/>
      <w:u w:val="single"/>
    </w:rPr>
  </w:style>
  <w:style w:type="character" w:customStyle="1" w:styleId="notranslate">
    <w:name w:val="notranslate"/>
    <w:rsid w:val="00DE2956"/>
    <w:rPr>
      <w:rFonts w:cs="Times New Roman"/>
    </w:rPr>
  </w:style>
  <w:style w:type="character" w:customStyle="1" w:styleId="Heading3Char">
    <w:name w:val="Heading 3 Char"/>
    <w:basedOn w:val="DefaultParagraphFont"/>
    <w:link w:val="Heading3"/>
    <w:uiPriority w:val="9"/>
    <w:rsid w:val="00E74B6E"/>
    <w:rPr>
      <w:rFonts w:asciiTheme="majorHAnsi" w:eastAsiaTheme="majorEastAsia" w:hAnsiTheme="majorHAnsi" w:cstheme="majorBidi"/>
      <w:color w:val="243F60" w:themeColor="accent1" w:themeShade="7F"/>
      <w:sz w:val="24"/>
      <w:szCs w:val="24"/>
      <w:lang w:val="en-US"/>
    </w:rPr>
  </w:style>
  <w:style w:type="paragraph" w:customStyle="1" w:styleId="pf0">
    <w:name w:val="pf0"/>
    <w:basedOn w:val="Normal"/>
    <w:rsid w:val="00AF7EC4"/>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customStyle="1" w:styleId="cf01">
    <w:name w:val="cf01"/>
    <w:basedOn w:val="DefaultParagraphFont"/>
    <w:rsid w:val="00AF7EC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3250">
      <w:bodyDiv w:val="1"/>
      <w:marLeft w:val="0"/>
      <w:marRight w:val="0"/>
      <w:marTop w:val="0"/>
      <w:marBottom w:val="0"/>
      <w:divBdr>
        <w:top w:val="none" w:sz="0" w:space="0" w:color="auto"/>
        <w:left w:val="none" w:sz="0" w:space="0" w:color="auto"/>
        <w:bottom w:val="none" w:sz="0" w:space="0" w:color="auto"/>
        <w:right w:val="none" w:sz="0" w:space="0" w:color="auto"/>
      </w:divBdr>
    </w:div>
    <w:div w:id="17508627">
      <w:bodyDiv w:val="1"/>
      <w:marLeft w:val="0"/>
      <w:marRight w:val="0"/>
      <w:marTop w:val="0"/>
      <w:marBottom w:val="0"/>
      <w:divBdr>
        <w:top w:val="none" w:sz="0" w:space="0" w:color="auto"/>
        <w:left w:val="none" w:sz="0" w:space="0" w:color="auto"/>
        <w:bottom w:val="none" w:sz="0" w:space="0" w:color="auto"/>
        <w:right w:val="none" w:sz="0" w:space="0" w:color="auto"/>
      </w:divBdr>
    </w:div>
    <w:div w:id="18046153">
      <w:bodyDiv w:val="1"/>
      <w:marLeft w:val="0"/>
      <w:marRight w:val="0"/>
      <w:marTop w:val="0"/>
      <w:marBottom w:val="0"/>
      <w:divBdr>
        <w:top w:val="none" w:sz="0" w:space="0" w:color="auto"/>
        <w:left w:val="none" w:sz="0" w:space="0" w:color="auto"/>
        <w:bottom w:val="none" w:sz="0" w:space="0" w:color="auto"/>
        <w:right w:val="none" w:sz="0" w:space="0" w:color="auto"/>
      </w:divBdr>
    </w:div>
    <w:div w:id="159589705">
      <w:bodyDiv w:val="1"/>
      <w:marLeft w:val="0"/>
      <w:marRight w:val="0"/>
      <w:marTop w:val="0"/>
      <w:marBottom w:val="0"/>
      <w:divBdr>
        <w:top w:val="none" w:sz="0" w:space="0" w:color="auto"/>
        <w:left w:val="none" w:sz="0" w:space="0" w:color="auto"/>
        <w:bottom w:val="none" w:sz="0" w:space="0" w:color="auto"/>
        <w:right w:val="none" w:sz="0" w:space="0" w:color="auto"/>
      </w:divBdr>
    </w:div>
    <w:div w:id="162085559">
      <w:bodyDiv w:val="1"/>
      <w:marLeft w:val="0"/>
      <w:marRight w:val="0"/>
      <w:marTop w:val="0"/>
      <w:marBottom w:val="0"/>
      <w:divBdr>
        <w:top w:val="none" w:sz="0" w:space="0" w:color="auto"/>
        <w:left w:val="none" w:sz="0" w:space="0" w:color="auto"/>
        <w:bottom w:val="none" w:sz="0" w:space="0" w:color="auto"/>
        <w:right w:val="none" w:sz="0" w:space="0" w:color="auto"/>
      </w:divBdr>
    </w:div>
    <w:div w:id="266043309">
      <w:bodyDiv w:val="1"/>
      <w:marLeft w:val="0"/>
      <w:marRight w:val="0"/>
      <w:marTop w:val="0"/>
      <w:marBottom w:val="0"/>
      <w:divBdr>
        <w:top w:val="none" w:sz="0" w:space="0" w:color="auto"/>
        <w:left w:val="none" w:sz="0" w:space="0" w:color="auto"/>
        <w:bottom w:val="none" w:sz="0" w:space="0" w:color="auto"/>
        <w:right w:val="none" w:sz="0" w:space="0" w:color="auto"/>
      </w:divBdr>
    </w:div>
    <w:div w:id="365176562">
      <w:bodyDiv w:val="1"/>
      <w:marLeft w:val="0"/>
      <w:marRight w:val="0"/>
      <w:marTop w:val="0"/>
      <w:marBottom w:val="0"/>
      <w:divBdr>
        <w:top w:val="none" w:sz="0" w:space="0" w:color="auto"/>
        <w:left w:val="none" w:sz="0" w:space="0" w:color="auto"/>
        <w:bottom w:val="none" w:sz="0" w:space="0" w:color="auto"/>
        <w:right w:val="none" w:sz="0" w:space="0" w:color="auto"/>
      </w:divBdr>
    </w:div>
    <w:div w:id="386800146">
      <w:bodyDiv w:val="1"/>
      <w:marLeft w:val="0"/>
      <w:marRight w:val="0"/>
      <w:marTop w:val="0"/>
      <w:marBottom w:val="0"/>
      <w:divBdr>
        <w:top w:val="none" w:sz="0" w:space="0" w:color="auto"/>
        <w:left w:val="none" w:sz="0" w:space="0" w:color="auto"/>
        <w:bottom w:val="none" w:sz="0" w:space="0" w:color="auto"/>
        <w:right w:val="none" w:sz="0" w:space="0" w:color="auto"/>
      </w:divBdr>
    </w:div>
    <w:div w:id="484124307">
      <w:bodyDiv w:val="1"/>
      <w:marLeft w:val="0"/>
      <w:marRight w:val="0"/>
      <w:marTop w:val="0"/>
      <w:marBottom w:val="0"/>
      <w:divBdr>
        <w:top w:val="none" w:sz="0" w:space="0" w:color="auto"/>
        <w:left w:val="none" w:sz="0" w:space="0" w:color="auto"/>
        <w:bottom w:val="none" w:sz="0" w:space="0" w:color="auto"/>
        <w:right w:val="none" w:sz="0" w:space="0" w:color="auto"/>
      </w:divBdr>
    </w:div>
    <w:div w:id="641731810">
      <w:bodyDiv w:val="1"/>
      <w:marLeft w:val="0"/>
      <w:marRight w:val="0"/>
      <w:marTop w:val="0"/>
      <w:marBottom w:val="0"/>
      <w:divBdr>
        <w:top w:val="none" w:sz="0" w:space="0" w:color="auto"/>
        <w:left w:val="none" w:sz="0" w:space="0" w:color="auto"/>
        <w:bottom w:val="none" w:sz="0" w:space="0" w:color="auto"/>
        <w:right w:val="none" w:sz="0" w:space="0" w:color="auto"/>
      </w:divBdr>
    </w:div>
    <w:div w:id="1249071773">
      <w:bodyDiv w:val="1"/>
      <w:marLeft w:val="0"/>
      <w:marRight w:val="0"/>
      <w:marTop w:val="0"/>
      <w:marBottom w:val="0"/>
      <w:divBdr>
        <w:top w:val="none" w:sz="0" w:space="0" w:color="auto"/>
        <w:left w:val="none" w:sz="0" w:space="0" w:color="auto"/>
        <w:bottom w:val="none" w:sz="0" w:space="0" w:color="auto"/>
        <w:right w:val="none" w:sz="0" w:space="0" w:color="auto"/>
      </w:divBdr>
    </w:div>
    <w:div w:id="1319774153">
      <w:bodyDiv w:val="1"/>
      <w:marLeft w:val="0"/>
      <w:marRight w:val="0"/>
      <w:marTop w:val="0"/>
      <w:marBottom w:val="0"/>
      <w:divBdr>
        <w:top w:val="none" w:sz="0" w:space="0" w:color="auto"/>
        <w:left w:val="none" w:sz="0" w:space="0" w:color="auto"/>
        <w:bottom w:val="none" w:sz="0" w:space="0" w:color="auto"/>
        <w:right w:val="none" w:sz="0" w:space="0" w:color="auto"/>
      </w:divBdr>
    </w:div>
    <w:div w:id="1368873384">
      <w:bodyDiv w:val="1"/>
      <w:marLeft w:val="0"/>
      <w:marRight w:val="0"/>
      <w:marTop w:val="0"/>
      <w:marBottom w:val="0"/>
      <w:divBdr>
        <w:top w:val="none" w:sz="0" w:space="0" w:color="auto"/>
        <w:left w:val="none" w:sz="0" w:space="0" w:color="auto"/>
        <w:bottom w:val="none" w:sz="0" w:space="0" w:color="auto"/>
        <w:right w:val="none" w:sz="0" w:space="0" w:color="auto"/>
      </w:divBdr>
    </w:div>
    <w:div w:id="1387098843">
      <w:bodyDiv w:val="1"/>
      <w:marLeft w:val="0"/>
      <w:marRight w:val="0"/>
      <w:marTop w:val="0"/>
      <w:marBottom w:val="0"/>
      <w:divBdr>
        <w:top w:val="none" w:sz="0" w:space="0" w:color="auto"/>
        <w:left w:val="none" w:sz="0" w:space="0" w:color="auto"/>
        <w:bottom w:val="none" w:sz="0" w:space="0" w:color="auto"/>
        <w:right w:val="none" w:sz="0" w:space="0" w:color="auto"/>
      </w:divBdr>
    </w:div>
    <w:div w:id="1399787121">
      <w:bodyDiv w:val="1"/>
      <w:marLeft w:val="0"/>
      <w:marRight w:val="0"/>
      <w:marTop w:val="0"/>
      <w:marBottom w:val="0"/>
      <w:divBdr>
        <w:top w:val="none" w:sz="0" w:space="0" w:color="auto"/>
        <w:left w:val="none" w:sz="0" w:space="0" w:color="auto"/>
        <w:bottom w:val="none" w:sz="0" w:space="0" w:color="auto"/>
        <w:right w:val="none" w:sz="0" w:space="0" w:color="auto"/>
      </w:divBdr>
    </w:div>
    <w:div w:id="1399937426">
      <w:bodyDiv w:val="1"/>
      <w:marLeft w:val="0"/>
      <w:marRight w:val="0"/>
      <w:marTop w:val="0"/>
      <w:marBottom w:val="0"/>
      <w:divBdr>
        <w:top w:val="none" w:sz="0" w:space="0" w:color="auto"/>
        <w:left w:val="none" w:sz="0" w:space="0" w:color="auto"/>
        <w:bottom w:val="none" w:sz="0" w:space="0" w:color="auto"/>
        <w:right w:val="none" w:sz="0" w:space="0" w:color="auto"/>
      </w:divBdr>
    </w:div>
    <w:div w:id="1422919607">
      <w:bodyDiv w:val="1"/>
      <w:marLeft w:val="0"/>
      <w:marRight w:val="0"/>
      <w:marTop w:val="0"/>
      <w:marBottom w:val="0"/>
      <w:divBdr>
        <w:top w:val="none" w:sz="0" w:space="0" w:color="auto"/>
        <w:left w:val="none" w:sz="0" w:space="0" w:color="auto"/>
        <w:bottom w:val="none" w:sz="0" w:space="0" w:color="auto"/>
        <w:right w:val="none" w:sz="0" w:space="0" w:color="auto"/>
      </w:divBdr>
    </w:div>
    <w:div w:id="1487818754">
      <w:bodyDiv w:val="1"/>
      <w:marLeft w:val="0"/>
      <w:marRight w:val="0"/>
      <w:marTop w:val="0"/>
      <w:marBottom w:val="0"/>
      <w:divBdr>
        <w:top w:val="none" w:sz="0" w:space="0" w:color="auto"/>
        <w:left w:val="none" w:sz="0" w:space="0" w:color="auto"/>
        <w:bottom w:val="none" w:sz="0" w:space="0" w:color="auto"/>
        <w:right w:val="none" w:sz="0" w:space="0" w:color="auto"/>
      </w:divBdr>
    </w:div>
    <w:div w:id="1926066142">
      <w:bodyDiv w:val="1"/>
      <w:marLeft w:val="0"/>
      <w:marRight w:val="0"/>
      <w:marTop w:val="0"/>
      <w:marBottom w:val="0"/>
      <w:divBdr>
        <w:top w:val="none" w:sz="0" w:space="0" w:color="auto"/>
        <w:left w:val="none" w:sz="0" w:space="0" w:color="auto"/>
        <w:bottom w:val="none" w:sz="0" w:space="0" w:color="auto"/>
        <w:right w:val="none" w:sz="0" w:space="0" w:color="auto"/>
      </w:divBdr>
    </w:div>
    <w:div w:id="1996454310">
      <w:bodyDiv w:val="1"/>
      <w:marLeft w:val="0"/>
      <w:marRight w:val="0"/>
      <w:marTop w:val="0"/>
      <w:marBottom w:val="0"/>
      <w:divBdr>
        <w:top w:val="none" w:sz="0" w:space="0" w:color="auto"/>
        <w:left w:val="none" w:sz="0" w:space="0" w:color="auto"/>
        <w:bottom w:val="none" w:sz="0" w:space="0" w:color="auto"/>
        <w:right w:val="none" w:sz="0" w:space="0" w:color="auto"/>
      </w:divBdr>
    </w:div>
    <w:div w:id="2012760523">
      <w:bodyDiv w:val="1"/>
      <w:marLeft w:val="0"/>
      <w:marRight w:val="0"/>
      <w:marTop w:val="0"/>
      <w:marBottom w:val="0"/>
      <w:divBdr>
        <w:top w:val="none" w:sz="0" w:space="0" w:color="auto"/>
        <w:left w:val="none" w:sz="0" w:space="0" w:color="auto"/>
        <w:bottom w:val="none" w:sz="0" w:space="0" w:color="auto"/>
        <w:right w:val="none" w:sz="0" w:space="0" w:color="auto"/>
      </w:divBdr>
    </w:div>
    <w:div w:id="2144301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qcpr@u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rveymonkey.com/r/qcpr2024r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ecosoc/en/oas-qc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578A4CECEEB042B85EE91724A0F582" ma:contentTypeVersion="21" ma:contentTypeDescription="Create a new document." ma:contentTypeScope="" ma:versionID="64401e61e55850314633478f13760a1b">
  <xsd:schema xmlns:xsd="http://www.w3.org/2001/XMLSchema" xmlns:xs="http://www.w3.org/2001/XMLSchema" xmlns:p="http://schemas.microsoft.com/office/2006/metadata/properties" xmlns:ns2="e2fc4ad5-1d4d-4c58-8afa-13fe0cc58280" xmlns:ns3="67c7d230-32ad-4227-945a-9f32978454de" xmlns:ns4="985ec44e-1bab-4c0b-9df0-6ba128686fc9" targetNamespace="http://schemas.microsoft.com/office/2006/metadata/properties" ma:root="true" ma:fieldsID="019af84bac59eeeff0cc4a332e0decff" ns2:_="" ns3:_="" ns4:_="">
    <xsd:import namespace="e2fc4ad5-1d4d-4c58-8afa-13fe0cc58280"/>
    <xsd:import namespace="67c7d230-32ad-4227-945a-9f32978454de"/>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Status" minOccurs="0"/>
                <xsd:element ref="ns2:Wordcount"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c4ad5-1d4d-4c58-8afa-13fe0cc58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tatus" ma:index="20" nillable="true" ma:displayName="Status" ma:default="Team revising" ma:description="Status of the draft section for the SGR" ma:format="Dropdown" ma:internalName="Status">
      <xsd:simpleType>
        <xsd:restriction base="dms:Text">
          <xsd:maxLength value="255"/>
        </xsd:restriction>
      </xsd:simpleType>
    </xsd:element>
    <xsd:element name="Wordcount" ma:index="21" nillable="true" ma:displayName="Word count" ma:description="Simple word count total from MS word as in current file" ma:format="Dropdown" ma:internalName="Wordcount" ma:percentage="FALSE">
      <xsd:simpleType>
        <xsd:restriction base="dms:Number"/>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c7d230-32ad-4227-945a-9f32978454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dc5fbe0-a9fc-460f-87cb-96051de3bdb6}" ma:internalName="TaxCatchAll" ma:showField="CatchAllData" ma:web="67c7d230-32ad-4227-945a-9f32978454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fc4ad5-1d4d-4c58-8afa-13fe0cc58280">
      <Terms xmlns="http://schemas.microsoft.com/office/infopath/2007/PartnerControls"/>
    </lcf76f155ced4ddcb4097134ff3c332f>
    <TaxCatchAll xmlns="985ec44e-1bab-4c0b-9df0-6ba128686fc9" xsi:nil="true"/>
    <Status xmlns="e2fc4ad5-1d4d-4c58-8afa-13fe0cc58280">Team revising</Status>
    <Wordcount xmlns="e2fc4ad5-1d4d-4c58-8afa-13fe0cc58280" xsi:nil="true"/>
    <SharedWithUsers xmlns="67c7d230-32ad-4227-945a-9f32978454de">
      <UserInfo>
        <DisplayName>Emanuela Calabrini</DisplayName>
        <AccountId>14</AccountId>
        <AccountType/>
      </UserInfo>
      <UserInfo>
        <DisplayName>Alla Shlykova</DisplayName>
        <AccountId>290</AccountId>
        <AccountType/>
      </UserInfo>
      <UserInfo>
        <DisplayName>Matthew Hammill</DisplayName>
        <AccountId>15</AccountId>
        <AccountType/>
      </UserInfo>
      <UserInfo>
        <DisplayName>Richard Cores</DisplayName>
        <AccountId>48</AccountId>
        <AccountType/>
      </UserInfo>
      <UserInfo>
        <DisplayName>Evelyn Wonosaputra</DisplayName>
        <AccountId>19</AccountId>
        <AccountType/>
      </UserInfo>
      <UserInfo>
        <DisplayName>Maximilian Schulze</DisplayName>
        <AccountId>241</AccountId>
        <AccountType/>
      </UserInfo>
      <UserInfo>
        <DisplayName>LeAnna Roaf</DisplayName>
        <AccountId>73</AccountId>
        <AccountType/>
      </UserInfo>
      <UserInfo>
        <DisplayName>Andrew Macpherson</DisplayName>
        <AccountId>13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BAEB6D-7E04-4C71-977A-C6AAC99A2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c4ad5-1d4d-4c58-8afa-13fe0cc58280"/>
    <ds:schemaRef ds:uri="67c7d230-32ad-4227-945a-9f32978454de"/>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0AAD42-E0E9-43A4-B501-F0329B7EBD55}">
  <ds:schemaRefs>
    <ds:schemaRef ds:uri="http://schemas.microsoft.com/office/2006/metadata/properties"/>
    <ds:schemaRef ds:uri="http://schemas.microsoft.com/office/infopath/2007/PartnerControls"/>
    <ds:schemaRef ds:uri="http://purl.org/dc/elements/1.1/"/>
    <ds:schemaRef ds:uri="http://purl.org/dc/dcmitype/"/>
    <ds:schemaRef ds:uri="e2fc4ad5-1d4d-4c58-8afa-13fe0cc58280"/>
    <ds:schemaRef ds:uri="985ec44e-1bab-4c0b-9df0-6ba128686fc9"/>
    <ds:schemaRef ds:uri="http://www.w3.org/XML/1998/namespace"/>
    <ds:schemaRef ds:uri="http://schemas.microsoft.com/office/2006/documentManagement/types"/>
    <ds:schemaRef ds:uri="http://schemas.openxmlformats.org/package/2006/metadata/core-properties"/>
    <ds:schemaRef ds:uri="67c7d230-32ad-4227-945a-9f32978454de"/>
    <ds:schemaRef ds:uri="http://purl.org/dc/terms/"/>
  </ds:schemaRefs>
</ds:datastoreItem>
</file>

<file path=customXml/itemProps3.xml><?xml version="1.0" encoding="utf-8"?>
<ds:datastoreItem xmlns:ds="http://schemas.openxmlformats.org/officeDocument/2006/customXml" ds:itemID="{2F43AA50-72C7-40E9-9A00-B8E9AD9F621A}">
  <ds:schemaRefs>
    <ds:schemaRef ds:uri="http://schemas.openxmlformats.org/officeDocument/2006/bibliography"/>
  </ds:schemaRefs>
</ds:datastoreItem>
</file>

<file path=customXml/itemProps4.xml><?xml version="1.0" encoding="utf-8"?>
<ds:datastoreItem xmlns:ds="http://schemas.openxmlformats.org/officeDocument/2006/customXml" ds:itemID="{48A07060-8785-4180-B577-6E097FE3CC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5145</Words>
  <Characters>29332</Characters>
  <Application>Microsoft Office Word</Application>
  <DocSecurity>4</DocSecurity>
  <Lines>244</Lines>
  <Paragraphs>68</Paragraphs>
  <ScaleCrop>false</ScaleCrop>
  <Company/>
  <LinksUpToDate>false</LinksUpToDate>
  <CharactersWithSpaces>34409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Daria Miliakova</cp:lastModifiedBy>
  <cp:revision>15</cp:revision>
  <dcterms:created xsi:type="dcterms:W3CDTF">2024-10-11T17:46:00Z</dcterms:created>
  <dcterms:modified xsi:type="dcterms:W3CDTF">2024-12-05T17:08:00Z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0x01010098578A4CECEEB042B85EE91724A0F582</vt:lpwstr>
  </property>
</Properties>
</file>