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A4C51" w14:textId="00F0EB2E" w:rsidR="003A2A83" w:rsidRPr="003A2A83" w:rsidRDefault="003A2A83" w:rsidP="003A2A83">
      <w:pPr>
        <w:spacing w:after="0" w:line="240" w:lineRule="auto"/>
        <w:jc w:val="center"/>
        <w:rPr>
          <w:rFonts w:asciiTheme="majorHAnsi" w:hAnsiTheme="majorHAnsi"/>
          <w:b/>
          <w:bCs/>
          <w:color w:val="0070C0"/>
          <w:sz w:val="28"/>
          <w:szCs w:val="28"/>
          <w:lang w:val="es-US"/>
        </w:rPr>
      </w:pPr>
      <w:r w:rsidRPr="003A2A83">
        <w:rPr>
          <w:rFonts w:asciiTheme="majorHAnsi" w:hAnsiTheme="majorHAnsi"/>
          <w:b/>
          <w:bCs/>
          <w:color w:val="0070C0"/>
          <w:sz w:val="28"/>
          <w:szCs w:val="28"/>
          <w:lang w:val="es-US"/>
        </w:rPr>
        <w:t xml:space="preserve">Encuesta a los </w:t>
      </w:r>
      <w:r>
        <w:rPr>
          <w:rFonts w:asciiTheme="majorHAnsi" w:hAnsiTheme="majorHAnsi"/>
          <w:b/>
          <w:bCs/>
          <w:color w:val="0070C0"/>
          <w:sz w:val="28"/>
          <w:szCs w:val="28"/>
          <w:lang w:val="es-US"/>
        </w:rPr>
        <w:t>G</w:t>
      </w:r>
      <w:r w:rsidRPr="003A2A83">
        <w:rPr>
          <w:rFonts w:asciiTheme="majorHAnsi" w:hAnsiTheme="majorHAnsi"/>
          <w:b/>
          <w:bCs/>
          <w:color w:val="0070C0"/>
          <w:sz w:val="28"/>
          <w:szCs w:val="28"/>
          <w:lang w:val="es-US"/>
        </w:rPr>
        <w:t xml:space="preserve">obiernos </w:t>
      </w:r>
      <w:r w:rsidR="007C041A">
        <w:rPr>
          <w:rFonts w:asciiTheme="majorHAnsi" w:hAnsiTheme="majorHAnsi"/>
          <w:b/>
          <w:bCs/>
          <w:color w:val="0070C0"/>
          <w:sz w:val="28"/>
          <w:szCs w:val="28"/>
          <w:lang w:val="es-US"/>
        </w:rPr>
        <w:t>(</w:t>
      </w:r>
      <w:r w:rsidRPr="003A2A83">
        <w:rPr>
          <w:rFonts w:asciiTheme="majorHAnsi" w:hAnsiTheme="majorHAnsi"/>
          <w:b/>
          <w:bCs/>
          <w:color w:val="0070C0"/>
          <w:sz w:val="28"/>
          <w:szCs w:val="28"/>
          <w:lang w:val="es-US"/>
        </w:rPr>
        <w:t>2024</w:t>
      </w:r>
      <w:r w:rsidR="007C041A">
        <w:rPr>
          <w:rFonts w:asciiTheme="majorHAnsi" w:hAnsiTheme="majorHAnsi"/>
          <w:b/>
          <w:bCs/>
          <w:color w:val="0070C0"/>
          <w:sz w:val="28"/>
          <w:szCs w:val="28"/>
          <w:lang w:val="es-US"/>
        </w:rPr>
        <w:t>)</w:t>
      </w:r>
    </w:p>
    <w:p w14:paraId="56D04893" w14:textId="7FECF6FA" w:rsidR="00113EDD" w:rsidRPr="00090F3A" w:rsidRDefault="003A2A83" w:rsidP="003A2A83">
      <w:pPr>
        <w:spacing w:after="0" w:line="240" w:lineRule="auto"/>
        <w:jc w:val="center"/>
        <w:rPr>
          <w:rFonts w:asciiTheme="majorHAnsi" w:hAnsiTheme="majorHAnsi"/>
          <w:lang w:val="es-US"/>
        </w:rPr>
      </w:pPr>
      <w:r w:rsidRPr="003A2A83">
        <w:rPr>
          <w:rFonts w:asciiTheme="majorHAnsi" w:hAnsiTheme="majorHAnsi"/>
          <w:b/>
          <w:bCs/>
          <w:color w:val="0070C0"/>
          <w:sz w:val="28"/>
          <w:szCs w:val="28"/>
          <w:lang w:val="es-US"/>
        </w:rPr>
        <w:t xml:space="preserve">sobre las actividades operacionales de </w:t>
      </w:r>
      <w:r>
        <w:rPr>
          <w:rFonts w:asciiTheme="majorHAnsi" w:hAnsiTheme="majorHAnsi"/>
          <w:b/>
          <w:bCs/>
          <w:color w:val="0070C0"/>
          <w:sz w:val="28"/>
          <w:szCs w:val="28"/>
          <w:lang w:val="es-US"/>
        </w:rPr>
        <w:t>la ONU</w:t>
      </w:r>
      <w:r w:rsidRPr="003A2A83">
        <w:rPr>
          <w:rFonts w:asciiTheme="majorHAnsi" w:hAnsiTheme="majorHAnsi"/>
          <w:b/>
          <w:bCs/>
          <w:color w:val="0070C0"/>
          <w:sz w:val="28"/>
          <w:szCs w:val="28"/>
          <w:lang w:val="es-US"/>
        </w:rPr>
        <w:t xml:space="preserve"> para el desarrollo</w:t>
      </w:r>
    </w:p>
    <w:p w14:paraId="253676F8" w14:textId="77777777" w:rsidR="00AE0769" w:rsidRDefault="00AE0769" w:rsidP="4B5BB94C">
      <w:pPr>
        <w:spacing w:after="0" w:line="240" w:lineRule="auto"/>
        <w:jc w:val="both"/>
        <w:rPr>
          <w:rFonts w:asciiTheme="majorHAnsi" w:hAnsiTheme="majorHAnsi"/>
          <w:lang w:val="es-US"/>
        </w:rPr>
      </w:pPr>
    </w:p>
    <w:p w14:paraId="2C669D33" w14:textId="352A5318" w:rsidR="00003AC7" w:rsidRPr="00090F3A" w:rsidRDefault="00A044C3" w:rsidP="4B5BB94C">
      <w:pPr>
        <w:spacing w:after="0" w:line="240" w:lineRule="auto"/>
        <w:jc w:val="both"/>
        <w:rPr>
          <w:rFonts w:asciiTheme="majorHAnsi" w:hAnsiTheme="majorHAnsi"/>
          <w:lang w:val="es-US"/>
        </w:rPr>
      </w:pPr>
      <w:r>
        <w:rPr>
          <w:rFonts w:asciiTheme="majorHAnsi" w:hAnsiTheme="majorHAnsi"/>
          <w:lang w:val="es-US"/>
        </w:rPr>
        <w:t>Bienvenidos</w:t>
      </w:r>
      <w:r w:rsidR="00003AC7" w:rsidRPr="4B5BB94C">
        <w:rPr>
          <w:rFonts w:asciiTheme="majorHAnsi" w:hAnsiTheme="majorHAnsi"/>
          <w:lang w:val="es-US"/>
        </w:rPr>
        <w:t xml:space="preserve"> a esta encuesta sobre la cooperación de la</w:t>
      </w:r>
      <w:r w:rsidR="00FF2AC2">
        <w:rPr>
          <w:rFonts w:asciiTheme="majorHAnsi" w:hAnsiTheme="majorHAnsi"/>
          <w:lang w:val="es-US"/>
        </w:rPr>
        <w:t xml:space="preserve">s Naciones Unidas </w:t>
      </w:r>
      <w:r w:rsidR="00003AC7" w:rsidRPr="4B5BB94C">
        <w:rPr>
          <w:rFonts w:asciiTheme="majorHAnsi" w:hAnsiTheme="majorHAnsi"/>
          <w:lang w:val="es-US"/>
        </w:rPr>
        <w:t>para el desarrollo, solicitada por la Asamblea General de la ONU.</w:t>
      </w:r>
    </w:p>
    <w:p w14:paraId="77A98604" w14:textId="77777777" w:rsidR="00003AC7" w:rsidRPr="00090F3A" w:rsidRDefault="00003AC7" w:rsidP="4B5BB94C">
      <w:pPr>
        <w:spacing w:after="0" w:line="240" w:lineRule="auto"/>
        <w:jc w:val="both"/>
        <w:rPr>
          <w:rFonts w:asciiTheme="majorHAnsi" w:hAnsiTheme="majorHAnsi"/>
          <w:lang w:val="es-US"/>
        </w:rPr>
      </w:pPr>
    </w:p>
    <w:p w14:paraId="340C8967" w14:textId="14A7633F" w:rsidR="00996CC6" w:rsidRPr="00996CC6" w:rsidRDefault="00996CC6" w:rsidP="00996CC6">
      <w:pPr>
        <w:spacing w:after="0" w:line="240" w:lineRule="auto"/>
        <w:jc w:val="both"/>
        <w:rPr>
          <w:rFonts w:asciiTheme="majorHAnsi" w:hAnsiTheme="majorHAnsi"/>
          <w:lang w:val="es-ES"/>
        </w:rPr>
      </w:pPr>
      <w:r w:rsidRPr="00996CC6">
        <w:rPr>
          <w:rFonts w:asciiTheme="majorHAnsi" w:hAnsiTheme="majorHAnsi"/>
          <w:lang w:val="es-ES"/>
        </w:rPr>
        <w:t xml:space="preserve">El objetivo de la encuesta es </w:t>
      </w:r>
      <w:r w:rsidR="00226A2B">
        <w:rPr>
          <w:rFonts w:asciiTheme="majorHAnsi" w:hAnsiTheme="majorHAnsi"/>
          <w:lang w:val="es-ES"/>
        </w:rPr>
        <w:t>brindar</w:t>
      </w:r>
      <w:r w:rsidRPr="00996CC6">
        <w:rPr>
          <w:rFonts w:asciiTheme="majorHAnsi" w:hAnsiTheme="majorHAnsi"/>
          <w:lang w:val="es-ES"/>
        </w:rPr>
        <w:t xml:space="preserve"> a todos los países del sistema de desarrollo de las Naciones Unidas la oportunidad de proporcionar comentarios sobre el desempeño de</w:t>
      </w:r>
      <w:r w:rsidR="0059579A">
        <w:rPr>
          <w:rFonts w:asciiTheme="majorHAnsi" w:hAnsiTheme="majorHAnsi"/>
          <w:lang w:val="es-ES"/>
        </w:rPr>
        <w:t xml:space="preserve"> dicho sistema </w:t>
      </w:r>
      <w:r w:rsidRPr="00996CC6">
        <w:rPr>
          <w:rFonts w:asciiTheme="majorHAnsi" w:hAnsiTheme="majorHAnsi"/>
          <w:lang w:val="es-ES"/>
        </w:rPr>
        <w:t xml:space="preserve">en apoyo </w:t>
      </w:r>
      <w:r w:rsidR="0034341A">
        <w:rPr>
          <w:rFonts w:asciiTheme="majorHAnsi" w:hAnsiTheme="majorHAnsi"/>
          <w:lang w:val="es-ES"/>
        </w:rPr>
        <w:t>a</w:t>
      </w:r>
      <w:r w:rsidRPr="00996CC6">
        <w:rPr>
          <w:rFonts w:asciiTheme="majorHAnsi" w:hAnsiTheme="majorHAnsi"/>
          <w:lang w:val="es-ES"/>
        </w:rPr>
        <w:t xml:space="preserve"> sus esfuerzos por implementar la Agenda 2030 para el Desarrollo Sostenible. L</w:t>
      </w:r>
      <w:r w:rsidR="006E1460">
        <w:rPr>
          <w:rFonts w:asciiTheme="majorHAnsi" w:hAnsiTheme="majorHAnsi"/>
          <w:lang w:val="es-ES"/>
        </w:rPr>
        <w:t>os resultados de l</w:t>
      </w:r>
      <w:r w:rsidRPr="00996CC6">
        <w:rPr>
          <w:rFonts w:asciiTheme="majorHAnsi" w:hAnsiTheme="majorHAnsi"/>
          <w:lang w:val="es-ES"/>
        </w:rPr>
        <w:t xml:space="preserve">a encuesta </w:t>
      </w:r>
      <w:r w:rsidR="006E1460">
        <w:rPr>
          <w:rFonts w:asciiTheme="majorHAnsi" w:hAnsiTheme="majorHAnsi"/>
          <w:lang w:val="es-ES"/>
        </w:rPr>
        <w:t>formaran parte de</w:t>
      </w:r>
      <w:r w:rsidRPr="00996CC6">
        <w:rPr>
          <w:rFonts w:asciiTheme="majorHAnsi" w:hAnsiTheme="majorHAnsi"/>
          <w:lang w:val="es-ES"/>
        </w:rPr>
        <w:t xml:space="preserve"> los informes establecidos en la resolución de la Asamblea General sobre la Revisión Cuatrienal Amplia de la Política (QCPR</w:t>
      </w:r>
      <w:r>
        <w:rPr>
          <w:rFonts w:asciiTheme="majorHAnsi" w:hAnsiTheme="majorHAnsi"/>
          <w:lang w:val="es-ES"/>
        </w:rPr>
        <w:t>, por sus siglas en inglés</w:t>
      </w:r>
      <w:r w:rsidRPr="00996CC6">
        <w:rPr>
          <w:rFonts w:asciiTheme="majorHAnsi" w:hAnsiTheme="majorHAnsi"/>
          <w:lang w:val="es-ES"/>
        </w:rPr>
        <w:t xml:space="preserve">) </w:t>
      </w:r>
      <w:r w:rsidR="003448A5" w:rsidRPr="00195DA6">
        <w:rPr>
          <w:rFonts w:asciiTheme="majorHAnsi" w:hAnsiTheme="majorHAnsi"/>
        </w:rPr>
        <w:t>(</w:t>
      </w:r>
      <w:hyperlink r:id="rId11" w:tgtFrame="_blank" w:tooltip="https://undocs.org/a/res/75/233" w:history="1">
        <w:r w:rsidR="003448A5" w:rsidRPr="00195DA6">
          <w:rPr>
            <w:rStyle w:val="Hyperlink"/>
            <w:rFonts w:asciiTheme="majorHAnsi" w:hAnsiTheme="majorHAnsi"/>
          </w:rPr>
          <w:t>A/RES/75/233</w:t>
        </w:r>
      </w:hyperlink>
      <w:r w:rsidR="003448A5" w:rsidRPr="00195DA6">
        <w:rPr>
          <w:rFonts w:asciiTheme="majorHAnsi" w:hAnsiTheme="majorHAnsi"/>
        </w:rPr>
        <w:t xml:space="preserve">) </w:t>
      </w:r>
      <w:r w:rsidRPr="00996CC6">
        <w:rPr>
          <w:rFonts w:asciiTheme="majorHAnsi" w:hAnsiTheme="majorHAnsi"/>
          <w:lang w:val="es-ES"/>
        </w:rPr>
        <w:t xml:space="preserve">y la resolución de la Asamblea General sobre el </w:t>
      </w:r>
      <w:r w:rsidR="00166621">
        <w:rPr>
          <w:rFonts w:asciiTheme="majorHAnsi" w:hAnsiTheme="majorHAnsi"/>
          <w:lang w:val="es-ES"/>
        </w:rPr>
        <w:t>nuevo posicionamiento</w:t>
      </w:r>
      <w:r w:rsidRPr="00996CC6">
        <w:rPr>
          <w:rFonts w:asciiTheme="majorHAnsi" w:hAnsiTheme="majorHAnsi"/>
          <w:lang w:val="es-ES"/>
        </w:rPr>
        <w:t xml:space="preserve"> del sistema de desarrollo de las Naciones Unidas </w:t>
      </w:r>
      <w:r w:rsidR="00831375" w:rsidRPr="00195DA6">
        <w:rPr>
          <w:rFonts w:asciiTheme="majorHAnsi" w:hAnsiTheme="majorHAnsi"/>
        </w:rPr>
        <w:t>(</w:t>
      </w:r>
      <w:hyperlink r:id="rId12" w:tgtFrame="_blank" w:tooltip="https://undocs.org/a/res/72/279" w:history="1">
        <w:r w:rsidR="00831375" w:rsidRPr="00195DA6">
          <w:rPr>
            <w:rStyle w:val="Hyperlink"/>
            <w:rFonts w:asciiTheme="majorHAnsi" w:hAnsiTheme="majorHAnsi"/>
          </w:rPr>
          <w:t>A/RES/72/279</w:t>
        </w:r>
      </w:hyperlink>
      <w:r w:rsidR="00831375" w:rsidRPr="00195DA6">
        <w:rPr>
          <w:rFonts w:asciiTheme="majorHAnsi" w:hAnsiTheme="majorHAnsi"/>
        </w:rPr>
        <w:t xml:space="preserve">) </w:t>
      </w:r>
      <w:r w:rsidRPr="00996CC6">
        <w:rPr>
          <w:rFonts w:asciiTheme="majorHAnsi" w:hAnsiTheme="majorHAnsi"/>
          <w:lang w:val="es-ES"/>
        </w:rPr>
        <w:t xml:space="preserve">y también </w:t>
      </w:r>
      <w:r w:rsidR="006E1460">
        <w:rPr>
          <w:rFonts w:asciiTheme="majorHAnsi" w:hAnsiTheme="majorHAnsi"/>
          <w:lang w:val="es-ES"/>
        </w:rPr>
        <w:t xml:space="preserve">se </w:t>
      </w:r>
      <w:r w:rsidR="00831375">
        <w:rPr>
          <w:rFonts w:asciiTheme="majorHAnsi" w:hAnsiTheme="majorHAnsi"/>
          <w:lang w:val="es-ES"/>
        </w:rPr>
        <w:t>incluirán</w:t>
      </w:r>
      <w:r w:rsidRPr="00996CC6">
        <w:rPr>
          <w:rFonts w:asciiTheme="majorHAnsi" w:hAnsiTheme="majorHAnsi"/>
          <w:lang w:val="es-ES"/>
        </w:rPr>
        <w:t xml:space="preserve">, en la medida posible, </w:t>
      </w:r>
      <w:r w:rsidR="00B059CE">
        <w:rPr>
          <w:rFonts w:asciiTheme="majorHAnsi" w:hAnsiTheme="majorHAnsi"/>
          <w:lang w:val="es-ES"/>
        </w:rPr>
        <w:t xml:space="preserve">en </w:t>
      </w:r>
      <w:r w:rsidRPr="00996CC6">
        <w:rPr>
          <w:rFonts w:asciiTheme="majorHAnsi" w:hAnsiTheme="majorHAnsi"/>
          <w:lang w:val="es-ES"/>
        </w:rPr>
        <w:t xml:space="preserve">los informes sobre la resolución de la AG de 2024 sobre la QCPR cuando se adopte. Los resultados de la encuesta constituirán una aportación importante a la labor del Consejo Económico y Social de las Naciones Unidas, que supervisa la aplicación de la </w:t>
      </w:r>
      <w:r w:rsidR="00B059CE" w:rsidRPr="00996CC6">
        <w:rPr>
          <w:rFonts w:asciiTheme="majorHAnsi" w:hAnsiTheme="majorHAnsi"/>
          <w:lang w:val="es-ES"/>
        </w:rPr>
        <w:t xml:space="preserve">Revisión Cuatrienal Amplia de la Política </w:t>
      </w:r>
      <w:r w:rsidRPr="00996CC6">
        <w:rPr>
          <w:rFonts w:asciiTheme="majorHAnsi" w:hAnsiTheme="majorHAnsi"/>
          <w:lang w:val="es-ES"/>
        </w:rPr>
        <w:t xml:space="preserve">y la </w:t>
      </w:r>
      <w:r w:rsidR="006E5659">
        <w:rPr>
          <w:rFonts w:asciiTheme="majorHAnsi" w:hAnsiTheme="majorHAnsi"/>
          <w:lang w:val="es-ES"/>
        </w:rPr>
        <w:t>constante</w:t>
      </w:r>
      <w:r w:rsidRPr="00996CC6">
        <w:rPr>
          <w:rFonts w:asciiTheme="majorHAnsi" w:hAnsiTheme="majorHAnsi"/>
          <w:lang w:val="es-ES"/>
        </w:rPr>
        <w:t xml:space="preserve"> eficacia, eficiencia y pertinencia de las actividades operacionales de las Naciones Unidas para el desarrollo.</w:t>
      </w:r>
    </w:p>
    <w:p w14:paraId="070EC9A6" w14:textId="77777777" w:rsidR="00003AC7" w:rsidRPr="006E5659" w:rsidRDefault="00003AC7" w:rsidP="4B5BB94C">
      <w:pPr>
        <w:spacing w:after="0" w:line="240" w:lineRule="auto"/>
        <w:jc w:val="both"/>
        <w:rPr>
          <w:rFonts w:asciiTheme="majorHAnsi" w:hAnsiTheme="majorHAnsi"/>
          <w:lang w:val="es-ES"/>
        </w:rPr>
      </w:pPr>
    </w:p>
    <w:p w14:paraId="5D5AACC9" w14:textId="13E460D1" w:rsidR="00003AC7" w:rsidRDefault="008B7B51" w:rsidP="4B5BB94C">
      <w:pPr>
        <w:spacing w:after="0" w:line="240" w:lineRule="auto"/>
        <w:jc w:val="both"/>
        <w:rPr>
          <w:rFonts w:asciiTheme="majorHAnsi" w:hAnsiTheme="majorHAnsi"/>
          <w:lang w:val="es-US"/>
        </w:rPr>
      </w:pPr>
      <w:r w:rsidRPr="00811811">
        <w:rPr>
          <w:rFonts w:asciiTheme="majorHAnsi" w:hAnsiTheme="majorHAnsi"/>
          <w:lang w:val="es-US"/>
        </w:rPr>
        <w:t xml:space="preserve">La </w:t>
      </w:r>
      <w:r w:rsidR="00003AC7" w:rsidRPr="00811811">
        <w:rPr>
          <w:rFonts w:asciiTheme="majorHAnsi" w:hAnsiTheme="majorHAnsi"/>
          <w:lang w:val="es-US"/>
        </w:rPr>
        <w:t>encuesta consta de dos partes:</w:t>
      </w:r>
    </w:p>
    <w:p w14:paraId="5B2F75BB" w14:textId="77777777" w:rsidR="00507679" w:rsidRDefault="00507679" w:rsidP="00814072">
      <w:pPr>
        <w:pStyle w:val="ListParagraph"/>
        <w:numPr>
          <w:ilvl w:val="0"/>
          <w:numId w:val="70"/>
        </w:numPr>
        <w:ind w:left="360" w:hanging="180"/>
        <w:rPr>
          <w:rFonts w:asciiTheme="majorHAnsi" w:hAnsiTheme="majorHAnsi"/>
          <w:lang w:val="es-US"/>
        </w:rPr>
      </w:pPr>
      <w:r w:rsidRPr="00507679">
        <w:rPr>
          <w:rFonts w:asciiTheme="majorHAnsi" w:hAnsiTheme="majorHAnsi"/>
          <w:lang w:val="es-US"/>
        </w:rPr>
        <w:t xml:space="preserve">La primera parte está dirigida a los gobiernos de los países anfitriones que tienen una oficina de coordinador residente de las Naciones Unidas en su país o que son atendidos por una a través de un acuerdo de oficinas </w:t>
      </w:r>
      <w:proofErr w:type="spellStart"/>
      <w:r w:rsidRPr="00507679">
        <w:rPr>
          <w:rFonts w:asciiTheme="majorHAnsi" w:hAnsiTheme="majorHAnsi"/>
          <w:lang w:val="es-US"/>
        </w:rPr>
        <w:t>multipaís</w:t>
      </w:r>
      <w:proofErr w:type="spellEnd"/>
      <w:r w:rsidRPr="00507679">
        <w:rPr>
          <w:rFonts w:asciiTheme="majorHAnsi" w:hAnsiTheme="majorHAnsi"/>
          <w:lang w:val="es-US"/>
        </w:rPr>
        <w:t xml:space="preserve">; </w:t>
      </w:r>
    </w:p>
    <w:p w14:paraId="6D6A9AB6" w14:textId="7313D717" w:rsidR="00003AC7" w:rsidRPr="00507679" w:rsidRDefault="00003AC7" w:rsidP="00814072">
      <w:pPr>
        <w:pStyle w:val="ListParagraph"/>
        <w:numPr>
          <w:ilvl w:val="0"/>
          <w:numId w:val="70"/>
        </w:numPr>
        <w:ind w:left="360" w:hanging="180"/>
        <w:rPr>
          <w:rFonts w:asciiTheme="majorHAnsi" w:hAnsiTheme="majorHAnsi"/>
          <w:lang w:val="es-US"/>
        </w:rPr>
      </w:pPr>
      <w:r w:rsidRPr="001F006C">
        <w:rPr>
          <w:rFonts w:asciiTheme="majorHAnsi" w:hAnsiTheme="majorHAnsi"/>
          <w:lang w:val="es-US"/>
        </w:rPr>
        <w:t xml:space="preserve">La </w:t>
      </w:r>
      <w:r w:rsidR="00507679" w:rsidRPr="00507679">
        <w:rPr>
          <w:rFonts w:asciiTheme="majorHAnsi" w:hAnsiTheme="majorHAnsi"/>
          <w:lang w:val="es-419"/>
        </w:rPr>
        <w:t>segunda parte está dirigida a los gobiernos que aportan recursos financieros voluntarios al sistema de las Naciones Unidas para el desarrollo.</w:t>
      </w:r>
    </w:p>
    <w:p w14:paraId="7508EE0C" w14:textId="1B369285" w:rsidR="00003AC7" w:rsidRDefault="001A2A29" w:rsidP="001A2A29">
      <w:pPr>
        <w:spacing w:after="0" w:line="240" w:lineRule="auto"/>
        <w:jc w:val="both"/>
        <w:rPr>
          <w:rFonts w:asciiTheme="majorHAnsi" w:hAnsiTheme="majorHAnsi"/>
        </w:rPr>
      </w:pPr>
      <w:r w:rsidRPr="001A2A29">
        <w:rPr>
          <w:rFonts w:asciiTheme="majorHAnsi" w:hAnsiTheme="majorHAnsi"/>
        </w:rPr>
        <w:t xml:space="preserve">Se </w:t>
      </w:r>
      <w:r>
        <w:rPr>
          <w:rFonts w:asciiTheme="majorHAnsi" w:hAnsiTheme="majorHAnsi"/>
        </w:rPr>
        <w:t>les solicita</w:t>
      </w:r>
      <w:r w:rsidRPr="001A2A29">
        <w:rPr>
          <w:rFonts w:asciiTheme="majorHAnsi" w:hAnsiTheme="majorHAnsi"/>
        </w:rPr>
        <w:t xml:space="preserve"> a los gobiernos de países en que se ejecutan programas y que contribuy</w:t>
      </w:r>
      <w:r w:rsidR="00FF1BE7">
        <w:rPr>
          <w:rFonts w:asciiTheme="majorHAnsi" w:hAnsiTheme="majorHAnsi"/>
        </w:rPr>
        <w:t>e</w:t>
      </w:r>
      <w:r w:rsidRPr="001A2A29">
        <w:rPr>
          <w:rFonts w:asciiTheme="majorHAnsi" w:hAnsiTheme="majorHAnsi"/>
        </w:rPr>
        <w:t>n financieramente a las actividades operacionales para el desarrollo de las Naciones Unidas que rellenen las dos partes de la encuesta.</w:t>
      </w:r>
    </w:p>
    <w:p w14:paraId="66573C58" w14:textId="77777777" w:rsidR="00FF1BE7" w:rsidRPr="00811811" w:rsidRDefault="00FF1BE7" w:rsidP="001A2A29">
      <w:pPr>
        <w:spacing w:after="0" w:line="240" w:lineRule="auto"/>
        <w:jc w:val="both"/>
        <w:rPr>
          <w:rFonts w:asciiTheme="majorHAnsi" w:hAnsiTheme="majorHAnsi"/>
          <w:lang w:val="es-US"/>
        </w:rPr>
      </w:pPr>
    </w:p>
    <w:p w14:paraId="168EF3AB" w14:textId="77777777" w:rsidR="004908DE" w:rsidRDefault="00637338" w:rsidP="004908DE">
      <w:pPr>
        <w:spacing w:after="0" w:line="240" w:lineRule="auto"/>
        <w:jc w:val="both"/>
        <w:rPr>
          <w:rFonts w:asciiTheme="majorHAnsi" w:hAnsiTheme="majorHAnsi"/>
          <w:lang w:val="es-US"/>
        </w:rPr>
      </w:pPr>
      <w:r w:rsidRPr="00637338">
        <w:rPr>
          <w:rFonts w:asciiTheme="majorHAnsi" w:hAnsiTheme="majorHAnsi"/>
          <w:lang w:val="es-ES"/>
        </w:rPr>
        <w:t xml:space="preserve">La encuesta </w:t>
      </w:r>
      <w:r>
        <w:rPr>
          <w:rFonts w:asciiTheme="majorHAnsi" w:hAnsiTheme="majorHAnsi"/>
          <w:lang w:val="es-ES"/>
        </w:rPr>
        <w:t>debe ser</w:t>
      </w:r>
      <w:r w:rsidRPr="00637338">
        <w:rPr>
          <w:rFonts w:asciiTheme="majorHAnsi" w:hAnsiTheme="majorHAnsi"/>
          <w:lang w:val="es-ES"/>
        </w:rPr>
        <w:t xml:space="preserve"> completada por altos funcionarios gubernamentales responsables </w:t>
      </w:r>
      <w:r>
        <w:rPr>
          <w:rFonts w:asciiTheme="majorHAnsi" w:hAnsiTheme="majorHAnsi"/>
          <w:lang w:val="es-ES"/>
        </w:rPr>
        <w:t>por</w:t>
      </w:r>
      <w:r w:rsidRPr="00637338">
        <w:rPr>
          <w:rFonts w:asciiTheme="majorHAnsi" w:hAnsiTheme="majorHAnsi"/>
          <w:lang w:val="es-ES"/>
        </w:rPr>
        <w:t xml:space="preserve"> las actividades operacionales de las Naciones Unidas para el desarrollo o estrechamente asociados con ellas. Le animamos a que consulte con colegas relevantes de todo el gobierno que interactúen con entidades de las Naciones Unidas. </w:t>
      </w:r>
      <w:r w:rsidR="004908DE" w:rsidRPr="00811811">
        <w:rPr>
          <w:rFonts w:asciiTheme="majorHAnsi" w:hAnsiTheme="majorHAnsi"/>
          <w:lang w:val="es-US"/>
        </w:rPr>
        <w:t xml:space="preserve">En el correo electrónico con el enlace de la encuesta se adjunta una copia en Word que puede compartirse para apoyar </w:t>
      </w:r>
      <w:r w:rsidR="004908DE">
        <w:rPr>
          <w:rFonts w:asciiTheme="majorHAnsi" w:hAnsiTheme="majorHAnsi"/>
          <w:lang w:val="es-US"/>
        </w:rPr>
        <w:t xml:space="preserve">estas </w:t>
      </w:r>
      <w:r w:rsidRPr="00637338">
        <w:rPr>
          <w:rFonts w:asciiTheme="majorHAnsi" w:hAnsiTheme="majorHAnsi"/>
          <w:lang w:val="es-ES"/>
        </w:rPr>
        <w:t xml:space="preserve">consultas. </w:t>
      </w:r>
      <w:r w:rsidR="004908DE" w:rsidRPr="00811811">
        <w:rPr>
          <w:rFonts w:asciiTheme="majorHAnsi" w:hAnsiTheme="majorHAnsi"/>
          <w:lang w:val="es-US"/>
        </w:rPr>
        <w:t>Sin embargo, tenga en cuenta que la versión en Word de la encuesta es solo para referencia.</w:t>
      </w:r>
    </w:p>
    <w:p w14:paraId="252DF072" w14:textId="05269714" w:rsidR="007D0F1B" w:rsidRPr="004908DE" w:rsidRDefault="007D0F1B" w:rsidP="004908DE">
      <w:pPr>
        <w:spacing w:after="0" w:line="240" w:lineRule="auto"/>
        <w:jc w:val="both"/>
        <w:rPr>
          <w:rFonts w:asciiTheme="majorHAnsi" w:hAnsiTheme="majorHAnsi"/>
          <w:lang w:val="es-US"/>
        </w:rPr>
      </w:pPr>
    </w:p>
    <w:p w14:paraId="302FD84D" w14:textId="272C3156" w:rsidR="00003AC7" w:rsidRPr="000504A4" w:rsidRDefault="00F8081A" w:rsidP="000504A4">
      <w:pPr>
        <w:spacing w:after="0" w:line="240" w:lineRule="auto"/>
        <w:rPr>
          <w:rFonts w:asciiTheme="majorHAnsi" w:hAnsiTheme="majorHAnsi"/>
        </w:rPr>
      </w:pPr>
      <w:r w:rsidRPr="000504A4">
        <w:rPr>
          <w:rFonts w:asciiTheme="majorHAnsi" w:hAnsiTheme="majorHAnsi"/>
          <w:lang w:val="es-US"/>
        </w:rPr>
        <w:t>El enlace a la encuesta también se incluye aquí para facilitar el acceso</w:t>
      </w:r>
      <w:r w:rsidR="00D86064" w:rsidRPr="000504A4">
        <w:rPr>
          <w:rFonts w:asciiTheme="majorHAnsi" w:hAnsiTheme="majorHAnsi"/>
          <w:lang w:val="es-US"/>
        </w:rPr>
        <w:t xml:space="preserve">: </w:t>
      </w:r>
      <w:hyperlink r:id="rId13" w:history="1">
        <w:r w:rsidR="00325D4B" w:rsidRPr="00BE4EFD">
          <w:rPr>
            <w:rStyle w:val="Hyperlink"/>
            <w:rFonts w:asciiTheme="majorHAnsi" w:hAnsiTheme="majorHAnsi"/>
          </w:rPr>
          <w:t>http://www.surveymonkey.com/r/qcpr2024gov</w:t>
        </w:r>
      </w:hyperlink>
    </w:p>
    <w:p w14:paraId="7FC6F808" w14:textId="77777777" w:rsidR="00811811" w:rsidRPr="00811811" w:rsidRDefault="00811811" w:rsidP="1C07E7D0">
      <w:pPr>
        <w:spacing w:after="0" w:line="240" w:lineRule="auto"/>
        <w:jc w:val="both"/>
        <w:rPr>
          <w:rFonts w:asciiTheme="majorHAnsi" w:hAnsiTheme="majorHAnsi"/>
          <w:lang w:val="es-US"/>
        </w:rPr>
      </w:pPr>
    </w:p>
    <w:p w14:paraId="0DD9ACF8" w14:textId="296FE6B2" w:rsidR="003B257A" w:rsidRDefault="003B257A" w:rsidP="003B257A">
      <w:pPr>
        <w:spacing w:after="0" w:line="240" w:lineRule="auto"/>
        <w:jc w:val="both"/>
        <w:rPr>
          <w:rFonts w:asciiTheme="majorHAnsi" w:hAnsiTheme="majorHAnsi"/>
        </w:rPr>
      </w:pPr>
      <w:r w:rsidRPr="003B257A">
        <w:rPr>
          <w:rFonts w:asciiTheme="majorHAnsi" w:hAnsiTheme="majorHAnsi"/>
        </w:rPr>
        <w:t xml:space="preserve">Asegúrese de enviar la respuesta oficial de su país en línea. El software de la encuesta puede </w:t>
      </w:r>
      <w:r w:rsidR="00FD2063">
        <w:rPr>
          <w:rFonts w:asciiTheme="majorHAnsi" w:hAnsiTheme="majorHAnsi"/>
        </w:rPr>
        <w:t xml:space="preserve">que le permita guardar </w:t>
      </w:r>
      <w:r w:rsidRPr="003B257A">
        <w:rPr>
          <w:rFonts w:asciiTheme="majorHAnsi" w:hAnsiTheme="majorHAnsi"/>
        </w:rPr>
        <w:t xml:space="preserve">el cuestionario </w:t>
      </w:r>
      <w:r w:rsidR="003D49E6">
        <w:rPr>
          <w:rFonts w:asciiTheme="majorHAnsi" w:hAnsiTheme="majorHAnsi"/>
        </w:rPr>
        <w:t xml:space="preserve">y abrirlo otra vez </w:t>
      </w:r>
      <w:r w:rsidRPr="003B257A">
        <w:rPr>
          <w:rFonts w:asciiTheme="majorHAnsi" w:hAnsiTheme="majorHAnsi"/>
        </w:rPr>
        <w:t>en una etapa posterior, utilizando el mismo dispositivo y navegador web si las cookies del navegador web están habilitadas.</w:t>
      </w:r>
    </w:p>
    <w:p w14:paraId="751208FE" w14:textId="77777777" w:rsidR="00345614" w:rsidRDefault="00345614" w:rsidP="003B257A">
      <w:pPr>
        <w:spacing w:after="0" w:line="240" w:lineRule="auto"/>
        <w:jc w:val="both"/>
        <w:rPr>
          <w:rFonts w:asciiTheme="majorHAnsi" w:hAnsiTheme="majorHAnsi"/>
          <w:lang w:val="es-US"/>
        </w:rPr>
      </w:pPr>
    </w:p>
    <w:p w14:paraId="41C07FA1" w14:textId="74D85082" w:rsidR="00CA5EA2" w:rsidRPr="00CA5EA2" w:rsidRDefault="00CA5EA2" w:rsidP="008C0977">
      <w:pPr>
        <w:spacing w:after="0" w:line="240" w:lineRule="auto"/>
        <w:jc w:val="both"/>
        <w:rPr>
          <w:rFonts w:asciiTheme="majorHAnsi" w:hAnsiTheme="majorHAnsi"/>
          <w:b/>
          <w:bCs/>
        </w:rPr>
      </w:pPr>
      <w:r w:rsidRPr="00CA5EA2">
        <w:rPr>
          <w:rFonts w:asciiTheme="majorHAnsi" w:hAnsiTheme="majorHAnsi"/>
          <w:b/>
          <w:bCs/>
        </w:rPr>
        <w:t xml:space="preserve">Sólo se podrá </w:t>
      </w:r>
      <w:r>
        <w:rPr>
          <w:rFonts w:asciiTheme="majorHAnsi" w:hAnsiTheme="majorHAnsi"/>
          <w:b/>
          <w:bCs/>
        </w:rPr>
        <w:t>completar</w:t>
      </w:r>
      <w:r w:rsidRPr="00CA5EA2">
        <w:rPr>
          <w:rFonts w:asciiTheme="majorHAnsi" w:hAnsiTheme="majorHAnsi"/>
          <w:b/>
          <w:bCs/>
        </w:rPr>
        <w:t xml:space="preserve"> un cuestionario por país </w:t>
      </w:r>
      <w:r w:rsidR="008C0977" w:rsidRPr="008C0977">
        <w:rPr>
          <w:rFonts w:asciiTheme="majorHAnsi" w:hAnsiTheme="majorHAnsi"/>
          <w:b/>
          <w:bCs/>
        </w:rPr>
        <w:t>que se ejecutan programas</w:t>
      </w:r>
      <w:r w:rsidRPr="00CA5EA2">
        <w:rPr>
          <w:rFonts w:asciiTheme="majorHAnsi" w:hAnsiTheme="majorHAnsi"/>
          <w:b/>
          <w:bCs/>
        </w:rPr>
        <w:t>.</w:t>
      </w:r>
    </w:p>
    <w:p w14:paraId="37A72F5F" w14:textId="77777777" w:rsidR="00CA5EA2" w:rsidRPr="00811811" w:rsidRDefault="00CA5EA2" w:rsidP="00CA5EA2">
      <w:pPr>
        <w:spacing w:after="0" w:line="240" w:lineRule="auto"/>
        <w:jc w:val="both"/>
        <w:rPr>
          <w:rFonts w:asciiTheme="majorHAnsi" w:hAnsiTheme="majorHAnsi"/>
          <w:lang w:val="es-US"/>
        </w:rPr>
      </w:pPr>
    </w:p>
    <w:p w14:paraId="501A4ED5" w14:textId="4E73B667" w:rsidR="00C20D44" w:rsidRPr="00090F3A" w:rsidRDefault="00003AC7" w:rsidP="4D7792A9">
      <w:pPr>
        <w:spacing w:after="0" w:line="240" w:lineRule="auto"/>
        <w:jc w:val="both"/>
        <w:rPr>
          <w:rFonts w:asciiTheme="majorHAnsi" w:hAnsiTheme="majorHAnsi"/>
          <w:lang w:val="es-US"/>
        </w:rPr>
      </w:pPr>
      <w:r w:rsidRPr="00811811">
        <w:rPr>
          <w:rFonts w:asciiTheme="majorHAnsi" w:hAnsiTheme="majorHAnsi"/>
          <w:lang w:val="es-US"/>
        </w:rPr>
        <w:t xml:space="preserve">Si tiene alguna pregunta sobre la encuesta, póngase en contacto con el equipo de QCPR </w:t>
      </w:r>
      <w:r w:rsidR="008C0977">
        <w:rPr>
          <w:rFonts w:asciiTheme="majorHAnsi" w:hAnsiTheme="majorHAnsi"/>
          <w:lang w:val="es-US"/>
        </w:rPr>
        <w:t>al</w:t>
      </w:r>
      <w:r w:rsidRPr="00811811">
        <w:rPr>
          <w:rFonts w:asciiTheme="majorHAnsi" w:hAnsiTheme="majorHAnsi"/>
          <w:lang w:val="es-US"/>
        </w:rPr>
        <w:t xml:space="preserve"> qcpr@un.org. Si usted está en un país en </w:t>
      </w:r>
      <w:r w:rsidR="00A6163E">
        <w:rPr>
          <w:rFonts w:asciiTheme="majorHAnsi" w:hAnsiTheme="majorHAnsi"/>
          <w:lang w:val="es-US"/>
        </w:rPr>
        <w:t>el cual</w:t>
      </w:r>
      <w:r w:rsidRPr="00811811">
        <w:rPr>
          <w:rFonts w:asciiTheme="majorHAnsi" w:hAnsiTheme="majorHAnsi"/>
          <w:lang w:val="es-US"/>
        </w:rPr>
        <w:t xml:space="preserve"> se ejecutan programas, también puede solicitar apoyo a la </w:t>
      </w:r>
      <w:r w:rsidR="008B1799">
        <w:rPr>
          <w:rFonts w:asciiTheme="majorHAnsi" w:hAnsiTheme="majorHAnsi"/>
          <w:lang w:val="es-US"/>
        </w:rPr>
        <w:t>O</w:t>
      </w:r>
      <w:r w:rsidRPr="00811811">
        <w:rPr>
          <w:rFonts w:asciiTheme="majorHAnsi" w:hAnsiTheme="majorHAnsi"/>
          <w:lang w:val="es-US"/>
        </w:rPr>
        <w:t>ficina de</w:t>
      </w:r>
      <w:r w:rsidR="00841619">
        <w:rPr>
          <w:rFonts w:asciiTheme="majorHAnsi" w:hAnsiTheme="majorHAnsi"/>
          <w:lang w:val="es-US"/>
        </w:rPr>
        <w:t>l</w:t>
      </w:r>
      <w:r w:rsidRPr="00811811">
        <w:rPr>
          <w:rFonts w:asciiTheme="majorHAnsi" w:hAnsiTheme="majorHAnsi"/>
          <w:lang w:val="es-US"/>
        </w:rPr>
        <w:t xml:space="preserve"> </w:t>
      </w:r>
      <w:r w:rsidR="00841619">
        <w:rPr>
          <w:rFonts w:asciiTheme="majorHAnsi" w:hAnsiTheme="majorHAnsi"/>
          <w:lang w:val="es-US"/>
        </w:rPr>
        <w:t>C</w:t>
      </w:r>
      <w:r w:rsidRPr="00811811">
        <w:rPr>
          <w:rFonts w:asciiTheme="majorHAnsi" w:hAnsiTheme="majorHAnsi"/>
          <w:lang w:val="es-US"/>
        </w:rPr>
        <w:t xml:space="preserve">oordinador </w:t>
      </w:r>
      <w:r w:rsidR="00841619">
        <w:rPr>
          <w:rFonts w:asciiTheme="majorHAnsi" w:hAnsiTheme="majorHAnsi"/>
          <w:lang w:val="es-US"/>
        </w:rPr>
        <w:t>R</w:t>
      </w:r>
      <w:r w:rsidRPr="00811811">
        <w:rPr>
          <w:rFonts w:asciiTheme="majorHAnsi" w:hAnsiTheme="majorHAnsi"/>
          <w:lang w:val="es-US"/>
        </w:rPr>
        <w:t>esidente. Gracias por su colaboración.</w:t>
      </w:r>
    </w:p>
    <w:p w14:paraId="6A0D1BDF" w14:textId="5ECA7EF0" w:rsidR="4D7792A9" w:rsidRPr="00811811" w:rsidRDefault="4D7792A9" w:rsidP="4D7792A9">
      <w:pPr>
        <w:spacing w:after="0" w:line="240" w:lineRule="auto"/>
        <w:jc w:val="both"/>
        <w:rPr>
          <w:rFonts w:asciiTheme="majorHAnsi" w:hAnsiTheme="majorHAnsi"/>
          <w:lang w:val="es-US"/>
        </w:rPr>
      </w:pPr>
    </w:p>
    <w:p w14:paraId="04B34CC6" w14:textId="77777777" w:rsidR="00C20D44" w:rsidRPr="00811811" w:rsidRDefault="00C20D44" w:rsidP="1C07E7D0">
      <w:pPr>
        <w:spacing w:after="0" w:line="240" w:lineRule="auto"/>
        <w:jc w:val="both"/>
        <w:rPr>
          <w:rFonts w:asciiTheme="majorHAnsi" w:hAnsiTheme="majorHAnsi"/>
          <w:lang w:val="es-US"/>
        </w:rPr>
      </w:pPr>
    </w:p>
    <w:p w14:paraId="431E190A" w14:textId="0AAA7BA7" w:rsidR="00515BEA" w:rsidRPr="00811811" w:rsidRDefault="00C63A89" w:rsidP="0023656B">
      <w:pPr>
        <w:rPr>
          <w:rFonts w:asciiTheme="majorHAnsi" w:hAnsiTheme="majorHAnsi"/>
          <w:b/>
          <w:bCs/>
          <w:lang w:val="es-US"/>
        </w:rPr>
      </w:pPr>
      <w:r w:rsidRPr="00811811">
        <w:rPr>
          <w:rFonts w:asciiTheme="majorHAnsi" w:hAnsiTheme="majorHAnsi"/>
          <w:lang w:val="es-US"/>
        </w:rPr>
        <w:br w:type="page"/>
      </w:r>
      <w:r w:rsidR="000E0A25" w:rsidRPr="00811811">
        <w:rPr>
          <w:rFonts w:asciiTheme="majorHAnsi" w:hAnsiTheme="majorHAnsi"/>
          <w:b/>
          <w:bCs/>
          <w:color w:val="FFFFFF" w:themeColor="background1"/>
          <w:sz w:val="28"/>
          <w:szCs w:val="28"/>
          <w:lang w:val="es-US"/>
        </w:rPr>
        <w:lastRenderedPageBreak/>
        <w:t>país</w:t>
      </w:r>
    </w:p>
    <w:p w14:paraId="4592FB80" w14:textId="77777777" w:rsidR="00D2683B" w:rsidRDefault="002B562C" w:rsidP="00D2683B">
      <w:pPr>
        <w:pStyle w:val="ListParagraph"/>
        <w:numPr>
          <w:ilvl w:val="0"/>
          <w:numId w:val="54"/>
        </w:numPr>
        <w:spacing w:after="0" w:line="240" w:lineRule="auto"/>
        <w:ind w:left="900" w:hanging="270"/>
        <w:rPr>
          <w:rFonts w:asciiTheme="majorHAnsi" w:hAnsiTheme="majorHAnsi"/>
          <w:lang w:val="es-US"/>
        </w:rPr>
      </w:pPr>
      <w:r w:rsidRPr="00F31F0A">
        <w:rPr>
          <w:rFonts w:asciiTheme="majorHAnsi" w:hAnsiTheme="majorHAnsi"/>
          <w:lang w:val="es-US"/>
        </w:rPr>
        <w:t>*</w:t>
      </w:r>
      <w:r w:rsidR="00820431" w:rsidRPr="00F31F0A">
        <w:rPr>
          <w:rFonts w:asciiTheme="majorHAnsi" w:hAnsiTheme="majorHAnsi"/>
          <w:lang w:val="es-US"/>
        </w:rPr>
        <w:t xml:space="preserve"> </w:t>
      </w:r>
      <w:r w:rsidR="00497335" w:rsidRPr="00F31F0A">
        <w:rPr>
          <w:rFonts w:asciiTheme="majorHAnsi" w:hAnsiTheme="majorHAnsi"/>
          <w:lang w:val="es-US"/>
        </w:rPr>
        <w:t>Por favor, s</w:t>
      </w:r>
      <w:r w:rsidR="005A353E" w:rsidRPr="00F31F0A">
        <w:rPr>
          <w:rFonts w:asciiTheme="majorHAnsi" w:hAnsiTheme="majorHAnsi"/>
          <w:lang w:val="es-US"/>
        </w:rPr>
        <w:t>eleccione su ubicación</w:t>
      </w:r>
      <w:r w:rsidR="00820431" w:rsidRPr="00F31F0A">
        <w:rPr>
          <w:rFonts w:asciiTheme="majorHAnsi" w:hAnsiTheme="majorHAnsi"/>
          <w:lang w:val="es-US"/>
        </w:rPr>
        <w:t xml:space="preserve"> </w:t>
      </w:r>
      <w:r w:rsidR="00AC506B" w:rsidRPr="00F31F0A">
        <w:rPr>
          <w:rFonts w:asciiTheme="majorHAnsi" w:hAnsiTheme="majorHAnsi"/>
          <w:lang w:val="es-US"/>
        </w:rPr>
        <w:t>[</w:t>
      </w:r>
      <w:r w:rsidR="006C7317" w:rsidRPr="00F31F0A">
        <w:rPr>
          <w:rFonts w:asciiTheme="majorHAnsi" w:hAnsiTheme="majorHAnsi"/>
          <w:lang w:val="es-US"/>
        </w:rPr>
        <w:t>menú desplegable</w:t>
      </w:r>
      <w:r w:rsidR="00AC506B" w:rsidRPr="00F31F0A">
        <w:rPr>
          <w:rFonts w:asciiTheme="majorHAnsi" w:hAnsiTheme="majorHAnsi"/>
          <w:lang w:val="es-US"/>
        </w:rPr>
        <w:t>]:</w:t>
      </w:r>
    </w:p>
    <w:p w14:paraId="5FF66E05" w14:textId="77777777" w:rsidR="000B6EC4" w:rsidRPr="000B6EC4" w:rsidRDefault="000B6EC4" w:rsidP="000B6EC4">
      <w:pPr>
        <w:spacing w:after="0" w:line="240" w:lineRule="auto"/>
        <w:ind w:left="630"/>
        <w:rPr>
          <w:rFonts w:asciiTheme="majorHAnsi" w:hAnsiTheme="majorHAnsi"/>
          <w:lang w:val="es-US"/>
        </w:rPr>
      </w:pPr>
    </w:p>
    <w:p w14:paraId="16009F0C" w14:textId="285AFC6F" w:rsidR="00AE19C6" w:rsidRPr="00D2683B" w:rsidRDefault="00D836E7" w:rsidP="00D2683B">
      <w:pPr>
        <w:pStyle w:val="ListParagraph"/>
        <w:numPr>
          <w:ilvl w:val="0"/>
          <w:numId w:val="54"/>
        </w:numPr>
        <w:spacing w:after="0" w:line="240" w:lineRule="auto"/>
        <w:ind w:left="900" w:hanging="270"/>
        <w:rPr>
          <w:rFonts w:asciiTheme="majorHAnsi" w:hAnsiTheme="majorHAnsi"/>
          <w:lang w:val="es-US"/>
        </w:rPr>
      </w:pPr>
      <w:r w:rsidRPr="00D2683B">
        <w:rPr>
          <w:rFonts w:asciiTheme="majorHAnsi" w:hAnsiTheme="majorHAnsi"/>
          <w:lang w:val="es-US"/>
        </w:rPr>
        <w:t>Por favor, indique un nombre de contacto y un correo electrónico en caso de preguntas o problemas técnicos (los detalles se mantendrán confidenciales y estrictamente para uso del equipo de gestión de la encuesta):</w:t>
      </w:r>
    </w:p>
    <w:p w14:paraId="6C17CC0C" w14:textId="77777777" w:rsidR="008F12FC" w:rsidRDefault="008F12FC" w:rsidP="00AE19C6">
      <w:pPr>
        <w:spacing w:after="0" w:line="240" w:lineRule="auto"/>
        <w:ind w:left="630"/>
        <w:rPr>
          <w:rFonts w:asciiTheme="majorHAnsi" w:hAnsiTheme="majorHAnsi"/>
          <w:lang w:val="es-US"/>
        </w:rPr>
      </w:pPr>
    </w:p>
    <w:p w14:paraId="428956ED" w14:textId="7FDB431B" w:rsidR="008F12FC" w:rsidRDefault="008F12FC" w:rsidP="00AE19C6">
      <w:pPr>
        <w:spacing w:after="0" w:line="240" w:lineRule="auto"/>
        <w:ind w:left="630"/>
        <w:rPr>
          <w:rFonts w:asciiTheme="majorHAnsi" w:hAnsiTheme="majorHAnsi"/>
          <w:lang w:val="es-US"/>
        </w:rPr>
      </w:pPr>
      <w:r>
        <w:rPr>
          <w:rFonts w:asciiTheme="majorHAnsi" w:hAnsiTheme="majorHAnsi"/>
          <w:lang w:val="es-US"/>
        </w:rPr>
        <w:t>Nombre: [</w:t>
      </w:r>
      <w:proofErr w:type="spellStart"/>
      <w:r>
        <w:rPr>
          <w:rFonts w:asciiTheme="majorHAnsi" w:hAnsiTheme="majorHAnsi"/>
          <w:lang w:val="es-US"/>
        </w:rPr>
        <w:t>answer</w:t>
      </w:r>
      <w:proofErr w:type="spellEnd"/>
      <w:r>
        <w:rPr>
          <w:rFonts w:asciiTheme="majorHAnsi" w:hAnsiTheme="majorHAnsi"/>
          <w:lang w:val="es-US"/>
        </w:rPr>
        <w:t xml:space="preserve"> box]</w:t>
      </w:r>
    </w:p>
    <w:p w14:paraId="3A90C5CC" w14:textId="77777777" w:rsidR="008F12FC" w:rsidRDefault="008F12FC" w:rsidP="00AE19C6">
      <w:pPr>
        <w:spacing w:after="0" w:line="240" w:lineRule="auto"/>
        <w:ind w:left="630"/>
        <w:rPr>
          <w:rFonts w:asciiTheme="majorHAnsi" w:hAnsiTheme="majorHAnsi"/>
          <w:lang w:val="es-US"/>
        </w:rPr>
      </w:pPr>
    </w:p>
    <w:p w14:paraId="0DB78944" w14:textId="77777777" w:rsidR="000B6EC4" w:rsidRDefault="008F12FC" w:rsidP="000B6EC4">
      <w:pPr>
        <w:spacing w:after="0" w:line="240" w:lineRule="auto"/>
        <w:ind w:left="630"/>
        <w:rPr>
          <w:rFonts w:asciiTheme="majorHAnsi" w:hAnsiTheme="majorHAnsi"/>
          <w:lang w:val="es-US"/>
        </w:rPr>
      </w:pPr>
      <w:r>
        <w:rPr>
          <w:rFonts w:asciiTheme="majorHAnsi" w:hAnsiTheme="majorHAnsi"/>
          <w:lang w:val="es-US"/>
        </w:rPr>
        <w:t>Correo E</w:t>
      </w:r>
      <w:r w:rsidRPr="00D836E7">
        <w:rPr>
          <w:rFonts w:asciiTheme="majorHAnsi" w:hAnsiTheme="majorHAnsi"/>
          <w:lang w:val="es-US"/>
        </w:rPr>
        <w:t>lectrónico</w:t>
      </w:r>
      <w:r>
        <w:rPr>
          <w:rFonts w:asciiTheme="majorHAnsi" w:hAnsiTheme="majorHAnsi"/>
          <w:lang w:val="es-US"/>
        </w:rPr>
        <w:t>: [</w:t>
      </w:r>
      <w:proofErr w:type="spellStart"/>
      <w:r>
        <w:rPr>
          <w:rFonts w:asciiTheme="majorHAnsi" w:hAnsiTheme="majorHAnsi"/>
          <w:lang w:val="es-US"/>
        </w:rPr>
        <w:t>answer</w:t>
      </w:r>
      <w:proofErr w:type="spellEnd"/>
      <w:r>
        <w:rPr>
          <w:rFonts w:asciiTheme="majorHAnsi" w:hAnsiTheme="majorHAnsi"/>
          <w:lang w:val="es-US"/>
        </w:rPr>
        <w:t xml:space="preserve"> box]</w:t>
      </w:r>
    </w:p>
    <w:p w14:paraId="0E95A4E4" w14:textId="77777777" w:rsidR="000B6EC4" w:rsidRDefault="000B6EC4" w:rsidP="000B6EC4">
      <w:pPr>
        <w:spacing w:after="0" w:line="240" w:lineRule="auto"/>
        <w:ind w:left="630"/>
        <w:rPr>
          <w:rFonts w:asciiTheme="majorHAnsi" w:hAnsiTheme="majorHAnsi"/>
          <w:lang w:val="es-US"/>
        </w:rPr>
      </w:pPr>
    </w:p>
    <w:p w14:paraId="2EC9A753" w14:textId="424712A9" w:rsidR="009E3CD5" w:rsidRPr="000B6EC4" w:rsidRDefault="002B562C" w:rsidP="000B6EC4">
      <w:pPr>
        <w:pStyle w:val="ListParagraph"/>
        <w:numPr>
          <w:ilvl w:val="0"/>
          <w:numId w:val="54"/>
        </w:numPr>
        <w:spacing w:after="0" w:line="240" w:lineRule="auto"/>
        <w:rPr>
          <w:rFonts w:asciiTheme="majorHAnsi" w:hAnsiTheme="majorHAnsi"/>
          <w:lang w:val="es-US"/>
        </w:rPr>
      </w:pPr>
      <w:r w:rsidRPr="000B6EC4">
        <w:rPr>
          <w:rFonts w:asciiTheme="majorHAnsi" w:hAnsiTheme="majorHAnsi"/>
          <w:lang w:val="es-US"/>
        </w:rPr>
        <w:t>*</w:t>
      </w:r>
      <w:r w:rsidR="00632B29" w:rsidRPr="000B6EC4">
        <w:rPr>
          <w:lang w:val="es-US"/>
        </w:rPr>
        <w:t xml:space="preserve"> </w:t>
      </w:r>
      <w:r w:rsidR="00F66A09" w:rsidRPr="000B6EC4">
        <w:rPr>
          <w:rFonts w:asciiTheme="majorHAnsi" w:hAnsiTheme="majorHAnsi"/>
          <w:lang w:val="es-US"/>
        </w:rPr>
        <w:t xml:space="preserve">Es usted el gobierno de un país en el que se ejecutan programas (hay una Oficina del Coordinador Residente de las Naciones Unidas en su </w:t>
      </w:r>
      <w:proofErr w:type="gramStart"/>
      <w:r w:rsidR="00F66A09" w:rsidRPr="000B6EC4">
        <w:rPr>
          <w:rFonts w:asciiTheme="majorHAnsi" w:hAnsiTheme="majorHAnsi"/>
          <w:lang w:val="es-US"/>
        </w:rPr>
        <w:t>país,</w:t>
      </w:r>
      <w:r w:rsidR="00BB6DA3" w:rsidRPr="000B6EC4">
        <w:rPr>
          <w:rFonts w:asciiTheme="majorHAnsi" w:hAnsiTheme="majorHAnsi"/>
          <w:lang w:val="es-US"/>
        </w:rPr>
        <w:t>,</w:t>
      </w:r>
      <w:proofErr w:type="gramEnd"/>
      <w:r w:rsidR="00BB6DA3" w:rsidRPr="000B6EC4">
        <w:rPr>
          <w:rFonts w:asciiTheme="majorHAnsi" w:hAnsiTheme="majorHAnsi"/>
          <w:lang w:val="es-US"/>
        </w:rPr>
        <w:t xml:space="preserve"> o su país es atendido por una a través de un arreglo de oficina </w:t>
      </w:r>
      <w:proofErr w:type="spellStart"/>
      <w:r w:rsidR="00BB6DA3" w:rsidRPr="000B6EC4">
        <w:rPr>
          <w:rFonts w:asciiTheme="majorHAnsi" w:hAnsiTheme="majorHAnsi"/>
          <w:lang w:val="es-US"/>
        </w:rPr>
        <w:t>multipaís</w:t>
      </w:r>
      <w:proofErr w:type="spellEnd"/>
      <w:r w:rsidR="00BB6DA3" w:rsidRPr="000B6EC4">
        <w:rPr>
          <w:rFonts w:asciiTheme="majorHAnsi" w:hAnsiTheme="majorHAnsi"/>
          <w:lang w:val="es-US"/>
        </w:rPr>
        <w:t>)?</w:t>
      </w:r>
    </w:p>
    <w:p w14:paraId="0924F3A5" w14:textId="46E02130" w:rsidR="009E3CD5" w:rsidRPr="00811811" w:rsidRDefault="00AD1EF8" w:rsidP="00814072">
      <w:pPr>
        <w:pStyle w:val="ListParagraph"/>
        <w:numPr>
          <w:ilvl w:val="0"/>
          <w:numId w:val="31"/>
        </w:numPr>
        <w:spacing w:after="0" w:line="240" w:lineRule="auto"/>
        <w:ind w:left="1080" w:firstLine="90"/>
        <w:rPr>
          <w:rFonts w:asciiTheme="majorHAnsi" w:hAnsiTheme="majorHAnsi"/>
          <w:lang w:val="es-US"/>
        </w:rPr>
      </w:pPr>
      <w:r w:rsidRPr="00811811">
        <w:rPr>
          <w:rFonts w:asciiTheme="majorHAnsi" w:hAnsiTheme="majorHAnsi"/>
          <w:lang w:val="es-US"/>
        </w:rPr>
        <w:t>S</w:t>
      </w:r>
      <w:r w:rsidR="00DC0DFB" w:rsidRPr="00811811">
        <w:rPr>
          <w:rFonts w:asciiTheme="majorHAnsi" w:hAnsiTheme="majorHAnsi"/>
          <w:lang w:val="es-US"/>
        </w:rPr>
        <w:t>í</w:t>
      </w:r>
    </w:p>
    <w:p w14:paraId="69A3C845" w14:textId="27460043" w:rsidR="009E3CD5" w:rsidRPr="00811811" w:rsidRDefault="00AD1EF8" w:rsidP="00814072">
      <w:pPr>
        <w:pStyle w:val="ListParagraph"/>
        <w:numPr>
          <w:ilvl w:val="0"/>
          <w:numId w:val="31"/>
        </w:numPr>
        <w:spacing w:after="0" w:line="240" w:lineRule="auto"/>
        <w:ind w:left="1080" w:firstLine="90"/>
        <w:rPr>
          <w:rFonts w:asciiTheme="majorHAnsi" w:hAnsiTheme="majorHAnsi"/>
          <w:lang w:val="es-US"/>
        </w:rPr>
      </w:pPr>
      <w:r w:rsidRPr="00811811">
        <w:rPr>
          <w:rFonts w:asciiTheme="majorHAnsi" w:hAnsiTheme="majorHAnsi"/>
          <w:lang w:val="es-US"/>
        </w:rPr>
        <w:t>No</w:t>
      </w:r>
      <w:r w:rsidRPr="00811811">
        <w:rPr>
          <w:lang w:val="es-US"/>
        </w:rPr>
        <w:tab/>
      </w:r>
    </w:p>
    <w:p w14:paraId="4B46FC45" w14:textId="77777777" w:rsidR="009E3CD5" w:rsidRPr="00811811" w:rsidRDefault="009E3CD5" w:rsidP="1C07E7D0">
      <w:pPr>
        <w:spacing w:after="0" w:line="240" w:lineRule="auto"/>
        <w:rPr>
          <w:rFonts w:asciiTheme="majorHAnsi" w:hAnsiTheme="majorHAnsi"/>
          <w:lang w:val="es-US"/>
        </w:rPr>
      </w:pPr>
    </w:p>
    <w:p w14:paraId="7D48D0E8" w14:textId="2F040A35" w:rsidR="009E3CD5" w:rsidRPr="00811811" w:rsidRDefault="009E3CD5" w:rsidP="0A450D01">
      <w:pPr>
        <w:spacing w:after="0" w:line="240" w:lineRule="auto"/>
        <w:ind w:firstLine="630"/>
        <w:rPr>
          <w:rFonts w:asciiTheme="majorHAnsi" w:hAnsiTheme="majorHAnsi"/>
          <w:i/>
          <w:iCs/>
          <w:lang w:val="es-US"/>
        </w:rPr>
      </w:pPr>
      <w:r w:rsidRPr="00811811">
        <w:rPr>
          <w:rFonts w:asciiTheme="majorHAnsi" w:hAnsiTheme="majorHAnsi"/>
          <w:i/>
          <w:iCs/>
          <w:lang w:val="es-US"/>
        </w:rPr>
        <w:t>[</w:t>
      </w:r>
      <w:proofErr w:type="spellStart"/>
      <w:r w:rsidRPr="00811811">
        <w:rPr>
          <w:rFonts w:asciiTheme="majorHAnsi" w:hAnsiTheme="majorHAnsi"/>
          <w:i/>
          <w:iCs/>
          <w:lang w:val="es-US"/>
        </w:rPr>
        <w:t>Skip</w:t>
      </w:r>
      <w:proofErr w:type="spellEnd"/>
      <w:r w:rsidRPr="00811811">
        <w:rPr>
          <w:rFonts w:asciiTheme="majorHAnsi" w:hAnsiTheme="majorHAnsi"/>
          <w:i/>
          <w:iCs/>
          <w:lang w:val="es-US"/>
        </w:rPr>
        <w:t xml:space="preserve"> </w:t>
      </w:r>
      <w:proofErr w:type="spellStart"/>
      <w:r w:rsidRPr="00811811">
        <w:rPr>
          <w:rFonts w:asciiTheme="majorHAnsi" w:hAnsiTheme="majorHAnsi"/>
          <w:i/>
          <w:iCs/>
          <w:lang w:val="es-US"/>
        </w:rPr>
        <w:t>logic</w:t>
      </w:r>
      <w:proofErr w:type="spellEnd"/>
      <w:r w:rsidRPr="00811811">
        <w:rPr>
          <w:rFonts w:asciiTheme="majorHAnsi" w:hAnsiTheme="majorHAnsi"/>
          <w:i/>
          <w:iCs/>
          <w:lang w:val="es-US"/>
        </w:rPr>
        <w:t xml:space="preserve">: </w:t>
      </w:r>
      <w:r w:rsidR="004A63DA" w:rsidRPr="00811811">
        <w:rPr>
          <w:rFonts w:asciiTheme="majorHAnsi" w:hAnsiTheme="majorHAnsi"/>
          <w:i/>
          <w:iCs/>
          <w:lang w:val="es-US"/>
        </w:rPr>
        <w:t>si</w:t>
      </w:r>
      <w:r w:rsidRPr="00811811">
        <w:rPr>
          <w:rFonts w:asciiTheme="majorHAnsi" w:hAnsiTheme="majorHAnsi"/>
          <w:i/>
          <w:iCs/>
          <w:lang w:val="es-US"/>
        </w:rPr>
        <w:t xml:space="preserve"> </w:t>
      </w:r>
      <w:r w:rsidR="005512F7" w:rsidRPr="00811811">
        <w:rPr>
          <w:rFonts w:asciiTheme="majorHAnsi" w:hAnsiTheme="majorHAnsi"/>
          <w:b/>
          <w:bCs/>
          <w:i/>
          <w:iCs/>
          <w:lang w:val="es-US"/>
        </w:rPr>
        <w:t>SÍ</w:t>
      </w:r>
      <w:r w:rsidRPr="00811811">
        <w:rPr>
          <w:rFonts w:asciiTheme="majorHAnsi" w:hAnsiTheme="majorHAnsi"/>
          <w:i/>
          <w:iCs/>
          <w:lang w:val="es-US"/>
        </w:rPr>
        <w:t xml:space="preserve">, </w:t>
      </w:r>
      <w:r w:rsidR="005512F7" w:rsidRPr="00811811">
        <w:rPr>
          <w:rFonts w:asciiTheme="majorHAnsi" w:hAnsiTheme="majorHAnsi"/>
          <w:i/>
          <w:iCs/>
          <w:lang w:val="es-US"/>
        </w:rPr>
        <w:t xml:space="preserve">continúe </w:t>
      </w:r>
      <w:r w:rsidR="00981C76" w:rsidRPr="00811811">
        <w:rPr>
          <w:rFonts w:asciiTheme="majorHAnsi" w:hAnsiTheme="majorHAnsi"/>
          <w:i/>
          <w:iCs/>
          <w:lang w:val="es-US"/>
        </w:rPr>
        <w:t xml:space="preserve">a </w:t>
      </w:r>
      <w:r w:rsidR="005512F7" w:rsidRPr="00811811">
        <w:rPr>
          <w:rFonts w:asciiTheme="majorHAnsi" w:hAnsiTheme="majorHAnsi"/>
          <w:i/>
          <w:iCs/>
          <w:lang w:val="es-US"/>
        </w:rPr>
        <w:t xml:space="preserve">la </w:t>
      </w:r>
      <w:r w:rsidR="004A63DA" w:rsidRPr="00811811">
        <w:rPr>
          <w:rFonts w:asciiTheme="majorHAnsi" w:hAnsiTheme="majorHAnsi"/>
          <w:i/>
          <w:iCs/>
          <w:lang w:val="es-US"/>
        </w:rPr>
        <w:t>Part</w:t>
      </w:r>
      <w:r w:rsidR="005512F7" w:rsidRPr="00811811">
        <w:rPr>
          <w:rFonts w:asciiTheme="majorHAnsi" w:hAnsiTheme="majorHAnsi"/>
          <w:i/>
          <w:iCs/>
          <w:lang w:val="es-US"/>
        </w:rPr>
        <w:t>e</w:t>
      </w:r>
      <w:r w:rsidR="004A63DA" w:rsidRPr="00811811">
        <w:rPr>
          <w:rFonts w:asciiTheme="majorHAnsi" w:hAnsiTheme="majorHAnsi"/>
          <w:i/>
          <w:iCs/>
          <w:lang w:val="es-US"/>
        </w:rPr>
        <w:t xml:space="preserve"> I; si </w:t>
      </w:r>
      <w:r w:rsidR="004A63DA" w:rsidRPr="00811811">
        <w:rPr>
          <w:rFonts w:asciiTheme="majorHAnsi" w:hAnsiTheme="majorHAnsi"/>
          <w:b/>
          <w:bCs/>
          <w:i/>
          <w:iCs/>
          <w:lang w:val="es-US"/>
        </w:rPr>
        <w:t>NO</w:t>
      </w:r>
      <w:r w:rsidR="004A63DA" w:rsidRPr="00811811">
        <w:rPr>
          <w:rFonts w:asciiTheme="majorHAnsi" w:hAnsiTheme="majorHAnsi"/>
          <w:i/>
          <w:iCs/>
          <w:lang w:val="es-US"/>
        </w:rPr>
        <w:t>, pas</w:t>
      </w:r>
      <w:r w:rsidR="005512F7" w:rsidRPr="00811811">
        <w:rPr>
          <w:rFonts w:asciiTheme="majorHAnsi" w:hAnsiTheme="majorHAnsi"/>
          <w:i/>
          <w:iCs/>
          <w:lang w:val="es-US"/>
        </w:rPr>
        <w:t>e</w:t>
      </w:r>
      <w:r w:rsidR="004A63DA" w:rsidRPr="00811811">
        <w:rPr>
          <w:rFonts w:asciiTheme="majorHAnsi" w:hAnsiTheme="majorHAnsi"/>
          <w:i/>
          <w:iCs/>
          <w:lang w:val="es-US"/>
        </w:rPr>
        <w:t xml:space="preserve"> a la Part</w:t>
      </w:r>
      <w:r w:rsidR="005512F7" w:rsidRPr="00811811">
        <w:rPr>
          <w:rFonts w:asciiTheme="majorHAnsi" w:hAnsiTheme="majorHAnsi"/>
          <w:i/>
          <w:iCs/>
          <w:lang w:val="es-US"/>
        </w:rPr>
        <w:t>e</w:t>
      </w:r>
      <w:r w:rsidR="004A63DA" w:rsidRPr="00811811">
        <w:rPr>
          <w:rFonts w:asciiTheme="majorHAnsi" w:hAnsiTheme="majorHAnsi"/>
          <w:i/>
          <w:iCs/>
          <w:lang w:val="es-US"/>
        </w:rPr>
        <w:t xml:space="preserve"> </w:t>
      </w:r>
      <w:r w:rsidR="00334C21" w:rsidRPr="00811811">
        <w:rPr>
          <w:rFonts w:asciiTheme="majorHAnsi" w:hAnsiTheme="majorHAnsi"/>
          <w:i/>
          <w:iCs/>
          <w:lang w:val="es-US"/>
        </w:rPr>
        <w:t>I</w:t>
      </w:r>
      <w:r w:rsidR="00981C76" w:rsidRPr="00811811">
        <w:rPr>
          <w:rFonts w:asciiTheme="majorHAnsi" w:hAnsiTheme="majorHAnsi"/>
          <w:i/>
          <w:iCs/>
          <w:lang w:val="es-US"/>
        </w:rPr>
        <w:t>I</w:t>
      </w:r>
      <w:r w:rsidRPr="00811811">
        <w:rPr>
          <w:rFonts w:asciiTheme="majorHAnsi" w:hAnsiTheme="majorHAnsi"/>
          <w:i/>
          <w:iCs/>
          <w:lang w:val="es-US"/>
        </w:rPr>
        <w:t>]</w:t>
      </w:r>
    </w:p>
    <w:p w14:paraId="1403AACC" w14:textId="77777777" w:rsidR="00E64B03" w:rsidRPr="00811811" w:rsidRDefault="00E64B03" w:rsidP="1C07E7D0">
      <w:pPr>
        <w:pStyle w:val="ListParagraph"/>
        <w:spacing w:after="0" w:line="240" w:lineRule="auto"/>
        <w:ind w:left="630"/>
        <w:rPr>
          <w:rFonts w:asciiTheme="majorHAnsi" w:hAnsiTheme="majorHAnsi"/>
          <w:lang w:val="es-US"/>
        </w:rPr>
      </w:pPr>
    </w:p>
    <w:p w14:paraId="1E3ADFD4" w14:textId="53A997D0" w:rsidR="004D6218" w:rsidRPr="00811811" w:rsidRDefault="004D6218" w:rsidP="00515BEA">
      <w:pPr>
        <w:spacing w:after="0" w:line="240" w:lineRule="auto"/>
        <w:rPr>
          <w:rFonts w:asciiTheme="majorHAnsi" w:hAnsiTheme="majorHAnsi"/>
          <w:lang w:val="es-US"/>
        </w:rPr>
      </w:pPr>
    </w:p>
    <w:p w14:paraId="4D82A867" w14:textId="7830F5D6" w:rsidR="00740E49" w:rsidRPr="0041430A" w:rsidRDefault="00383B32" w:rsidP="00815108">
      <w:pPr>
        <w:shd w:val="clear" w:color="auto" w:fill="0070C0"/>
        <w:spacing w:after="0" w:line="240" w:lineRule="auto"/>
        <w:ind w:left="90"/>
        <w:jc w:val="center"/>
        <w:rPr>
          <w:rFonts w:asciiTheme="majorHAnsi" w:hAnsiTheme="majorHAnsi"/>
          <w:sz w:val="26"/>
          <w:szCs w:val="26"/>
          <w:lang w:val="es-US"/>
        </w:rPr>
      </w:pPr>
      <w:r w:rsidRPr="0041430A">
        <w:rPr>
          <w:rFonts w:asciiTheme="majorHAnsi" w:hAnsiTheme="majorHAnsi"/>
          <w:b/>
          <w:bCs/>
          <w:color w:val="FFFFFF" w:themeColor="background1"/>
          <w:sz w:val="26"/>
          <w:szCs w:val="26"/>
          <w:lang w:val="es-US"/>
        </w:rPr>
        <w:t xml:space="preserve">Parte I: Preguntas para </w:t>
      </w:r>
      <w:r w:rsidR="0041430A" w:rsidRPr="0041430A">
        <w:rPr>
          <w:rFonts w:asciiTheme="majorHAnsi" w:hAnsiTheme="majorHAnsi"/>
          <w:b/>
          <w:bCs/>
          <w:color w:val="FFFFFF" w:themeColor="background1"/>
          <w:sz w:val="26"/>
          <w:szCs w:val="26"/>
          <w:lang w:val="es-US"/>
        </w:rPr>
        <w:t xml:space="preserve">Gobiernos de </w:t>
      </w:r>
      <w:r w:rsidRPr="0041430A">
        <w:rPr>
          <w:rFonts w:asciiTheme="majorHAnsi" w:hAnsiTheme="majorHAnsi"/>
          <w:b/>
          <w:bCs/>
          <w:color w:val="FFFFFF" w:themeColor="background1"/>
          <w:sz w:val="26"/>
          <w:szCs w:val="26"/>
          <w:lang w:val="es-US"/>
        </w:rPr>
        <w:t xml:space="preserve">países en </w:t>
      </w:r>
      <w:r w:rsidR="0041430A" w:rsidRPr="0041430A">
        <w:rPr>
          <w:rFonts w:asciiTheme="majorHAnsi" w:hAnsiTheme="majorHAnsi"/>
          <w:b/>
          <w:bCs/>
          <w:color w:val="FFFFFF" w:themeColor="background1"/>
          <w:sz w:val="26"/>
          <w:szCs w:val="26"/>
          <w:lang w:val="es-US"/>
        </w:rPr>
        <w:t xml:space="preserve">los </w:t>
      </w:r>
      <w:r w:rsidR="00815108">
        <w:rPr>
          <w:rFonts w:asciiTheme="majorHAnsi" w:hAnsiTheme="majorHAnsi"/>
          <w:b/>
          <w:bCs/>
          <w:color w:val="FFFFFF" w:themeColor="background1"/>
          <w:sz w:val="26"/>
          <w:szCs w:val="26"/>
          <w:lang w:val="es-US"/>
        </w:rPr>
        <w:br/>
      </w:r>
      <w:r w:rsidRPr="0041430A">
        <w:rPr>
          <w:rFonts w:asciiTheme="majorHAnsi" w:hAnsiTheme="majorHAnsi"/>
          <w:b/>
          <w:bCs/>
          <w:color w:val="FFFFFF" w:themeColor="background1"/>
          <w:sz w:val="26"/>
          <w:szCs w:val="26"/>
          <w:lang w:val="es-US"/>
        </w:rPr>
        <w:t xml:space="preserve">que se ejecutan programas </w:t>
      </w:r>
    </w:p>
    <w:p w14:paraId="2C447A53" w14:textId="77777777" w:rsidR="00AC506B" w:rsidRPr="00811811" w:rsidRDefault="00AC506B" w:rsidP="1C07E7D0">
      <w:pPr>
        <w:spacing w:after="0" w:line="240" w:lineRule="auto"/>
        <w:rPr>
          <w:rFonts w:asciiTheme="majorHAnsi" w:hAnsiTheme="majorHAnsi"/>
          <w:lang w:val="es-US"/>
        </w:rPr>
      </w:pPr>
    </w:p>
    <w:p w14:paraId="51B4CB49" w14:textId="5315CD02" w:rsidR="00BE68CB" w:rsidRPr="00811811" w:rsidRDefault="00BE68CB" w:rsidP="1C07E7D0">
      <w:pPr>
        <w:spacing w:after="0" w:line="240" w:lineRule="auto"/>
        <w:jc w:val="both"/>
        <w:rPr>
          <w:rFonts w:asciiTheme="majorHAnsi" w:hAnsiTheme="majorHAnsi"/>
          <w:lang w:val="es-US"/>
        </w:rPr>
      </w:pPr>
      <w:r w:rsidRPr="00811811">
        <w:rPr>
          <w:rFonts w:asciiTheme="majorHAnsi" w:hAnsiTheme="majorHAnsi"/>
          <w:lang w:val="es-US"/>
        </w:rPr>
        <w:t xml:space="preserve">Esta encuesta es administrada por el </w:t>
      </w:r>
      <w:r w:rsidR="00566E48" w:rsidRPr="00811811">
        <w:rPr>
          <w:rFonts w:asciiTheme="majorHAnsi" w:hAnsiTheme="majorHAnsi"/>
          <w:lang w:val="es-US"/>
        </w:rPr>
        <w:t xml:space="preserve">Secretariado de la ONU, por medio del </w:t>
      </w:r>
      <w:r w:rsidRPr="00811811">
        <w:rPr>
          <w:rFonts w:asciiTheme="majorHAnsi" w:hAnsiTheme="majorHAnsi"/>
          <w:lang w:val="es-US"/>
        </w:rPr>
        <w:t>Departamento de Asuntos Económicos y Sociales (</w:t>
      </w:r>
      <w:r w:rsidR="00CD0F92" w:rsidRPr="00811811">
        <w:rPr>
          <w:rFonts w:asciiTheme="majorHAnsi" w:hAnsiTheme="majorHAnsi"/>
          <w:lang w:val="es-US"/>
        </w:rPr>
        <w:t>DESA, por sus siglas en inglés</w:t>
      </w:r>
      <w:r w:rsidRPr="00811811">
        <w:rPr>
          <w:rFonts w:asciiTheme="majorHAnsi" w:hAnsiTheme="majorHAnsi"/>
          <w:lang w:val="es-US"/>
        </w:rPr>
        <w:t xml:space="preserve">), que utiliza los datos para informar a la Asamblea General y al Consejo Económico y Social sobre la </w:t>
      </w:r>
      <w:r w:rsidR="00A400F3">
        <w:rPr>
          <w:rFonts w:asciiTheme="majorHAnsi" w:hAnsiTheme="majorHAnsi"/>
          <w:lang w:val="es-US"/>
        </w:rPr>
        <w:t>implementac</w:t>
      </w:r>
      <w:r w:rsidRPr="00811811">
        <w:rPr>
          <w:rFonts w:asciiTheme="majorHAnsi" w:hAnsiTheme="majorHAnsi"/>
          <w:lang w:val="es-US"/>
        </w:rPr>
        <w:t xml:space="preserve">ión de la Revisión </w:t>
      </w:r>
      <w:r w:rsidR="0016525E" w:rsidRPr="00811811">
        <w:rPr>
          <w:rFonts w:asciiTheme="majorHAnsi" w:hAnsiTheme="majorHAnsi"/>
          <w:lang w:val="es-US"/>
        </w:rPr>
        <w:t xml:space="preserve">Cuadrienal Amplia </w:t>
      </w:r>
      <w:r w:rsidRPr="00811811">
        <w:rPr>
          <w:rFonts w:asciiTheme="majorHAnsi" w:hAnsiTheme="majorHAnsi"/>
          <w:lang w:val="es-US"/>
        </w:rPr>
        <w:t xml:space="preserve">de la </w:t>
      </w:r>
      <w:r w:rsidR="0016525E" w:rsidRPr="00811811">
        <w:rPr>
          <w:rFonts w:asciiTheme="majorHAnsi" w:hAnsiTheme="majorHAnsi"/>
          <w:lang w:val="es-US"/>
        </w:rPr>
        <w:t xml:space="preserve">Política </w:t>
      </w:r>
      <w:r w:rsidRPr="00811811">
        <w:rPr>
          <w:rFonts w:asciiTheme="majorHAnsi" w:hAnsiTheme="majorHAnsi"/>
          <w:lang w:val="es-US"/>
        </w:rPr>
        <w:t>de las actividades operacionales del sistema de la ONU para el desarrollo (QCPR</w:t>
      </w:r>
      <w:r w:rsidR="0016525E" w:rsidRPr="00811811">
        <w:rPr>
          <w:rFonts w:asciiTheme="majorHAnsi" w:hAnsiTheme="majorHAnsi"/>
          <w:lang w:val="es-US"/>
        </w:rPr>
        <w:t>, por sus siglas en ingl</w:t>
      </w:r>
      <w:r w:rsidR="007F0787" w:rsidRPr="00811811">
        <w:rPr>
          <w:rFonts w:asciiTheme="majorHAnsi" w:hAnsiTheme="majorHAnsi"/>
          <w:lang w:val="es-US"/>
        </w:rPr>
        <w:t>és</w:t>
      </w:r>
      <w:r w:rsidRPr="00811811">
        <w:rPr>
          <w:rFonts w:asciiTheme="majorHAnsi" w:hAnsiTheme="majorHAnsi"/>
          <w:lang w:val="es-US"/>
        </w:rPr>
        <w:t xml:space="preserve">). El análisis de los datos proporciona la base empírica para las decisiones de los Estados Miembros y ayuda a informar sobre las mejoras continuas en </w:t>
      </w:r>
      <w:r w:rsidR="00EB458A">
        <w:rPr>
          <w:rFonts w:asciiTheme="majorHAnsi" w:hAnsiTheme="majorHAnsi"/>
          <w:lang w:val="es-US"/>
        </w:rPr>
        <w:t>la labor</w:t>
      </w:r>
      <w:r w:rsidRPr="00811811">
        <w:rPr>
          <w:rFonts w:asciiTheme="majorHAnsi" w:hAnsiTheme="majorHAnsi"/>
          <w:lang w:val="es-US"/>
        </w:rPr>
        <w:t xml:space="preserve"> del sistema de la ONU para el desarrollo, incluso </w:t>
      </w:r>
      <w:r w:rsidR="00072C68" w:rsidRPr="00811811">
        <w:rPr>
          <w:rFonts w:asciiTheme="majorHAnsi" w:hAnsiTheme="majorHAnsi"/>
          <w:lang w:val="es-US"/>
        </w:rPr>
        <w:t>a nivel</w:t>
      </w:r>
      <w:r w:rsidRPr="00811811">
        <w:rPr>
          <w:rFonts w:asciiTheme="majorHAnsi" w:hAnsiTheme="majorHAnsi"/>
          <w:lang w:val="es-US"/>
        </w:rPr>
        <w:t xml:space="preserve"> nacional. </w:t>
      </w:r>
    </w:p>
    <w:p w14:paraId="1FE7993F" w14:textId="77777777" w:rsidR="00BE68CB" w:rsidRPr="00811811" w:rsidRDefault="00BE68CB" w:rsidP="1C07E7D0">
      <w:pPr>
        <w:spacing w:after="0" w:line="240" w:lineRule="auto"/>
        <w:jc w:val="both"/>
        <w:rPr>
          <w:rFonts w:asciiTheme="majorHAnsi" w:hAnsiTheme="majorHAnsi"/>
          <w:lang w:val="es-US"/>
        </w:rPr>
      </w:pPr>
    </w:p>
    <w:p w14:paraId="3F62F4DE" w14:textId="150B0391" w:rsidR="00B247B1" w:rsidRDefault="00BE68CB" w:rsidP="1C07E7D0">
      <w:pPr>
        <w:spacing w:after="0" w:line="240" w:lineRule="auto"/>
        <w:jc w:val="both"/>
        <w:rPr>
          <w:rFonts w:asciiTheme="majorHAnsi" w:hAnsiTheme="majorHAnsi"/>
          <w:lang w:val="es-US"/>
        </w:rPr>
      </w:pPr>
      <w:r w:rsidRPr="00811811">
        <w:rPr>
          <w:rFonts w:asciiTheme="majorHAnsi" w:hAnsiTheme="majorHAnsi"/>
          <w:lang w:val="es-US"/>
        </w:rPr>
        <w:t xml:space="preserve">Las respuestas y los comentarios a la Parte 1 de esta encuesta (dirigida a los </w:t>
      </w:r>
      <w:r w:rsidR="0024008D">
        <w:rPr>
          <w:rFonts w:asciiTheme="majorHAnsi" w:hAnsiTheme="majorHAnsi"/>
          <w:lang w:val="es-US"/>
        </w:rPr>
        <w:t>gobiernos</w:t>
      </w:r>
      <w:r w:rsidR="00F41933">
        <w:rPr>
          <w:rFonts w:asciiTheme="majorHAnsi" w:hAnsiTheme="majorHAnsi"/>
          <w:lang w:val="es-US"/>
        </w:rPr>
        <w:t xml:space="preserve"> de </w:t>
      </w:r>
      <w:r w:rsidRPr="00811811">
        <w:rPr>
          <w:rFonts w:asciiTheme="majorHAnsi" w:hAnsiTheme="majorHAnsi"/>
          <w:lang w:val="es-US"/>
        </w:rPr>
        <w:t xml:space="preserve">países en que se ejecutan programas) se tratan de forma estrictamente confidencial y </w:t>
      </w:r>
      <w:r w:rsidR="00136360">
        <w:rPr>
          <w:rFonts w:asciiTheme="majorHAnsi" w:hAnsiTheme="majorHAnsi"/>
          <w:lang w:val="es-US"/>
        </w:rPr>
        <w:t>permanecen</w:t>
      </w:r>
      <w:r w:rsidRPr="00811811">
        <w:rPr>
          <w:rFonts w:asciiTheme="majorHAnsi" w:hAnsiTheme="majorHAnsi"/>
          <w:lang w:val="es-US"/>
        </w:rPr>
        <w:t xml:space="preserve"> </w:t>
      </w:r>
      <w:r w:rsidR="00090F3A" w:rsidRPr="00811811">
        <w:rPr>
          <w:rFonts w:asciiTheme="majorHAnsi" w:hAnsiTheme="majorHAnsi"/>
          <w:lang w:val="es-US"/>
        </w:rPr>
        <w:t>an</w:t>
      </w:r>
      <w:r w:rsidR="00CC1992" w:rsidRPr="00CC1992">
        <w:rPr>
          <w:rFonts w:asciiTheme="majorHAnsi" w:hAnsiTheme="majorHAnsi"/>
          <w:lang w:val="es-US"/>
        </w:rPr>
        <w:t>ó</w:t>
      </w:r>
      <w:r w:rsidR="00090F3A" w:rsidRPr="00811811">
        <w:rPr>
          <w:rFonts w:asciiTheme="majorHAnsi" w:hAnsiTheme="majorHAnsi"/>
          <w:lang w:val="es-US"/>
        </w:rPr>
        <w:t>nimas</w:t>
      </w:r>
      <w:r w:rsidRPr="00811811">
        <w:rPr>
          <w:rFonts w:asciiTheme="majorHAnsi" w:hAnsiTheme="majorHAnsi"/>
          <w:lang w:val="es-US"/>
        </w:rPr>
        <w:t xml:space="preserve">. El informe no contiene ningún dato o declaración que permita al lector identificar la fuente. </w:t>
      </w:r>
      <w:r w:rsidR="00557F21">
        <w:rPr>
          <w:rFonts w:asciiTheme="majorHAnsi" w:hAnsiTheme="majorHAnsi"/>
          <w:lang w:val="es-US"/>
        </w:rPr>
        <w:t>Por lo general, la</w:t>
      </w:r>
      <w:r w:rsidR="000952EA">
        <w:rPr>
          <w:rFonts w:asciiTheme="majorHAnsi" w:hAnsiTheme="majorHAnsi"/>
          <w:lang w:val="es-US"/>
        </w:rPr>
        <w:t>s</w:t>
      </w:r>
      <w:r w:rsidRPr="00811811">
        <w:rPr>
          <w:rFonts w:asciiTheme="majorHAnsi" w:hAnsiTheme="majorHAnsi"/>
          <w:lang w:val="es-US"/>
        </w:rPr>
        <w:t xml:space="preserve"> respuestas se suelen amalgamar por grupos de paíse</w:t>
      </w:r>
      <w:r w:rsidR="0090362B" w:rsidRPr="00811811">
        <w:rPr>
          <w:rFonts w:asciiTheme="majorHAnsi" w:hAnsiTheme="majorHAnsi"/>
          <w:lang w:val="es-US"/>
        </w:rPr>
        <w:t>s (</w:t>
      </w:r>
      <w:r w:rsidR="003C7DB5" w:rsidRPr="00811811">
        <w:rPr>
          <w:rFonts w:asciiTheme="majorHAnsi" w:hAnsiTheme="majorHAnsi"/>
          <w:lang w:val="es-US"/>
        </w:rPr>
        <w:t xml:space="preserve">haga clic </w:t>
      </w:r>
      <w:hyperlink r:id="rId14">
        <w:r w:rsidR="00FD1BC0">
          <w:rPr>
            <w:rStyle w:val="Hyperlink"/>
            <w:rFonts w:asciiTheme="majorHAnsi" w:hAnsiTheme="majorHAnsi"/>
          </w:rPr>
          <w:t>aquí</w:t>
        </w:r>
      </w:hyperlink>
      <w:r w:rsidR="00FD1BC0">
        <w:rPr>
          <w:rStyle w:val="Hyperlink"/>
          <w:rFonts w:asciiTheme="majorHAnsi" w:hAnsiTheme="majorHAnsi"/>
        </w:rPr>
        <w:t xml:space="preserve"> </w:t>
      </w:r>
      <w:r w:rsidR="00F81573" w:rsidRPr="3FA1B4AF">
        <w:rPr>
          <w:rFonts w:asciiTheme="majorHAnsi" w:hAnsiTheme="majorHAnsi"/>
        </w:rPr>
        <w:t xml:space="preserve"> </w:t>
      </w:r>
      <w:r w:rsidR="003C7DB5" w:rsidRPr="00811811">
        <w:rPr>
          <w:rFonts w:asciiTheme="majorHAnsi" w:hAnsiTheme="majorHAnsi"/>
          <w:lang w:val="es-US"/>
        </w:rPr>
        <w:t xml:space="preserve">para ver la figura 1 del </w:t>
      </w:r>
      <w:r w:rsidR="003C7DB5" w:rsidRPr="00FD1BC0">
        <w:rPr>
          <w:rFonts w:asciiTheme="majorHAnsi" w:hAnsiTheme="majorHAnsi"/>
          <w:lang w:val="es-US"/>
        </w:rPr>
        <w:t xml:space="preserve">informe del </w:t>
      </w:r>
      <w:proofErr w:type="gramStart"/>
      <w:r w:rsidR="003C7DB5" w:rsidRPr="00FD1BC0">
        <w:rPr>
          <w:rFonts w:asciiTheme="majorHAnsi" w:hAnsiTheme="majorHAnsi"/>
          <w:lang w:val="es-US"/>
        </w:rPr>
        <w:t>Secretario General</w:t>
      </w:r>
      <w:proofErr w:type="gramEnd"/>
      <w:r w:rsidR="003C7DB5" w:rsidRPr="00FD1BC0">
        <w:rPr>
          <w:rFonts w:asciiTheme="majorHAnsi" w:hAnsiTheme="majorHAnsi"/>
          <w:lang w:val="es-US"/>
        </w:rPr>
        <w:t xml:space="preserve"> de 20</w:t>
      </w:r>
      <w:r w:rsidR="00FD1BC0" w:rsidRPr="00FD1BC0">
        <w:rPr>
          <w:rFonts w:asciiTheme="majorHAnsi" w:hAnsiTheme="majorHAnsi"/>
          <w:lang w:val="es-US"/>
        </w:rPr>
        <w:t>24</w:t>
      </w:r>
      <w:r w:rsidR="003C7DB5" w:rsidRPr="00FD1BC0">
        <w:rPr>
          <w:rFonts w:asciiTheme="majorHAnsi" w:hAnsiTheme="majorHAnsi"/>
          <w:lang w:val="es-US"/>
        </w:rPr>
        <w:t xml:space="preserve"> sobre la implementación de la QCPR</w:t>
      </w:r>
      <w:r w:rsidR="003C7DB5" w:rsidRPr="00811811">
        <w:rPr>
          <w:rFonts w:asciiTheme="majorHAnsi" w:hAnsiTheme="majorHAnsi"/>
          <w:lang w:val="es-US"/>
        </w:rPr>
        <w:t xml:space="preserve"> para ver un ejemplo de informes anteriores</w:t>
      </w:r>
      <w:r w:rsidRPr="00811811">
        <w:rPr>
          <w:rFonts w:asciiTheme="majorHAnsi" w:hAnsiTheme="majorHAnsi"/>
          <w:lang w:val="es-US"/>
        </w:rPr>
        <w:t xml:space="preserve">). De acuerdo con esta cláusula de confidencialidad, </w:t>
      </w:r>
      <w:r w:rsidR="00A37020">
        <w:rPr>
          <w:rFonts w:asciiTheme="majorHAnsi" w:hAnsiTheme="majorHAnsi"/>
          <w:lang w:val="es-US"/>
        </w:rPr>
        <w:t xml:space="preserve">la </w:t>
      </w:r>
      <w:r w:rsidR="00A37020" w:rsidRPr="00A37020">
        <w:rPr>
          <w:rFonts w:asciiTheme="majorHAnsi" w:hAnsiTheme="majorHAnsi"/>
          <w:lang w:val="es-US"/>
        </w:rPr>
        <w:t>Secretaría</w:t>
      </w:r>
      <w:r w:rsidR="00A37020">
        <w:rPr>
          <w:rFonts w:asciiTheme="majorHAnsi" w:hAnsiTheme="majorHAnsi"/>
          <w:lang w:val="es-US"/>
        </w:rPr>
        <w:t xml:space="preserve"> d</w:t>
      </w:r>
      <w:r w:rsidRPr="00811811">
        <w:rPr>
          <w:rFonts w:asciiTheme="majorHAnsi" w:hAnsiTheme="majorHAnsi"/>
          <w:lang w:val="es-US"/>
        </w:rPr>
        <w:t xml:space="preserve">e la ONU solo comparte los datos agregados con </w:t>
      </w:r>
      <w:r w:rsidR="007E151E" w:rsidRPr="00811811">
        <w:rPr>
          <w:rFonts w:asciiTheme="majorHAnsi" w:hAnsiTheme="majorHAnsi"/>
          <w:lang w:val="es-US"/>
        </w:rPr>
        <w:t>Fondos, Programas y otro</w:t>
      </w:r>
      <w:r w:rsidR="006C0994">
        <w:rPr>
          <w:rFonts w:asciiTheme="majorHAnsi" w:hAnsiTheme="majorHAnsi"/>
          <w:lang w:val="es-US"/>
        </w:rPr>
        <w:t>s</w:t>
      </w:r>
      <w:r w:rsidR="007E151E" w:rsidRPr="00811811">
        <w:rPr>
          <w:rFonts w:asciiTheme="majorHAnsi" w:hAnsiTheme="majorHAnsi"/>
          <w:lang w:val="es-US"/>
        </w:rPr>
        <w:t xml:space="preserve"> órganos subsidiarios de</w:t>
      </w:r>
      <w:r w:rsidRPr="00811811">
        <w:rPr>
          <w:rFonts w:asciiTheme="majorHAnsi" w:hAnsiTheme="majorHAnsi"/>
          <w:lang w:val="es-US"/>
        </w:rPr>
        <w:t xml:space="preserve"> la ONU </w:t>
      </w:r>
      <w:r w:rsidR="002F38C9" w:rsidRPr="00811811">
        <w:rPr>
          <w:rFonts w:asciiTheme="majorHAnsi" w:hAnsiTheme="majorHAnsi"/>
          <w:lang w:val="es-US"/>
        </w:rPr>
        <w:t xml:space="preserve">y otras </w:t>
      </w:r>
      <w:r w:rsidR="006C0994">
        <w:rPr>
          <w:rFonts w:asciiTheme="majorHAnsi" w:hAnsiTheme="majorHAnsi"/>
          <w:lang w:val="es-US"/>
        </w:rPr>
        <w:t>entidades</w:t>
      </w:r>
      <w:r w:rsidR="006C0994" w:rsidRPr="00811811">
        <w:rPr>
          <w:rFonts w:asciiTheme="majorHAnsi" w:hAnsiTheme="majorHAnsi"/>
          <w:lang w:val="es-US"/>
        </w:rPr>
        <w:t xml:space="preserve"> </w:t>
      </w:r>
      <w:r w:rsidR="002F38C9" w:rsidRPr="00811811">
        <w:rPr>
          <w:rFonts w:asciiTheme="majorHAnsi" w:hAnsiTheme="majorHAnsi"/>
          <w:lang w:val="es-US"/>
        </w:rPr>
        <w:t>del Sistema de la ONU</w:t>
      </w:r>
      <w:r w:rsidR="005F1D9C">
        <w:rPr>
          <w:rFonts w:asciiTheme="majorHAnsi" w:hAnsiTheme="majorHAnsi"/>
          <w:lang w:val="es-US"/>
        </w:rPr>
        <w:t xml:space="preserve">, </w:t>
      </w:r>
      <w:r w:rsidR="00896404">
        <w:rPr>
          <w:rFonts w:asciiTheme="majorHAnsi" w:hAnsiTheme="majorHAnsi"/>
          <w:lang w:val="es-US"/>
        </w:rPr>
        <w:t>a</w:t>
      </w:r>
      <w:r w:rsidR="005315D0">
        <w:rPr>
          <w:rFonts w:asciiTheme="majorHAnsi" w:hAnsiTheme="majorHAnsi"/>
          <w:lang w:val="es-US"/>
        </w:rPr>
        <w:t xml:space="preserve"> </w:t>
      </w:r>
      <w:r w:rsidR="009E7EA4">
        <w:rPr>
          <w:rFonts w:asciiTheme="majorHAnsi" w:hAnsiTheme="majorHAnsi"/>
          <w:lang w:val="es-US"/>
        </w:rPr>
        <w:t>petición</w:t>
      </w:r>
      <w:r w:rsidRPr="00811811">
        <w:rPr>
          <w:rFonts w:asciiTheme="majorHAnsi" w:hAnsiTheme="majorHAnsi"/>
          <w:lang w:val="es-US"/>
        </w:rPr>
        <w:t>.</w:t>
      </w:r>
      <w:r w:rsidR="001869A8">
        <w:rPr>
          <w:rFonts w:asciiTheme="majorHAnsi" w:hAnsiTheme="majorHAnsi"/>
          <w:lang w:val="es-US"/>
        </w:rPr>
        <w:t xml:space="preserve"> </w:t>
      </w:r>
      <w:r w:rsidR="00CD0F92" w:rsidRPr="00811811">
        <w:rPr>
          <w:rFonts w:asciiTheme="majorHAnsi" w:hAnsiTheme="majorHAnsi"/>
          <w:lang w:val="es-US"/>
        </w:rPr>
        <w:t xml:space="preserve">DESA </w:t>
      </w:r>
      <w:r w:rsidR="006B7F9C">
        <w:rPr>
          <w:rFonts w:asciiTheme="majorHAnsi" w:hAnsiTheme="majorHAnsi"/>
          <w:lang w:val="es-US"/>
        </w:rPr>
        <w:t xml:space="preserve">solo </w:t>
      </w:r>
      <w:r w:rsidR="00F478E8" w:rsidRPr="00811811">
        <w:rPr>
          <w:rFonts w:asciiTheme="majorHAnsi" w:hAnsiTheme="majorHAnsi"/>
          <w:lang w:val="es-US"/>
        </w:rPr>
        <w:t xml:space="preserve">compartirá las respuestas de </w:t>
      </w:r>
      <w:r w:rsidR="00DA790B">
        <w:rPr>
          <w:rFonts w:asciiTheme="majorHAnsi" w:hAnsiTheme="majorHAnsi"/>
          <w:lang w:val="es-US"/>
        </w:rPr>
        <w:t>la encuesta</w:t>
      </w:r>
      <w:r w:rsidR="00F478E8" w:rsidRPr="00811811">
        <w:rPr>
          <w:rFonts w:asciiTheme="majorHAnsi" w:hAnsiTheme="majorHAnsi"/>
          <w:lang w:val="es-US"/>
        </w:rPr>
        <w:t xml:space="preserve"> con la Oficina de Coordinación para el Desarrollo de las Naciones Unidas (</w:t>
      </w:r>
      <w:r w:rsidR="009B1EE5">
        <w:rPr>
          <w:rFonts w:asciiTheme="majorHAnsi" w:hAnsiTheme="majorHAnsi"/>
          <w:lang w:val="es-US"/>
        </w:rPr>
        <w:t xml:space="preserve">DCO, por sus siglas en </w:t>
      </w:r>
      <w:r w:rsidR="00811811">
        <w:rPr>
          <w:rFonts w:asciiTheme="majorHAnsi" w:hAnsiTheme="majorHAnsi"/>
          <w:lang w:val="es-US"/>
        </w:rPr>
        <w:t>i</w:t>
      </w:r>
      <w:r w:rsidR="009B1EE5">
        <w:rPr>
          <w:rFonts w:asciiTheme="majorHAnsi" w:hAnsiTheme="majorHAnsi"/>
          <w:lang w:val="es-US"/>
        </w:rPr>
        <w:t>nglés</w:t>
      </w:r>
      <w:r w:rsidR="00F478E8" w:rsidRPr="00811811">
        <w:rPr>
          <w:rFonts w:asciiTheme="majorHAnsi" w:hAnsiTheme="majorHAnsi"/>
          <w:lang w:val="es-US"/>
        </w:rPr>
        <w:t xml:space="preserve">), </w:t>
      </w:r>
      <w:r w:rsidR="00B3031C" w:rsidRPr="00B3031C">
        <w:rPr>
          <w:rFonts w:asciiTheme="majorHAnsi" w:hAnsiTheme="majorHAnsi"/>
          <w:lang w:val="es-US"/>
        </w:rPr>
        <w:t xml:space="preserve">con miras a introducir mejoras adaptadas al apoyo prestado por los equipos de las Naciones Unidas en los países y los </w:t>
      </w:r>
      <w:r w:rsidR="00B3031C">
        <w:rPr>
          <w:rFonts w:asciiTheme="majorHAnsi" w:hAnsiTheme="majorHAnsi"/>
          <w:lang w:val="es-US"/>
        </w:rPr>
        <w:t>C</w:t>
      </w:r>
      <w:r w:rsidR="00B3031C" w:rsidRPr="00B3031C">
        <w:rPr>
          <w:rFonts w:asciiTheme="majorHAnsi" w:hAnsiTheme="majorHAnsi"/>
          <w:lang w:val="es-US"/>
        </w:rPr>
        <w:t xml:space="preserve">oordinadores </w:t>
      </w:r>
      <w:r w:rsidR="00B3031C">
        <w:rPr>
          <w:rFonts w:asciiTheme="majorHAnsi" w:hAnsiTheme="majorHAnsi"/>
          <w:lang w:val="es-US"/>
        </w:rPr>
        <w:t>R</w:t>
      </w:r>
      <w:r w:rsidR="00B3031C" w:rsidRPr="00B3031C">
        <w:rPr>
          <w:rFonts w:asciiTheme="majorHAnsi" w:hAnsiTheme="majorHAnsi"/>
          <w:lang w:val="es-US"/>
        </w:rPr>
        <w:t xml:space="preserve">esidentes. Sin embargo, </w:t>
      </w:r>
      <w:r w:rsidR="00B3031C">
        <w:rPr>
          <w:rFonts w:asciiTheme="majorHAnsi" w:hAnsiTheme="majorHAnsi"/>
          <w:lang w:val="es-US"/>
        </w:rPr>
        <w:t>D</w:t>
      </w:r>
      <w:r w:rsidR="00B3031C" w:rsidRPr="00B3031C">
        <w:rPr>
          <w:rFonts w:asciiTheme="majorHAnsi" w:hAnsiTheme="majorHAnsi"/>
          <w:lang w:val="es-US"/>
        </w:rPr>
        <w:t>CO mantendrá las respuestas a la encuesta estrictamente confidenciales y no las compartirá con las Oficinas de los Coordinadores Residentes.</w:t>
      </w:r>
    </w:p>
    <w:p w14:paraId="76D63A10" w14:textId="77777777" w:rsidR="00B3031C" w:rsidRDefault="00B3031C" w:rsidP="1C07E7D0">
      <w:pPr>
        <w:spacing w:after="0" w:line="240" w:lineRule="auto"/>
        <w:jc w:val="both"/>
        <w:rPr>
          <w:rFonts w:asciiTheme="majorHAnsi" w:hAnsiTheme="majorHAnsi"/>
          <w:lang w:val="es-US"/>
        </w:rPr>
      </w:pPr>
    </w:p>
    <w:p w14:paraId="1B093563" w14:textId="6DE44786" w:rsidR="00BE68CB" w:rsidRPr="00811811" w:rsidRDefault="00F50C99" w:rsidP="1C07E7D0">
      <w:pPr>
        <w:spacing w:after="0" w:line="240" w:lineRule="auto"/>
        <w:jc w:val="both"/>
        <w:rPr>
          <w:rFonts w:asciiTheme="majorHAnsi" w:hAnsiTheme="majorHAnsi"/>
          <w:lang w:val="es-US"/>
        </w:rPr>
      </w:pPr>
      <w:r w:rsidRPr="00F50C99">
        <w:rPr>
          <w:rFonts w:asciiTheme="majorHAnsi" w:hAnsiTheme="majorHAnsi"/>
          <w:lang w:val="es-US"/>
        </w:rPr>
        <w:t>Algunas de las preguntas están formuladas como declaraciones; En estos casos, indique cuánto está de acuerdo o en desacuerdo con cada afirmación.</w:t>
      </w:r>
    </w:p>
    <w:p w14:paraId="4AB2582E" w14:textId="77777777" w:rsidR="001E7A72" w:rsidRPr="00811811" w:rsidRDefault="001E7A72" w:rsidP="1C07E7D0">
      <w:pPr>
        <w:pStyle w:val="ListParagraph"/>
        <w:spacing w:after="0" w:line="240" w:lineRule="auto"/>
        <w:ind w:left="630"/>
        <w:rPr>
          <w:rFonts w:asciiTheme="majorHAnsi" w:hAnsiTheme="majorHAnsi"/>
          <w:lang w:val="es-US"/>
        </w:rPr>
      </w:pPr>
    </w:p>
    <w:p w14:paraId="36EDBF3E" w14:textId="0A8EFF0F" w:rsidR="001E7A72" w:rsidRPr="00811811" w:rsidRDefault="00E755BE" w:rsidP="00412780">
      <w:pPr>
        <w:spacing w:after="0" w:line="240" w:lineRule="auto"/>
        <w:ind w:firstLine="450"/>
        <w:rPr>
          <w:rFonts w:asciiTheme="majorHAnsi" w:hAnsiTheme="majorHAnsi"/>
          <w:lang w:val="es-US"/>
        </w:rPr>
      </w:pPr>
      <w:r>
        <w:rPr>
          <w:rFonts w:asciiTheme="majorHAnsi" w:hAnsiTheme="majorHAnsi"/>
          <w:lang w:val="es-US"/>
        </w:rPr>
        <w:t>4</w:t>
      </w:r>
      <w:r w:rsidR="00D637B5" w:rsidRPr="00811811">
        <w:rPr>
          <w:rFonts w:asciiTheme="majorHAnsi" w:hAnsiTheme="majorHAnsi"/>
          <w:lang w:val="es-US"/>
        </w:rPr>
        <w:t xml:space="preserve">. </w:t>
      </w:r>
      <w:r w:rsidR="002B562C" w:rsidRPr="00811811">
        <w:rPr>
          <w:rFonts w:asciiTheme="majorHAnsi" w:hAnsiTheme="majorHAnsi"/>
          <w:lang w:val="es-US"/>
        </w:rPr>
        <w:t>*</w:t>
      </w:r>
      <w:r w:rsidR="00321696" w:rsidRPr="00811811">
        <w:rPr>
          <w:lang w:val="es-US"/>
        </w:rPr>
        <w:t xml:space="preserve"> </w:t>
      </w:r>
      <w:r w:rsidR="00D6181A" w:rsidRPr="00811811">
        <w:rPr>
          <w:rFonts w:asciiTheme="majorHAnsi" w:hAnsiTheme="majorHAnsi"/>
          <w:lang w:val="es-US"/>
        </w:rPr>
        <w:t>Especifique la institución gubernamental o el Ministerio del encuestado principal</w:t>
      </w:r>
      <w:r w:rsidR="002E1C25">
        <w:rPr>
          <w:rFonts w:asciiTheme="majorHAnsi" w:hAnsiTheme="majorHAnsi"/>
          <w:lang w:val="es-US"/>
        </w:rPr>
        <w:t>:</w:t>
      </w:r>
    </w:p>
    <w:p w14:paraId="59CE81E4" w14:textId="14E47D94" w:rsidR="001E7A72" w:rsidRPr="00811811" w:rsidRDefault="00D6181A" w:rsidP="00814072">
      <w:pPr>
        <w:pStyle w:val="ListParagraph"/>
        <w:numPr>
          <w:ilvl w:val="0"/>
          <w:numId w:val="3"/>
        </w:numPr>
        <w:autoSpaceDE w:val="0"/>
        <w:autoSpaceDN w:val="0"/>
        <w:adjustRightInd w:val="0"/>
        <w:spacing w:after="0" w:line="240" w:lineRule="auto"/>
        <w:ind w:left="1170"/>
        <w:rPr>
          <w:rFonts w:asciiTheme="majorHAnsi" w:hAnsiTheme="majorHAnsi" w:cs="Helv"/>
          <w:color w:val="000000"/>
          <w:lang w:val="es-US"/>
        </w:rPr>
      </w:pPr>
      <w:r w:rsidRPr="00811811">
        <w:rPr>
          <w:rFonts w:asciiTheme="majorHAnsi" w:hAnsiTheme="majorHAnsi" w:cs="Helv"/>
          <w:color w:val="000000" w:themeColor="text1"/>
          <w:lang w:val="es-US"/>
        </w:rPr>
        <w:t>Relaciones Exteriores</w:t>
      </w:r>
    </w:p>
    <w:p w14:paraId="6259F5E5" w14:textId="6BEB03EA" w:rsidR="001E7A72" w:rsidRPr="00811811" w:rsidRDefault="00321696" w:rsidP="00814072">
      <w:pPr>
        <w:pStyle w:val="ListParagraph"/>
        <w:numPr>
          <w:ilvl w:val="0"/>
          <w:numId w:val="3"/>
        </w:numPr>
        <w:autoSpaceDE w:val="0"/>
        <w:autoSpaceDN w:val="0"/>
        <w:adjustRightInd w:val="0"/>
        <w:spacing w:after="0" w:line="240" w:lineRule="auto"/>
        <w:ind w:left="1170"/>
        <w:rPr>
          <w:rFonts w:asciiTheme="majorHAnsi" w:hAnsiTheme="majorHAnsi" w:cs="Helv"/>
          <w:color w:val="000000"/>
          <w:lang w:val="es-US"/>
        </w:rPr>
      </w:pPr>
      <w:r w:rsidRPr="00811811">
        <w:rPr>
          <w:rFonts w:asciiTheme="majorHAnsi" w:hAnsiTheme="majorHAnsi" w:cs="Helv"/>
          <w:color w:val="000000" w:themeColor="text1"/>
          <w:lang w:val="es-US"/>
        </w:rPr>
        <w:t>A</w:t>
      </w:r>
      <w:r w:rsidR="00D6181A" w:rsidRPr="00811811">
        <w:rPr>
          <w:rFonts w:asciiTheme="majorHAnsi" w:hAnsiTheme="majorHAnsi" w:cs="Helv"/>
          <w:color w:val="000000" w:themeColor="text1"/>
          <w:lang w:val="es-US"/>
        </w:rPr>
        <w:t>suntos Económicos</w:t>
      </w:r>
    </w:p>
    <w:p w14:paraId="303B4BE0" w14:textId="7913A700" w:rsidR="001E7A72" w:rsidRPr="00811811" w:rsidRDefault="001E7A72" w:rsidP="00814072">
      <w:pPr>
        <w:pStyle w:val="ListParagraph"/>
        <w:numPr>
          <w:ilvl w:val="0"/>
          <w:numId w:val="3"/>
        </w:numPr>
        <w:autoSpaceDE w:val="0"/>
        <w:autoSpaceDN w:val="0"/>
        <w:adjustRightInd w:val="0"/>
        <w:spacing w:after="0" w:line="240" w:lineRule="auto"/>
        <w:ind w:left="1170"/>
        <w:rPr>
          <w:rFonts w:asciiTheme="majorHAnsi" w:hAnsiTheme="majorHAnsi" w:cs="Helv"/>
          <w:color w:val="000000"/>
          <w:lang w:val="es-US"/>
        </w:rPr>
      </w:pPr>
      <w:r w:rsidRPr="00811811">
        <w:rPr>
          <w:rFonts w:asciiTheme="majorHAnsi" w:hAnsiTheme="majorHAnsi" w:cs="Helv"/>
          <w:color w:val="000000" w:themeColor="text1"/>
          <w:lang w:val="es-US"/>
        </w:rPr>
        <w:lastRenderedPageBreak/>
        <w:t>Finan</w:t>
      </w:r>
      <w:r w:rsidR="00D6181A" w:rsidRPr="00811811">
        <w:rPr>
          <w:rFonts w:asciiTheme="majorHAnsi" w:hAnsiTheme="majorHAnsi" w:cs="Helv"/>
          <w:color w:val="000000" w:themeColor="text1"/>
          <w:lang w:val="es-US"/>
        </w:rPr>
        <w:t>zas</w:t>
      </w:r>
    </w:p>
    <w:p w14:paraId="6DDAA99D" w14:textId="0ED5FB79" w:rsidR="001E7A72" w:rsidRPr="00811811" w:rsidRDefault="00321696" w:rsidP="00814072">
      <w:pPr>
        <w:pStyle w:val="ListParagraph"/>
        <w:numPr>
          <w:ilvl w:val="0"/>
          <w:numId w:val="3"/>
        </w:numPr>
        <w:autoSpaceDE w:val="0"/>
        <w:autoSpaceDN w:val="0"/>
        <w:adjustRightInd w:val="0"/>
        <w:spacing w:after="0" w:line="240" w:lineRule="auto"/>
        <w:ind w:left="1170"/>
        <w:rPr>
          <w:rFonts w:asciiTheme="majorHAnsi" w:hAnsiTheme="majorHAnsi" w:cs="Helv"/>
          <w:color w:val="000000"/>
          <w:lang w:val="es-US"/>
        </w:rPr>
      </w:pPr>
      <w:r w:rsidRPr="00811811">
        <w:rPr>
          <w:rFonts w:asciiTheme="majorHAnsi" w:hAnsiTheme="majorHAnsi" w:cs="Helv"/>
          <w:color w:val="000000" w:themeColor="text1"/>
          <w:lang w:val="es-US"/>
        </w:rPr>
        <w:t>Com</w:t>
      </w:r>
      <w:r w:rsidR="00D6181A" w:rsidRPr="00811811">
        <w:rPr>
          <w:rFonts w:asciiTheme="majorHAnsi" w:hAnsiTheme="majorHAnsi" w:cs="Helv"/>
          <w:color w:val="000000" w:themeColor="text1"/>
          <w:lang w:val="es-US"/>
        </w:rPr>
        <w:t>ercio</w:t>
      </w:r>
    </w:p>
    <w:p w14:paraId="78A9D2AF" w14:textId="66384631" w:rsidR="001E7A72" w:rsidRPr="00811811" w:rsidRDefault="00D6181A" w:rsidP="00814072">
      <w:pPr>
        <w:pStyle w:val="ListParagraph"/>
        <w:numPr>
          <w:ilvl w:val="0"/>
          <w:numId w:val="3"/>
        </w:numPr>
        <w:autoSpaceDE w:val="0"/>
        <w:autoSpaceDN w:val="0"/>
        <w:adjustRightInd w:val="0"/>
        <w:spacing w:after="0" w:line="240" w:lineRule="auto"/>
        <w:ind w:left="1170"/>
        <w:rPr>
          <w:rFonts w:asciiTheme="majorHAnsi" w:hAnsiTheme="majorHAnsi" w:cs="Helv"/>
          <w:color w:val="000000"/>
          <w:lang w:val="es-US"/>
        </w:rPr>
      </w:pPr>
      <w:r w:rsidRPr="00811811">
        <w:rPr>
          <w:rFonts w:asciiTheme="majorHAnsi" w:hAnsiTheme="majorHAnsi" w:cs="Helv"/>
          <w:color w:val="000000" w:themeColor="text1"/>
          <w:lang w:val="es-US"/>
        </w:rPr>
        <w:t xml:space="preserve">Planificación del </w:t>
      </w:r>
      <w:r w:rsidR="5C6E52EF" w:rsidRPr="00811811">
        <w:rPr>
          <w:rFonts w:asciiTheme="majorHAnsi" w:hAnsiTheme="majorHAnsi" w:cs="Helv"/>
          <w:color w:val="000000" w:themeColor="text1"/>
          <w:lang w:val="es-US"/>
        </w:rPr>
        <w:t>desarrollo</w:t>
      </w:r>
    </w:p>
    <w:p w14:paraId="1565C4DF" w14:textId="195077B4" w:rsidR="001E7A72" w:rsidRPr="00811811" w:rsidRDefault="00D6181A" w:rsidP="00814072">
      <w:pPr>
        <w:pStyle w:val="ListParagraph"/>
        <w:numPr>
          <w:ilvl w:val="0"/>
          <w:numId w:val="3"/>
        </w:numPr>
        <w:autoSpaceDE w:val="0"/>
        <w:autoSpaceDN w:val="0"/>
        <w:adjustRightInd w:val="0"/>
        <w:spacing w:after="0" w:line="240" w:lineRule="auto"/>
        <w:ind w:left="1170"/>
        <w:rPr>
          <w:rFonts w:asciiTheme="majorHAnsi" w:hAnsiTheme="majorHAnsi" w:cs="Helv"/>
          <w:color w:val="000000"/>
          <w:lang w:val="es-US"/>
        </w:rPr>
      </w:pPr>
      <w:r w:rsidRPr="00811811">
        <w:rPr>
          <w:rFonts w:asciiTheme="majorHAnsi" w:hAnsiTheme="majorHAnsi" w:cs="Helv"/>
          <w:color w:val="000000" w:themeColor="text1"/>
          <w:lang w:val="es-US"/>
        </w:rPr>
        <w:t>Otro, especifique</w:t>
      </w:r>
      <w:r w:rsidR="001E7A72" w:rsidRPr="00811811">
        <w:rPr>
          <w:rFonts w:asciiTheme="majorHAnsi" w:hAnsiTheme="majorHAnsi" w:cs="Helv"/>
          <w:color w:val="000000" w:themeColor="text1"/>
          <w:lang w:val="es-US"/>
        </w:rPr>
        <w:t>:</w:t>
      </w:r>
    </w:p>
    <w:p w14:paraId="4EFE02BD" w14:textId="77777777" w:rsidR="009E0013" w:rsidRPr="00811811" w:rsidRDefault="009E0013" w:rsidP="1C07E7D0">
      <w:pPr>
        <w:spacing w:after="0" w:line="240" w:lineRule="auto"/>
        <w:jc w:val="both"/>
        <w:rPr>
          <w:rFonts w:asciiTheme="majorHAnsi" w:hAnsiTheme="majorHAnsi"/>
          <w:lang w:val="es-US"/>
        </w:rPr>
      </w:pPr>
    </w:p>
    <w:p w14:paraId="0BA5F0DD" w14:textId="7CE38749" w:rsidR="00D81FB9" w:rsidRPr="00811811" w:rsidRDefault="003C1613" w:rsidP="1C07E7D0">
      <w:pPr>
        <w:pStyle w:val="ListParagraph"/>
        <w:numPr>
          <w:ilvl w:val="0"/>
          <w:numId w:val="1"/>
        </w:numPr>
        <w:spacing w:after="0" w:line="240" w:lineRule="auto"/>
        <w:rPr>
          <w:rFonts w:asciiTheme="majorHAnsi" w:hAnsiTheme="majorHAnsi"/>
          <w:b/>
          <w:bCs/>
          <w:color w:val="0070C0"/>
          <w:sz w:val="24"/>
          <w:szCs w:val="24"/>
          <w:lang w:val="es-US"/>
        </w:rPr>
      </w:pPr>
      <w:r w:rsidRPr="00811811">
        <w:rPr>
          <w:rFonts w:asciiTheme="majorHAnsi" w:hAnsiTheme="majorHAnsi"/>
          <w:b/>
          <w:bCs/>
          <w:color w:val="0070C0"/>
          <w:sz w:val="24"/>
          <w:szCs w:val="24"/>
          <w:lang w:val="es-US"/>
        </w:rPr>
        <w:t>Apoyo del sistema de la ONU para el desarrollo a las necesidades y prioridades nacionales</w:t>
      </w:r>
    </w:p>
    <w:p w14:paraId="5CC1D599" w14:textId="1C9DD640" w:rsidR="00BD1FBF" w:rsidRPr="00811811" w:rsidRDefault="00BD1FBF" w:rsidP="1C07E7D0">
      <w:pPr>
        <w:spacing w:after="0" w:line="240" w:lineRule="auto"/>
        <w:rPr>
          <w:rFonts w:asciiTheme="majorHAnsi" w:hAnsiTheme="majorHAnsi"/>
          <w:b/>
          <w:bCs/>
          <w:color w:val="0070C0"/>
          <w:sz w:val="24"/>
          <w:szCs w:val="24"/>
          <w:lang w:val="es-US"/>
        </w:rPr>
      </w:pPr>
    </w:p>
    <w:p w14:paraId="15D273E7" w14:textId="2CD24DAA" w:rsidR="00EE7A15" w:rsidRPr="00811811" w:rsidRDefault="00FA7BD9" w:rsidP="00B13FF4">
      <w:pPr>
        <w:spacing w:after="0" w:line="240" w:lineRule="auto"/>
        <w:rPr>
          <w:rFonts w:asciiTheme="majorHAnsi" w:hAnsiTheme="majorHAnsi"/>
          <w:i/>
          <w:iCs/>
          <w:sz w:val="20"/>
          <w:szCs w:val="20"/>
        </w:rPr>
      </w:pPr>
      <w:r w:rsidRPr="00FA7BD9">
        <w:rPr>
          <w:rFonts w:asciiTheme="majorHAnsi" w:hAnsiTheme="majorHAnsi"/>
          <w:i/>
          <w:iCs/>
          <w:sz w:val="20"/>
          <w:szCs w:val="20"/>
          <w:lang w:val="es-US"/>
        </w:rPr>
        <w:t xml:space="preserve">El Marco de Cooperación de las Naciones Unidas para el Desarrollo Sostenible es el instrumento más importante para la planificación </w:t>
      </w:r>
      <w:r w:rsidR="00057DE0" w:rsidRPr="00811811">
        <w:rPr>
          <w:rFonts w:asciiTheme="majorHAnsi" w:hAnsiTheme="majorHAnsi"/>
          <w:i/>
          <w:iCs/>
          <w:sz w:val="20"/>
          <w:szCs w:val="20"/>
          <w:lang w:val="es-US"/>
        </w:rPr>
        <w:t xml:space="preserve">e implementación de las actividades de desarrollo de las Naciones Unidas en cada país, en apoyo de la implementación de la Agenda 2030 para el Desarrollo Sostenible en línea con las necesidades y prioridades nacionales, </w:t>
      </w:r>
      <w:r w:rsidR="00CF2D9E" w:rsidRPr="00CF2D9E">
        <w:rPr>
          <w:rFonts w:asciiTheme="majorHAnsi" w:hAnsiTheme="majorHAnsi"/>
          <w:i/>
          <w:iCs/>
          <w:sz w:val="20"/>
          <w:szCs w:val="20"/>
          <w:lang w:val="es-US"/>
        </w:rPr>
        <w:t>que se prepararán y finalizarán en plena consulta y acuerdo con los gobiernos nacionales.</w:t>
      </w:r>
      <w:r w:rsidR="00057DE0" w:rsidRPr="00811811">
        <w:rPr>
          <w:rFonts w:asciiTheme="majorHAnsi" w:hAnsiTheme="majorHAnsi"/>
          <w:i/>
          <w:iCs/>
          <w:sz w:val="20"/>
          <w:szCs w:val="20"/>
          <w:lang w:val="es-US"/>
        </w:rPr>
        <w:t xml:space="preserve"> </w:t>
      </w:r>
      <w:r w:rsidR="00845DED" w:rsidRPr="00845DED">
        <w:rPr>
          <w:rFonts w:asciiTheme="majorHAnsi" w:hAnsiTheme="majorHAnsi"/>
          <w:i/>
          <w:iCs/>
          <w:sz w:val="20"/>
          <w:szCs w:val="20"/>
          <w:lang w:val="es-US"/>
        </w:rPr>
        <w:t xml:space="preserve">El Marco de Cooperación ha sustituido al Marco de Asistencia de las Naciones Unidas para el Desarrollo (MANUD). </w:t>
      </w:r>
      <w:r w:rsidR="00057DE0" w:rsidRPr="00811811">
        <w:rPr>
          <w:rFonts w:asciiTheme="majorHAnsi" w:hAnsiTheme="majorHAnsi"/>
          <w:i/>
          <w:iCs/>
          <w:sz w:val="20"/>
          <w:szCs w:val="20"/>
          <w:lang w:val="es-US"/>
        </w:rPr>
        <w:t xml:space="preserve">Los Marcos de Cooperación de cada país están disponibles </w:t>
      </w:r>
      <w:hyperlink r:id="rId15" w:history="1">
        <w:r w:rsidR="00057DE0" w:rsidRPr="00811811">
          <w:rPr>
            <w:rStyle w:val="Hyperlink"/>
            <w:rFonts w:asciiTheme="majorHAnsi" w:hAnsiTheme="majorHAnsi"/>
            <w:i/>
            <w:iCs/>
            <w:sz w:val="20"/>
            <w:szCs w:val="20"/>
            <w:lang w:val="es-US"/>
          </w:rPr>
          <w:t>aquí</w:t>
        </w:r>
      </w:hyperlink>
      <w:r w:rsidR="00057DE0" w:rsidRPr="00811811">
        <w:rPr>
          <w:rFonts w:asciiTheme="majorHAnsi" w:hAnsiTheme="majorHAnsi"/>
          <w:i/>
          <w:iCs/>
          <w:sz w:val="20"/>
          <w:szCs w:val="20"/>
          <w:lang w:val="es-US"/>
        </w:rPr>
        <w:t>.</w:t>
      </w:r>
    </w:p>
    <w:p w14:paraId="2E479F7D" w14:textId="5A586067" w:rsidR="00EB055F" w:rsidRPr="00811811" w:rsidRDefault="00EB055F" w:rsidP="00EB055F">
      <w:pPr>
        <w:spacing w:after="0" w:line="240" w:lineRule="auto"/>
        <w:rPr>
          <w:rFonts w:asciiTheme="majorHAnsi" w:hAnsiTheme="majorHAnsi"/>
          <w:b/>
          <w:bCs/>
          <w:lang w:val="es-US"/>
        </w:rPr>
      </w:pPr>
    </w:p>
    <w:p w14:paraId="6C62B78B" w14:textId="68A6AB21" w:rsidR="005C7A85" w:rsidRPr="00811811" w:rsidRDefault="005C7A85" w:rsidP="00D2683B">
      <w:pPr>
        <w:pStyle w:val="ListParagraph"/>
        <w:numPr>
          <w:ilvl w:val="0"/>
          <w:numId w:val="84"/>
        </w:numPr>
        <w:spacing w:after="0" w:line="240" w:lineRule="auto"/>
        <w:rPr>
          <w:rFonts w:asciiTheme="majorHAnsi" w:hAnsiTheme="majorHAnsi"/>
          <w:lang w:val="es-US"/>
        </w:rPr>
      </w:pPr>
      <w:r w:rsidRPr="00811811">
        <w:rPr>
          <w:rFonts w:asciiTheme="majorHAnsi" w:hAnsiTheme="majorHAnsi"/>
          <w:lang w:val="es-US"/>
        </w:rPr>
        <w:t xml:space="preserve">En general, las actividades de la ONU, </w:t>
      </w:r>
      <w:r w:rsidR="005349C4">
        <w:rPr>
          <w:rFonts w:asciiTheme="majorHAnsi" w:hAnsiTheme="majorHAnsi"/>
          <w:lang w:val="es-US"/>
        </w:rPr>
        <w:t xml:space="preserve">tal </w:t>
      </w:r>
      <w:r w:rsidRPr="00811811">
        <w:rPr>
          <w:rFonts w:asciiTheme="majorHAnsi" w:hAnsiTheme="majorHAnsi"/>
          <w:lang w:val="es-US"/>
        </w:rPr>
        <w:t>como se articulan en el Marco de Cooperación, y las necesidades y prioridades de desarrollo de su país son:</w:t>
      </w:r>
    </w:p>
    <w:p w14:paraId="659C9598" w14:textId="1EB0F00E" w:rsidR="00B455A7" w:rsidRPr="00811811" w:rsidRDefault="005C7A85" w:rsidP="00515BEA">
      <w:pPr>
        <w:shd w:val="clear" w:color="auto" w:fill="D9D9D9" w:themeFill="background1" w:themeFillShade="D9"/>
        <w:spacing w:after="0" w:line="240" w:lineRule="auto"/>
        <w:ind w:left="360"/>
        <w:rPr>
          <w:rFonts w:asciiTheme="majorHAnsi" w:hAnsiTheme="majorHAnsi"/>
          <w:lang w:val="es-US"/>
        </w:rPr>
      </w:pPr>
      <w:r w:rsidRPr="00811811">
        <w:rPr>
          <w:rFonts w:asciiTheme="majorHAnsi" w:hAnsiTheme="majorHAnsi"/>
          <w:i/>
          <w:iCs/>
          <w:sz w:val="20"/>
          <w:szCs w:val="20"/>
          <w:lang w:val="es-US"/>
        </w:rPr>
        <w:t>En</w:t>
      </w:r>
      <w:r w:rsidR="00B455A7" w:rsidRPr="00811811">
        <w:rPr>
          <w:rFonts w:asciiTheme="majorHAnsi" w:hAnsiTheme="majorHAnsi"/>
          <w:i/>
          <w:iCs/>
          <w:sz w:val="20"/>
          <w:szCs w:val="20"/>
          <w:lang w:val="es-US"/>
        </w:rPr>
        <w:t xml:space="preserve"> </w:t>
      </w:r>
      <w:r w:rsidRPr="00811811">
        <w:rPr>
          <w:rFonts w:asciiTheme="majorHAnsi" w:hAnsiTheme="majorHAnsi"/>
          <w:i/>
          <w:iCs/>
          <w:sz w:val="20"/>
          <w:szCs w:val="20"/>
          <w:lang w:val="es-US"/>
        </w:rPr>
        <w:t xml:space="preserve">el caso de los países y territorios cubiertos por una oficina </w:t>
      </w:r>
      <w:proofErr w:type="spellStart"/>
      <w:r w:rsidRPr="00811811">
        <w:rPr>
          <w:rFonts w:asciiTheme="majorHAnsi" w:hAnsiTheme="majorHAnsi"/>
          <w:i/>
          <w:iCs/>
          <w:sz w:val="20"/>
          <w:szCs w:val="20"/>
          <w:lang w:val="es-US"/>
        </w:rPr>
        <w:t>multipaís</w:t>
      </w:r>
      <w:proofErr w:type="spellEnd"/>
      <w:r w:rsidRPr="00811811">
        <w:rPr>
          <w:rFonts w:asciiTheme="majorHAnsi" w:hAnsiTheme="majorHAnsi"/>
          <w:i/>
          <w:iCs/>
          <w:sz w:val="20"/>
          <w:szCs w:val="20"/>
          <w:lang w:val="es-US"/>
        </w:rPr>
        <w:t xml:space="preserve"> de la ONU, responda </w:t>
      </w:r>
      <w:proofErr w:type="gramStart"/>
      <w:r w:rsidRPr="00811811">
        <w:rPr>
          <w:rFonts w:asciiTheme="majorHAnsi" w:hAnsiTheme="majorHAnsi"/>
          <w:i/>
          <w:iCs/>
          <w:sz w:val="20"/>
          <w:szCs w:val="20"/>
          <w:lang w:val="es-US"/>
        </w:rPr>
        <w:t xml:space="preserve">en relación </w:t>
      </w:r>
      <w:r w:rsidR="00CB5850">
        <w:rPr>
          <w:rFonts w:asciiTheme="majorHAnsi" w:hAnsiTheme="majorHAnsi"/>
          <w:i/>
          <w:iCs/>
          <w:sz w:val="20"/>
          <w:szCs w:val="20"/>
          <w:lang w:val="es-US"/>
        </w:rPr>
        <w:t>al</w:t>
      </w:r>
      <w:proofErr w:type="gramEnd"/>
      <w:r w:rsidR="00CB5850">
        <w:rPr>
          <w:rFonts w:asciiTheme="majorHAnsi" w:hAnsiTheme="majorHAnsi"/>
          <w:i/>
          <w:iCs/>
          <w:sz w:val="20"/>
          <w:szCs w:val="20"/>
          <w:lang w:val="es-US"/>
        </w:rPr>
        <w:t xml:space="preserve"> </w:t>
      </w:r>
      <w:r w:rsidRPr="00811811">
        <w:rPr>
          <w:rFonts w:asciiTheme="majorHAnsi" w:hAnsiTheme="majorHAnsi"/>
          <w:i/>
          <w:iCs/>
          <w:sz w:val="20"/>
          <w:szCs w:val="20"/>
          <w:lang w:val="es-US"/>
        </w:rPr>
        <w:t>Marco de Cooperación y cualquier plan individual de</w:t>
      </w:r>
      <w:r w:rsidR="00613277">
        <w:rPr>
          <w:rFonts w:asciiTheme="majorHAnsi" w:hAnsiTheme="majorHAnsi"/>
          <w:i/>
          <w:iCs/>
          <w:sz w:val="20"/>
          <w:szCs w:val="20"/>
          <w:lang w:val="es-US"/>
        </w:rPr>
        <w:t>l</w:t>
      </w:r>
      <w:r w:rsidRPr="00811811">
        <w:rPr>
          <w:rFonts w:asciiTheme="majorHAnsi" w:hAnsiTheme="majorHAnsi"/>
          <w:i/>
          <w:iCs/>
          <w:sz w:val="20"/>
          <w:szCs w:val="20"/>
          <w:lang w:val="es-US"/>
        </w:rPr>
        <w:t xml:space="preserve"> país que pueda estar </w:t>
      </w:r>
      <w:r w:rsidR="002C1C86">
        <w:rPr>
          <w:rFonts w:asciiTheme="majorHAnsi" w:hAnsiTheme="majorHAnsi"/>
          <w:i/>
          <w:iCs/>
          <w:sz w:val="20"/>
          <w:szCs w:val="20"/>
          <w:lang w:val="es-US"/>
        </w:rPr>
        <w:t>vigor</w:t>
      </w:r>
      <w:r w:rsidRPr="00811811">
        <w:rPr>
          <w:rFonts w:asciiTheme="majorHAnsi" w:hAnsiTheme="majorHAnsi"/>
          <w:i/>
          <w:iCs/>
          <w:sz w:val="20"/>
          <w:szCs w:val="20"/>
          <w:lang w:val="es-US"/>
        </w:rPr>
        <w:t>.</w:t>
      </w:r>
    </w:p>
    <w:p w14:paraId="08F5070C" w14:textId="05B5A955" w:rsidR="009E026E" w:rsidRPr="00811811" w:rsidRDefault="005C7A85" w:rsidP="00814072">
      <w:pPr>
        <w:pStyle w:val="ListParagraph"/>
        <w:numPr>
          <w:ilvl w:val="0"/>
          <w:numId w:val="4"/>
        </w:numPr>
        <w:spacing w:after="0" w:line="240" w:lineRule="auto"/>
        <w:ind w:left="720"/>
        <w:rPr>
          <w:rFonts w:asciiTheme="majorHAnsi" w:hAnsiTheme="majorHAnsi"/>
          <w:lang w:val="es-US"/>
        </w:rPr>
      </w:pPr>
      <w:r w:rsidRPr="00811811">
        <w:rPr>
          <w:rFonts w:asciiTheme="majorHAnsi" w:hAnsiTheme="majorHAnsi"/>
          <w:lang w:val="es-US"/>
        </w:rPr>
        <w:t>Muy estrechamente alineadas</w:t>
      </w:r>
    </w:p>
    <w:p w14:paraId="7FF63428" w14:textId="032AC163" w:rsidR="009E6D36" w:rsidRPr="00811811" w:rsidRDefault="005C7A85" w:rsidP="00814072">
      <w:pPr>
        <w:pStyle w:val="ListParagraph"/>
        <w:numPr>
          <w:ilvl w:val="0"/>
          <w:numId w:val="4"/>
        </w:numPr>
        <w:spacing w:after="0" w:line="240" w:lineRule="auto"/>
        <w:ind w:left="720"/>
        <w:rPr>
          <w:rFonts w:asciiTheme="majorHAnsi" w:hAnsiTheme="majorHAnsi"/>
          <w:lang w:val="es-US"/>
        </w:rPr>
      </w:pPr>
      <w:r w:rsidRPr="00811811">
        <w:rPr>
          <w:rFonts w:asciiTheme="majorHAnsi" w:hAnsiTheme="majorHAnsi"/>
          <w:lang w:val="es-US"/>
        </w:rPr>
        <w:t>Estrechamente alineadas</w:t>
      </w:r>
    </w:p>
    <w:p w14:paraId="3BC1DD78" w14:textId="1A032BEC" w:rsidR="009E026E" w:rsidRPr="00811811" w:rsidRDefault="00A00C0F" w:rsidP="00814072">
      <w:pPr>
        <w:pStyle w:val="ListParagraph"/>
        <w:numPr>
          <w:ilvl w:val="0"/>
          <w:numId w:val="4"/>
        </w:numPr>
        <w:spacing w:after="0" w:line="240" w:lineRule="auto"/>
        <w:ind w:left="720"/>
        <w:rPr>
          <w:rFonts w:asciiTheme="majorHAnsi" w:hAnsiTheme="majorHAnsi"/>
          <w:lang w:val="es-US"/>
        </w:rPr>
      </w:pPr>
      <w:r>
        <w:rPr>
          <w:rFonts w:asciiTheme="majorHAnsi" w:hAnsiTheme="majorHAnsi"/>
          <w:lang w:val="es-US"/>
        </w:rPr>
        <w:t>Ligeramente</w:t>
      </w:r>
      <w:r w:rsidR="005C7A85" w:rsidRPr="00811811">
        <w:rPr>
          <w:rFonts w:asciiTheme="majorHAnsi" w:hAnsiTheme="majorHAnsi"/>
          <w:lang w:val="es-US"/>
        </w:rPr>
        <w:t xml:space="preserve"> alineadas</w:t>
      </w:r>
    </w:p>
    <w:p w14:paraId="175A1D3D" w14:textId="56C23874" w:rsidR="009E026E" w:rsidRPr="00811811" w:rsidRDefault="005C7A85" w:rsidP="00814072">
      <w:pPr>
        <w:pStyle w:val="ListParagraph"/>
        <w:numPr>
          <w:ilvl w:val="0"/>
          <w:numId w:val="4"/>
        </w:numPr>
        <w:spacing w:after="0" w:line="240" w:lineRule="auto"/>
        <w:ind w:left="720"/>
        <w:rPr>
          <w:rFonts w:asciiTheme="majorHAnsi" w:hAnsiTheme="majorHAnsi"/>
          <w:lang w:val="es-US"/>
        </w:rPr>
      </w:pPr>
      <w:r w:rsidRPr="00811811">
        <w:rPr>
          <w:rFonts w:asciiTheme="majorHAnsi" w:hAnsiTheme="majorHAnsi"/>
          <w:lang w:val="es-US"/>
        </w:rPr>
        <w:t>No alineadas en absoluto</w:t>
      </w:r>
    </w:p>
    <w:p w14:paraId="77205C10" w14:textId="2397E430" w:rsidR="001E3E6C" w:rsidRDefault="005C7A85" w:rsidP="00814072">
      <w:pPr>
        <w:pStyle w:val="ListParagraph"/>
        <w:numPr>
          <w:ilvl w:val="0"/>
          <w:numId w:val="4"/>
        </w:numPr>
        <w:spacing w:after="0" w:line="240" w:lineRule="auto"/>
        <w:ind w:left="720"/>
        <w:rPr>
          <w:rFonts w:asciiTheme="majorHAnsi" w:hAnsiTheme="majorHAnsi"/>
          <w:lang w:val="es-US"/>
        </w:rPr>
      </w:pPr>
      <w:r w:rsidRPr="00811811">
        <w:rPr>
          <w:rFonts w:asciiTheme="majorHAnsi" w:hAnsiTheme="majorHAnsi"/>
          <w:lang w:val="es-US"/>
        </w:rPr>
        <w:t>No sé</w:t>
      </w:r>
    </w:p>
    <w:p w14:paraId="336F8832" w14:textId="3EADF37D" w:rsidR="00B14F40" w:rsidRPr="00B14F40" w:rsidRDefault="00B14F40" w:rsidP="004750F8">
      <w:pPr>
        <w:snapToGrid w:val="0"/>
        <w:spacing w:after="0" w:line="240" w:lineRule="auto"/>
        <w:ind w:left="360"/>
        <w:rPr>
          <w:rFonts w:asciiTheme="majorHAnsi" w:hAnsiTheme="majorHAnsi"/>
          <w:i/>
          <w:iCs/>
          <w:lang w:val="es-US"/>
        </w:rPr>
      </w:pPr>
      <w:r w:rsidRPr="00B14F40">
        <w:rPr>
          <w:rFonts w:asciiTheme="majorHAnsi" w:hAnsiTheme="majorHAnsi"/>
          <w:i/>
          <w:iCs/>
          <w:lang w:val="es-US"/>
        </w:rPr>
        <w:t>Comentarios opcionales:</w:t>
      </w:r>
    </w:p>
    <w:p w14:paraId="42057EE4" w14:textId="3969DD68" w:rsidR="000769E6" w:rsidRPr="00811811" w:rsidRDefault="000769E6" w:rsidP="1C07E7D0">
      <w:pPr>
        <w:spacing w:after="0" w:line="240" w:lineRule="auto"/>
        <w:rPr>
          <w:rFonts w:asciiTheme="majorHAnsi" w:hAnsiTheme="majorHAnsi"/>
          <w:lang w:val="es-US"/>
        </w:rPr>
      </w:pPr>
    </w:p>
    <w:p w14:paraId="6CE3EB7A" w14:textId="4BA83FB3" w:rsidR="0056753B" w:rsidRPr="00811811" w:rsidRDefault="007B282A" w:rsidP="00D2683B">
      <w:pPr>
        <w:pStyle w:val="ListParagraph"/>
        <w:numPr>
          <w:ilvl w:val="0"/>
          <w:numId w:val="84"/>
        </w:numPr>
        <w:snapToGrid w:val="0"/>
        <w:spacing w:after="0" w:line="240" w:lineRule="auto"/>
        <w:jc w:val="lowKashida"/>
        <w:rPr>
          <w:rFonts w:ascii="Cambria" w:hAnsi="Cambria"/>
          <w:lang w:val="es-US"/>
        </w:rPr>
      </w:pPr>
      <w:r w:rsidRPr="00811811">
        <w:rPr>
          <w:rFonts w:ascii="Cambria" w:hAnsi="Cambria"/>
          <w:lang w:val="es-US"/>
        </w:rPr>
        <w:t xml:space="preserve">El Marco de Cooperación ha permitido al Gobierno garantizar que las actividades de la ONU aborden/respondan </w:t>
      </w:r>
      <w:r w:rsidR="00B3526E">
        <w:rPr>
          <w:rFonts w:ascii="Cambria" w:hAnsi="Cambria"/>
          <w:lang w:val="es-US"/>
        </w:rPr>
        <w:t>eficazmente</w:t>
      </w:r>
      <w:r w:rsidRPr="00811811">
        <w:rPr>
          <w:rFonts w:ascii="Cambria" w:hAnsi="Cambria"/>
          <w:lang w:val="es-US"/>
        </w:rPr>
        <w:t xml:space="preserve"> a </w:t>
      </w:r>
      <w:r w:rsidR="00B3526E">
        <w:rPr>
          <w:rFonts w:ascii="Cambria" w:hAnsi="Cambria"/>
          <w:lang w:val="es-US"/>
        </w:rPr>
        <w:t xml:space="preserve">las </w:t>
      </w:r>
      <w:r w:rsidRPr="00811811">
        <w:rPr>
          <w:rFonts w:ascii="Cambria" w:hAnsi="Cambria"/>
          <w:lang w:val="es-US"/>
        </w:rPr>
        <w:t>prioridades nacionales, incluyendo el cumplimiento de los Objetivos de Desarrollo Sostenible:</w:t>
      </w:r>
    </w:p>
    <w:p w14:paraId="57BADB2E" w14:textId="4E1D4A22" w:rsidR="005B2FDF" w:rsidRPr="00811811" w:rsidRDefault="00651D8C" w:rsidP="00515BEA">
      <w:pPr>
        <w:shd w:val="clear" w:color="auto" w:fill="D9D9D9" w:themeFill="background1" w:themeFillShade="D9"/>
        <w:spacing w:after="0" w:line="240" w:lineRule="auto"/>
        <w:ind w:left="360"/>
        <w:jc w:val="both"/>
        <w:rPr>
          <w:rFonts w:asciiTheme="majorHAnsi" w:hAnsiTheme="majorHAnsi"/>
          <w:i/>
          <w:iCs/>
          <w:sz w:val="20"/>
          <w:szCs w:val="20"/>
          <w:lang w:val="es-US"/>
        </w:rPr>
      </w:pPr>
      <w:r w:rsidRPr="00811811">
        <w:rPr>
          <w:rFonts w:asciiTheme="majorHAnsi" w:hAnsiTheme="majorHAnsi"/>
          <w:i/>
          <w:iCs/>
          <w:sz w:val="20"/>
          <w:szCs w:val="20"/>
          <w:lang w:val="es-US"/>
        </w:rPr>
        <w:t xml:space="preserve">En el caso de los países y territorios cubiertos por una oficina </w:t>
      </w:r>
      <w:proofErr w:type="spellStart"/>
      <w:r w:rsidRPr="00811811">
        <w:rPr>
          <w:rFonts w:asciiTheme="majorHAnsi" w:hAnsiTheme="majorHAnsi"/>
          <w:i/>
          <w:iCs/>
          <w:sz w:val="20"/>
          <w:szCs w:val="20"/>
          <w:lang w:val="es-US"/>
        </w:rPr>
        <w:t>multipaís</w:t>
      </w:r>
      <w:proofErr w:type="spellEnd"/>
      <w:r w:rsidRPr="00811811">
        <w:rPr>
          <w:rFonts w:asciiTheme="majorHAnsi" w:hAnsiTheme="majorHAnsi"/>
          <w:i/>
          <w:iCs/>
          <w:sz w:val="20"/>
          <w:szCs w:val="20"/>
          <w:lang w:val="es-US"/>
        </w:rPr>
        <w:t xml:space="preserve"> de la ONU, responda </w:t>
      </w:r>
      <w:proofErr w:type="gramStart"/>
      <w:r w:rsidRPr="00811811">
        <w:rPr>
          <w:rFonts w:asciiTheme="majorHAnsi" w:hAnsiTheme="majorHAnsi"/>
          <w:i/>
          <w:iCs/>
          <w:sz w:val="20"/>
          <w:szCs w:val="20"/>
          <w:lang w:val="es-US"/>
        </w:rPr>
        <w:t xml:space="preserve">en relación </w:t>
      </w:r>
      <w:r w:rsidR="00FF2E8C">
        <w:rPr>
          <w:rFonts w:asciiTheme="majorHAnsi" w:hAnsiTheme="majorHAnsi"/>
          <w:i/>
          <w:iCs/>
          <w:sz w:val="20"/>
          <w:szCs w:val="20"/>
          <w:lang w:val="es-US"/>
        </w:rPr>
        <w:t>al</w:t>
      </w:r>
      <w:proofErr w:type="gramEnd"/>
      <w:r w:rsidRPr="00811811">
        <w:rPr>
          <w:rFonts w:asciiTheme="majorHAnsi" w:hAnsiTheme="majorHAnsi"/>
          <w:i/>
          <w:iCs/>
          <w:sz w:val="20"/>
          <w:szCs w:val="20"/>
          <w:lang w:val="es-US"/>
        </w:rPr>
        <w:t xml:space="preserve"> Marco de Cooperación y cualquier plan individual de</w:t>
      </w:r>
      <w:r w:rsidR="00CD2910">
        <w:rPr>
          <w:rFonts w:asciiTheme="majorHAnsi" w:hAnsiTheme="majorHAnsi"/>
          <w:i/>
          <w:iCs/>
          <w:sz w:val="20"/>
          <w:szCs w:val="20"/>
          <w:lang w:val="es-US"/>
        </w:rPr>
        <w:t>l</w:t>
      </w:r>
      <w:r w:rsidRPr="00811811">
        <w:rPr>
          <w:rFonts w:asciiTheme="majorHAnsi" w:hAnsiTheme="majorHAnsi"/>
          <w:i/>
          <w:iCs/>
          <w:sz w:val="20"/>
          <w:szCs w:val="20"/>
          <w:lang w:val="es-US"/>
        </w:rPr>
        <w:t xml:space="preserve"> país que pueda estar </w:t>
      </w:r>
      <w:r w:rsidR="00CD2910">
        <w:rPr>
          <w:rFonts w:asciiTheme="majorHAnsi" w:hAnsiTheme="majorHAnsi"/>
          <w:i/>
          <w:iCs/>
          <w:sz w:val="20"/>
          <w:szCs w:val="20"/>
          <w:lang w:val="es-US"/>
        </w:rPr>
        <w:t>en vigor</w:t>
      </w:r>
      <w:r w:rsidRPr="00811811">
        <w:rPr>
          <w:rFonts w:asciiTheme="majorHAnsi" w:hAnsiTheme="majorHAnsi"/>
          <w:i/>
          <w:iCs/>
          <w:sz w:val="20"/>
          <w:szCs w:val="20"/>
          <w:lang w:val="es-US"/>
        </w:rPr>
        <w:t>.</w:t>
      </w:r>
    </w:p>
    <w:p w14:paraId="7ECD91FA" w14:textId="15A2506A" w:rsidR="00AA3A93" w:rsidRPr="00811811" w:rsidRDefault="00651D8C" w:rsidP="00814072">
      <w:pPr>
        <w:pStyle w:val="ListParagraph"/>
        <w:numPr>
          <w:ilvl w:val="0"/>
          <w:numId w:val="38"/>
        </w:numPr>
        <w:snapToGrid w:val="0"/>
        <w:spacing w:after="0" w:line="240" w:lineRule="auto"/>
        <w:ind w:left="720"/>
        <w:rPr>
          <w:rFonts w:ascii="Cambria" w:eastAsia="Times New Roman" w:hAnsi="Cambria" w:cs="Segoe UI"/>
          <w:sz w:val="21"/>
          <w:szCs w:val="21"/>
          <w:lang w:val="es-US" w:eastAsia="zh-CN"/>
        </w:rPr>
      </w:pPr>
      <w:r w:rsidRPr="00811811">
        <w:rPr>
          <w:rFonts w:ascii="Cambria" w:eastAsia="Times New Roman" w:hAnsi="Cambria" w:cs="Segoe UI"/>
          <w:lang w:val="es-US"/>
        </w:rPr>
        <w:t>Totalmente de acuerdo</w:t>
      </w:r>
    </w:p>
    <w:p w14:paraId="2F662692" w14:textId="52097B33" w:rsidR="00AA3A93" w:rsidRPr="00811811" w:rsidRDefault="00732348" w:rsidP="00814072">
      <w:pPr>
        <w:pStyle w:val="ListParagraph"/>
        <w:numPr>
          <w:ilvl w:val="0"/>
          <w:numId w:val="38"/>
        </w:numPr>
        <w:snapToGrid w:val="0"/>
        <w:spacing w:after="0" w:line="240" w:lineRule="auto"/>
        <w:ind w:left="720"/>
        <w:rPr>
          <w:rFonts w:ascii="Cambria" w:eastAsia="Times New Roman" w:hAnsi="Cambria" w:cs="Segoe UI"/>
          <w:sz w:val="21"/>
          <w:szCs w:val="21"/>
          <w:lang w:val="es-US" w:eastAsia="zh-CN"/>
        </w:rPr>
      </w:pPr>
      <w:r w:rsidRPr="00811811">
        <w:rPr>
          <w:rFonts w:ascii="Cambria" w:eastAsia="Times New Roman" w:hAnsi="Cambria" w:cs="Segoe UI"/>
          <w:lang w:val="es-US"/>
        </w:rPr>
        <w:t>D</w:t>
      </w:r>
      <w:r w:rsidR="00651D8C" w:rsidRPr="00811811">
        <w:rPr>
          <w:rFonts w:ascii="Cambria" w:eastAsia="Times New Roman" w:hAnsi="Cambria" w:cs="Segoe UI"/>
          <w:lang w:val="es-US"/>
        </w:rPr>
        <w:t>e acuerdo</w:t>
      </w:r>
    </w:p>
    <w:p w14:paraId="7CE28787" w14:textId="1674EE0C" w:rsidR="00AA3A93" w:rsidRPr="00811811" w:rsidRDefault="00651D8C" w:rsidP="00814072">
      <w:pPr>
        <w:pStyle w:val="ListParagraph"/>
        <w:numPr>
          <w:ilvl w:val="0"/>
          <w:numId w:val="38"/>
        </w:numPr>
        <w:snapToGrid w:val="0"/>
        <w:spacing w:after="0" w:line="240" w:lineRule="auto"/>
        <w:ind w:left="720"/>
        <w:rPr>
          <w:rFonts w:ascii="Cambria" w:eastAsia="Times New Roman" w:hAnsi="Cambria" w:cs="Segoe UI"/>
          <w:sz w:val="21"/>
          <w:szCs w:val="21"/>
          <w:lang w:val="es-US" w:eastAsia="zh-CN"/>
        </w:rPr>
      </w:pPr>
      <w:r w:rsidRPr="00811811">
        <w:rPr>
          <w:rFonts w:ascii="Cambria" w:eastAsia="Times New Roman" w:hAnsi="Cambria" w:cs="Segoe UI"/>
          <w:lang w:val="es-US"/>
        </w:rPr>
        <w:t>En desacuerdo</w:t>
      </w:r>
    </w:p>
    <w:p w14:paraId="197633BE" w14:textId="7BB24493" w:rsidR="00AA3A93" w:rsidRPr="00811811" w:rsidRDefault="00651D8C" w:rsidP="00814072">
      <w:pPr>
        <w:pStyle w:val="ListParagraph"/>
        <w:numPr>
          <w:ilvl w:val="0"/>
          <w:numId w:val="38"/>
        </w:numPr>
        <w:snapToGrid w:val="0"/>
        <w:spacing w:after="0" w:line="240" w:lineRule="auto"/>
        <w:ind w:left="720"/>
        <w:rPr>
          <w:rFonts w:ascii="Cambria" w:eastAsia="Times New Roman" w:hAnsi="Cambria" w:cs="Segoe UI"/>
          <w:sz w:val="21"/>
          <w:szCs w:val="21"/>
          <w:lang w:val="es-US" w:eastAsia="zh-CN"/>
        </w:rPr>
      </w:pPr>
      <w:r w:rsidRPr="00811811">
        <w:rPr>
          <w:rFonts w:ascii="Cambria" w:eastAsia="Times New Roman" w:hAnsi="Cambria" w:cs="Segoe UI"/>
          <w:lang w:val="es-US"/>
        </w:rPr>
        <w:t>Totalmente en desacuerdo</w:t>
      </w:r>
    </w:p>
    <w:p w14:paraId="66ABB080" w14:textId="45418477" w:rsidR="00AA3A93" w:rsidRPr="00811811" w:rsidRDefault="00651D8C" w:rsidP="00814072">
      <w:pPr>
        <w:pStyle w:val="ListParagraph"/>
        <w:numPr>
          <w:ilvl w:val="0"/>
          <w:numId w:val="38"/>
        </w:numPr>
        <w:snapToGrid w:val="0"/>
        <w:spacing w:after="0" w:line="240" w:lineRule="auto"/>
        <w:ind w:left="720"/>
        <w:rPr>
          <w:rFonts w:ascii="Cambria" w:eastAsia="Times New Roman" w:hAnsi="Cambria" w:cs="Segoe UI"/>
          <w:sz w:val="21"/>
          <w:szCs w:val="21"/>
          <w:lang w:val="es-US" w:eastAsia="zh-CN"/>
        </w:rPr>
      </w:pPr>
      <w:r w:rsidRPr="00811811">
        <w:rPr>
          <w:rFonts w:ascii="Cambria" w:hAnsi="Cambria"/>
          <w:lang w:val="es-US"/>
        </w:rPr>
        <w:t>No sé</w:t>
      </w:r>
    </w:p>
    <w:p w14:paraId="6A5E532E" w14:textId="77777777" w:rsidR="00EB055F" w:rsidRPr="00811811" w:rsidRDefault="005B7381" w:rsidP="00515BEA">
      <w:pPr>
        <w:snapToGrid w:val="0"/>
        <w:spacing w:after="0" w:line="240" w:lineRule="auto"/>
        <w:ind w:left="360"/>
        <w:rPr>
          <w:rFonts w:asciiTheme="majorHAnsi" w:hAnsiTheme="majorHAnsi"/>
          <w:i/>
          <w:iCs/>
          <w:lang w:val="es-US"/>
        </w:rPr>
      </w:pPr>
      <w:r w:rsidRPr="00811811">
        <w:rPr>
          <w:rFonts w:asciiTheme="majorHAnsi" w:hAnsiTheme="majorHAnsi"/>
          <w:i/>
          <w:iCs/>
          <w:lang w:val="es-US"/>
        </w:rPr>
        <w:t>Comentarios opcionales:</w:t>
      </w:r>
    </w:p>
    <w:p w14:paraId="0C119EFB" w14:textId="77777777" w:rsidR="00EB055F" w:rsidRPr="00811811" w:rsidRDefault="00EB055F" w:rsidP="00EB055F">
      <w:pPr>
        <w:snapToGrid w:val="0"/>
        <w:spacing w:after="0" w:line="240" w:lineRule="auto"/>
        <w:rPr>
          <w:rFonts w:asciiTheme="majorHAnsi" w:hAnsiTheme="majorHAnsi"/>
          <w:lang w:val="es-US"/>
        </w:rPr>
      </w:pPr>
    </w:p>
    <w:p w14:paraId="675DA0C9" w14:textId="77777777" w:rsidR="00401835" w:rsidRPr="00401835" w:rsidRDefault="005B7381" w:rsidP="00D2683B">
      <w:pPr>
        <w:pStyle w:val="ListParagraph"/>
        <w:numPr>
          <w:ilvl w:val="0"/>
          <w:numId w:val="84"/>
        </w:numPr>
        <w:snapToGrid w:val="0"/>
        <w:spacing w:after="0" w:line="240" w:lineRule="auto"/>
        <w:rPr>
          <w:rFonts w:asciiTheme="majorHAnsi" w:hAnsiTheme="majorHAnsi"/>
          <w:i/>
          <w:iCs/>
          <w:lang w:val="es-US"/>
        </w:rPr>
      </w:pPr>
      <w:r w:rsidRPr="00811811">
        <w:rPr>
          <w:rFonts w:asciiTheme="majorHAnsi" w:hAnsiTheme="majorHAnsi"/>
          <w:lang w:val="es-US"/>
        </w:rPr>
        <w:t xml:space="preserve">Muchos organismos de la ONU reciben </w:t>
      </w:r>
      <w:r w:rsidR="00B3385A">
        <w:rPr>
          <w:rFonts w:asciiTheme="majorHAnsi" w:hAnsiTheme="majorHAnsi"/>
          <w:lang w:val="es-US"/>
        </w:rPr>
        <w:t xml:space="preserve">recursos financieros </w:t>
      </w:r>
      <w:r w:rsidRPr="00811811">
        <w:rPr>
          <w:rFonts w:asciiTheme="majorHAnsi" w:hAnsiTheme="majorHAnsi"/>
          <w:lang w:val="es-US"/>
        </w:rPr>
        <w:t xml:space="preserve">de donantes </w:t>
      </w:r>
      <w:r w:rsidR="00F27400">
        <w:rPr>
          <w:rFonts w:asciiTheme="majorHAnsi" w:hAnsiTheme="majorHAnsi"/>
          <w:lang w:val="es-US"/>
        </w:rPr>
        <w:t>que están vinculados a</w:t>
      </w:r>
      <w:r w:rsidRPr="00811811">
        <w:rPr>
          <w:rFonts w:asciiTheme="majorHAnsi" w:hAnsiTheme="majorHAnsi"/>
          <w:lang w:val="es-US"/>
        </w:rPr>
        <w:t xml:space="preserve"> programas o proyectos específicos</w:t>
      </w:r>
      <w:r w:rsidR="00F27400">
        <w:rPr>
          <w:rFonts w:asciiTheme="majorHAnsi" w:hAnsiTheme="majorHAnsi"/>
          <w:lang w:val="es-US"/>
        </w:rPr>
        <w:t>.</w:t>
      </w:r>
      <w:r w:rsidR="00294E3F">
        <w:rPr>
          <w:rFonts w:asciiTheme="majorHAnsi" w:hAnsiTheme="majorHAnsi"/>
          <w:lang w:val="es-US"/>
        </w:rPr>
        <w:t xml:space="preserve"> Estos se conocen como recursos “</w:t>
      </w:r>
      <w:r w:rsidR="007D7BFC">
        <w:rPr>
          <w:rFonts w:asciiTheme="majorHAnsi" w:hAnsiTheme="majorHAnsi"/>
          <w:lang w:val="es-US"/>
        </w:rPr>
        <w:t>complementarios</w:t>
      </w:r>
      <w:r w:rsidR="00294E3F">
        <w:rPr>
          <w:rFonts w:asciiTheme="majorHAnsi" w:hAnsiTheme="majorHAnsi"/>
          <w:lang w:val="es-US"/>
        </w:rPr>
        <w:t>” o “asignados”</w:t>
      </w:r>
      <w:r w:rsidR="00A93451">
        <w:rPr>
          <w:rFonts w:asciiTheme="majorHAnsi" w:hAnsiTheme="majorHAnsi"/>
          <w:lang w:val="es-US"/>
        </w:rPr>
        <w:t xml:space="preserve">. </w:t>
      </w:r>
      <w:r w:rsidR="003972B9">
        <w:rPr>
          <w:rFonts w:asciiTheme="majorHAnsi" w:hAnsiTheme="majorHAnsi"/>
          <w:lang w:val="es-US"/>
        </w:rPr>
        <w:t xml:space="preserve"> </w:t>
      </w:r>
      <w:r w:rsidR="00401835" w:rsidRPr="00401835">
        <w:rPr>
          <w:rFonts w:asciiTheme="majorHAnsi" w:hAnsiTheme="majorHAnsi"/>
          <w:lang w:val="es-US"/>
        </w:rPr>
        <w:t xml:space="preserve">Por el contrario, los recursos "básicos" o "no asignados" son aquellos que no están restringidos a una actividad o proyecto específico, lo que significa que la entidad de </w:t>
      </w:r>
      <w:r w:rsidR="00401835">
        <w:rPr>
          <w:rFonts w:asciiTheme="majorHAnsi" w:hAnsiTheme="majorHAnsi"/>
          <w:lang w:val="es-US"/>
        </w:rPr>
        <w:t>la ONU</w:t>
      </w:r>
      <w:r w:rsidR="00401835" w:rsidRPr="00401835">
        <w:rPr>
          <w:rFonts w:asciiTheme="majorHAnsi" w:hAnsiTheme="majorHAnsi"/>
          <w:lang w:val="es-US"/>
        </w:rPr>
        <w:t xml:space="preserve"> que recibe los fondos tiene amplia discreción sobre su uso.</w:t>
      </w:r>
      <w:r w:rsidRPr="00811811">
        <w:rPr>
          <w:rFonts w:asciiTheme="majorHAnsi" w:hAnsiTheme="majorHAnsi"/>
          <w:lang w:val="es-US"/>
        </w:rPr>
        <w:t xml:space="preserve"> </w:t>
      </w:r>
    </w:p>
    <w:p w14:paraId="0344F5B3" w14:textId="77777777" w:rsidR="00401835" w:rsidRPr="00401835" w:rsidRDefault="00401835" w:rsidP="00401835">
      <w:pPr>
        <w:pStyle w:val="ListParagraph"/>
        <w:snapToGrid w:val="0"/>
        <w:spacing w:after="0" w:line="240" w:lineRule="auto"/>
        <w:ind w:left="360"/>
        <w:rPr>
          <w:rFonts w:asciiTheme="majorHAnsi" w:hAnsiTheme="majorHAnsi"/>
          <w:i/>
          <w:iCs/>
          <w:lang w:val="es-US"/>
        </w:rPr>
      </w:pPr>
    </w:p>
    <w:p w14:paraId="1F20CB85" w14:textId="11795BC0" w:rsidR="005F5E5B" w:rsidRPr="00811811" w:rsidRDefault="00926326" w:rsidP="00401835">
      <w:pPr>
        <w:pStyle w:val="ListParagraph"/>
        <w:snapToGrid w:val="0"/>
        <w:spacing w:after="0" w:line="240" w:lineRule="auto"/>
        <w:ind w:left="360"/>
        <w:rPr>
          <w:rFonts w:asciiTheme="majorHAnsi" w:hAnsiTheme="majorHAnsi"/>
          <w:i/>
          <w:iCs/>
          <w:lang w:val="es-US"/>
        </w:rPr>
      </w:pPr>
      <w:r>
        <w:rPr>
          <w:rFonts w:asciiTheme="majorHAnsi" w:hAnsiTheme="majorHAnsi"/>
          <w:lang w:val="es-US"/>
        </w:rPr>
        <w:t>Por favor i</w:t>
      </w:r>
      <w:r w:rsidR="005B7381" w:rsidRPr="00811811">
        <w:rPr>
          <w:rFonts w:asciiTheme="majorHAnsi" w:hAnsiTheme="majorHAnsi"/>
          <w:lang w:val="es-US"/>
        </w:rPr>
        <w:t>ndique</w:t>
      </w:r>
      <w:r w:rsidR="00A07E41">
        <w:rPr>
          <w:rFonts w:asciiTheme="majorHAnsi" w:hAnsiTheme="majorHAnsi"/>
          <w:lang w:val="es-US"/>
        </w:rPr>
        <w:t>, en general,</w:t>
      </w:r>
      <w:r w:rsidR="005B7381" w:rsidRPr="00811811">
        <w:rPr>
          <w:rFonts w:asciiTheme="majorHAnsi" w:hAnsiTheme="majorHAnsi"/>
          <w:lang w:val="es-US"/>
        </w:rPr>
        <w:t xml:space="preserve"> </w:t>
      </w:r>
      <w:r w:rsidR="00BD6C18" w:rsidRPr="00BD6C18">
        <w:rPr>
          <w:rFonts w:asciiTheme="majorHAnsi" w:hAnsiTheme="majorHAnsi"/>
          <w:lang w:val="es-US"/>
        </w:rPr>
        <w:t>en qué medida estos diferentes tipos de recursos se ajustan a las necesidades y prioridades de desarrollo de su país:</w:t>
      </w:r>
    </w:p>
    <w:tbl>
      <w:tblPr>
        <w:tblStyle w:val="TableGrid"/>
        <w:tblW w:w="8910" w:type="dxa"/>
        <w:tblInd w:w="355" w:type="dxa"/>
        <w:tblLook w:val="04A0" w:firstRow="1" w:lastRow="0" w:firstColumn="1" w:lastColumn="0" w:noHBand="0" w:noVBand="1"/>
      </w:tblPr>
      <w:tblGrid>
        <w:gridCol w:w="2400"/>
        <w:gridCol w:w="1528"/>
        <w:gridCol w:w="1502"/>
        <w:gridCol w:w="1410"/>
        <w:gridCol w:w="1361"/>
        <w:gridCol w:w="709"/>
      </w:tblGrid>
      <w:tr w:rsidR="00EB4259" w:rsidRPr="00090F3A" w14:paraId="0E40B2BC" w14:textId="77777777" w:rsidTr="00871E57">
        <w:trPr>
          <w:trHeight w:val="791"/>
        </w:trPr>
        <w:tc>
          <w:tcPr>
            <w:tcW w:w="2400" w:type="dxa"/>
          </w:tcPr>
          <w:p w14:paraId="482C67C3" w14:textId="77777777" w:rsidR="00EB4259" w:rsidRPr="00811811" w:rsidRDefault="00EB4259" w:rsidP="1C07E7D0">
            <w:pPr>
              <w:rPr>
                <w:rFonts w:asciiTheme="majorHAnsi" w:hAnsiTheme="majorHAnsi"/>
                <w:lang w:val="es-US"/>
              </w:rPr>
            </w:pPr>
          </w:p>
        </w:tc>
        <w:tc>
          <w:tcPr>
            <w:tcW w:w="1528" w:type="dxa"/>
          </w:tcPr>
          <w:p w14:paraId="6A957163" w14:textId="156CF514" w:rsidR="00EB4259" w:rsidRPr="00811811" w:rsidRDefault="6C61F0FD" w:rsidP="1C07E7D0">
            <w:pPr>
              <w:rPr>
                <w:rFonts w:asciiTheme="majorHAnsi" w:hAnsiTheme="majorHAnsi"/>
                <w:sz w:val="20"/>
                <w:szCs w:val="20"/>
                <w:lang w:val="es-US"/>
              </w:rPr>
            </w:pPr>
            <w:r w:rsidRPr="00811811">
              <w:rPr>
                <w:rFonts w:asciiTheme="majorHAnsi" w:hAnsiTheme="majorHAnsi"/>
                <w:sz w:val="20"/>
                <w:szCs w:val="20"/>
                <w:lang w:val="es-US"/>
              </w:rPr>
              <w:t>Muy estrechamente alineadas</w:t>
            </w:r>
          </w:p>
        </w:tc>
        <w:tc>
          <w:tcPr>
            <w:tcW w:w="1502" w:type="dxa"/>
          </w:tcPr>
          <w:p w14:paraId="022BE319" w14:textId="4C427BAE" w:rsidR="00EB4259" w:rsidRPr="00811811" w:rsidRDefault="6C61F0FD" w:rsidP="1C07E7D0">
            <w:pPr>
              <w:rPr>
                <w:rFonts w:asciiTheme="majorHAnsi" w:hAnsiTheme="majorHAnsi"/>
                <w:sz w:val="20"/>
                <w:szCs w:val="20"/>
                <w:lang w:val="es-US"/>
              </w:rPr>
            </w:pPr>
            <w:r w:rsidRPr="00811811">
              <w:rPr>
                <w:rFonts w:asciiTheme="majorHAnsi" w:hAnsiTheme="majorHAnsi"/>
                <w:sz w:val="20"/>
                <w:szCs w:val="20"/>
                <w:lang w:val="es-US"/>
              </w:rPr>
              <w:t>Estrechamente alineadas</w:t>
            </w:r>
          </w:p>
        </w:tc>
        <w:tc>
          <w:tcPr>
            <w:tcW w:w="1410" w:type="dxa"/>
          </w:tcPr>
          <w:p w14:paraId="68B3DA6C" w14:textId="3F6881D1" w:rsidR="00EB4259" w:rsidRPr="00811811" w:rsidRDefault="00C81A04" w:rsidP="1C07E7D0">
            <w:pPr>
              <w:rPr>
                <w:rFonts w:asciiTheme="majorHAnsi" w:hAnsiTheme="majorHAnsi"/>
                <w:sz w:val="20"/>
                <w:szCs w:val="20"/>
                <w:lang w:val="es-US"/>
              </w:rPr>
            </w:pPr>
            <w:r>
              <w:rPr>
                <w:rFonts w:asciiTheme="majorHAnsi" w:hAnsiTheme="majorHAnsi"/>
                <w:sz w:val="20"/>
                <w:szCs w:val="20"/>
                <w:lang w:val="es-US"/>
              </w:rPr>
              <w:t>Ligeramente</w:t>
            </w:r>
            <w:r w:rsidR="6C61F0FD" w:rsidRPr="00811811">
              <w:rPr>
                <w:rFonts w:asciiTheme="majorHAnsi" w:hAnsiTheme="majorHAnsi"/>
                <w:sz w:val="20"/>
                <w:szCs w:val="20"/>
                <w:lang w:val="es-US"/>
              </w:rPr>
              <w:t xml:space="preserve"> alineadas</w:t>
            </w:r>
          </w:p>
        </w:tc>
        <w:tc>
          <w:tcPr>
            <w:tcW w:w="1361" w:type="dxa"/>
          </w:tcPr>
          <w:p w14:paraId="56CF3EBF" w14:textId="7D541475" w:rsidR="00EB4259" w:rsidRPr="00811811" w:rsidRDefault="6C61F0FD" w:rsidP="1C07E7D0">
            <w:pPr>
              <w:rPr>
                <w:rFonts w:asciiTheme="majorHAnsi" w:hAnsiTheme="majorHAnsi"/>
                <w:sz w:val="20"/>
                <w:szCs w:val="20"/>
                <w:lang w:val="es-US"/>
              </w:rPr>
            </w:pPr>
            <w:r w:rsidRPr="00811811">
              <w:rPr>
                <w:rFonts w:asciiTheme="majorHAnsi" w:hAnsiTheme="majorHAnsi"/>
                <w:sz w:val="20"/>
                <w:szCs w:val="20"/>
                <w:lang w:val="es-US"/>
              </w:rPr>
              <w:t>No alineadas en absoluto</w:t>
            </w:r>
          </w:p>
        </w:tc>
        <w:tc>
          <w:tcPr>
            <w:tcW w:w="709" w:type="dxa"/>
          </w:tcPr>
          <w:p w14:paraId="67A70A3D" w14:textId="2014A42F" w:rsidR="00EB4259" w:rsidRPr="00811811" w:rsidRDefault="6C61F0FD" w:rsidP="1C07E7D0">
            <w:pPr>
              <w:rPr>
                <w:rFonts w:asciiTheme="majorHAnsi" w:hAnsiTheme="majorHAnsi"/>
                <w:sz w:val="20"/>
                <w:szCs w:val="20"/>
                <w:lang w:val="es-US"/>
              </w:rPr>
            </w:pPr>
            <w:r w:rsidRPr="00811811">
              <w:rPr>
                <w:rFonts w:asciiTheme="majorHAnsi" w:hAnsiTheme="majorHAnsi"/>
                <w:sz w:val="20"/>
                <w:szCs w:val="20"/>
                <w:lang w:val="es-US"/>
              </w:rPr>
              <w:t>No sé</w:t>
            </w:r>
          </w:p>
        </w:tc>
      </w:tr>
      <w:tr w:rsidR="00EB4259" w:rsidRPr="00090F3A" w14:paraId="43EC2C42" w14:textId="77777777" w:rsidTr="00871E57">
        <w:tc>
          <w:tcPr>
            <w:tcW w:w="2400" w:type="dxa"/>
          </w:tcPr>
          <w:p w14:paraId="63159157" w14:textId="7EE78950" w:rsidR="00EB4259" w:rsidRPr="00811811" w:rsidRDefault="00F61A65" w:rsidP="1C07E7D0">
            <w:pPr>
              <w:rPr>
                <w:rFonts w:asciiTheme="majorHAnsi" w:hAnsiTheme="majorHAnsi"/>
                <w:sz w:val="20"/>
                <w:szCs w:val="20"/>
                <w:lang w:val="es-US"/>
              </w:rPr>
            </w:pPr>
            <w:r>
              <w:rPr>
                <w:rFonts w:asciiTheme="majorHAnsi" w:hAnsiTheme="majorHAnsi"/>
                <w:sz w:val="20"/>
                <w:szCs w:val="20"/>
                <w:lang w:val="es-US"/>
              </w:rPr>
              <w:t>Recursos</w:t>
            </w:r>
            <w:r w:rsidR="6C61F0FD" w:rsidRPr="00811811">
              <w:rPr>
                <w:rFonts w:asciiTheme="majorHAnsi" w:hAnsiTheme="majorHAnsi"/>
                <w:sz w:val="20"/>
                <w:szCs w:val="20"/>
                <w:lang w:val="es-US"/>
              </w:rPr>
              <w:t xml:space="preserve"> </w:t>
            </w:r>
            <w:r w:rsidR="00465C12">
              <w:rPr>
                <w:rFonts w:asciiTheme="majorHAnsi" w:hAnsiTheme="majorHAnsi"/>
                <w:sz w:val="20"/>
                <w:szCs w:val="20"/>
                <w:lang w:val="es-US"/>
              </w:rPr>
              <w:t>no asignados/</w:t>
            </w:r>
            <w:r w:rsidR="00871E57">
              <w:rPr>
                <w:rFonts w:asciiTheme="majorHAnsi" w:hAnsiTheme="majorHAnsi"/>
                <w:sz w:val="20"/>
                <w:szCs w:val="20"/>
                <w:lang w:val="es-US"/>
              </w:rPr>
              <w:t xml:space="preserve"> </w:t>
            </w:r>
            <w:r w:rsidR="6C61F0FD" w:rsidRPr="00811811">
              <w:rPr>
                <w:rFonts w:asciiTheme="majorHAnsi" w:hAnsiTheme="majorHAnsi"/>
                <w:sz w:val="20"/>
                <w:szCs w:val="20"/>
                <w:lang w:val="es-US"/>
              </w:rPr>
              <w:t>básicos</w:t>
            </w:r>
          </w:p>
        </w:tc>
        <w:tc>
          <w:tcPr>
            <w:tcW w:w="1528" w:type="dxa"/>
          </w:tcPr>
          <w:p w14:paraId="4D75958A" w14:textId="77777777" w:rsidR="00EB4259" w:rsidRPr="00811811" w:rsidRDefault="00EB4259" w:rsidP="1C07E7D0">
            <w:pPr>
              <w:rPr>
                <w:rFonts w:asciiTheme="majorHAnsi" w:hAnsiTheme="majorHAnsi"/>
                <w:lang w:val="es-US"/>
              </w:rPr>
            </w:pPr>
          </w:p>
        </w:tc>
        <w:tc>
          <w:tcPr>
            <w:tcW w:w="1502" w:type="dxa"/>
          </w:tcPr>
          <w:p w14:paraId="32F6AE4B" w14:textId="77777777" w:rsidR="00EB4259" w:rsidRPr="00811811" w:rsidRDefault="00EB4259" w:rsidP="1C07E7D0">
            <w:pPr>
              <w:rPr>
                <w:rFonts w:asciiTheme="majorHAnsi" w:hAnsiTheme="majorHAnsi"/>
                <w:lang w:val="es-US"/>
              </w:rPr>
            </w:pPr>
          </w:p>
        </w:tc>
        <w:tc>
          <w:tcPr>
            <w:tcW w:w="1410" w:type="dxa"/>
          </w:tcPr>
          <w:p w14:paraId="3C8940F3" w14:textId="77777777" w:rsidR="00EB4259" w:rsidRPr="00811811" w:rsidRDefault="00EB4259" w:rsidP="1C07E7D0">
            <w:pPr>
              <w:rPr>
                <w:rFonts w:asciiTheme="majorHAnsi" w:hAnsiTheme="majorHAnsi"/>
                <w:lang w:val="es-US"/>
              </w:rPr>
            </w:pPr>
          </w:p>
        </w:tc>
        <w:tc>
          <w:tcPr>
            <w:tcW w:w="1361" w:type="dxa"/>
          </w:tcPr>
          <w:p w14:paraId="788D6B9D" w14:textId="77777777" w:rsidR="00EB4259" w:rsidRPr="00811811" w:rsidRDefault="00EB4259" w:rsidP="1C07E7D0">
            <w:pPr>
              <w:rPr>
                <w:rFonts w:asciiTheme="majorHAnsi" w:hAnsiTheme="majorHAnsi"/>
                <w:lang w:val="es-US"/>
              </w:rPr>
            </w:pPr>
          </w:p>
        </w:tc>
        <w:tc>
          <w:tcPr>
            <w:tcW w:w="709" w:type="dxa"/>
          </w:tcPr>
          <w:p w14:paraId="64664EDC" w14:textId="77777777" w:rsidR="00EB4259" w:rsidRPr="00811811" w:rsidRDefault="00EB4259" w:rsidP="1C07E7D0">
            <w:pPr>
              <w:rPr>
                <w:rFonts w:asciiTheme="majorHAnsi" w:hAnsiTheme="majorHAnsi"/>
                <w:lang w:val="es-US"/>
              </w:rPr>
            </w:pPr>
          </w:p>
        </w:tc>
      </w:tr>
      <w:tr w:rsidR="00EB4259" w:rsidRPr="00090F3A" w14:paraId="00C124CB" w14:textId="77777777" w:rsidTr="00871E57">
        <w:tc>
          <w:tcPr>
            <w:tcW w:w="2400" w:type="dxa"/>
          </w:tcPr>
          <w:p w14:paraId="566AADC0" w14:textId="532B6209" w:rsidR="00EB4259" w:rsidRPr="00811811" w:rsidRDefault="00465C12" w:rsidP="1C07E7D0">
            <w:pPr>
              <w:rPr>
                <w:rFonts w:asciiTheme="majorHAnsi" w:hAnsiTheme="majorHAnsi"/>
                <w:sz w:val="20"/>
                <w:szCs w:val="20"/>
                <w:lang w:val="es-US"/>
              </w:rPr>
            </w:pPr>
            <w:r>
              <w:rPr>
                <w:rFonts w:asciiTheme="majorHAnsi" w:hAnsiTheme="majorHAnsi"/>
                <w:sz w:val="20"/>
                <w:szCs w:val="20"/>
                <w:lang w:val="es-US"/>
              </w:rPr>
              <w:t>Recursos</w:t>
            </w:r>
            <w:r w:rsidR="00D57D3C" w:rsidRPr="00811811">
              <w:rPr>
                <w:rFonts w:asciiTheme="majorHAnsi" w:hAnsiTheme="majorHAnsi"/>
                <w:sz w:val="20"/>
                <w:szCs w:val="20"/>
                <w:lang w:val="es-US"/>
              </w:rPr>
              <w:t xml:space="preserve"> asignados/</w:t>
            </w:r>
            <w:r w:rsidR="00871E57">
              <w:rPr>
                <w:rFonts w:asciiTheme="majorHAnsi" w:hAnsiTheme="majorHAnsi"/>
                <w:sz w:val="20"/>
                <w:szCs w:val="20"/>
                <w:lang w:val="es-US"/>
              </w:rPr>
              <w:t xml:space="preserve"> </w:t>
            </w:r>
            <w:r>
              <w:rPr>
                <w:rFonts w:asciiTheme="majorHAnsi" w:hAnsiTheme="majorHAnsi"/>
                <w:sz w:val="20"/>
                <w:szCs w:val="20"/>
                <w:lang w:val="es-US"/>
              </w:rPr>
              <w:t>complementarios</w:t>
            </w:r>
          </w:p>
        </w:tc>
        <w:tc>
          <w:tcPr>
            <w:tcW w:w="1528" w:type="dxa"/>
          </w:tcPr>
          <w:p w14:paraId="55988D6B" w14:textId="77777777" w:rsidR="00EB4259" w:rsidRPr="00811811" w:rsidRDefault="00EB4259" w:rsidP="1C07E7D0">
            <w:pPr>
              <w:rPr>
                <w:rFonts w:asciiTheme="majorHAnsi" w:hAnsiTheme="majorHAnsi"/>
                <w:lang w:val="es-US"/>
              </w:rPr>
            </w:pPr>
          </w:p>
        </w:tc>
        <w:tc>
          <w:tcPr>
            <w:tcW w:w="1502" w:type="dxa"/>
          </w:tcPr>
          <w:p w14:paraId="58762693" w14:textId="77777777" w:rsidR="00EB4259" w:rsidRPr="00811811" w:rsidRDefault="00EB4259" w:rsidP="1C07E7D0">
            <w:pPr>
              <w:rPr>
                <w:rFonts w:asciiTheme="majorHAnsi" w:hAnsiTheme="majorHAnsi"/>
                <w:lang w:val="es-US"/>
              </w:rPr>
            </w:pPr>
          </w:p>
        </w:tc>
        <w:tc>
          <w:tcPr>
            <w:tcW w:w="1410" w:type="dxa"/>
          </w:tcPr>
          <w:p w14:paraId="47B2B409" w14:textId="77777777" w:rsidR="00EB4259" w:rsidRPr="00811811" w:rsidRDefault="00EB4259" w:rsidP="1C07E7D0">
            <w:pPr>
              <w:rPr>
                <w:rFonts w:asciiTheme="majorHAnsi" w:hAnsiTheme="majorHAnsi"/>
                <w:lang w:val="es-US"/>
              </w:rPr>
            </w:pPr>
          </w:p>
        </w:tc>
        <w:tc>
          <w:tcPr>
            <w:tcW w:w="1361" w:type="dxa"/>
          </w:tcPr>
          <w:p w14:paraId="2DB1A6EB" w14:textId="77777777" w:rsidR="00EB4259" w:rsidRPr="00811811" w:rsidRDefault="00EB4259" w:rsidP="1C07E7D0">
            <w:pPr>
              <w:rPr>
                <w:rFonts w:asciiTheme="majorHAnsi" w:hAnsiTheme="majorHAnsi"/>
                <w:lang w:val="es-US"/>
              </w:rPr>
            </w:pPr>
          </w:p>
        </w:tc>
        <w:tc>
          <w:tcPr>
            <w:tcW w:w="709" w:type="dxa"/>
          </w:tcPr>
          <w:p w14:paraId="135D638F" w14:textId="77777777" w:rsidR="00EB4259" w:rsidRPr="00811811" w:rsidRDefault="00EB4259" w:rsidP="1C07E7D0">
            <w:pPr>
              <w:rPr>
                <w:rFonts w:asciiTheme="majorHAnsi" w:hAnsiTheme="majorHAnsi"/>
                <w:lang w:val="es-US"/>
              </w:rPr>
            </w:pPr>
          </w:p>
        </w:tc>
      </w:tr>
    </w:tbl>
    <w:p w14:paraId="5596486D" w14:textId="66AE1EB9" w:rsidR="00D51A13" w:rsidRPr="00811811" w:rsidRDefault="00D57D3C" w:rsidP="00515BEA">
      <w:pPr>
        <w:spacing w:after="0" w:line="240" w:lineRule="auto"/>
        <w:ind w:left="360"/>
        <w:rPr>
          <w:rFonts w:asciiTheme="majorHAnsi" w:hAnsiTheme="majorHAnsi"/>
          <w:lang w:val="es-US"/>
        </w:rPr>
      </w:pPr>
      <w:r w:rsidRPr="00811811">
        <w:rPr>
          <w:rFonts w:asciiTheme="majorHAnsi" w:hAnsiTheme="majorHAnsi"/>
          <w:i/>
          <w:iCs/>
          <w:lang w:val="es-US"/>
        </w:rPr>
        <w:t>Comentarios opcionales:</w:t>
      </w:r>
      <w:r w:rsidR="00D77FBE">
        <w:rPr>
          <w:rFonts w:asciiTheme="majorHAnsi" w:hAnsiTheme="majorHAnsi"/>
          <w:i/>
          <w:iCs/>
          <w:lang w:val="es-US"/>
        </w:rPr>
        <w:t xml:space="preserve"> </w:t>
      </w:r>
      <w:r w:rsidR="00D51A13" w:rsidRPr="00D51A13">
        <w:rPr>
          <w:rFonts w:asciiTheme="majorHAnsi" w:hAnsiTheme="majorHAnsi"/>
          <w:lang w:val="es-US"/>
        </w:rPr>
        <w:t xml:space="preserve">Con respecto a la financiación complementaria, </w:t>
      </w:r>
      <w:r w:rsidR="00D51A13" w:rsidRPr="00811811">
        <w:rPr>
          <w:rFonts w:asciiTheme="majorHAnsi" w:hAnsiTheme="majorHAnsi"/>
          <w:lang w:val="es-US"/>
        </w:rPr>
        <w:t xml:space="preserve">utilice </w:t>
      </w:r>
      <w:r w:rsidR="00D51A13" w:rsidRPr="00D51A13">
        <w:rPr>
          <w:rFonts w:asciiTheme="majorHAnsi" w:hAnsiTheme="majorHAnsi"/>
          <w:lang w:val="es-US"/>
        </w:rPr>
        <w:t>el cuadro de comentarios que figura a continuación para mencionar brevemente los factores clave que facilitaron una alineación muy estrecha o los obstáculos para lograr una alineación más estrecha, según corresponda.</w:t>
      </w:r>
    </w:p>
    <w:p w14:paraId="0BE03A03" w14:textId="77777777" w:rsidR="00AA7C12" w:rsidRPr="00811811" w:rsidRDefault="00AA7C12" w:rsidP="00515BEA">
      <w:pPr>
        <w:spacing w:after="0" w:line="240" w:lineRule="auto"/>
        <w:ind w:left="360"/>
        <w:rPr>
          <w:rFonts w:asciiTheme="majorHAnsi" w:hAnsiTheme="majorHAnsi"/>
          <w:lang w:val="es-US"/>
        </w:rPr>
      </w:pPr>
    </w:p>
    <w:p w14:paraId="325126C2" w14:textId="5A1F2654" w:rsidR="000769E6" w:rsidRPr="00811811" w:rsidRDefault="00E87D62" w:rsidP="00D2683B">
      <w:pPr>
        <w:pStyle w:val="ListParagraph"/>
        <w:numPr>
          <w:ilvl w:val="0"/>
          <w:numId w:val="84"/>
        </w:numPr>
        <w:spacing w:after="0" w:line="240" w:lineRule="auto"/>
        <w:rPr>
          <w:rFonts w:asciiTheme="majorHAnsi" w:hAnsiTheme="majorHAnsi"/>
          <w:lang w:val="es-US"/>
        </w:rPr>
      </w:pPr>
      <w:r>
        <w:rPr>
          <w:rFonts w:asciiTheme="majorHAnsi" w:hAnsiTheme="majorHAnsi"/>
          <w:lang w:val="es-US"/>
        </w:rPr>
        <w:t xml:space="preserve">A fin de cuentas, indique </w:t>
      </w:r>
      <w:r w:rsidR="004E4881">
        <w:rPr>
          <w:rFonts w:asciiTheme="majorHAnsi" w:hAnsiTheme="majorHAnsi"/>
          <w:lang w:val="es-US"/>
        </w:rPr>
        <w:t>si/c</w:t>
      </w:r>
      <w:r w:rsidR="00A0392F" w:rsidRPr="00811811">
        <w:rPr>
          <w:rFonts w:asciiTheme="majorHAnsi" w:hAnsiTheme="majorHAnsi"/>
          <w:lang w:val="es-US"/>
        </w:rPr>
        <w:t xml:space="preserve">ómo ha cambiado la relevancia de la ONU para las necesidades de desarrollo de su país desde </w:t>
      </w:r>
      <w:r w:rsidR="008C5556" w:rsidRPr="00811811">
        <w:rPr>
          <w:rFonts w:asciiTheme="majorHAnsi" w:hAnsiTheme="majorHAnsi"/>
          <w:lang w:val="es-US"/>
        </w:rPr>
        <w:t xml:space="preserve">la reforma </w:t>
      </w:r>
      <w:r w:rsidR="00A0392F" w:rsidRPr="00811811">
        <w:rPr>
          <w:rFonts w:asciiTheme="majorHAnsi" w:hAnsiTheme="majorHAnsi"/>
          <w:lang w:val="es-US"/>
        </w:rPr>
        <w:t>del sistema de la ONU para el desarrollo en 2018:</w:t>
      </w:r>
    </w:p>
    <w:p w14:paraId="48C3AE93" w14:textId="59D6459D" w:rsidR="00420B36" w:rsidRPr="00811811" w:rsidRDefault="00420B36" w:rsidP="00814072">
      <w:pPr>
        <w:pStyle w:val="ListParagraph"/>
        <w:numPr>
          <w:ilvl w:val="0"/>
          <w:numId w:val="5"/>
        </w:numPr>
        <w:tabs>
          <w:tab w:val="left" w:pos="720"/>
        </w:tabs>
        <w:spacing w:after="0" w:line="240" w:lineRule="auto"/>
        <w:ind w:hanging="720"/>
        <w:rPr>
          <w:rFonts w:asciiTheme="majorHAnsi" w:hAnsiTheme="majorHAnsi"/>
          <w:lang w:val="es-US"/>
        </w:rPr>
      </w:pPr>
      <w:r w:rsidRPr="00811811">
        <w:rPr>
          <w:rFonts w:asciiTheme="majorHAnsi" w:hAnsiTheme="majorHAnsi"/>
          <w:lang w:val="es-US"/>
        </w:rPr>
        <w:t>Mucho más relevante</w:t>
      </w:r>
    </w:p>
    <w:p w14:paraId="74ED2071" w14:textId="4604FF51" w:rsidR="000769E6" w:rsidRPr="00811811" w:rsidRDefault="00A0392F" w:rsidP="00814072">
      <w:pPr>
        <w:pStyle w:val="ListParagraph"/>
        <w:numPr>
          <w:ilvl w:val="0"/>
          <w:numId w:val="5"/>
        </w:numPr>
        <w:tabs>
          <w:tab w:val="left" w:pos="720"/>
        </w:tabs>
        <w:spacing w:after="0" w:line="240" w:lineRule="auto"/>
        <w:ind w:hanging="720"/>
        <w:rPr>
          <w:rFonts w:asciiTheme="majorHAnsi" w:hAnsiTheme="majorHAnsi"/>
          <w:lang w:val="es-US"/>
        </w:rPr>
      </w:pPr>
      <w:r w:rsidRPr="00811811">
        <w:rPr>
          <w:rFonts w:asciiTheme="majorHAnsi" w:hAnsiTheme="majorHAnsi"/>
          <w:lang w:val="es-US"/>
        </w:rPr>
        <w:t>Más relevante</w:t>
      </w:r>
    </w:p>
    <w:p w14:paraId="72B4EC5C" w14:textId="41290713" w:rsidR="00D72BD3" w:rsidRPr="00811811" w:rsidRDefault="00D72BD3" w:rsidP="00814072">
      <w:pPr>
        <w:pStyle w:val="ListParagraph"/>
        <w:numPr>
          <w:ilvl w:val="0"/>
          <w:numId w:val="5"/>
        </w:numPr>
        <w:tabs>
          <w:tab w:val="left" w:pos="720"/>
        </w:tabs>
        <w:spacing w:after="0" w:line="240" w:lineRule="auto"/>
        <w:ind w:hanging="720"/>
        <w:rPr>
          <w:rFonts w:asciiTheme="majorHAnsi" w:hAnsiTheme="majorHAnsi"/>
          <w:lang w:val="es-US"/>
        </w:rPr>
      </w:pPr>
      <w:r w:rsidRPr="00811811">
        <w:rPr>
          <w:rFonts w:asciiTheme="majorHAnsi" w:hAnsiTheme="majorHAnsi"/>
          <w:lang w:val="es-US"/>
        </w:rPr>
        <w:t>N</w:t>
      </w:r>
      <w:r w:rsidR="00D41A3B" w:rsidRPr="00811811">
        <w:rPr>
          <w:rFonts w:asciiTheme="majorHAnsi" w:hAnsiTheme="majorHAnsi"/>
          <w:lang w:val="es-US"/>
        </w:rPr>
        <w:t>ingún cambio</w:t>
      </w:r>
    </w:p>
    <w:p w14:paraId="4802910D" w14:textId="22B2C927" w:rsidR="000769E6" w:rsidRPr="00811811" w:rsidRDefault="00D41A3B" w:rsidP="00814072">
      <w:pPr>
        <w:pStyle w:val="ListParagraph"/>
        <w:numPr>
          <w:ilvl w:val="0"/>
          <w:numId w:val="5"/>
        </w:numPr>
        <w:tabs>
          <w:tab w:val="left" w:pos="720"/>
        </w:tabs>
        <w:spacing w:after="0" w:line="240" w:lineRule="auto"/>
        <w:ind w:hanging="720"/>
        <w:rPr>
          <w:rFonts w:asciiTheme="majorHAnsi" w:hAnsiTheme="majorHAnsi"/>
          <w:lang w:val="es-US"/>
        </w:rPr>
      </w:pPr>
      <w:r w:rsidRPr="00811811">
        <w:rPr>
          <w:rFonts w:asciiTheme="majorHAnsi" w:hAnsiTheme="majorHAnsi"/>
          <w:lang w:val="es-US"/>
        </w:rPr>
        <w:t>Menos relevante</w:t>
      </w:r>
    </w:p>
    <w:p w14:paraId="74E255D8" w14:textId="7950126B" w:rsidR="00311392" w:rsidRPr="00811811" w:rsidRDefault="00311392" w:rsidP="00814072">
      <w:pPr>
        <w:pStyle w:val="ListParagraph"/>
        <w:numPr>
          <w:ilvl w:val="0"/>
          <w:numId w:val="5"/>
        </w:numPr>
        <w:tabs>
          <w:tab w:val="left" w:pos="720"/>
        </w:tabs>
        <w:spacing w:after="0" w:line="240" w:lineRule="auto"/>
        <w:ind w:hanging="720"/>
        <w:rPr>
          <w:rFonts w:asciiTheme="majorHAnsi" w:hAnsiTheme="majorHAnsi"/>
          <w:lang w:val="es-US"/>
        </w:rPr>
      </w:pPr>
      <w:r w:rsidRPr="00811811">
        <w:rPr>
          <w:rFonts w:asciiTheme="majorHAnsi" w:hAnsiTheme="majorHAnsi"/>
          <w:lang w:val="es-US"/>
        </w:rPr>
        <w:t>Mucho menos relevante</w:t>
      </w:r>
    </w:p>
    <w:p w14:paraId="40B5D128" w14:textId="69B73151" w:rsidR="000769E6" w:rsidRPr="00811811" w:rsidRDefault="00D41A3B" w:rsidP="00814072">
      <w:pPr>
        <w:pStyle w:val="ListParagraph"/>
        <w:numPr>
          <w:ilvl w:val="0"/>
          <w:numId w:val="5"/>
        </w:numPr>
        <w:tabs>
          <w:tab w:val="left" w:pos="720"/>
        </w:tabs>
        <w:spacing w:after="0" w:line="240" w:lineRule="auto"/>
        <w:ind w:hanging="720"/>
        <w:rPr>
          <w:rFonts w:asciiTheme="majorHAnsi" w:hAnsiTheme="majorHAnsi"/>
          <w:lang w:val="es-US"/>
        </w:rPr>
      </w:pPr>
      <w:r w:rsidRPr="00811811">
        <w:rPr>
          <w:rFonts w:asciiTheme="majorHAnsi" w:hAnsiTheme="majorHAnsi"/>
          <w:lang w:val="es-US"/>
        </w:rPr>
        <w:t>No sé</w:t>
      </w:r>
    </w:p>
    <w:p w14:paraId="33D84837" w14:textId="0EE73032" w:rsidR="00EB055F" w:rsidRPr="00811811" w:rsidRDefault="00D41A3B" w:rsidP="00515BEA">
      <w:pPr>
        <w:spacing w:after="0" w:line="240" w:lineRule="auto"/>
        <w:ind w:left="360"/>
        <w:rPr>
          <w:rFonts w:asciiTheme="majorHAnsi" w:hAnsiTheme="majorHAnsi"/>
          <w:i/>
          <w:iCs/>
          <w:lang w:val="es-US"/>
        </w:rPr>
      </w:pPr>
      <w:r w:rsidRPr="00811811">
        <w:rPr>
          <w:rFonts w:asciiTheme="majorHAnsi" w:hAnsiTheme="majorHAnsi"/>
          <w:i/>
          <w:iCs/>
          <w:lang w:val="es-US"/>
        </w:rPr>
        <w:t>Comentarios opcionales:</w:t>
      </w:r>
      <w:r w:rsidR="00D72BD3" w:rsidRPr="00811811">
        <w:rPr>
          <w:rFonts w:asciiTheme="majorHAnsi" w:hAnsiTheme="majorHAnsi"/>
          <w:i/>
          <w:iCs/>
          <w:lang w:val="es-US"/>
        </w:rPr>
        <w:t xml:space="preserve"> </w:t>
      </w:r>
      <w:r w:rsidRPr="00811811">
        <w:rPr>
          <w:rFonts w:asciiTheme="majorHAnsi" w:hAnsiTheme="majorHAnsi"/>
          <w:lang w:val="es-US"/>
        </w:rPr>
        <w:t xml:space="preserve">Comente </w:t>
      </w:r>
      <w:r w:rsidR="00CA3FEC">
        <w:rPr>
          <w:rFonts w:asciiTheme="majorHAnsi" w:hAnsiTheme="majorHAnsi"/>
          <w:lang w:val="es-US"/>
        </w:rPr>
        <w:t xml:space="preserve">sobre </w:t>
      </w:r>
      <w:r w:rsidRPr="00811811">
        <w:rPr>
          <w:rFonts w:asciiTheme="majorHAnsi" w:hAnsiTheme="majorHAnsi"/>
          <w:lang w:val="es-US"/>
        </w:rPr>
        <w:t xml:space="preserve">cualquier medida que </w:t>
      </w:r>
      <w:r w:rsidR="00CA3FEC">
        <w:rPr>
          <w:rFonts w:asciiTheme="majorHAnsi" w:hAnsiTheme="majorHAnsi"/>
          <w:lang w:val="es-US"/>
        </w:rPr>
        <w:t>haría</w:t>
      </w:r>
      <w:r w:rsidRPr="00811811">
        <w:rPr>
          <w:rFonts w:asciiTheme="majorHAnsi" w:hAnsiTheme="majorHAnsi"/>
          <w:lang w:val="es-US"/>
        </w:rPr>
        <w:t xml:space="preserve"> que la ONU sea más relevante en su país.</w:t>
      </w:r>
    </w:p>
    <w:p w14:paraId="1A20BB2C" w14:textId="77777777" w:rsidR="00EB055F" w:rsidRPr="00811811" w:rsidRDefault="00EB055F" w:rsidP="00EB055F">
      <w:pPr>
        <w:spacing w:after="0" w:line="240" w:lineRule="auto"/>
        <w:rPr>
          <w:rFonts w:asciiTheme="majorHAnsi" w:hAnsiTheme="majorHAnsi"/>
          <w:i/>
          <w:iCs/>
          <w:lang w:val="es-US"/>
        </w:rPr>
      </w:pPr>
    </w:p>
    <w:p w14:paraId="51082F1C" w14:textId="5066855C" w:rsidR="00B6512D" w:rsidRPr="00811811" w:rsidRDefault="6CF22C84" w:rsidP="00D2683B">
      <w:pPr>
        <w:pStyle w:val="ListParagraph"/>
        <w:numPr>
          <w:ilvl w:val="0"/>
          <w:numId w:val="84"/>
        </w:numPr>
        <w:spacing w:after="0" w:line="240" w:lineRule="auto"/>
        <w:rPr>
          <w:rFonts w:asciiTheme="majorHAnsi" w:hAnsiTheme="majorHAnsi"/>
          <w:i/>
          <w:iCs/>
          <w:lang w:val="es-US"/>
        </w:rPr>
      </w:pPr>
      <w:r w:rsidRPr="00811811">
        <w:rPr>
          <w:rFonts w:asciiTheme="majorHAnsi" w:hAnsiTheme="majorHAnsi"/>
          <w:lang w:val="es-US"/>
        </w:rPr>
        <w:t>¿En qué medida está su país de acuerdo o en desacuerdo con que la ONU proporcion</w:t>
      </w:r>
      <w:r w:rsidR="4C484CFD" w:rsidRPr="4A1339DE">
        <w:rPr>
          <w:rFonts w:asciiTheme="majorHAnsi" w:hAnsiTheme="majorHAnsi"/>
          <w:lang w:val="es-US"/>
        </w:rPr>
        <w:t>a</w:t>
      </w:r>
      <w:r w:rsidRPr="00811811">
        <w:rPr>
          <w:rFonts w:asciiTheme="majorHAnsi" w:hAnsiTheme="majorHAnsi"/>
          <w:lang w:val="es-US"/>
        </w:rPr>
        <w:t xml:space="preserve"> adecuadamente</w:t>
      </w:r>
      <w:r w:rsidR="0A8E4A48" w:rsidRPr="4A1339DE">
        <w:rPr>
          <w:rFonts w:asciiTheme="majorHAnsi" w:hAnsiTheme="majorHAnsi"/>
          <w:lang w:val="es-US"/>
        </w:rPr>
        <w:t xml:space="preserve"> lo siguiente?</w:t>
      </w:r>
      <w:r w:rsidR="4DC759D0" w:rsidRPr="00811811">
        <w:rPr>
          <w:rFonts w:asciiTheme="majorHAnsi" w:hAnsiTheme="majorHAnsi"/>
          <w:lang w:val="es-US"/>
        </w:rPr>
        <w:t>:</w:t>
      </w:r>
      <w:r w:rsidRPr="00811811">
        <w:rPr>
          <w:rFonts w:asciiTheme="majorHAnsi" w:hAnsiTheme="majorHAnsi"/>
          <w:lang w:val="es-US"/>
        </w:rPr>
        <w:t xml:space="preserve"> </w:t>
      </w:r>
    </w:p>
    <w:p w14:paraId="42041738" w14:textId="3BC082EC" w:rsidR="00B6512D" w:rsidRPr="00811811" w:rsidRDefault="00954FD5" w:rsidP="00515BEA">
      <w:pPr>
        <w:pStyle w:val="ListParagraph"/>
        <w:spacing w:after="0" w:line="240" w:lineRule="auto"/>
        <w:ind w:left="360"/>
        <w:jc w:val="lowKashida"/>
        <w:rPr>
          <w:rFonts w:asciiTheme="majorHAnsi" w:hAnsiTheme="majorHAnsi"/>
          <w:i/>
          <w:iCs/>
          <w:lang w:val="es-US"/>
        </w:rPr>
      </w:pPr>
      <w:r w:rsidRPr="00811811">
        <w:rPr>
          <w:rFonts w:asciiTheme="majorHAnsi" w:hAnsiTheme="majorHAnsi"/>
          <w:i/>
          <w:iCs/>
          <w:lang w:val="es-US"/>
        </w:rPr>
        <w:t>(</w:t>
      </w:r>
      <w:r w:rsidR="00096848">
        <w:rPr>
          <w:rFonts w:asciiTheme="majorHAnsi" w:hAnsiTheme="majorHAnsi"/>
          <w:i/>
          <w:iCs/>
          <w:lang w:val="es-US"/>
        </w:rPr>
        <w:t>En este contexto</w:t>
      </w:r>
      <w:r w:rsidR="00827466">
        <w:rPr>
          <w:rFonts w:asciiTheme="majorHAnsi" w:hAnsiTheme="majorHAnsi"/>
          <w:i/>
          <w:iCs/>
          <w:lang w:val="es-US"/>
        </w:rPr>
        <w:t xml:space="preserve">, el </w:t>
      </w:r>
      <w:r w:rsidRPr="00811811">
        <w:rPr>
          <w:rFonts w:asciiTheme="majorHAnsi" w:hAnsiTheme="majorHAnsi"/>
          <w:i/>
          <w:iCs/>
          <w:lang w:val="es-US"/>
        </w:rPr>
        <w:t>“</w:t>
      </w:r>
      <w:r w:rsidR="0036158E" w:rsidRPr="00811811">
        <w:rPr>
          <w:rFonts w:asciiTheme="majorHAnsi" w:hAnsiTheme="majorHAnsi"/>
          <w:i/>
          <w:iCs/>
          <w:lang w:val="es-US"/>
        </w:rPr>
        <w:t>A</w:t>
      </w:r>
      <w:r w:rsidR="00132751" w:rsidRPr="00811811">
        <w:rPr>
          <w:rFonts w:asciiTheme="majorHAnsi" w:hAnsiTheme="majorHAnsi"/>
          <w:i/>
          <w:iCs/>
          <w:lang w:val="es-US"/>
        </w:rPr>
        <w:t xml:space="preserve">sesoramiento </w:t>
      </w:r>
      <w:r w:rsidR="00384C0C">
        <w:rPr>
          <w:rFonts w:asciiTheme="majorHAnsi" w:hAnsiTheme="majorHAnsi"/>
          <w:i/>
          <w:iCs/>
          <w:lang w:val="es-US"/>
        </w:rPr>
        <w:t xml:space="preserve">conjunto e </w:t>
      </w:r>
      <w:r w:rsidR="00132751" w:rsidRPr="00811811">
        <w:rPr>
          <w:rFonts w:asciiTheme="majorHAnsi" w:hAnsiTheme="majorHAnsi"/>
          <w:i/>
          <w:iCs/>
          <w:lang w:val="es-US"/>
        </w:rPr>
        <w:t xml:space="preserve">integrado sobre </w:t>
      </w:r>
      <w:r w:rsidR="00B7227D" w:rsidRPr="00811811">
        <w:rPr>
          <w:rFonts w:asciiTheme="majorHAnsi" w:hAnsiTheme="majorHAnsi"/>
          <w:i/>
          <w:iCs/>
          <w:lang w:val="es-US"/>
        </w:rPr>
        <w:t>políticas</w:t>
      </w:r>
      <w:r w:rsidRPr="00811811">
        <w:rPr>
          <w:rFonts w:asciiTheme="majorHAnsi" w:hAnsiTheme="majorHAnsi"/>
          <w:i/>
          <w:iCs/>
          <w:lang w:val="es-US"/>
        </w:rPr>
        <w:t>” se refiere al asesoramiento</w:t>
      </w:r>
      <w:r w:rsidR="000256B0">
        <w:rPr>
          <w:rFonts w:asciiTheme="majorHAnsi" w:hAnsiTheme="majorHAnsi"/>
          <w:i/>
          <w:iCs/>
          <w:lang w:val="es-US"/>
        </w:rPr>
        <w:t xml:space="preserve"> sobre políticas</w:t>
      </w:r>
      <w:r w:rsidRPr="00811811">
        <w:rPr>
          <w:rFonts w:asciiTheme="majorHAnsi" w:hAnsiTheme="majorHAnsi"/>
          <w:i/>
          <w:iCs/>
          <w:lang w:val="es-US"/>
        </w:rPr>
        <w:t xml:space="preserve"> </w:t>
      </w:r>
      <w:r w:rsidR="00124F2B">
        <w:rPr>
          <w:rFonts w:asciiTheme="majorHAnsi" w:hAnsiTheme="majorHAnsi"/>
          <w:i/>
          <w:iCs/>
          <w:lang w:val="es-US"/>
        </w:rPr>
        <w:t>que ofrece</w:t>
      </w:r>
      <w:r w:rsidRPr="00811811">
        <w:rPr>
          <w:rFonts w:asciiTheme="majorHAnsi" w:hAnsiTheme="majorHAnsi"/>
          <w:i/>
          <w:iCs/>
          <w:lang w:val="es-US"/>
        </w:rPr>
        <w:t xml:space="preserve"> el equipo </w:t>
      </w:r>
      <w:r w:rsidR="00124F2B">
        <w:rPr>
          <w:rFonts w:asciiTheme="majorHAnsi" w:hAnsiTheme="majorHAnsi"/>
          <w:i/>
          <w:iCs/>
          <w:lang w:val="es-US"/>
        </w:rPr>
        <w:t xml:space="preserve">de la ONU en el </w:t>
      </w:r>
      <w:r w:rsidRPr="00811811">
        <w:rPr>
          <w:rFonts w:asciiTheme="majorHAnsi" w:hAnsiTheme="majorHAnsi"/>
          <w:i/>
          <w:iCs/>
          <w:lang w:val="es-US"/>
        </w:rPr>
        <w:t xml:space="preserve">país </w:t>
      </w:r>
      <w:r w:rsidR="00124F2B">
        <w:rPr>
          <w:rFonts w:asciiTheme="majorHAnsi" w:hAnsiTheme="majorHAnsi"/>
          <w:i/>
          <w:iCs/>
          <w:lang w:val="es-US"/>
        </w:rPr>
        <w:t>de manera</w:t>
      </w:r>
      <w:r w:rsidRPr="00811811">
        <w:rPr>
          <w:rFonts w:asciiTheme="majorHAnsi" w:hAnsiTheme="majorHAnsi"/>
          <w:i/>
          <w:iCs/>
          <w:lang w:val="es-US"/>
        </w:rPr>
        <w:t xml:space="preserve"> colectiva, en lugar de hacerlo a través de cada organismo </w:t>
      </w:r>
      <w:r w:rsidR="00124F2B">
        <w:rPr>
          <w:rFonts w:asciiTheme="majorHAnsi" w:hAnsiTheme="majorHAnsi"/>
          <w:i/>
          <w:iCs/>
          <w:lang w:val="es-US"/>
        </w:rPr>
        <w:t>individualmente</w:t>
      </w:r>
      <w:r w:rsidR="00FC0D8A" w:rsidRPr="00811811">
        <w:rPr>
          <w:rFonts w:asciiTheme="majorHAnsi" w:hAnsiTheme="majorHAnsi"/>
          <w:i/>
          <w:iCs/>
          <w:lang w:val="es-US"/>
        </w:rPr>
        <w:t>.</w:t>
      </w:r>
      <w:r w:rsidRPr="00811811">
        <w:rPr>
          <w:rFonts w:asciiTheme="majorHAnsi" w:hAnsiTheme="majorHAnsi"/>
          <w:i/>
          <w:iCs/>
          <w:lang w:val="es-US"/>
        </w:rPr>
        <w:t>)</w:t>
      </w:r>
    </w:p>
    <w:tbl>
      <w:tblPr>
        <w:tblStyle w:val="TableGrid"/>
        <w:tblW w:w="8730" w:type="dxa"/>
        <w:tblInd w:w="355" w:type="dxa"/>
        <w:tblLayout w:type="fixed"/>
        <w:tblLook w:val="04A0" w:firstRow="1" w:lastRow="0" w:firstColumn="1" w:lastColumn="0" w:noHBand="0" w:noVBand="1"/>
      </w:tblPr>
      <w:tblGrid>
        <w:gridCol w:w="3240"/>
        <w:gridCol w:w="990"/>
        <w:gridCol w:w="900"/>
        <w:gridCol w:w="900"/>
        <w:gridCol w:w="990"/>
        <w:gridCol w:w="810"/>
        <w:gridCol w:w="900"/>
      </w:tblGrid>
      <w:tr w:rsidR="000C162B" w:rsidRPr="00090F3A" w14:paraId="07FA65BA" w14:textId="19EA5B68" w:rsidTr="00840555">
        <w:tc>
          <w:tcPr>
            <w:tcW w:w="3240" w:type="dxa"/>
          </w:tcPr>
          <w:p w14:paraId="31FB9536" w14:textId="77777777" w:rsidR="00962B80" w:rsidRPr="00811811" w:rsidRDefault="00962B80" w:rsidP="1C07E7D0">
            <w:pPr>
              <w:rPr>
                <w:rFonts w:asciiTheme="majorHAnsi" w:hAnsiTheme="majorHAnsi"/>
                <w:lang w:val="es-US"/>
              </w:rPr>
            </w:pPr>
          </w:p>
        </w:tc>
        <w:tc>
          <w:tcPr>
            <w:tcW w:w="990" w:type="dxa"/>
          </w:tcPr>
          <w:p w14:paraId="1B98189A" w14:textId="04649A55" w:rsidR="00962B80" w:rsidRPr="00811811" w:rsidRDefault="59CA7578" w:rsidP="1C07E7D0">
            <w:pPr>
              <w:rPr>
                <w:rFonts w:asciiTheme="majorHAnsi" w:hAnsiTheme="majorHAnsi"/>
                <w:sz w:val="18"/>
                <w:szCs w:val="18"/>
                <w:lang w:val="es-US"/>
              </w:rPr>
            </w:pPr>
            <w:r w:rsidRPr="00811811">
              <w:rPr>
                <w:rFonts w:asciiTheme="majorHAnsi" w:hAnsiTheme="majorHAnsi"/>
                <w:sz w:val="18"/>
                <w:szCs w:val="18"/>
                <w:lang w:val="es-US"/>
              </w:rPr>
              <w:t>Totalmente de acuerdo</w:t>
            </w:r>
          </w:p>
        </w:tc>
        <w:tc>
          <w:tcPr>
            <w:tcW w:w="900" w:type="dxa"/>
          </w:tcPr>
          <w:p w14:paraId="34F49992" w14:textId="012B0A0D" w:rsidR="00962B80" w:rsidRPr="00811811" w:rsidRDefault="59CA7578" w:rsidP="1C07E7D0">
            <w:pPr>
              <w:rPr>
                <w:rFonts w:asciiTheme="majorHAnsi" w:hAnsiTheme="majorHAnsi"/>
                <w:sz w:val="18"/>
                <w:szCs w:val="18"/>
                <w:lang w:val="es-US"/>
              </w:rPr>
            </w:pPr>
            <w:r w:rsidRPr="00811811">
              <w:rPr>
                <w:rFonts w:asciiTheme="majorHAnsi" w:hAnsiTheme="majorHAnsi"/>
                <w:sz w:val="18"/>
                <w:szCs w:val="18"/>
                <w:lang w:val="es-US"/>
              </w:rPr>
              <w:t>De acuerdo</w:t>
            </w:r>
          </w:p>
        </w:tc>
        <w:tc>
          <w:tcPr>
            <w:tcW w:w="900" w:type="dxa"/>
          </w:tcPr>
          <w:p w14:paraId="26B456C6" w14:textId="16AB4F58" w:rsidR="00962B80" w:rsidRPr="00811811" w:rsidRDefault="59CA7578" w:rsidP="1C07E7D0">
            <w:pPr>
              <w:rPr>
                <w:rFonts w:asciiTheme="majorHAnsi" w:hAnsiTheme="majorHAnsi"/>
                <w:sz w:val="18"/>
                <w:szCs w:val="18"/>
                <w:lang w:val="es-US"/>
              </w:rPr>
            </w:pPr>
            <w:r w:rsidRPr="00811811">
              <w:rPr>
                <w:rFonts w:asciiTheme="majorHAnsi" w:hAnsiTheme="majorHAnsi"/>
                <w:sz w:val="18"/>
                <w:szCs w:val="18"/>
                <w:lang w:val="es-US"/>
              </w:rPr>
              <w:t>En desacuerdo</w:t>
            </w:r>
          </w:p>
        </w:tc>
        <w:tc>
          <w:tcPr>
            <w:tcW w:w="990" w:type="dxa"/>
          </w:tcPr>
          <w:p w14:paraId="6F71B082" w14:textId="21FC0067" w:rsidR="00962B80" w:rsidRPr="00811811" w:rsidRDefault="59CA7578" w:rsidP="1C07E7D0">
            <w:pPr>
              <w:rPr>
                <w:rFonts w:asciiTheme="majorHAnsi" w:hAnsiTheme="majorHAnsi"/>
                <w:sz w:val="18"/>
                <w:szCs w:val="18"/>
                <w:lang w:val="es-US"/>
              </w:rPr>
            </w:pPr>
            <w:r w:rsidRPr="00811811">
              <w:rPr>
                <w:rFonts w:asciiTheme="majorHAnsi" w:hAnsiTheme="majorHAnsi"/>
                <w:sz w:val="18"/>
                <w:szCs w:val="18"/>
                <w:lang w:val="es-US"/>
              </w:rPr>
              <w:t>Totalmente en desacuerdo</w:t>
            </w:r>
          </w:p>
        </w:tc>
        <w:tc>
          <w:tcPr>
            <w:tcW w:w="810" w:type="dxa"/>
          </w:tcPr>
          <w:p w14:paraId="778D6F79" w14:textId="2952EE45" w:rsidR="00962B80" w:rsidRPr="00811811" w:rsidRDefault="59CA7578" w:rsidP="1C07E7D0">
            <w:pPr>
              <w:rPr>
                <w:rFonts w:asciiTheme="majorHAnsi" w:hAnsiTheme="majorHAnsi"/>
                <w:sz w:val="18"/>
                <w:szCs w:val="18"/>
                <w:lang w:val="es-US"/>
              </w:rPr>
            </w:pPr>
            <w:r w:rsidRPr="00811811">
              <w:rPr>
                <w:rFonts w:asciiTheme="majorHAnsi" w:hAnsiTheme="majorHAnsi"/>
                <w:sz w:val="18"/>
                <w:szCs w:val="18"/>
                <w:lang w:val="es-US"/>
              </w:rPr>
              <w:t>No sé</w:t>
            </w:r>
          </w:p>
        </w:tc>
        <w:tc>
          <w:tcPr>
            <w:tcW w:w="900" w:type="dxa"/>
          </w:tcPr>
          <w:p w14:paraId="4EC15D20" w14:textId="35312846" w:rsidR="00962B80" w:rsidRPr="00811811" w:rsidRDefault="11C92586" w:rsidP="1C07E7D0">
            <w:pPr>
              <w:rPr>
                <w:rFonts w:asciiTheme="majorHAnsi" w:hAnsiTheme="majorHAnsi"/>
                <w:sz w:val="18"/>
                <w:szCs w:val="18"/>
                <w:lang w:val="es-US"/>
              </w:rPr>
            </w:pPr>
            <w:r w:rsidRPr="00811811">
              <w:rPr>
                <w:rFonts w:asciiTheme="majorHAnsi" w:hAnsiTheme="majorHAnsi"/>
                <w:sz w:val="18"/>
                <w:szCs w:val="18"/>
                <w:lang w:val="es-US"/>
              </w:rPr>
              <w:t>No corresponde</w:t>
            </w:r>
          </w:p>
        </w:tc>
      </w:tr>
      <w:tr w:rsidR="000C162B" w:rsidRPr="00090F3A" w14:paraId="772DC501" w14:textId="19ADE239" w:rsidTr="00840555">
        <w:tc>
          <w:tcPr>
            <w:tcW w:w="3240" w:type="dxa"/>
          </w:tcPr>
          <w:p w14:paraId="2C1D5249" w14:textId="01AF1F40" w:rsidR="00962B80" w:rsidRPr="00811811" w:rsidRDefault="48862B85" w:rsidP="1C07E7D0">
            <w:pPr>
              <w:rPr>
                <w:rFonts w:asciiTheme="majorHAnsi" w:hAnsiTheme="majorHAnsi"/>
                <w:sz w:val="20"/>
                <w:szCs w:val="20"/>
                <w:lang w:val="es-US"/>
              </w:rPr>
            </w:pPr>
            <w:r w:rsidRPr="00811811">
              <w:rPr>
                <w:rFonts w:asciiTheme="majorHAnsi" w:hAnsiTheme="majorHAnsi"/>
                <w:sz w:val="20"/>
                <w:szCs w:val="20"/>
                <w:lang w:val="es-US"/>
              </w:rPr>
              <w:t>Asesoramiento sobre políticas basado en datos empíricos y adaptado a las necesidades y prioridades nacionales</w:t>
            </w:r>
          </w:p>
        </w:tc>
        <w:tc>
          <w:tcPr>
            <w:tcW w:w="990" w:type="dxa"/>
          </w:tcPr>
          <w:p w14:paraId="7BEA7975" w14:textId="77777777" w:rsidR="00962B80" w:rsidRPr="00811811" w:rsidRDefault="00962B80" w:rsidP="1C07E7D0">
            <w:pPr>
              <w:rPr>
                <w:rFonts w:asciiTheme="majorHAnsi" w:hAnsiTheme="majorHAnsi"/>
                <w:lang w:val="es-US"/>
              </w:rPr>
            </w:pPr>
          </w:p>
        </w:tc>
        <w:tc>
          <w:tcPr>
            <w:tcW w:w="900" w:type="dxa"/>
          </w:tcPr>
          <w:p w14:paraId="6D426D85" w14:textId="77777777" w:rsidR="00962B80" w:rsidRPr="00811811" w:rsidRDefault="00962B80" w:rsidP="1C07E7D0">
            <w:pPr>
              <w:rPr>
                <w:rFonts w:asciiTheme="majorHAnsi" w:hAnsiTheme="majorHAnsi"/>
                <w:lang w:val="es-US"/>
              </w:rPr>
            </w:pPr>
          </w:p>
        </w:tc>
        <w:tc>
          <w:tcPr>
            <w:tcW w:w="900" w:type="dxa"/>
          </w:tcPr>
          <w:p w14:paraId="28707670" w14:textId="77777777" w:rsidR="00962B80" w:rsidRPr="00811811" w:rsidRDefault="00962B80" w:rsidP="1C07E7D0">
            <w:pPr>
              <w:rPr>
                <w:rFonts w:asciiTheme="majorHAnsi" w:hAnsiTheme="majorHAnsi"/>
                <w:lang w:val="es-US"/>
              </w:rPr>
            </w:pPr>
          </w:p>
        </w:tc>
        <w:tc>
          <w:tcPr>
            <w:tcW w:w="990" w:type="dxa"/>
          </w:tcPr>
          <w:p w14:paraId="7D7C688C" w14:textId="77777777" w:rsidR="00962B80" w:rsidRPr="00811811" w:rsidRDefault="00962B80" w:rsidP="1C07E7D0">
            <w:pPr>
              <w:rPr>
                <w:rFonts w:asciiTheme="majorHAnsi" w:hAnsiTheme="majorHAnsi"/>
                <w:lang w:val="es-US"/>
              </w:rPr>
            </w:pPr>
          </w:p>
        </w:tc>
        <w:tc>
          <w:tcPr>
            <w:tcW w:w="810" w:type="dxa"/>
          </w:tcPr>
          <w:p w14:paraId="28C3B61A" w14:textId="77777777" w:rsidR="00962B80" w:rsidRPr="00811811" w:rsidRDefault="00962B80" w:rsidP="1C07E7D0">
            <w:pPr>
              <w:rPr>
                <w:rFonts w:asciiTheme="majorHAnsi" w:hAnsiTheme="majorHAnsi"/>
                <w:lang w:val="es-US"/>
              </w:rPr>
            </w:pPr>
          </w:p>
        </w:tc>
        <w:tc>
          <w:tcPr>
            <w:tcW w:w="900" w:type="dxa"/>
          </w:tcPr>
          <w:p w14:paraId="3ECC594F" w14:textId="77777777" w:rsidR="00962B80" w:rsidRPr="00811811" w:rsidRDefault="00962B80" w:rsidP="1C07E7D0">
            <w:pPr>
              <w:rPr>
                <w:rFonts w:asciiTheme="majorHAnsi" w:hAnsiTheme="majorHAnsi"/>
                <w:lang w:val="es-US"/>
              </w:rPr>
            </w:pPr>
          </w:p>
        </w:tc>
      </w:tr>
      <w:tr w:rsidR="000C162B" w:rsidRPr="00090F3A" w14:paraId="2E72861F" w14:textId="49455F8F" w:rsidTr="00840555">
        <w:tc>
          <w:tcPr>
            <w:tcW w:w="3240" w:type="dxa"/>
          </w:tcPr>
          <w:p w14:paraId="31EBB518" w14:textId="54FEFD42" w:rsidR="00962B80" w:rsidRPr="00811811" w:rsidRDefault="2188E3E8" w:rsidP="1C07E7D0">
            <w:pPr>
              <w:rPr>
                <w:rFonts w:asciiTheme="majorHAnsi" w:hAnsiTheme="majorHAnsi"/>
                <w:sz w:val="20"/>
                <w:szCs w:val="20"/>
                <w:lang w:val="es-US"/>
              </w:rPr>
            </w:pPr>
            <w:r w:rsidRPr="00811811">
              <w:rPr>
                <w:rFonts w:asciiTheme="majorHAnsi" w:hAnsiTheme="majorHAnsi"/>
                <w:sz w:val="20"/>
                <w:szCs w:val="20"/>
                <w:lang w:val="es-US"/>
              </w:rPr>
              <w:t xml:space="preserve">Asesoramiento </w:t>
            </w:r>
            <w:r w:rsidR="001D075F">
              <w:rPr>
                <w:rFonts w:asciiTheme="majorHAnsi" w:hAnsiTheme="majorHAnsi"/>
                <w:sz w:val="20"/>
                <w:szCs w:val="20"/>
                <w:lang w:val="es-US"/>
              </w:rPr>
              <w:t xml:space="preserve">conjunto e </w:t>
            </w:r>
            <w:r w:rsidR="00E04FEF" w:rsidRPr="00811811">
              <w:rPr>
                <w:rFonts w:asciiTheme="majorHAnsi" w:hAnsiTheme="majorHAnsi"/>
                <w:sz w:val="20"/>
                <w:szCs w:val="20"/>
                <w:lang w:val="es-US"/>
              </w:rPr>
              <w:t>integrado</w:t>
            </w:r>
            <w:r w:rsidR="00222F08" w:rsidRPr="00811811">
              <w:rPr>
                <w:rFonts w:asciiTheme="majorHAnsi" w:hAnsiTheme="majorHAnsi"/>
                <w:sz w:val="20"/>
                <w:szCs w:val="20"/>
                <w:lang w:val="es-US"/>
              </w:rPr>
              <w:t xml:space="preserve"> </w:t>
            </w:r>
            <w:r w:rsidRPr="00811811">
              <w:rPr>
                <w:rFonts w:asciiTheme="majorHAnsi" w:hAnsiTheme="majorHAnsi"/>
                <w:sz w:val="20"/>
                <w:szCs w:val="20"/>
                <w:lang w:val="es-US"/>
              </w:rPr>
              <w:t>sobre políticas</w:t>
            </w:r>
            <w:r w:rsidR="00222F08" w:rsidRPr="00811811">
              <w:rPr>
                <w:rFonts w:asciiTheme="majorHAnsi" w:hAnsiTheme="majorHAnsi"/>
                <w:sz w:val="20"/>
                <w:szCs w:val="20"/>
                <w:lang w:val="es-US"/>
              </w:rPr>
              <w:t>,</w:t>
            </w:r>
            <w:r w:rsidRPr="00811811">
              <w:rPr>
                <w:rFonts w:asciiTheme="majorHAnsi" w:hAnsiTheme="majorHAnsi"/>
                <w:sz w:val="20"/>
                <w:szCs w:val="20"/>
                <w:lang w:val="es-US"/>
              </w:rPr>
              <w:t xml:space="preserve"> adaptado a las necesidades y prioridades nacionales</w:t>
            </w:r>
          </w:p>
        </w:tc>
        <w:tc>
          <w:tcPr>
            <w:tcW w:w="990" w:type="dxa"/>
          </w:tcPr>
          <w:p w14:paraId="3A8F2BC4" w14:textId="77777777" w:rsidR="00962B80" w:rsidRPr="00811811" w:rsidRDefault="00962B80" w:rsidP="1C07E7D0">
            <w:pPr>
              <w:rPr>
                <w:rFonts w:asciiTheme="majorHAnsi" w:hAnsiTheme="majorHAnsi"/>
                <w:lang w:val="es-US"/>
              </w:rPr>
            </w:pPr>
          </w:p>
        </w:tc>
        <w:tc>
          <w:tcPr>
            <w:tcW w:w="900" w:type="dxa"/>
          </w:tcPr>
          <w:p w14:paraId="218ED413" w14:textId="77777777" w:rsidR="00962B80" w:rsidRPr="00811811" w:rsidRDefault="00962B80" w:rsidP="1C07E7D0">
            <w:pPr>
              <w:rPr>
                <w:rFonts w:asciiTheme="majorHAnsi" w:hAnsiTheme="majorHAnsi"/>
                <w:lang w:val="es-US"/>
              </w:rPr>
            </w:pPr>
          </w:p>
        </w:tc>
        <w:tc>
          <w:tcPr>
            <w:tcW w:w="900" w:type="dxa"/>
          </w:tcPr>
          <w:p w14:paraId="7F6A9685" w14:textId="77777777" w:rsidR="00962B80" w:rsidRPr="00811811" w:rsidRDefault="00962B80" w:rsidP="1C07E7D0">
            <w:pPr>
              <w:rPr>
                <w:rFonts w:asciiTheme="majorHAnsi" w:hAnsiTheme="majorHAnsi"/>
                <w:lang w:val="es-US"/>
              </w:rPr>
            </w:pPr>
          </w:p>
        </w:tc>
        <w:tc>
          <w:tcPr>
            <w:tcW w:w="990" w:type="dxa"/>
          </w:tcPr>
          <w:p w14:paraId="371D604E" w14:textId="77777777" w:rsidR="00962B80" w:rsidRPr="00811811" w:rsidRDefault="00962B80" w:rsidP="1C07E7D0">
            <w:pPr>
              <w:rPr>
                <w:rFonts w:asciiTheme="majorHAnsi" w:hAnsiTheme="majorHAnsi"/>
                <w:lang w:val="es-US"/>
              </w:rPr>
            </w:pPr>
          </w:p>
        </w:tc>
        <w:tc>
          <w:tcPr>
            <w:tcW w:w="810" w:type="dxa"/>
          </w:tcPr>
          <w:p w14:paraId="7D047111" w14:textId="77777777" w:rsidR="00962B80" w:rsidRPr="00811811" w:rsidRDefault="00962B80" w:rsidP="1C07E7D0">
            <w:pPr>
              <w:rPr>
                <w:rFonts w:asciiTheme="majorHAnsi" w:hAnsiTheme="majorHAnsi"/>
                <w:lang w:val="es-US"/>
              </w:rPr>
            </w:pPr>
          </w:p>
        </w:tc>
        <w:tc>
          <w:tcPr>
            <w:tcW w:w="900" w:type="dxa"/>
          </w:tcPr>
          <w:p w14:paraId="056FD49C" w14:textId="77777777" w:rsidR="00962B80" w:rsidRPr="00811811" w:rsidRDefault="00962B80" w:rsidP="1C07E7D0">
            <w:pPr>
              <w:rPr>
                <w:rFonts w:asciiTheme="majorHAnsi" w:hAnsiTheme="majorHAnsi"/>
                <w:lang w:val="es-US"/>
              </w:rPr>
            </w:pPr>
          </w:p>
        </w:tc>
      </w:tr>
      <w:tr w:rsidR="000C162B" w:rsidRPr="00090F3A" w14:paraId="15431FA0" w14:textId="77777777" w:rsidTr="00840555">
        <w:tc>
          <w:tcPr>
            <w:tcW w:w="3240" w:type="dxa"/>
          </w:tcPr>
          <w:p w14:paraId="5E66E5BC" w14:textId="30C9A5FF" w:rsidR="001852C9" w:rsidRPr="00811811" w:rsidRDefault="2188E3E8" w:rsidP="1C07E7D0">
            <w:pPr>
              <w:rPr>
                <w:rFonts w:asciiTheme="majorHAnsi" w:hAnsiTheme="majorHAnsi"/>
                <w:sz w:val="20"/>
                <w:szCs w:val="20"/>
                <w:lang w:val="es-US"/>
              </w:rPr>
            </w:pPr>
            <w:r w:rsidRPr="00811811">
              <w:rPr>
                <w:rFonts w:asciiTheme="majorHAnsi" w:hAnsiTheme="majorHAnsi"/>
                <w:sz w:val="20"/>
                <w:szCs w:val="20"/>
                <w:lang w:val="es-US"/>
              </w:rPr>
              <w:t>Apoyo técnico en línea con las necesidades y prioridades nacionales</w:t>
            </w:r>
          </w:p>
        </w:tc>
        <w:tc>
          <w:tcPr>
            <w:tcW w:w="990" w:type="dxa"/>
          </w:tcPr>
          <w:p w14:paraId="2C885303" w14:textId="77777777" w:rsidR="001852C9" w:rsidRPr="00811811" w:rsidRDefault="001852C9" w:rsidP="1C07E7D0">
            <w:pPr>
              <w:rPr>
                <w:rFonts w:asciiTheme="majorHAnsi" w:hAnsiTheme="majorHAnsi"/>
                <w:lang w:val="es-US"/>
              </w:rPr>
            </w:pPr>
          </w:p>
        </w:tc>
        <w:tc>
          <w:tcPr>
            <w:tcW w:w="900" w:type="dxa"/>
          </w:tcPr>
          <w:p w14:paraId="04E55B48" w14:textId="77777777" w:rsidR="001852C9" w:rsidRPr="00811811" w:rsidRDefault="001852C9" w:rsidP="1C07E7D0">
            <w:pPr>
              <w:rPr>
                <w:rFonts w:asciiTheme="majorHAnsi" w:hAnsiTheme="majorHAnsi"/>
                <w:lang w:val="es-US"/>
              </w:rPr>
            </w:pPr>
          </w:p>
        </w:tc>
        <w:tc>
          <w:tcPr>
            <w:tcW w:w="900" w:type="dxa"/>
          </w:tcPr>
          <w:p w14:paraId="6DEB8DAE" w14:textId="77777777" w:rsidR="001852C9" w:rsidRPr="00811811" w:rsidRDefault="001852C9" w:rsidP="1C07E7D0">
            <w:pPr>
              <w:rPr>
                <w:rFonts w:asciiTheme="majorHAnsi" w:hAnsiTheme="majorHAnsi"/>
                <w:lang w:val="es-US"/>
              </w:rPr>
            </w:pPr>
          </w:p>
        </w:tc>
        <w:tc>
          <w:tcPr>
            <w:tcW w:w="990" w:type="dxa"/>
          </w:tcPr>
          <w:p w14:paraId="00A732B8" w14:textId="77777777" w:rsidR="001852C9" w:rsidRPr="00811811" w:rsidRDefault="001852C9" w:rsidP="1C07E7D0">
            <w:pPr>
              <w:rPr>
                <w:rFonts w:asciiTheme="majorHAnsi" w:hAnsiTheme="majorHAnsi"/>
                <w:lang w:val="es-US"/>
              </w:rPr>
            </w:pPr>
          </w:p>
        </w:tc>
        <w:tc>
          <w:tcPr>
            <w:tcW w:w="810" w:type="dxa"/>
          </w:tcPr>
          <w:p w14:paraId="29515C8A" w14:textId="77777777" w:rsidR="001852C9" w:rsidRPr="00811811" w:rsidRDefault="001852C9" w:rsidP="1C07E7D0">
            <w:pPr>
              <w:rPr>
                <w:rFonts w:asciiTheme="majorHAnsi" w:hAnsiTheme="majorHAnsi"/>
                <w:lang w:val="es-US"/>
              </w:rPr>
            </w:pPr>
          </w:p>
        </w:tc>
        <w:tc>
          <w:tcPr>
            <w:tcW w:w="900" w:type="dxa"/>
          </w:tcPr>
          <w:p w14:paraId="3157ED9B" w14:textId="77777777" w:rsidR="001852C9" w:rsidRPr="00811811" w:rsidRDefault="001852C9" w:rsidP="1C07E7D0">
            <w:pPr>
              <w:rPr>
                <w:rFonts w:asciiTheme="majorHAnsi" w:hAnsiTheme="majorHAnsi"/>
                <w:lang w:val="es-US"/>
              </w:rPr>
            </w:pPr>
          </w:p>
        </w:tc>
      </w:tr>
      <w:tr w:rsidR="000C162B" w:rsidRPr="00090F3A" w14:paraId="42BB9AB0" w14:textId="77777777" w:rsidTr="00840555">
        <w:tc>
          <w:tcPr>
            <w:tcW w:w="3240" w:type="dxa"/>
          </w:tcPr>
          <w:p w14:paraId="17214990" w14:textId="63BDFD45" w:rsidR="001852C9" w:rsidRPr="00811811" w:rsidRDefault="2188E3E8" w:rsidP="1C07E7D0">
            <w:pPr>
              <w:rPr>
                <w:rFonts w:asciiTheme="majorHAnsi" w:hAnsiTheme="majorHAnsi"/>
                <w:sz w:val="20"/>
                <w:szCs w:val="20"/>
                <w:lang w:val="es-US"/>
              </w:rPr>
            </w:pPr>
            <w:r w:rsidRPr="00811811">
              <w:rPr>
                <w:rFonts w:asciiTheme="majorHAnsi" w:hAnsiTheme="majorHAnsi"/>
                <w:sz w:val="20"/>
                <w:szCs w:val="20"/>
                <w:lang w:val="es-US"/>
              </w:rPr>
              <w:t>Apoyo</w:t>
            </w:r>
            <w:r w:rsidR="007F0DBA" w:rsidRPr="00811811">
              <w:rPr>
                <w:rFonts w:asciiTheme="majorHAnsi" w:hAnsiTheme="majorHAnsi"/>
                <w:sz w:val="20"/>
                <w:szCs w:val="20"/>
                <w:lang w:val="es-US"/>
              </w:rPr>
              <w:t xml:space="preserve"> para asegurar</w:t>
            </w:r>
            <w:r w:rsidRPr="00811811">
              <w:rPr>
                <w:rFonts w:asciiTheme="majorHAnsi" w:hAnsiTheme="majorHAnsi"/>
                <w:sz w:val="20"/>
                <w:szCs w:val="20"/>
                <w:lang w:val="es-US"/>
              </w:rPr>
              <w:t xml:space="preserve"> la financiación de los Objetivos de Desarrollo Sostenible (ODS)</w:t>
            </w:r>
          </w:p>
        </w:tc>
        <w:tc>
          <w:tcPr>
            <w:tcW w:w="990" w:type="dxa"/>
          </w:tcPr>
          <w:p w14:paraId="730FC657" w14:textId="77777777" w:rsidR="001852C9" w:rsidRPr="00811811" w:rsidRDefault="001852C9" w:rsidP="1C07E7D0">
            <w:pPr>
              <w:rPr>
                <w:rFonts w:asciiTheme="majorHAnsi" w:hAnsiTheme="majorHAnsi"/>
                <w:lang w:val="es-US"/>
              </w:rPr>
            </w:pPr>
          </w:p>
        </w:tc>
        <w:tc>
          <w:tcPr>
            <w:tcW w:w="900" w:type="dxa"/>
          </w:tcPr>
          <w:p w14:paraId="3F38FE2D" w14:textId="77777777" w:rsidR="001852C9" w:rsidRPr="00811811" w:rsidRDefault="001852C9" w:rsidP="1C07E7D0">
            <w:pPr>
              <w:rPr>
                <w:rFonts w:asciiTheme="majorHAnsi" w:hAnsiTheme="majorHAnsi"/>
                <w:lang w:val="es-US"/>
              </w:rPr>
            </w:pPr>
          </w:p>
        </w:tc>
        <w:tc>
          <w:tcPr>
            <w:tcW w:w="900" w:type="dxa"/>
          </w:tcPr>
          <w:p w14:paraId="087BE6E2" w14:textId="77777777" w:rsidR="001852C9" w:rsidRPr="00811811" w:rsidRDefault="001852C9" w:rsidP="1C07E7D0">
            <w:pPr>
              <w:rPr>
                <w:rFonts w:asciiTheme="majorHAnsi" w:hAnsiTheme="majorHAnsi"/>
                <w:lang w:val="es-US"/>
              </w:rPr>
            </w:pPr>
          </w:p>
        </w:tc>
        <w:tc>
          <w:tcPr>
            <w:tcW w:w="990" w:type="dxa"/>
          </w:tcPr>
          <w:p w14:paraId="14551A1C" w14:textId="77777777" w:rsidR="001852C9" w:rsidRPr="00811811" w:rsidRDefault="001852C9" w:rsidP="1C07E7D0">
            <w:pPr>
              <w:rPr>
                <w:rFonts w:asciiTheme="majorHAnsi" w:hAnsiTheme="majorHAnsi"/>
                <w:lang w:val="es-US"/>
              </w:rPr>
            </w:pPr>
          </w:p>
        </w:tc>
        <w:tc>
          <w:tcPr>
            <w:tcW w:w="810" w:type="dxa"/>
          </w:tcPr>
          <w:p w14:paraId="1FD76BE1" w14:textId="77777777" w:rsidR="001852C9" w:rsidRPr="00811811" w:rsidRDefault="001852C9" w:rsidP="1C07E7D0">
            <w:pPr>
              <w:rPr>
                <w:rFonts w:asciiTheme="majorHAnsi" w:hAnsiTheme="majorHAnsi"/>
                <w:lang w:val="es-US"/>
              </w:rPr>
            </w:pPr>
          </w:p>
        </w:tc>
        <w:tc>
          <w:tcPr>
            <w:tcW w:w="900" w:type="dxa"/>
          </w:tcPr>
          <w:p w14:paraId="26526A0F" w14:textId="77777777" w:rsidR="001852C9" w:rsidRPr="00811811" w:rsidRDefault="001852C9" w:rsidP="1C07E7D0">
            <w:pPr>
              <w:rPr>
                <w:rFonts w:asciiTheme="majorHAnsi" w:hAnsiTheme="majorHAnsi"/>
                <w:lang w:val="es-US"/>
              </w:rPr>
            </w:pPr>
          </w:p>
        </w:tc>
      </w:tr>
      <w:tr w:rsidR="000C162B" w:rsidRPr="00090F3A" w14:paraId="00517529" w14:textId="77777777" w:rsidTr="00840555">
        <w:tc>
          <w:tcPr>
            <w:tcW w:w="3240" w:type="dxa"/>
          </w:tcPr>
          <w:p w14:paraId="6DD2EBDF" w14:textId="3B10B769" w:rsidR="001852C9" w:rsidRPr="00811811" w:rsidRDefault="002A299E" w:rsidP="1C07E7D0">
            <w:pPr>
              <w:rPr>
                <w:rFonts w:asciiTheme="majorHAnsi" w:hAnsiTheme="majorHAnsi"/>
                <w:sz w:val="20"/>
                <w:szCs w:val="20"/>
                <w:lang w:val="es-US"/>
              </w:rPr>
            </w:pPr>
            <w:r w:rsidRPr="002A299E">
              <w:rPr>
                <w:rFonts w:asciiTheme="majorHAnsi" w:hAnsiTheme="majorHAnsi"/>
                <w:sz w:val="20"/>
                <w:szCs w:val="20"/>
                <w:lang w:val="es-US"/>
              </w:rPr>
              <w:t>Apoyo en el desarrollo de marcos nacionales de financiación integrados</w:t>
            </w:r>
          </w:p>
        </w:tc>
        <w:tc>
          <w:tcPr>
            <w:tcW w:w="990" w:type="dxa"/>
          </w:tcPr>
          <w:p w14:paraId="4FAFCAE3" w14:textId="77777777" w:rsidR="001852C9" w:rsidRPr="00811811" w:rsidRDefault="001852C9" w:rsidP="1C07E7D0">
            <w:pPr>
              <w:rPr>
                <w:rFonts w:asciiTheme="majorHAnsi" w:hAnsiTheme="majorHAnsi"/>
                <w:lang w:val="es-US"/>
              </w:rPr>
            </w:pPr>
          </w:p>
        </w:tc>
        <w:tc>
          <w:tcPr>
            <w:tcW w:w="900" w:type="dxa"/>
          </w:tcPr>
          <w:p w14:paraId="2607507E" w14:textId="77777777" w:rsidR="001852C9" w:rsidRPr="00811811" w:rsidRDefault="001852C9" w:rsidP="1C07E7D0">
            <w:pPr>
              <w:rPr>
                <w:rFonts w:asciiTheme="majorHAnsi" w:hAnsiTheme="majorHAnsi"/>
                <w:lang w:val="es-US"/>
              </w:rPr>
            </w:pPr>
          </w:p>
        </w:tc>
        <w:tc>
          <w:tcPr>
            <w:tcW w:w="900" w:type="dxa"/>
          </w:tcPr>
          <w:p w14:paraId="01A7A614" w14:textId="77777777" w:rsidR="001852C9" w:rsidRPr="00811811" w:rsidRDefault="001852C9" w:rsidP="1C07E7D0">
            <w:pPr>
              <w:rPr>
                <w:rFonts w:asciiTheme="majorHAnsi" w:hAnsiTheme="majorHAnsi"/>
                <w:lang w:val="es-US"/>
              </w:rPr>
            </w:pPr>
          </w:p>
        </w:tc>
        <w:tc>
          <w:tcPr>
            <w:tcW w:w="990" w:type="dxa"/>
          </w:tcPr>
          <w:p w14:paraId="179AF881" w14:textId="77777777" w:rsidR="001852C9" w:rsidRPr="00811811" w:rsidRDefault="001852C9" w:rsidP="1C07E7D0">
            <w:pPr>
              <w:rPr>
                <w:rFonts w:asciiTheme="majorHAnsi" w:hAnsiTheme="majorHAnsi"/>
                <w:lang w:val="es-US"/>
              </w:rPr>
            </w:pPr>
          </w:p>
        </w:tc>
        <w:tc>
          <w:tcPr>
            <w:tcW w:w="810" w:type="dxa"/>
          </w:tcPr>
          <w:p w14:paraId="2F3C18EC" w14:textId="77777777" w:rsidR="001852C9" w:rsidRPr="00811811" w:rsidRDefault="001852C9" w:rsidP="1C07E7D0">
            <w:pPr>
              <w:rPr>
                <w:rFonts w:asciiTheme="majorHAnsi" w:hAnsiTheme="majorHAnsi"/>
                <w:lang w:val="es-US"/>
              </w:rPr>
            </w:pPr>
          </w:p>
        </w:tc>
        <w:tc>
          <w:tcPr>
            <w:tcW w:w="900" w:type="dxa"/>
          </w:tcPr>
          <w:p w14:paraId="2F94F395" w14:textId="77777777" w:rsidR="001852C9" w:rsidRPr="00811811" w:rsidRDefault="001852C9" w:rsidP="1C07E7D0">
            <w:pPr>
              <w:rPr>
                <w:rFonts w:asciiTheme="majorHAnsi" w:hAnsiTheme="majorHAnsi"/>
                <w:lang w:val="es-US"/>
              </w:rPr>
            </w:pPr>
          </w:p>
        </w:tc>
      </w:tr>
      <w:tr w:rsidR="000C162B" w:rsidRPr="00090F3A" w14:paraId="2E648893" w14:textId="77777777" w:rsidTr="00840555">
        <w:tc>
          <w:tcPr>
            <w:tcW w:w="3240" w:type="dxa"/>
          </w:tcPr>
          <w:p w14:paraId="2453C386" w14:textId="51F78633" w:rsidR="001852C9" w:rsidRPr="00811811" w:rsidRDefault="00D25314" w:rsidP="1C07E7D0">
            <w:pPr>
              <w:rPr>
                <w:rFonts w:asciiTheme="majorHAnsi" w:hAnsiTheme="majorHAnsi"/>
                <w:sz w:val="20"/>
                <w:szCs w:val="20"/>
                <w:lang w:val="es-US"/>
              </w:rPr>
            </w:pPr>
            <w:r w:rsidRPr="00811811">
              <w:rPr>
                <w:rFonts w:asciiTheme="majorHAnsi" w:hAnsiTheme="majorHAnsi"/>
                <w:sz w:val="20"/>
                <w:szCs w:val="20"/>
                <w:lang w:val="es-US"/>
              </w:rPr>
              <w:t>Apoyo</w:t>
            </w:r>
            <w:r w:rsidR="4CD032FA" w:rsidRPr="00811811">
              <w:rPr>
                <w:rFonts w:asciiTheme="majorHAnsi" w:hAnsiTheme="majorHAnsi"/>
                <w:sz w:val="20"/>
                <w:szCs w:val="20"/>
                <w:lang w:val="es-US"/>
              </w:rPr>
              <w:t xml:space="preserve"> </w:t>
            </w:r>
            <w:r w:rsidRPr="00811811">
              <w:rPr>
                <w:rFonts w:asciiTheme="majorHAnsi" w:hAnsiTheme="majorHAnsi"/>
                <w:sz w:val="20"/>
                <w:szCs w:val="20"/>
                <w:lang w:val="es-US"/>
              </w:rPr>
              <w:t xml:space="preserve">para </w:t>
            </w:r>
            <w:r w:rsidR="00C94C82">
              <w:rPr>
                <w:rFonts w:asciiTheme="majorHAnsi" w:hAnsiTheme="majorHAnsi"/>
                <w:sz w:val="20"/>
                <w:szCs w:val="20"/>
                <w:lang w:val="es-US"/>
              </w:rPr>
              <w:t>movilizar</w:t>
            </w:r>
            <w:r w:rsidRPr="00811811">
              <w:rPr>
                <w:rFonts w:asciiTheme="majorHAnsi" w:hAnsiTheme="majorHAnsi"/>
                <w:sz w:val="20"/>
                <w:szCs w:val="20"/>
                <w:lang w:val="es-US"/>
              </w:rPr>
              <w:t xml:space="preserve"> las asociaciones en apoyo de las prioridades nacionales de desarrollo</w:t>
            </w:r>
          </w:p>
        </w:tc>
        <w:tc>
          <w:tcPr>
            <w:tcW w:w="990" w:type="dxa"/>
          </w:tcPr>
          <w:p w14:paraId="3C80C3CC" w14:textId="77777777" w:rsidR="001852C9" w:rsidRPr="00811811" w:rsidRDefault="001852C9" w:rsidP="1C07E7D0">
            <w:pPr>
              <w:rPr>
                <w:rFonts w:asciiTheme="majorHAnsi" w:hAnsiTheme="majorHAnsi"/>
                <w:lang w:val="es-US"/>
              </w:rPr>
            </w:pPr>
          </w:p>
        </w:tc>
        <w:tc>
          <w:tcPr>
            <w:tcW w:w="900" w:type="dxa"/>
          </w:tcPr>
          <w:p w14:paraId="32E433F7" w14:textId="77777777" w:rsidR="001852C9" w:rsidRPr="00811811" w:rsidRDefault="001852C9" w:rsidP="1C07E7D0">
            <w:pPr>
              <w:rPr>
                <w:rFonts w:asciiTheme="majorHAnsi" w:hAnsiTheme="majorHAnsi"/>
                <w:lang w:val="es-US"/>
              </w:rPr>
            </w:pPr>
          </w:p>
        </w:tc>
        <w:tc>
          <w:tcPr>
            <w:tcW w:w="900" w:type="dxa"/>
          </w:tcPr>
          <w:p w14:paraId="77AA4FD0" w14:textId="77777777" w:rsidR="001852C9" w:rsidRPr="00811811" w:rsidRDefault="001852C9" w:rsidP="1C07E7D0">
            <w:pPr>
              <w:rPr>
                <w:rFonts w:asciiTheme="majorHAnsi" w:hAnsiTheme="majorHAnsi"/>
                <w:lang w:val="es-US"/>
              </w:rPr>
            </w:pPr>
          </w:p>
        </w:tc>
        <w:tc>
          <w:tcPr>
            <w:tcW w:w="990" w:type="dxa"/>
          </w:tcPr>
          <w:p w14:paraId="5BC4CA88" w14:textId="77777777" w:rsidR="001852C9" w:rsidRPr="00811811" w:rsidRDefault="001852C9" w:rsidP="1C07E7D0">
            <w:pPr>
              <w:rPr>
                <w:rFonts w:asciiTheme="majorHAnsi" w:hAnsiTheme="majorHAnsi"/>
                <w:lang w:val="es-US"/>
              </w:rPr>
            </w:pPr>
          </w:p>
        </w:tc>
        <w:tc>
          <w:tcPr>
            <w:tcW w:w="810" w:type="dxa"/>
          </w:tcPr>
          <w:p w14:paraId="279AB9DF" w14:textId="77777777" w:rsidR="001852C9" w:rsidRPr="00811811" w:rsidRDefault="001852C9" w:rsidP="1C07E7D0">
            <w:pPr>
              <w:rPr>
                <w:rFonts w:asciiTheme="majorHAnsi" w:hAnsiTheme="majorHAnsi"/>
                <w:lang w:val="es-US"/>
              </w:rPr>
            </w:pPr>
          </w:p>
        </w:tc>
        <w:tc>
          <w:tcPr>
            <w:tcW w:w="900" w:type="dxa"/>
          </w:tcPr>
          <w:p w14:paraId="75D95A27" w14:textId="77777777" w:rsidR="001852C9" w:rsidRPr="00811811" w:rsidRDefault="001852C9" w:rsidP="1C07E7D0">
            <w:pPr>
              <w:rPr>
                <w:rFonts w:asciiTheme="majorHAnsi" w:hAnsiTheme="majorHAnsi"/>
                <w:lang w:val="es-US"/>
              </w:rPr>
            </w:pPr>
          </w:p>
        </w:tc>
      </w:tr>
      <w:tr w:rsidR="000C162B" w:rsidRPr="00090F3A" w14:paraId="088F7F47" w14:textId="77777777" w:rsidTr="00840555">
        <w:tc>
          <w:tcPr>
            <w:tcW w:w="3240" w:type="dxa"/>
          </w:tcPr>
          <w:p w14:paraId="346F146A" w14:textId="47067801" w:rsidR="001852C9" w:rsidRPr="00811811" w:rsidRDefault="009B30C2" w:rsidP="00EA4CEA">
            <w:pPr>
              <w:rPr>
                <w:rFonts w:ascii="Cambria" w:hAnsi="Cambria"/>
                <w:sz w:val="20"/>
                <w:szCs w:val="20"/>
                <w:lang w:val="es-US"/>
              </w:rPr>
            </w:pPr>
            <w:r w:rsidRPr="00811811">
              <w:rPr>
                <w:rFonts w:ascii="Cambria" w:hAnsi="Cambria"/>
                <w:sz w:val="20"/>
                <w:szCs w:val="20"/>
                <w:lang w:val="es-US"/>
              </w:rPr>
              <w:t xml:space="preserve">Apoyo para la creación de capacidad estadística </w:t>
            </w:r>
            <w:r w:rsidR="00CB28A8">
              <w:rPr>
                <w:rFonts w:ascii="Cambria" w:hAnsi="Cambria"/>
                <w:sz w:val="20"/>
                <w:szCs w:val="20"/>
                <w:lang w:val="es-US"/>
              </w:rPr>
              <w:t>y la</w:t>
            </w:r>
            <w:r w:rsidRPr="00811811">
              <w:rPr>
                <w:rFonts w:ascii="Cambria" w:hAnsi="Cambria"/>
                <w:sz w:val="20"/>
                <w:szCs w:val="20"/>
                <w:lang w:val="es-US"/>
              </w:rPr>
              <w:t xml:space="preserve"> recopilación, análisis y gestión de dato</w:t>
            </w:r>
            <w:r w:rsidR="00CB28A8">
              <w:rPr>
                <w:rFonts w:ascii="Cambria" w:hAnsi="Cambria"/>
                <w:sz w:val="20"/>
                <w:szCs w:val="20"/>
                <w:lang w:val="es-US"/>
              </w:rPr>
              <w:t>s</w:t>
            </w:r>
          </w:p>
        </w:tc>
        <w:tc>
          <w:tcPr>
            <w:tcW w:w="990" w:type="dxa"/>
          </w:tcPr>
          <w:p w14:paraId="246EF602" w14:textId="77777777" w:rsidR="001852C9" w:rsidRPr="00811811" w:rsidRDefault="001852C9" w:rsidP="1C07E7D0">
            <w:pPr>
              <w:rPr>
                <w:rFonts w:asciiTheme="majorHAnsi" w:hAnsiTheme="majorHAnsi"/>
                <w:lang w:val="es-US"/>
              </w:rPr>
            </w:pPr>
          </w:p>
        </w:tc>
        <w:tc>
          <w:tcPr>
            <w:tcW w:w="900" w:type="dxa"/>
          </w:tcPr>
          <w:p w14:paraId="4FE079DA" w14:textId="77777777" w:rsidR="001852C9" w:rsidRPr="00811811" w:rsidRDefault="001852C9" w:rsidP="1C07E7D0">
            <w:pPr>
              <w:rPr>
                <w:rFonts w:asciiTheme="majorHAnsi" w:hAnsiTheme="majorHAnsi"/>
                <w:lang w:val="es-US"/>
              </w:rPr>
            </w:pPr>
          </w:p>
        </w:tc>
        <w:tc>
          <w:tcPr>
            <w:tcW w:w="900" w:type="dxa"/>
          </w:tcPr>
          <w:p w14:paraId="71AF72D7" w14:textId="77777777" w:rsidR="001852C9" w:rsidRPr="00811811" w:rsidRDefault="001852C9" w:rsidP="1C07E7D0">
            <w:pPr>
              <w:rPr>
                <w:rFonts w:asciiTheme="majorHAnsi" w:hAnsiTheme="majorHAnsi"/>
                <w:lang w:val="es-US"/>
              </w:rPr>
            </w:pPr>
          </w:p>
        </w:tc>
        <w:tc>
          <w:tcPr>
            <w:tcW w:w="990" w:type="dxa"/>
          </w:tcPr>
          <w:p w14:paraId="72D5895B" w14:textId="77777777" w:rsidR="001852C9" w:rsidRPr="00811811" w:rsidRDefault="001852C9" w:rsidP="1C07E7D0">
            <w:pPr>
              <w:rPr>
                <w:rFonts w:asciiTheme="majorHAnsi" w:hAnsiTheme="majorHAnsi"/>
                <w:lang w:val="es-US"/>
              </w:rPr>
            </w:pPr>
          </w:p>
        </w:tc>
        <w:tc>
          <w:tcPr>
            <w:tcW w:w="810" w:type="dxa"/>
          </w:tcPr>
          <w:p w14:paraId="05034D97" w14:textId="77777777" w:rsidR="001852C9" w:rsidRPr="00811811" w:rsidRDefault="001852C9" w:rsidP="1C07E7D0">
            <w:pPr>
              <w:rPr>
                <w:rFonts w:asciiTheme="majorHAnsi" w:hAnsiTheme="majorHAnsi"/>
                <w:lang w:val="es-US"/>
              </w:rPr>
            </w:pPr>
          </w:p>
        </w:tc>
        <w:tc>
          <w:tcPr>
            <w:tcW w:w="900" w:type="dxa"/>
          </w:tcPr>
          <w:p w14:paraId="6AC45220" w14:textId="77777777" w:rsidR="001852C9" w:rsidRPr="00811811" w:rsidRDefault="001852C9" w:rsidP="1C07E7D0">
            <w:pPr>
              <w:rPr>
                <w:rFonts w:asciiTheme="majorHAnsi" w:hAnsiTheme="majorHAnsi"/>
                <w:lang w:val="es-US"/>
              </w:rPr>
            </w:pPr>
          </w:p>
        </w:tc>
      </w:tr>
    </w:tbl>
    <w:p w14:paraId="1A9AC233" w14:textId="548B0463" w:rsidR="001A22D9" w:rsidRPr="00811811" w:rsidRDefault="00D25314" w:rsidP="00840555">
      <w:pPr>
        <w:pStyle w:val="ListParagraph"/>
        <w:spacing w:after="0" w:line="240" w:lineRule="auto"/>
        <w:ind w:left="360"/>
        <w:rPr>
          <w:rFonts w:asciiTheme="majorHAnsi" w:hAnsiTheme="majorHAnsi"/>
          <w:i/>
          <w:iCs/>
          <w:lang w:val="es-US"/>
        </w:rPr>
      </w:pPr>
      <w:r w:rsidRPr="00811811">
        <w:rPr>
          <w:rFonts w:asciiTheme="majorHAnsi" w:hAnsiTheme="majorHAnsi"/>
          <w:i/>
          <w:iCs/>
          <w:lang w:val="es-US"/>
        </w:rPr>
        <w:t>Comentarios opcionales:</w:t>
      </w:r>
    </w:p>
    <w:p w14:paraId="0F3533DA" w14:textId="4DEDA165" w:rsidR="0018435E" w:rsidRDefault="0018435E">
      <w:pPr>
        <w:rPr>
          <w:rFonts w:asciiTheme="majorHAnsi" w:hAnsiTheme="majorHAnsi"/>
          <w:lang w:val="es-US"/>
        </w:rPr>
      </w:pPr>
      <w:r>
        <w:rPr>
          <w:rFonts w:asciiTheme="majorHAnsi" w:hAnsiTheme="majorHAnsi"/>
          <w:lang w:val="es-US"/>
        </w:rPr>
        <w:br w:type="page"/>
      </w:r>
    </w:p>
    <w:p w14:paraId="707F38CC" w14:textId="31E317C9" w:rsidR="00A873A7" w:rsidRPr="00811811" w:rsidRDefault="009A0764" w:rsidP="00CA18F1">
      <w:pPr>
        <w:pStyle w:val="ListParagraph"/>
        <w:numPr>
          <w:ilvl w:val="0"/>
          <w:numId w:val="1"/>
        </w:numPr>
        <w:spacing w:after="0" w:line="240" w:lineRule="auto"/>
        <w:rPr>
          <w:rFonts w:asciiTheme="majorHAnsi" w:hAnsiTheme="majorHAnsi"/>
          <w:b/>
          <w:bCs/>
          <w:color w:val="0070C0"/>
          <w:sz w:val="24"/>
          <w:szCs w:val="24"/>
          <w:lang w:val="es-US"/>
        </w:rPr>
      </w:pPr>
      <w:r w:rsidRPr="00811811">
        <w:rPr>
          <w:rFonts w:asciiTheme="majorHAnsi" w:hAnsiTheme="majorHAnsi"/>
          <w:b/>
          <w:bCs/>
          <w:color w:val="0070C0"/>
          <w:sz w:val="24"/>
          <w:szCs w:val="24"/>
          <w:lang w:val="es-US"/>
        </w:rPr>
        <w:t>Alineación con la Agenda 2030 para el Desarrollo Sostenible</w:t>
      </w:r>
    </w:p>
    <w:p w14:paraId="6499A804" w14:textId="77777777" w:rsidR="00DC0DFB" w:rsidRPr="00811811" w:rsidRDefault="00DC0DFB" w:rsidP="1C07E7D0">
      <w:pPr>
        <w:pStyle w:val="ListParagraph"/>
        <w:spacing w:after="0" w:line="240" w:lineRule="auto"/>
        <w:ind w:left="360"/>
        <w:rPr>
          <w:rFonts w:asciiTheme="majorHAnsi" w:hAnsiTheme="majorHAnsi"/>
          <w:b/>
          <w:bCs/>
          <w:color w:val="0070C0"/>
          <w:sz w:val="24"/>
          <w:szCs w:val="24"/>
          <w:lang w:val="es-US"/>
        </w:rPr>
      </w:pPr>
    </w:p>
    <w:p w14:paraId="7BAEC4BC" w14:textId="4E1CAAFA" w:rsidR="003728B2" w:rsidRPr="00811811" w:rsidRDefault="00535A5F" w:rsidP="008066A2">
      <w:pPr>
        <w:pStyle w:val="ListParagraph"/>
        <w:shd w:val="clear" w:color="auto" w:fill="D9D9D9" w:themeFill="background1" w:themeFillShade="D9"/>
        <w:spacing w:after="0" w:line="240" w:lineRule="auto"/>
        <w:ind w:left="630"/>
        <w:jc w:val="both"/>
        <w:rPr>
          <w:rFonts w:asciiTheme="majorHAnsi" w:hAnsiTheme="majorHAnsi"/>
          <w:lang w:val="es-US"/>
        </w:rPr>
      </w:pPr>
      <w:r w:rsidRPr="00811811">
        <w:rPr>
          <w:rFonts w:asciiTheme="majorHAnsi" w:hAnsiTheme="majorHAnsi"/>
          <w:i/>
          <w:iCs/>
          <w:sz w:val="20"/>
          <w:szCs w:val="20"/>
          <w:lang w:val="es-US"/>
        </w:rPr>
        <w:t xml:space="preserve">En 2015, la Asamblea General de la ONU adoptó la Agenda 2030 para el Desarrollo Sostenible en la que señaló que la erradicación de la pobreza es el mayor desafío </w:t>
      </w:r>
      <w:r w:rsidR="00444BF2">
        <w:rPr>
          <w:rFonts w:asciiTheme="majorHAnsi" w:hAnsiTheme="majorHAnsi"/>
          <w:i/>
          <w:iCs/>
          <w:sz w:val="20"/>
          <w:szCs w:val="20"/>
          <w:lang w:val="es-US"/>
        </w:rPr>
        <w:t>mundial</w:t>
      </w:r>
      <w:r w:rsidRPr="00811811">
        <w:rPr>
          <w:rFonts w:asciiTheme="majorHAnsi" w:hAnsiTheme="majorHAnsi"/>
          <w:i/>
          <w:iCs/>
          <w:sz w:val="20"/>
          <w:szCs w:val="20"/>
          <w:lang w:val="es-US"/>
        </w:rPr>
        <w:t xml:space="preserve"> y constituye un requisito indispensable para el desarrollo sostenible. </w:t>
      </w:r>
      <w:r w:rsidR="008066A2" w:rsidRPr="008066A2">
        <w:rPr>
          <w:rFonts w:asciiTheme="majorHAnsi" w:hAnsiTheme="majorHAnsi"/>
          <w:i/>
          <w:iCs/>
          <w:sz w:val="20"/>
          <w:szCs w:val="20"/>
          <w:lang w:val="es-US"/>
        </w:rPr>
        <w:t>En apoyo de la erradicación de la pobreza, los Estados Miembros se comprometieron en la Agenda 2030 a no dejar a nadie atrás y a llegar primero a los más rezagados.</w:t>
      </w:r>
    </w:p>
    <w:p w14:paraId="4E540EA6" w14:textId="77777777" w:rsidR="008066A2" w:rsidRDefault="008066A2" w:rsidP="008066A2">
      <w:pPr>
        <w:pStyle w:val="ListParagraph"/>
        <w:spacing w:after="0" w:line="240" w:lineRule="auto"/>
        <w:ind w:left="360"/>
        <w:rPr>
          <w:rFonts w:asciiTheme="majorHAnsi" w:hAnsiTheme="majorHAnsi"/>
          <w:lang w:val="es-US"/>
        </w:rPr>
      </w:pPr>
    </w:p>
    <w:p w14:paraId="1302326D" w14:textId="498A00F8" w:rsidR="00B84D19" w:rsidRPr="00811811" w:rsidRDefault="00A12EC9" w:rsidP="00D2683B">
      <w:pPr>
        <w:pStyle w:val="ListParagraph"/>
        <w:numPr>
          <w:ilvl w:val="0"/>
          <w:numId w:val="86"/>
        </w:numPr>
        <w:spacing w:after="0" w:line="240" w:lineRule="auto"/>
        <w:rPr>
          <w:rFonts w:asciiTheme="majorHAnsi" w:hAnsiTheme="majorHAnsi"/>
          <w:lang w:val="es-US"/>
        </w:rPr>
      </w:pPr>
      <w:r w:rsidRPr="00811811">
        <w:rPr>
          <w:rFonts w:asciiTheme="majorHAnsi" w:hAnsiTheme="majorHAnsi"/>
          <w:lang w:val="es-US"/>
        </w:rPr>
        <w:t>L</w:t>
      </w:r>
      <w:r w:rsidR="000C71DF" w:rsidRPr="00811811">
        <w:rPr>
          <w:rFonts w:asciiTheme="majorHAnsi" w:hAnsiTheme="majorHAnsi"/>
          <w:lang w:val="es-US"/>
        </w:rPr>
        <w:t>a ONU ha ayudado a su país a:</w:t>
      </w:r>
    </w:p>
    <w:tbl>
      <w:tblPr>
        <w:tblStyle w:val="TableGrid"/>
        <w:tblW w:w="8208" w:type="dxa"/>
        <w:tblInd w:w="607" w:type="dxa"/>
        <w:tblLook w:val="04A0" w:firstRow="1" w:lastRow="0" w:firstColumn="1" w:lastColumn="0" w:noHBand="0" w:noVBand="1"/>
      </w:tblPr>
      <w:tblGrid>
        <w:gridCol w:w="2882"/>
        <w:gridCol w:w="1103"/>
        <w:gridCol w:w="1012"/>
        <w:gridCol w:w="1106"/>
        <w:gridCol w:w="1385"/>
        <w:gridCol w:w="720"/>
      </w:tblGrid>
      <w:tr w:rsidR="000C162B" w:rsidRPr="00090F3A" w14:paraId="2A80A11A" w14:textId="77777777" w:rsidTr="0A450D01">
        <w:tc>
          <w:tcPr>
            <w:tcW w:w="2882" w:type="dxa"/>
          </w:tcPr>
          <w:p w14:paraId="71CB7FCD" w14:textId="77777777" w:rsidR="00A873A7" w:rsidRPr="00811811" w:rsidRDefault="00A873A7" w:rsidP="1C07E7D0">
            <w:pPr>
              <w:rPr>
                <w:rFonts w:asciiTheme="majorHAnsi" w:hAnsiTheme="majorHAnsi"/>
                <w:sz w:val="20"/>
                <w:szCs w:val="20"/>
                <w:lang w:val="es-US"/>
              </w:rPr>
            </w:pPr>
          </w:p>
        </w:tc>
        <w:tc>
          <w:tcPr>
            <w:tcW w:w="1103" w:type="dxa"/>
          </w:tcPr>
          <w:p w14:paraId="26F2C400" w14:textId="281DF873" w:rsidR="00A873A7" w:rsidRPr="00811811" w:rsidRDefault="7A32F4EA" w:rsidP="1C07E7D0">
            <w:pPr>
              <w:rPr>
                <w:rFonts w:asciiTheme="majorHAnsi" w:hAnsiTheme="majorHAnsi"/>
                <w:sz w:val="18"/>
                <w:szCs w:val="18"/>
                <w:lang w:val="es-US"/>
              </w:rPr>
            </w:pPr>
            <w:r w:rsidRPr="00811811">
              <w:rPr>
                <w:rFonts w:asciiTheme="majorHAnsi" w:hAnsiTheme="majorHAnsi"/>
                <w:sz w:val="18"/>
                <w:szCs w:val="18"/>
                <w:lang w:val="es-US"/>
              </w:rPr>
              <w:t>Totalmente de acuerdo</w:t>
            </w:r>
            <w:r w:rsidR="6D429777" w:rsidRPr="00811811">
              <w:rPr>
                <w:rFonts w:asciiTheme="majorHAnsi" w:hAnsiTheme="majorHAnsi"/>
                <w:sz w:val="18"/>
                <w:szCs w:val="18"/>
                <w:lang w:val="es-US"/>
              </w:rPr>
              <w:t xml:space="preserve"> </w:t>
            </w:r>
          </w:p>
        </w:tc>
        <w:tc>
          <w:tcPr>
            <w:tcW w:w="1012" w:type="dxa"/>
          </w:tcPr>
          <w:p w14:paraId="4A55F676" w14:textId="20D11498" w:rsidR="00A873A7" w:rsidRPr="00811811" w:rsidRDefault="01BDB243" w:rsidP="1C07E7D0">
            <w:pPr>
              <w:rPr>
                <w:rFonts w:asciiTheme="majorHAnsi" w:hAnsiTheme="majorHAnsi"/>
                <w:sz w:val="18"/>
                <w:szCs w:val="18"/>
                <w:lang w:val="es-US"/>
              </w:rPr>
            </w:pPr>
            <w:r w:rsidRPr="00811811">
              <w:rPr>
                <w:rFonts w:asciiTheme="majorHAnsi" w:hAnsiTheme="majorHAnsi"/>
                <w:sz w:val="18"/>
                <w:szCs w:val="18"/>
                <w:lang w:val="es-US"/>
              </w:rPr>
              <w:t>De acuerdo</w:t>
            </w:r>
          </w:p>
        </w:tc>
        <w:tc>
          <w:tcPr>
            <w:tcW w:w="1106" w:type="dxa"/>
          </w:tcPr>
          <w:p w14:paraId="5EDCEB20" w14:textId="47C2DC72" w:rsidR="00A873A7" w:rsidRPr="00811811" w:rsidRDefault="01BDB243" w:rsidP="1C07E7D0">
            <w:pPr>
              <w:rPr>
                <w:rFonts w:asciiTheme="majorHAnsi" w:hAnsiTheme="majorHAnsi"/>
                <w:sz w:val="18"/>
                <w:szCs w:val="18"/>
                <w:lang w:val="es-US"/>
              </w:rPr>
            </w:pPr>
            <w:r w:rsidRPr="00811811">
              <w:rPr>
                <w:rFonts w:asciiTheme="majorHAnsi" w:hAnsiTheme="majorHAnsi"/>
                <w:sz w:val="18"/>
                <w:szCs w:val="18"/>
                <w:lang w:val="es-US"/>
              </w:rPr>
              <w:t xml:space="preserve"> En desacuerdo</w:t>
            </w:r>
            <w:r w:rsidR="6D429777" w:rsidRPr="00811811">
              <w:rPr>
                <w:rFonts w:asciiTheme="majorHAnsi" w:hAnsiTheme="majorHAnsi"/>
                <w:sz w:val="18"/>
                <w:szCs w:val="18"/>
                <w:lang w:val="es-US"/>
              </w:rPr>
              <w:t xml:space="preserve"> </w:t>
            </w:r>
          </w:p>
        </w:tc>
        <w:tc>
          <w:tcPr>
            <w:tcW w:w="1385" w:type="dxa"/>
          </w:tcPr>
          <w:p w14:paraId="5C3517CB" w14:textId="198FEBF7" w:rsidR="00A873A7" w:rsidRPr="00811811" w:rsidRDefault="01BDB243" w:rsidP="1C07E7D0">
            <w:pPr>
              <w:rPr>
                <w:rFonts w:asciiTheme="majorHAnsi" w:hAnsiTheme="majorHAnsi"/>
                <w:sz w:val="18"/>
                <w:szCs w:val="18"/>
                <w:lang w:val="es-US"/>
              </w:rPr>
            </w:pPr>
            <w:r w:rsidRPr="00811811">
              <w:rPr>
                <w:rFonts w:asciiTheme="majorHAnsi" w:hAnsiTheme="majorHAnsi"/>
                <w:sz w:val="18"/>
                <w:szCs w:val="18"/>
                <w:lang w:val="es-US"/>
              </w:rPr>
              <w:t xml:space="preserve">Totalmente en desacuerdo </w:t>
            </w:r>
          </w:p>
        </w:tc>
        <w:tc>
          <w:tcPr>
            <w:tcW w:w="720" w:type="dxa"/>
          </w:tcPr>
          <w:p w14:paraId="7BDEB988" w14:textId="4D89A04D" w:rsidR="00A873A7" w:rsidRPr="00811811" w:rsidRDefault="7931C3DA" w:rsidP="1C07E7D0">
            <w:pPr>
              <w:rPr>
                <w:rFonts w:asciiTheme="majorHAnsi" w:hAnsiTheme="majorHAnsi"/>
                <w:sz w:val="18"/>
                <w:szCs w:val="18"/>
                <w:lang w:val="es-US"/>
              </w:rPr>
            </w:pPr>
            <w:r w:rsidRPr="00811811">
              <w:rPr>
                <w:rFonts w:asciiTheme="majorHAnsi" w:hAnsiTheme="majorHAnsi"/>
                <w:sz w:val="18"/>
                <w:szCs w:val="18"/>
                <w:lang w:val="es-US"/>
              </w:rPr>
              <w:t>No sé</w:t>
            </w:r>
          </w:p>
        </w:tc>
      </w:tr>
      <w:tr w:rsidR="000C162B" w:rsidRPr="00090F3A" w14:paraId="56A0DD76" w14:textId="77777777" w:rsidTr="0A450D01">
        <w:tc>
          <w:tcPr>
            <w:tcW w:w="2882" w:type="dxa"/>
          </w:tcPr>
          <w:p w14:paraId="23B11E51" w14:textId="76879B07" w:rsidR="00A873A7" w:rsidRPr="00811811" w:rsidRDefault="7931C3DA" w:rsidP="1C07E7D0">
            <w:pPr>
              <w:rPr>
                <w:rFonts w:asciiTheme="majorHAnsi" w:hAnsiTheme="majorHAnsi"/>
                <w:sz w:val="20"/>
                <w:szCs w:val="20"/>
                <w:lang w:val="es-US"/>
              </w:rPr>
            </w:pPr>
            <w:r w:rsidRPr="00811811">
              <w:rPr>
                <w:rFonts w:asciiTheme="majorHAnsi" w:hAnsiTheme="majorHAnsi"/>
                <w:sz w:val="20"/>
                <w:szCs w:val="20"/>
                <w:lang w:val="es-US"/>
              </w:rPr>
              <w:t>i. Evaluar la situación de los más pobres, los más vulnerables y los más rezagados</w:t>
            </w:r>
          </w:p>
        </w:tc>
        <w:tc>
          <w:tcPr>
            <w:tcW w:w="1103" w:type="dxa"/>
          </w:tcPr>
          <w:p w14:paraId="5CE4C1EC" w14:textId="77777777" w:rsidR="00A873A7" w:rsidRPr="00811811" w:rsidRDefault="00A873A7" w:rsidP="1C07E7D0">
            <w:pPr>
              <w:rPr>
                <w:rFonts w:asciiTheme="majorHAnsi" w:hAnsiTheme="majorHAnsi"/>
                <w:sz w:val="20"/>
                <w:szCs w:val="20"/>
                <w:lang w:val="es-US"/>
              </w:rPr>
            </w:pPr>
          </w:p>
        </w:tc>
        <w:tc>
          <w:tcPr>
            <w:tcW w:w="1012" w:type="dxa"/>
          </w:tcPr>
          <w:p w14:paraId="4EF052ED" w14:textId="77777777" w:rsidR="00A873A7" w:rsidRPr="00811811" w:rsidRDefault="00A873A7" w:rsidP="1C07E7D0">
            <w:pPr>
              <w:rPr>
                <w:rFonts w:asciiTheme="majorHAnsi" w:hAnsiTheme="majorHAnsi"/>
                <w:sz w:val="20"/>
                <w:szCs w:val="20"/>
                <w:lang w:val="es-US"/>
              </w:rPr>
            </w:pPr>
          </w:p>
        </w:tc>
        <w:tc>
          <w:tcPr>
            <w:tcW w:w="1106" w:type="dxa"/>
          </w:tcPr>
          <w:p w14:paraId="74AA1FEB" w14:textId="77777777" w:rsidR="00A873A7" w:rsidRPr="00811811" w:rsidRDefault="00A873A7" w:rsidP="1C07E7D0">
            <w:pPr>
              <w:rPr>
                <w:rFonts w:asciiTheme="majorHAnsi" w:hAnsiTheme="majorHAnsi"/>
                <w:sz w:val="20"/>
                <w:szCs w:val="20"/>
                <w:lang w:val="es-US"/>
              </w:rPr>
            </w:pPr>
          </w:p>
        </w:tc>
        <w:tc>
          <w:tcPr>
            <w:tcW w:w="1385" w:type="dxa"/>
          </w:tcPr>
          <w:p w14:paraId="3D9761B3" w14:textId="77777777" w:rsidR="00A873A7" w:rsidRPr="00811811" w:rsidRDefault="00A873A7" w:rsidP="1C07E7D0">
            <w:pPr>
              <w:rPr>
                <w:rFonts w:asciiTheme="majorHAnsi" w:hAnsiTheme="majorHAnsi"/>
                <w:sz w:val="20"/>
                <w:szCs w:val="20"/>
                <w:lang w:val="es-US"/>
              </w:rPr>
            </w:pPr>
          </w:p>
        </w:tc>
        <w:tc>
          <w:tcPr>
            <w:tcW w:w="720" w:type="dxa"/>
          </w:tcPr>
          <w:p w14:paraId="738BD615" w14:textId="77777777" w:rsidR="00A873A7" w:rsidRPr="00811811" w:rsidRDefault="00A873A7" w:rsidP="1C07E7D0">
            <w:pPr>
              <w:rPr>
                <w:rFonts w:asciiTheme="majorHAnsi" w:hAnsiTheme="majorHAnsi"/>
                <w:sz w:val="20"/>
                <w:szCs w:val="20"/>
                <w:lang w:val="es-US"/>
              </w:rPr>
            </w:pPr>
          </w:p>
        </w:tc>
      </w:tr>
      <w:tr w:rsidR="000C162B" w:rsidRPr="00090F3A" w14:paraId="3A285D76" w14:textId="77777777" w:rsidTr="0A450D01">
        <w:tc>
          <w:tcPr>
            <w:tcW w:w="2882" w:type="dxa"/>
          </w:tcPr>
          <w:p w14:paraId="745CDF31" w14:textId="486C306C" w:rsidR="00A873A7" w:rsidRPr="00811811" w:rsidRDefault="7931C3DA" w:rsidP="1C07E7D0">
            <w:pPr>
              <w:rPr>
                <w:rFonts w:asciiTheme="majorHAnsi" w:hAnsiTheme="majorHAnsi"/>
                <w:sz w:val="20"/>
                <w:szCs w:val="20"/>
                <w:lang w:val="es-US"/>
              </w:rPr>
            </w:pPr>
            <w:proofErr w:type="spellStart"/>
            <w:r w:rsidRPr="00811811">
              <w:rPr>
                <w:rFonts w:asciiTheme="majorHAnsi" w:hAnsiTheme="majorHAnsi"/>
                <w:sz w:val="20"/>
                <w:szCs w:val="20"/>
                <w:lang w:val="es-US"/>
              </w:rPr>
              <w:t>ii</w:t>
            </w:r>
            <w:proofErr w:type="spellEnd"/>
            <w:r w:rsidRPr="00811811">
              <w:rPr>
                <w:rFonts w:asciiTheme="majorHAnsi" w:hAnsiTheme="majorHAnsi"/>
                <w:sz w:val="20"/>
                <w:szCs w:val="20"/>
                <w:lang w:val="es-US"/>
              </w:rPr>
              <w:t>. Abordar las necesidades de desarrollo de los más pobres, los más vulnerables y los más rezagados</w:t>
            </w:r>
          </w:p>
        </w:tc>
        <w:tc>
          <w:tcPr>
            <w:tcW w:w="1103" w:type="dxa"/>
          </w:tcPr>
          <w:p w14:paraId="29EB4726" w14:textId="77777777" w:rsidR="00A873A7" w:rsidRPr="00811811" w:rsidRDefault="00A873A7" w:rsidP="1C07E7D0">
            <w:pPr>
              <w:rPr>
                <w:rFonts w:asciiTheme="majorHAnsi" w:hAnsiTheme="majorHAnsi"/>
                <w:sz w:val="20"/>
                <w:szCs w:val="20"/>
                <w:lang w:val="es-US"/>
              </w:rPr>
            </w:pPr>
          </w:p>
        </w:tc>
        <w:tc>
          <w:tcPr>
            <w:tcW w:w="1012" w:type="dxa"/>
          </w:tcPr>
          <w:p w14:paraId="42154975" w14:textId="77777777" w:rsidR="00A873A7" w:rsidRPr="00811811" w:rsidRDefault="00A873A7" w:rsidP="1C07E7D0">
            <w:pPr>
              <w:rPr>
                <w:rFonts w:asciiTheme="majorHAnsi" w:hAnsiTheme="majorHAnsi"/>
                <w:sz w:val="20"/>
                <w:szCs w:val="20"/>
                <w:lang w:val="es-US"/>
              </w:rPr>
            </w:pPr>
          </w:p>
        </w:tc>
        <w:tc>
          <w:tcPr>
            <w:tcW w:w="1106" w:type="dxa"/>
          </w:tcPr>
          <w:p w14:paraId="45AFE060" w14:textId="77777777" w:rsidR="00A873A7" w:rsidRPr="00811811" w:rsidRDefault="00A873A7" w:rsidP="1C07E7D0">
            <w:pPr>
              <w:rPr>
                <w:rFonts w:asciiTheme="majorHAnsi" w:hAnsiTheme="majorHAnsi"/>
                <w:sz w:val="20"/>
                <w:szCs w:val="20"/>
                <w:lang w:val="es-US"/>
              </w:rPr>
            </w:pPr>
          </w:p>
        </w:tc>
        <w:tc>
          <w:tcPr>
            <w:tcW w:w="1385" w:type="dxa"/>
          </w:tcPr>
          <w:p w14:paraId="073F98AC" w14:textId="77777777" w:rsidR="00A873A7" w:rsidRPr="00811811" w:rsidRDefault="00A873A7" w:rsidP="1C07E7D0">
            <w:pPr>
              <w:rPr>
                <w:rFonts w:asciiTheme="majorHAnsi" w:hAnsiTheme="majorHAnsi"/>
                <w:sz w:val="20"/>
                <w:szCs w:val="20"/>
                <w:lang w:val="es-US"/>
              </w:rPr>
            </w:pPr>
          </w:p>
        </w:tc>
        <w:tc>
          <w:tcPr>
            <w:tcW w:w="720" w:type="dxa"/>
          </w:tcPr>
          <w:p w14:paraId="2DD0B123" w14:textId="77777777" w:rsidR="00A873A7" w:rsidRPr="00811811" w:rsidRDefault="00A873A7" w:rsidP="1C07E7D0">
            <w:pPr>
              <w:rPr>
                <w:rFonts w:asciiTheme="majorHAnsi" w:hAnsiTheme="majorHAnsi"/>
                <w:sz w:val="20"/>
                <w:szCs w:val="20"/>
                <w:lang w:val="es-US"/>
              </w:rPr>
            </w:pPr>
          </w:p>
        </w:tc>
      </w:tr>
    </w:tbl>
    <w:p w14:paraId="6C9C5816" w14:textId="77175887" w:rsidR="00A661DB" w:rsidRPr="00811811" w:rsidRDefault="00DC0DFB" w:rsidP="00840555">
      <w:pPr>
        <w:spacing w:after="0" w:line="240" w:lineRule="auto"/>
        <w:ind w:left="540"/>
        <w:rPr>
          <w:rFonts w:asciiTheme="majorHAnsi" w:hAnsiTheme="majorHAnsi"/>
          <w:i/>
          <w:iCs/>
          <w:lang w:val="es-US"/>
        </w:rPr>
      </w:pPr>
      <w:r w:rsidRPr="00811811">
        <w:rPr>
          <w:rFonts w:asciiTheme="majorHAnsi" w:hAnsiTheme="majorHAnsi"/>
          <w:i/>
          <w:iCs/>
          <w:lang w:val="es-US"/>
        </w:rPr>
        <w:t>Comentarios opcionales:</w:t>
      </w:r>
      <w:r w:rsidR="00D41023" w:rsidRPr="00811811">
        <w:rPr>
          <w:lang w:val="es-US"/>
        </w:rPr>
        <w:t xml:space="preserve"> </w:t>
      </w:r>
      <w:r w:rsidR="00D41023" w:rsidRPr="00811811">
        <w:rPr>
          <w:rFonts w:asciiTheme="majorHAnsi" w:hAnsiTheme="majorHAnsi"/>
          <w:i/>
          <w:iCs/>
          <w:lang w:val="es-US"/>
        </w:rPr>
        <w:t>Por favor mencione brevemente de qué manera la ONU puede mejorar esta asistencia, si corresponde.</w:t>
      </w:r>
    </w:p>
    <w:p w14:paraId="779EB6AF" w14:textId="77777777" w:rsidR="00DC0DFB" w:rsidRPr="00811811" w:rsidRDefault="00DC0DFB" w:rsidP="1C07E7D0">
      <w:pPr>
        <w:spacing w:after="0" w:line="240" w:lineRule="auto"/>
        <w:rPr>
          <w:rFonts w:asciiTheme="majorHAnsi" w:hAnsiTheme="majorHAnsi"/>
          <w:lang w:val="es-US"/>
        </w:rPr>
      </w:pPr>
    </w:p>
    <w:p w14:paraId="0E8E735F" w14:textId="57649CF0" w:rsidR="001A3E62" w:rsidRPr="00811811" w:rsidRDefault="006631C8" w:rsidP="00D2683B">
      <w:pPr>
        <w:pStyle w:val="ListParagraph"/>
        <w:numPr>
          <w:ilvl w:val="0"/>
          <w:numId w:val="86"/>
        </w:numPr>
        <w:spacing w:after="0" w:line="240" w:lineRule="auto"/>
        <w:jc w:val="lowKashida"/>
        <w:rPr>
          <w:rFonts w:asciiTheme="majorHAnsi" w:hAnsiTheme="majorHAnsi"/>
          <w:lang w:val="es-US"/>
        </w:rPr>
      </w:pPr>
      <w:r w:rsidRPr="00811811">
        <w:rPr>
          <w:rFonts w:asciiTheme="majorHAnsi" w:hAnsiTheme="majorHAnsi"/>
          <w:lang w:val="es-US"/>
        </w:rPr>
        <w:t>En</w:t>
      </w:r>
      <w:r w:rsidR="00D856BA" w:rsidRPr="00811811">
        <w:rPr>
          <w:rFonts w:asciiTheme="majorHAnsi" w:hAnsiTheme="majorHAnsi"/>
          <w:lang w:val="es-US"/>
        </w:rPr>
        <w:t xml:space="preserve"> </w:t>
      </w:r>
      <w:r w:rsidRPr="00811811">
        <w:rPr>
          <w:rFonts w:asciiTheme="majorHAnsi" w:hAnsiTheme="majorHAnsi"/>
          <w:lang w:val="es-US"/>
        </w:rPr>
        <w:t xml:space="preserve">cuanto a la asistencia pasada y futura a su país, seleccione las cinco áreas más importantes en las que (seleccione </w:t>
      </w:r>
      <w:r w:rsidRPr="00811811">
        <w:rPr>
          <w:rFonts w:asciiTheme="majorHAnsi" w:hAnsiTheme="majorHAnsi"/>
          <w:b/>
          <w:bCs/>
          <w:lang w:val="es-US"/>
        </w:rPr>
        <w:t>NO MÁS DE CINCO</w:t>
      </w:r>
      <w:r w:rsidRPr="00811811">
        <w:rPr>
          <w:rFonts w:asciiTheme="majorHAnsi" w:hAnsiTheme="majorHAnsi"/>
          <w:lang w:val="es-US"/>
        </w:rPr>
        <w:t xml:space="preserve"> áreas en cada columna):</w:t>
      </w:r>
    </w:p>
    <w:tbl>
      <w:tblPr>
        <w:tblStyle w:val="TableGrid"/>
        <w:tblW w:w="8370" w:type="dxa"/>
        <w:tblInd w:w="625" w:type="dxa"/>
        <w:tblLayout w:type="fixed"/>
        <w:tblLook w:val="04A0" w:firstRow="1" w:lastRow="0" w:firstColumn="1" w:lastColumn="0" w:noHBand="0" w:noVBand="1"/>
      </w:tblPr>
      <w:tblGrid>
        <w:gridCol w:w="3960"/>
        <w:gridCol w:w="2250"/>
        <w:gridCol w:w="2160"/>
      </w:tblGrid>
      <w:tr w:rsidR="001A3E62" w:rsidRPr="00090F3A" w14:paraId="67931168" w14:textId="77777777" w:rsidTr="00426A81">
        <w:tc>
          <w:tcPr>
            <w:tcW w:w="3960" w:type="dxa"/>
          </w:tcPr>
          <w:p w14:paraId="09ECC2C1" w14:textId="77777777" w:rsidR="001A3E62" w:rsidRPr="00811811" w:rsidRDefault="001A3E62" w:rsidP="1C07E7D0">
            <w:pPr>
              <w:rPr>
                <w:rFonts w:asciiTheme="majorHAnsi" w:hAnsiTheme="majorHAnsi"/>
                <w:sz w:val="20"/>
                <w:szCs w:val="20"/>
                <w:lang w:val="es-US"/>
              </w:rPr>
            </w:pPr>
          </w:p>
        </w:tc>
        <w:tc>
          <w:tcPr>
            <w:tcW w:w="2250" w:type="dxa"/>
          </w:tcPr>
          <w:p w14:paraId="7CBAF359" w14:textId="73976458" w:rsidR="001A3E62" w:rsidRPr="00811811" w:rsidRDefault="00BF57BA" w:rsidP="1C07E7D0">
            <w:pPr>
              <w:rPr>
                <w:rFonts w:asciiTheme="majorHAnsi" w:hAnsiTheme="majorHAnsi"/>
                <w:sz w:val="18"/>
                <w:szCs w:val="18"/>
                <w:highlight w:val="yellow"/>
                <w:lang w:val="es-US"/>
              </w:rPr>
            </w:pPr>
            <w:r w:rsidRPr="00811811">
              <w:rPr>
                <w:rFonts w:asciiTheme="majorHAnsi" w:hAnsiTheme="majorHAnsi"/>
                <w:sz w:val="18"/>
                <w:szCs w:val="18"/>
                <w:lang w:val="es-US"/>
              </w:rPr>
              <w:t xml:space="preserve">La contribución de la ONU en los últimos dos años ha sido especialmente significativa en (seleccione </w:t>
            </w:r>
            <w:r w:rsidR="007052FD" w:rsidRPr="007052FD">
              <w:rPr>
                <w:rFonts w:asciiTheme="majorHAnsi" w:hAnsiTheme="majorHAnsi"/>
                <w:sz w:val="18"/>
                <w:szCs w:val="18"/>
                <w:lang w:val="es-US"/>
              </w:rPr>
              <w:t>las cinco áreas principales de los ODS</w:t>
            </w:r>
            <w:r w:rsidR="009669AF">
              <w:rPr>
                <w:rFonts w:asciiTheme="majorHAnsi" w:hAnsiTheme="majorHAnsi"/>
                <w:sz w:val="18"/>
                <w:szCs w:val="18"/>
                <w:lang w:val="es-US"/>
              </w:rPr>
              <w:t>):</w:t>
            </w:r>
          </w:p>
        </w:tc>
        <w:tc>
          <w:tcPr>
            <w:tcW w:w="2160" w:type="dxa"/>
          </w:tcPr>
          <w:p w14:paraId="1EF99342" w14:textId="76FE5975" w:rsidR="001A3E62" w:rsidRPr="00811811" w:rsidRDefault="00BF57BA" w:rsidP="1C07E7D0">
            <w:pPr>
              <w:rPr>
                <w:rFonts w:asciiTheme="majorHAnsi" w:hAnsiTheme="majorHAnsi"/>
                <w:sz w:val="18"/>
                <w:szCs w:val="18"/>
                <w:highlight w:val="yellow"/>
                <w:lang w:val="es-US"/>
              </w:rPr>
            </w:pPr>
            <w:r w:rsidRPr="00811811">
              <w:rPr>
                <w:rFonts w:asciiTheme="majorHAnsi" w:hAnsiTheme="majorHAnsi"/>
                <w:sz w:val="18"/>
                <w:szCs w:val="18"/>
                <w:lang w:val="es-US"/>
              </w:rPr>
              <w:t xml:space="preserve">La asistencia de la ONU será necesaria en su país durante los próximos dos años en (seleccione </w:t>
            </w:r>
            <w:r w:rsidR="007052FD" w:rsidRPr="007052FD">
              <w:rPr>
                <w:rFonts w:asciiTheme="majorHAnsi" w:hAnsiTheme="majorHAnsi"/>
                <w:sz w:val="18"/>
                <w:szCs w:val="18"/>
                <w:lang w:val="es-US"/>
              </w:rPr>
              <w:t>las cinco áreas principales de los ODS</w:t>
            </w:r>
            <w:r w:rsidR="009669AF">
              <w:rPr>
                <w:rFonts w:asciiTheme="majorHAnsi" w:hAnsiTheme="majorHAnsi"/>
                <w:sz w:val="18"/>
                <w:szCs w:val="18"/>
                <w:lang w:val="es-US"/>
              </w:rPr>
              <w:t>):</w:t>
            </w:r>
          </w:p>
        </w:tc>
      </w:tr>
      <w:tr w:rsidR="001A3E62" w:rsidRPr="00090F3A" w14:paraId="492B8FC2" w14:textId="77777777" w:rsidTr="00426A81">
        <w:trPr>
          <w:trHeight w:val="269"/>
        </w:trPr>
        <w:tc>
          <w:tcPr>
            <w:tcW w:w="3960" w:type="dxa"/>
          </w:tcPr>
          <w:p w14:paraId="100FB919" w14:textId="0B10E3EB" w:rsidR="001A3E62" w:rsidRPr="00811811" w:rsidRDefault="006631C8" w:rsidP="1C07E7D0">
            <w:pPr>
              <w:rPr>
                <w:rFonts w:asciiTheme="majorHAnsi" w:hAnsiTheme="majorHAnsi"/>
                <w:sz w:val="20"/>
                <w:szCs w:val="20"/>
                <w:lang w:val="es-US"/>
              </w:rPr>
            </w:pPr>
            <w:r w:rsidRPr="00811811">
              <w:rPr>
                <w:rFonts w:asciiTheme="majorHAnsi" w:hAnsiTheme="majorHAnsi"/>
                <w:sz w:val="20"/>
                <w:szCs w:val="20"/>
                <w:lang w:val="es-US"/>
              </w:rPr>
              <w:t>Fin de la pobreza (ODS1)</w:t>
            </w:r>
          </w:p>
        </w:tc>
        <w:tc>
          <w:tcPr>
            <w:tcW w:w="2250" w:type="dxa"/>
          </w:tcPr>
          <w:p w14:paraId="463CA04A" w14:textId="77777777" w:rsidR="001A3E62" w:rsidRPr="00811811" w:rsidRDefault="001A3E62" w:rsidP="1C07E7D0">
            <w:pPr>
              <w:rPr>
                <w:rFonts w:asciiTheme="majorHAnsi" w:hAnsiTheme="majorHAnsi"/>
                <w:sz w:val="20"/>
                <w:szCs w:val="20"/>
                <w:lang w:val="es-US"/>
              </w:rPr>
            </w:pPr>
          </w:p>
        </w:tc>
        <w:tc>
          <w:tcPr>
            <w:tcW w:w="2160" w:type="dxa"/>
          </w:tcPr>
          <w:p w14:paraId="1EDE172B" w14:textId="77777777" w:rsidR="001A3E62" w:rsidRPr="00811811" w:rsidRDefault="001A3E62" w:rsidP="1C07E7D0">
            <w:pPr>
              <w:rPr>
                <w:rFonts w:asciiTheme="majorHAnsi" w:hAnsiTheme="majorHAnsi"/>
                <w:sz w:val="20"/>
                <w:szCs w:val="20"/>
                <w:lang w:val="es-US"/>
              </w:rPr>
            </w:pPr>
          </w:p>
        </w:tc>
      </w:tr>
      <w:tr w:rsidR="001A3E62" w:rsidRPr="00090F3A" w14:paraId="2E51C64E" w14:textId="77777777" w:rsidTr="00426A81">
        <w:trPr>
          <w:trHeight w:val="296"/>
        </w:trPr>
        <w:tc>
          <w:tcPr>
            <w:tcW w:w="3960" w:type="dxa"/>
          </w:tcPr>
          <w:p w14:paraId="2736D5BA" w14:textId="5DDC35B9" w:rsidR="001A3E62" w:rsidRPr="00811811" w:rsidRDefault="00BF57BA" w:rsidP="1C07E7D0">
            <w:pPr>
              <w:rPr>
                <w:rFonts w:asciiTheme="majorHAnsi" w:hAnsiTheme="majorHAnsi"/>
                <w:sz w:val="20"/>
                <w:szCs w:val="20"/>
                <w:lang w:val="es-US"/>
              </w:rPr>
            </w:pPr>
            <w:r w:rsidRPr="00811811">
              <w:rPr>
                <w:rFonts w:asciiTheme="majorHAnsi" w:hAnsiTheme="majorHAnsi"/>
                <w:sz w:val="20"/>
                <w:szCs w:val="20"/>
                <w:lang w:val="es-US"/>
              </w:rPr>
              <w:t>Hambre cero (ODS2)</w:t>
            </w:r>
          </w:p>
        </w:tc>
        <w:tc>
          <w:tcPr>
            <w:tcW w:w="2250" w:type="dxa"/>
          </w:tcPr>
          <w:p w14:paraId="7DB208A6" w14:textId="77777777" w:rsidR="001A3E62" w:rsidRPr="00811811" w:rsidRDefault="001A3E62" w:rsidP="1C07E7D0">
            <w:pPr>
              <w:rPr>
                <w:rFonts w:asciiTheme="majorHAnsi" w:hAnsiTheme="majorHAnsi"/>
                <w:sz w:val="20"/>
                <w:szCs w:val="20"/>
                <w:lang w:val="es-US"/>
              </w:rPr>
            </w:pPr>
          </w:p>
        </w:tc>
        <w:tc>
          <w:tcPr>
            <w:tcW w:w="2160" w:type="dxa"/>
          </w:tcPr>
          <w:p w14:paraId="3202BE78" w14:textId="77777777" w:rsidR="001A3E62" w:rsidRPr="00811811" w:rsidRDefault="001A3E62" w:rsidP="1C07E7D0">
            <w:pPr>
              <w:rPr>
                <w:rFonts w:asciiTheme="majorHAnsi" w:hAnsiTheme="majorHAnsi"/>
                <w:sz w:val="20"/>
                <w:szCs w:val="20"/>
                <w:lang w:val="es-US"/>
              </w:rPr>
            </w:pPr>
          </w:p>
        </w:tc>
      </w:tr>
      <w:tr w:rsidR="001A3E62" w:rsidRPr="00090F3A" w14:paraId="20A4DF44" w14:textId="77777777" w:rsidTr="00426A81">
        <w:tc>
          <w:tcPr>
            <w:tcW w:w="3960" w:type="dxa"/>
          </w:tcPr>
          <w:p w14:paraId="12316778" w14:textId="3D119DF7" w:rsidR="001A3E62" w:rsidRPr="00811811" w:rsidRDefault="5902F01E" w:rsidP="1C07E7D0">
            <w:pPr>
              <w:rPr>
                <w:rFonts w:asciiTheme="majorHAnsi" w:hAnsiTheme="majorHAnsi"/>
                <w:sz w:val="20"/>
                <w:szCs w:val="20"/>
                <w:lang w:val="es-US"/>
              </w:rPr>
            </w:pPr>
            <w:r w:rsidRPr="00811811">
              <w:rPr>
                <w:rFonts w:asciiTheme="majorHAnsi" w:hAnsiTheme="majorHAnsi"/>
                <w:sz w:val="20"/>
                <w:szCs w:val="20"/>
                <w:lang w:val="es-US"/>
              </w:rPr>
              <w:t>Salud y bienestar (ODS3)</w:t>
            </w:r>
          </w:p>
        </w:tc>
        <w:tc>
          <w:tcPr>
            <w:tcW w:w="2250" w:type="dxa"/>
          </w:tcPr>
          <w:p w14:paraId="0C5B24DD" w14:textId="77777777" w:rsidR="001A3E62" w:rsidRPr="00811811" w:rsidRDefault="001A3E62" w:rsidP="1C07E7D0">
            <w:pPr>
              <w:rPr>
                <w:rFonts w:asciiTheme="majorHAnsi" w:hAnsiTheme="majorHAnsi"/>
                <w:sz w:val="20"/>
                <w:szCs w:val="20"/>
                <w:lang w:val="es-US"/>
              </w:rPr>
            </w:pPr>
          </w:p>
        </w:tc>
        <w:tc>
          <w:tcPr>
            <w:tcW w:w="2160" w:type="dxa"/>
          </w:tcPr>
          <w:p w14:paraId="1FA1E397" w14:textId="77777777" w:rsidR="001A3E62" w:rsidRPr="00811811" w:rsidRDefault="001A3E62" w:rsidP="1C07E7D0">
            <w:pPr>
              <w:rPr>
                <w:rFonts w:asciiTheme="majorHAnsi" w:hAnsiTheme="majorHAnsi"/>
                <w:sz w:val="20"/>
                <w:szCs w:val="20"/>
                <w:lang w:val="es-US"/>
              </w:rPr>
            </w:pPr>
          </w:p>
        </w:tc>
      </w:tr>
      <w:tr w:rsidR="001A3E62" w:rsidRPr="00090F3A" w14:paraId="04F02A1F" w14:textId="77777777" w:rsidTr="00426A81">
        <w:tc>
          <w:tcPr>
            <w:tcW w:w="3960" w:type="dxa"/>
          </w:tcPr>
          <w:p w14:paraId="7015EB26" w14:textId="306168FB" w:rsidR="001A3E62" w:rsidRPr="00811811" w:rsidRDefault="5902F01E" w:rsidP="1C07E7D0">
            <w:pPr>
              <w:rPr>
                <w:rFonts w:asciiTheme="majorHAnsi" w:hAnsiTheme="majorHAnsi"/>
                <w:sz w:val="20"/>
                <w:szCs w:val="20"/>
                <w:lang w:val="es-US"/>
              </w:rPr>
            </w:pPr>
            <w:r w:rsidRPr="00811811">
              <w:rPr>
                <w:rFonts w:asciiTheme="majorHAnsi" w:hAnsiTheme="majorHAnsi"/>
                <w:sz w:val="20"/>
                <w:szCs w:val="20"/>
                <w:lang w:val="es-US"/>
              </w:rPr>
              <w:t>Educación de calidad (ODS4)</w:t>
            </w:r>
          </w:p>
        </w:tc>
        <w:tc>
          <w:tcPr>
            <w:tcW w:w="2250" w:type="dxa"/>
          </w:tcPr>
          <w:p w14:paraId="13EAFA88" w14:textId="77777777" w:rsidR="001A3E62" w:rsidRPr="00811811" w:rsidRDefault="001A3E62" w:rsidP="1C07E7D0">
            <w:pPr>
              <w:rPr>
                <w:rFonts w:asciiTheme="majorHAnsi" w:hAnsiTheme="majorHAnsi"/>
                <w:sz w:val="20"/>
                <w:szCs w:val="20"/>
                <w:lang w:val="es-US"/>
              </w:rPr>
            </w:pPr>
          </w:p>
        </w:tc>
        <w:tc>
          <w:tcPr>
            <w:tcW w:w="2160" w:type="dxa"/>
          </w:tcPr>
          <w:p w14:paraId="3899F246" w14:textId="77777777" w:rsidR="001A3E62" w:rsidRPr="00811811" w:rsidRDefault="001A3E62" w:rsidP="1C07E7D0">
            <w:pPr>
              <w:rPr>
                <w:rFonts w:asciiTheme="majorHAnsi" w:hAnsiTheme="majorHAnsi"/>
                <w:sz w:val="20"/>
                <w:szCs w:val="20"/>
                <w:lang w:val="es-US"/>
              </w:rPr>
            </w:pPr>
          </w:p>
        </w:tc>
      </w:tr>
      <w:tr w:rsidR="001A3E62" w:rsidRPr="00090F3A" w14:paraId="15B86603" w14:textId="77777777" w:rsidTr="00426A81">
        <w:tc>
          <w:tcPr>
            <w:tcW w:w="3960" w:type="dxa"/>
          </w:tcPr>
          <w:p w14:paraId="0C8C8DB4" w14:textId="45AF7D19" w:rsidR="001A3E62" w:rsidRPr="00811811" w:rsidRDefault="5902F01E" w:rsidP="1C07E7D0">
            <w:pPr>
              <w:rPr>
                <w:rFonts w:asciiTheme="majorHAnsi" w:hAnsiTheme="majorHAnsi"/>
                <w:sz w:val="20"/>
                <w:szCs w:val="20"/>
                <w:lang w:val="es-US"/>
              </w:rPr>
            </w:pPr>
            <w:r w:rsidRPr="00811811">
              <w:rPr>
                <w:rFonts w:asciiTheme="majorHAnsi" w:hAnsiTheme="majorHAnsi"/>
                <w:sz w:val="20"/>
                <w:szCs w:val="20"/>
                <w:lang w:val="es-US"/>
              </w:rPr>
              <w:t>Igualdad de género (ODS5)</w:t>
            </w:r>
          </w:p>
        </w:tc>
        <w:tc>
          <w:tcPr>
            <w:tcW w:w="2250" w:type="dxa"/>
          </w:tcPr>
          <w:p w14:paraId="0724ECD7" w14:textId="77777777" w:rsidR="001A3E62" w:rsidRPr="00811811" w:rsidRDefault="001A3E62" w:rsidP="1C07E7D0">
            <w:pPr>
              <w:rPr>
                <w:rFonts w:asciiTheme="majorHAnsi" w:hAnsiTheme="majorHAnsi"/>
                <w:sz w:val="20"/>
                <w:szCs w:val="20"/>
                <w:lang w:val="es-US"/>
              </w:rPr>
            </w:pPr>
          </w:p>
        </w:tc>
        <w:tc>
          <w:tcPr>
            <w:tcW w:w="2160" w:type="dxa"/>
          </w:tcPr>
          <w:p w14:paraId="2E9E9B4B" w14:textId="77777777" w:rsidR="001A3E62" w:rsidRPr="00811811" w:rsidRDefault="001A3E62" w:rsidP="1C07E7D0">
            <w:pPr>
              <w:rPr>
                <w:rFonts w:asciiTheme="majorHAnsi" w:hAnsiTheme="majorHAnsi"/>
                <w:sz w:val="20"/>
                <w:szCs w:val="20"/>
                <w:lang w:val="es-US"/>
              </w:rPr>
            </w:pPr>
          </w:p>
        </w:tc>
      </w:tr>
      <w:tr w:rsidR="001A3E62" w:rsidRPr="00090F3A" w14:paraId="6411A94A" w14:textId="77777777" w:rsidTr="00426A81">
        <w:tc>
          <w:tcPr>
            <w:tcW w:w="3960" w:type="dxa"/>
          </w:tcPr>
          <w:p w14:paraId="5E2E4BCB" w14:textId="79C79FCE" w:rsidR="001A3E62" w:rsidRPr="00811811" w:rsidRDefault="5902F01E" w:rsidP="1C07E7D0">
            <w:pPr>
              <w:rPr>
                <w:rFonts w:asciiTheme="majorHAnsi" w:hAnsiTheme="majorHAnsi"/>
                <w:sz w:val="20"/>
                <w:szCs w:val="20"/>
                <w:lang w:val="es-US"/>
              </w:rPr>
            </w:pPr>
            <w:r w:rsidRPr="00811811">
              <w:rPr>
                <w:rFonts w:asciiTheme="majorHAnsi" w:hAnsiTheme="majorHAnsi"/>
                <w:sz w:val="20"/>
                <w:szCs w:val="20"/>
                <w:lang w:val="es-US"/>
              </w:rPr>
              <w:t>Agua limpia y saneamiento (ODS6)</w:t>
            </w:r>
          </w:p>
        </w:tc>
        <w:tc>
          <w:tcPr>
            <w:tcW w:w="2250" w:type="dxa"/>
          </w:tcPr>
          <w:p w14:paraId="311E8842" w14:textId="77777777" w:rsidR="001A3E62" w:rsidRPr="00811811" w:rsidRDefault="001A3E62" w:rsidP="1C07E7D0">
            <w:pPr>
              <w:rPr>
                <w:rFonts w:asciiTheme="majorHAnsi" w:hAnsiTheme="majorHAnsi"/>
                <w:sz w:val="20"/>
                <w:szCs w:val="20"/>
                <w:lang w:val="es-US"/>
              </w:rPr>
            </w:pPr>
          </w:p>
        </w:tc>
        <w:tc>
          <w:tcPr>
            <w:tcW w:w="2160" w:type="dxa"/>
          </w:tcPr>
          <w:p w14:paraId="7B5E19D3" w14:textId="77777777" w:rsidR="001A3E62" w:rsidRPr="00811811" w:rsidRDefault="001A3E62" w:rsidP="1C07E7D0">
            <w:pPr>
              <w:rPr>
                <w:rFonts w:asciiTheme="majorHAnsi" w:hAnsiTheme="majorHAnsi"/>
                <w:sz w:val="20"/>
                <w:szCs w:val="20"/>
                <w:lang w:val="es-US"/>
              </w:rPr>
            </w:pPr>
          </w:p>
        </w:tc>
      </w:tr>
      <w:tr w:rsidR="001A3E62" w:rsidRPr="00090F3A" w14:paraId="430742DE" w14:textId="77777777" w:rsidTr="00426A81">
        <w:tc>
          <w:tcPr>
            <w:tcW w:w="3960" w:type="dxa"/>
          </w:tcPr>
          <w:p w14:paraId="14985C9E" w14:textId="5BB9F54C" w:rsidR="001A3E62" w:rsidRPr="00811811" w:rsidRDefault="78C3C605" w:rsidP="1C07E7D0">
            <w:pPr>
              <w:rPr>
                <w:rFonts w:asciiTheme="majorHAnsi" w:hAnsiTheme="majorHAnsi"/>
                <w:sz w:val="20"/>
                <w:szCs w:val="20"/>
                <w:lang w:val="es-US"/>
              </w:rPr>
            </w:pPr>
            <w:r w:rsidRPr="00811811">
              <w:rPr>
                <w:rFonts w:asciiTheme="majorHAnsi" w:hAnsiTheme="majorHAnsi"/>
                <w:sz w:val="20"/>
                <w:szCs w:val="20"/>
                <w:lang w:val="es-US"/>
              </w:rPr>
              <w:t>Energía asequible y no contaminante (ODS7)</w:t>
            </w:r>
          </w:p>
        </w:tc>
        <w:tc>
          <w:tcPr>
            <w:tcW w:w="2250" w:type="dxa"/>
          </w:tcPr>
          <w:p w14:paraId="3425DFFB" w14:textId="77777777" w:rsidR="001A3E62" w:rsidRPr="00811811" w:rsidRDefault="001A3E62" w:rsidP="1C07E7D0">
            <w:pPr>
              <w:rPr>
                <w:rFonts w:asciiTheme="majorHAnsi" w:hAnsiTheme="majorHAnsi"/>
                <w:sz w:val="20"/>
                <w:szCs w:val="20"/>
                <w:lang w:val="es-US"/>
              </w:rPr>
            </w:pPr>
          </w:p>
        </w:tc>
        <w:tc>
          <w:tcPr>
            <w:tcW w:w="2160" w:type="dxa"/>
          </w:tcPr>
          <w:p w14:paraId="2C0E7E12" w14:textId="77777777" w:rsidR="001A3E62" w:rsidRPr="00811811" w:rsidRDefault="001A3E62" w:rsidP="1C07E7D0">
            <w:pPr>
              <w:rPr>
                <w:rFonts w:asciiTheme="majorHAnsi" w:hAnsiTheme="majorHAnsi"/>
                <w:sz w:val="20"/>
                <w:szCs w:val="20"/>
                <w:lang w:val="es-US"/>
              </w:rPr>
            </w:pPr>
          </w:p>
        </w:tc>
      </w:tr>
      <w:tr w:rsidR="001A3E62" w:rsidRPr="00090F3A" w14:paraId="04057183" w14:textId="77777777" w:rsidTr="00426A81">
        <w:tc>
          <w:tcPr>
            <w:tcW w:w="3960" w:type="dxa"/>
          </w:tcPr>
          <w:p w14:paraId="089D1FAF" w14:textId="358B421B" w:rsidR="001A3E62" w:rsidRPr="00811811" w:rsidRDefault="78C3C605" w:rsidP="1C07E7D0">
            <w:pPr>
              <w:rPr>
                <w:rFonts w:asciiTheme="majorHAnsi" w:hAnsiTheme="majorHAnsi"/>
                <w:sz w:val="20"/>
                <w:szCs w:val="20"/>
                <w:lang w:val="es-US"/>
              </w:rPr>
            </w:pPr>
            <w:r w:rsidRPr="00811811">
              <w:rPr>
                <w:rFonts w:asciiTheme="majorHAnsi" w:hAnsiTheme="majorHAnsi"/>
                <w:sz w:val="20"/>
                <w:szCs w:val="20"/>
                <w:lang w:val="es-US"/>
              </w:rPr>
              <w:t>Trabajo decente y crecimiento económico (ODS8)</w:t>
            </w:r>
          </w:p>
        </w:tc>
        <w:tc>
          <w:tcPr>
            <w:tcW w:w="2250" w:type="dxa"/>
          </w:tcPr>
          <w:p w14:paraId="0ED538AC" w14:textId="77777777" w:rsidR="001A3E62" w:rsidRPr="00811811" w:rsidRDefault="001A3E62" w:rsidP="1C07E7D0">
            <w:pPr>
              <w:rPr>
                <w:rFonts w:asciiTheme="majorHAnsi" w:hAnsiTheme="majorHAnsi"/>
                <w:sz w:val="20"/>
                <w:szCs w:val="20"/>
                <w:lang w:val="es-US"/>
              </w:rPr>
            </w:pPr>
          </w:p>
        </w:tc>
        <w:tc>
          <w:tcPr>
            <w:tcW w:w="2160" w:type="dxa"/>
          </w:tcPr>
          <w:p w14:paraId="24EBC586" w14:textId="77777777" w:rsidR="001A3E62" w:rsidRPr="00811811" w:rsidRDefault="001A3E62" w:rsidP="1C07E7D0">
            <w:pPr>
              <w:rPr>
                <w:rFonts w:asciiTheme="majorHAnsi" w:hAnsiTheme="majorHAnsi"/>
                <w:sz w:val="20"/>
                <w:szCs w:val="20"/>
                <w:lang w:val="es-US"/>
              </w:rPr>
            </w:pPr>
          </w:p>
        </w:tc>
      </w:tr>
      <w:tr w:rsidR="001A3E62" w:rsidRPr="00090F3A" w14:paraId="72C29B46" w14:textId="77777777" w:rsidTr="00426A81">
        <w:tc>
          <w:tcPr>
            <w:tcW w:w="3960" w:type="dxa"/>
          </w:tcPr>
          <w:p w14:paraId="5FE05B2C" w14:textId="39E2AEF0" w:rsidR="001A3E62" w:rsidRPr="00811811" w:rsidRDefault="78C3C605" w:rsidP="1C07E7D0">
            <w:pPr>
              <w:rPr>
                <w:rFonts w:asciiTheme="majorHAnsi" w:hAnsiTheme="majorHAnsi"/>
                <w:sz w:val="20"/>
                <w:szCs w:val="20"/>
                <w:lang w:val="es-US"/>
              </w:rPr>
            </w:pPr>
            <w:r w:rsidRPr="00811811">
              <w:rPr>
                <w:rFonts w:asciiTheme="majorHAnsi" w:hAnsiTheme="majorHAnsi"/>
                <w:sz w:val="20"/>
                <w:szCs w:val="20"/>
                <w:lang w:val="es-US"/>
              </w:rPr>
              <w:t>Industria, innovación e infraestructura (ODS9)</w:t>
            </w:r>
          </w:p>
        </w:tc>
        <w:tc>
          <w:tcPr>
            <w:tcW w:w="2250" w:type="dxa"/>
          </w:tcPr>
          <w:p w14:paraId="3D1683BF" w14:textId="77777777" w:rsidR="001A3E62" w:rsidRPr="00811811" w:rsidRDefault="001A3E62" w:rsidP="1C07E7D0">
            <w:pPr>
              <w:rPr>
                <w:rFonts w:asciiTheme="majorHAnsi" w:hAnsiTheme="majorHAnsi"/>
                <w:sz w:val="20"/>
                <w:szCs w:val="20"/>
                <w:lang w:val="es-US"/>
              </w:rPr>
            </w:pPr>
          </w:p>
        </w:tc>
        <w:tc>
          <w:tcPr>
            <w:tcW w:w="2160" w:type="dxa"/>
          </w:tcPr>
          <w:p w14:paraId="23C90B48" w14:textId="77777777" w:rsidR="001A3E62" w:rsidRPr="00811811" w:rsidRDefault="001A3E62" w:rsidP="1C07E7D0">
            <w:pPr>
              <w:rPr>
                <w:rFonts w:asciiTheme="majorHAnsi" w:hAnsiTheme="majorHAnsi"/>
                <w:sz w:val="20"/>
                <w:szCs w:val="20"/>
                <w:lang w:val="es-US"/>
              </w:rPr>
            </w:pPr>
          </w:p>
        </w:tc>
      </w:tr>
      <w:tr w:rsidR="001A3E62" w:rsidRPr="00090F3A" w14:paraId="2BBFBCC4" w14:textId="77777777" w:rsidTr="00426A81">
        <w:tc>
          <w:tcPr>
            <w:tcW w:w="3960" w:type="dxa"/>
          </w:tcPr>
          <w:p w14:paraId="2ECBCFA1" w14:textId="7C3663FE" w:rsidR="001A3E62" w:rsidRPr="00811811" w:rsidRDefault="78C3C605" w:rsidP="1C07E7D0">
            <w:pPr>
              <w:rPr>
                <w:rFonts w:asciiTheme="majorHAnsi" w:hAnsiTheme="majorHAnsi"/>
                <w:sz w:val="20"/>
                <w:szCs w:val="20"/>
                <w:lang w:val="es-US"/>
              </w:rPr>
            </w:pPr>
            <w:r w:rsidRPr="00811811">
              <w:rPr>
                <w:rFonts w:asciiTheme="majorHAnsi" w:hAnsiTheme="majorHAnsi"/>
                <w:sz w:val="20"/>
                <w:szCs w:val="20"/>
                <w:lang w:val="es-US"/>
              </w:rPr>
              <w:t>Reducción de las desigualdades (ODS10)</w:t>
            </w:r>
          </w:p>
        </w:tc>
        <w:tc>
          <w:tcPr>
            <w:tcW w:w="2250" w:type="dxa"/>
          </w:tcPr>
          <w:p w14:paraId="5BE92F6D" w14:textId="77777777" w:rsidR="001A3E62" w:rsidRPr="00811811" w:rsidRDefault="001A3E62" w:rsidP="1C07E7D0">
            <w:pPr>
              <w:rPr>
                <w:rFonts w:asciiTheme="majorHAnsi" w:hAnsiTheme="majorHAnsi"/>
                <w:sz w:val="20"/>
                <w:szCs w:val="20"/>
                <w:lang w:val="es-US"/>
              </w:rPr>
            </w:pPr>
          </w:p>
        </w:tc>
        <w:tc>
          <w:tcPr>
            <w:tcW w:w="2160" w:type="dxa"/>
          </w:tcPr>
          <w:p w14:paraId="1BCD3D92" w14:textId="77777777" w:rsidR="001A3E62" w:rsidRPr="00811811" w:rsidRDefault="001A3E62" w:rsidP="1C07E7D0">
            <w:pPr>
              <w:rPr>
                <w:rFonts w:asciiTheme="majorHAnsi" w:hAnsiTheme="majorHAnsi"/>
                <w:sz w:val="20"/>
                <w:szCs w:val="20"/>
                <w:lang w:val="es-US"/>
              </w:rPr>
            </w:pPr>
          </w:p>
        </w:tc>
      </w:tr>
      <w:tr w:rsidR="001A3E62" w:rsidRPr="00090F3A" w14:paraId="0D5899A6" w14:textId="77777777" w:rsidTr="00426A81">
        <w:tc>
          <w:tcPr>
            <w:tcW w:w="3960" w:type="dxa"/>
          </w:tcPr>
          <w:p w14:paraId="75B983EA" w14:textId="6E2E113A" w:rsidR="001A3E62" w:rsidRPr="00811811" w:rsidRDefault="32BF75B8" w:rsidP="1C07E7D0">
            <w:pPr>
              <w:rPr>
                <w:rFonts w:asciiTheme="majorHAnsi" w:hAnsiTheme="majorHAnsi"/>
                <w:sz w:val="20"/>
                <w:szCs w:val="20"/>
                <w:lang w:val="es-US"/>
              </w:rPr>
            </w:pPr>
            <w:r w:rsidRPr="00811811">
              <w:rPr>
                <w:rFonts w:asciiTheme="majorHAnsi" w:hAnsiTheme="majorHAnsi"/>
                <w:sz w:val="20"/>
                <w:szCs w:val="20"/>
                <w:lang w:val="es-US"/>
              </w:rPr>
              <w:t>Ciudades y comunidades sostenibles (ODS11)</w:t>
            </w:r>
          </w:p>
        </w:tc>
        <w:tc>
          <w:tcPr>
            <w:tcW w:w="2250" w:type="dxa"/>
          </w:tcPr>
          <w:p w14:paraId="6906AA9B" w14:textId="77777777" w:rsidR="001A3E62" w:rsidRPr="00811811" w:rsidRDefault="001A3E62" w:rsidP="1C07E7D0">
            <w:pPr>
              <w:rPr>
                <w:rFonts w:asciiTheme="majorHAnsi" w:hAnsiTheme="majorHAnsi"/>
                <w:sz w:val="20"/>
                <w:szCs w:val="20"/>
                <w:lang w:val="es-US"/>
              </w:rPr>
            </w:pPr>
          </w:p>
        </w:tc>
        <w:tc>
          <w:tcPr>
            <w:tcW w:w="2160" w:type="dxa"/>
          </w:tcPr>
          <w:p w14:paraId="3FCBED3A" w14:textId="77777777" w:rsidR="001A3E62" w:rsidRPr="00811811" w:rsidRDefault="001A3E62" w:rsidP="1C07E7D0">
            <w:pPr>
              <w:rPr>
                <w:rFonts w:asciiTheme="majorHAnsi" w:hAnsiTheme="majorHAnsi"/>
                <w:sz w:val="20"/>
                <w:szCs w:val="20"/>
                <w:lang w:val="es-US"/>
              </w:rPr>
            </w:pPr>
          </w:p>
        </w:tc>
      </w:tr>
      <w:tr w:rsidR="001A3E62" w:rsidRPr="00090F3A" w14:paraId="6D319D5E" w14:textId="77777777" w:rsidTr="00426A81">
        <w:tc>
          <w:tcPr>
            <w:tcW w:w="3960" w:type="dxa"/>
          </w:tcPr>
          <w:p w14:paraId="1B0B2509" w14:textId="298BCF15" w:rsidR="001A3E62" w:rsidRPr="00811811" w:rsidRDefault="32BF75B8" w:rsidP="1C07E7D0">
            <w:pPr>
              <w:rPr>
                <w:rFonts w:asciiTheme="majorHAnsi" w:hAnsiTheme="majorHAnsi"/>
                <w:sz w:val="20"/>
                <w:szCs w:val="20"/>
                <w:lang w:val="es-US"/>
              </w:rPr>
            </w:pPr>
            <w:r w:rsidRPr="00811811">
              <w:rPr>
                <w:rFonts w:asciiTheme="majorHAnsi" w:hAnsiTheme="majorHAnsi"/>
                <w:sz w:val="20"/>
                <w:szCs w:val="20"/>
                <w:lang w:val="es-US"/>
              </w:rPr>
              <w:t>Producción y consumos responsables (ODS12)</w:t>
            </w:r>
          </w:p>
        </w:tc>
        <w:tc>
          <w:tcPr>
            <w:tcW w:w="2250" w:type="dxa"/>
          </w:tcPr>
          <w:p w14:paraId="159898CC" w14:textId="77777777" w:rsidR="001A3E62" w:rsidRPr="00811811" w:rsidRDefault="001A3E62" w:rsidP="1C07E7D0">
            <w:pPr>
              <w:rPr>
                <w:rFonts w:asciiTheme="majorHAnsi" w:hAnsiTheme="majorHAnsi"/>
                <w:sz w:val="20"/>
                <w:szCs w:val="20"/>
                <w:lang w:val="es-US"/>
              </w:rPr>
            </w:pPr>
          </w:p>
        </w:tc>
        <w:tc>
          <w:tcPr>
            <w:tcW w:w="2160" w:type="dxa"/>
          </w:tcPr>
          <w:p w14:paraId="1A2A8B60" w14:textId="77777777" w:rsidR="001A3E62" w:rsidRPr="00811811" w:rsidRDefault="001A3E62" w:rsidP="1C07E7D0">
            <w:pPr>
              <w:rPr>
                <w:rFonts w:asciiTheme="majorHAnsi" w:hAnsiTheme="majorHAnsi"/>
                <w:sz w:val="20"/>
                <w:szCs w:val="20"/>
                <w:lang w:val="es-US"/>
              </w:rPr>
            </w:pPr>
          </w:p>
        </w:tc>
      </w:tr>
      <w:tr w:rsidR="001A3E62" w:rsidRPr="00090F3A" w14:paraId="34A6E18C" w14:textId="77777777" w:rsidTr="00426A81">
        <w:tc>
          <w:tcPr>
            <w:tcW w:w="3960" w:type="dxa"/>
          </w:tcPr>
          <w:p w14:paraId="236F0188" w14:textId="28E128D2" w:rsidR="001A3E62" w:rsidRPr="00811811" w:rsidRDefault="32BF75B8" w:rsidP="1C07E7D0">
            <w:pPr>
              <w:rPr>
                <w:rFonts w:asciiTheme="majorHAnsi" w:hAnsiTheme="majorHAnsi"/>
                <w:sz w:val="20"/>
                <w:szCs w:val="20"/>
                <w:lang w:val="es-US"/>
              </w:rPr>
            </w:pPr>
            <w:r w:rsidRPr="00811811">
              <w:rPr>
                <w:rFonts w:asciiTheme="majorHAnsi" w:hAnsiTheme="majorHAnsi"/>
                <w:sz w:val="20"/>
                <w:szCs w:val="20"/>
                <w:lang w:val="es-US"/>
              </w:rPr>
              <w:t>Acción por el clima (ODS13)</w:t>
            </w:r>
          </w:p>
        </w:tc>
        <w:tc>
          <w:tcPr>
            <w:tcW w:w="2250" w:type="dxa"/>
          </w:tcPr>
          <w:p w14:paraId="749A84E9" w14:textId="77777777" w:rsidR="001A3E62" w:rsidRPr="00811811" w:rsidRDefault="001A3E62" w:rsidP="1C07E7D0">
            <w:pPr>
              <w:rPr>
                <w:rFonts w:asciiTheme="majorHAnsi" w:hAnsiTheme="majorHAnsi"/>
                <w:sz w:val="20"/>
                <w:szCs w:val="20"/>
                <w:lang w:val="es-US"/>
              </w:rPr>
            </w:pPr>
          </w:p>
        </w:tc>
        <w:tc>
          <w:tcPr>
            <w:tcW w:w="2160" w:type="dxa"/>
          </w:tcPr>
          <w:p w14:paraId="66E9DBEC" w14:textId="77777777" w:rsidR="001A3E62" w:rsidRPr="00811811" w:rsidRDefault="001A3E62" w:rsidP="1C07E7D0">
            <w:pPr>
              <w:rPr>
                <w:rFonts w:asciiTheme="majorHAnsi" w:hAnsiTheme="majorHAnsi"/>
                <w:sz w:val="20"/>
                <w:szCs w:val="20"/>
                <w:lang w:val="es-US"/>
              </w:rPr>
            </w:pPr>
          </w:p>
        </w:tc>
      </w:tr>
      <w:tr w:rsidR="001A3E62" w:rsidRPr="00090F3A" w14:paraId="6C707A02" w14:textId="77777777" w:rsidTr="00426A81">
        <w:tc>
          <w:tcPr>
            <w:tcW w:w="3960" w:type="dxa"/>
          </w:tcPr>
          <w:p w14:paraId="01279885" w14:textId="043A2B35" w:rsidR="001A3E62" w:rsidRPr="00811811" w:rsidRDefault="32BF75B8" w:rsidP="1C07E7D0">
            <w:pPr>
              <w:rPr>
                <w:rFonts w:asciiTheme="majorHAnsi" w:hAnsiTheme="majorHAnsi"/>
                <w:sz w:val="20"/>
                <w:szCs w:val="20"/>
                <w:lang w:val="es-US"/>
              </w:rPr>
            </w:pPr>
            <w:r w:rsidRPr="00811811">
              <w:rPr>
                <w:rFonts w:asciiTheme="majorHAnsi" w:hAnsiTheme="majorHAnsi"/>
                <w:sz w:val="20"/>
                <w:szCs w:val="20"/>
                <w:lang w:val="es-US"/>
              </w:rPr>
              <w:t>Vida submarina (ODS14)</w:t>
            </w:r>
          </w:p>
        </w:tc>
        <w:tc>
          <w:tcPr>
            <w:tcW w:w="2250" w:type="dxa"/>
          </w:tcPr>
          <w:p w14:paraId="6712E5EE" w14:textId="77777777" w:rsidR="001A3E62" w:rsidRPr="00811811" w:rsidRDefault="001A3E62" w:rsidP="1C07E7D0">
            <w:pPr>
              <w:rPr>
                <w:rFonts w:asciiTheme="majorHAnsi" w:hAnsiTheme="majorHAnsi"/>
                <w:sz w:val="20"/>
                <w:szCs w:val="20"/>
                <w:lang w:val="es-US"/>
              </w:rPr>
            </w:pPr>
          </w:p>
        </w:tc>
        <w:tc>
          <w:tcPr>
            <w:tcW w:w="2160" w:type="dxa"/>
          </w:tcPr>
          <w:p w14:paraId="5B0BBD78" w14:textId="77777777" w:rsidR="001A3E62" w:rsidRPr="00811811" w:rsidRDefault="001A3E62" w:rsidP="1C07E7D0">
            <w:pPr>
              <w:rPr>
                <w:rFonts w:asciiTheme="majorHAnsi" w:hAnsiTheme="majorHAnsi"/>
                <w:sz w:val="20"/>
                <w:szCs w:val="20"/>
                <w:lang w:val="es-US"/>
              </w:rPr>
            </w:pPr>
          </w:p>
        </w:tc>
      </w:tr>
      <w:tr w:rsidR="001A3E62" w:rsidRPr="00090F3A" w14:paraId="3F9EF770" w14:textId="77777777" w:rsidTr="00426A81">
        <w:trPr>
          <w:trHeight w:val="341"/>
        </w:trPr>
        <w:tc>
          <w:tcPr>
            <w:tcW w:w="3960" w:type="dxa"/>
          </w:tcPr>
          <w:p w14:paraId="3205A1A1" w14:textId="69C8C3E0" w:rsidR="001A3E62" w:rsidRPr="00811811" w:rsidRDefault="32BF75B8" w:rsidP="1C07E7D0">
            <w:pPr>
              <w:rPr>
                <w:rFonts w:asciiTheme="majorHAnsi" w:hAnsiTheme="majorHAnsi"/>
                <w:sz w:val="20"/>
                <w:szCs w:val="20"/>
                <w:lang w:val="es-US"/>
              </w:rPr>
            </w:pPr>
            <w:r w:rsidRPr="00811811">
              <w:rPr>
                <w:rFonts w:asciiTheme="majorHAnsi" w:hAnsiTheme="majorHAnsi"/>
                <w:sz w:val="20"/>
                <w:szCs w:val="20"/>
                <w:lang w:val="es-US"/>
              </w:rPr>
              <w:t>Vida de ecosistemas terrestres (ODS15)</w:t>
            </w:r>
          </w:p>
        </w:tc>
        <w:tc>
          <w:tcPr>
            <w:tcW w:w="2250" w:type="dxa"/>
          </w:tcPr>
          <w:p w14:paraId="1D165D8E" w14:textId="77777777" w:rsidR="001A3E62" w:rsidRPr="00811811" w:rsidRDefault="001A3E62" w:rsidP="1C07E7D0">
            <w:pPr>
              <w:rPr>
                <w:rFonts w:asciiTheme="majorHAnsi" w:hAnsiTheme="majorHAnsi"/>
                <w:sz w:val="20"/>
                <w:szCs w:val="20"/>
                <w:lang w:val="es-US"/>
              </w:rPr>
            </w:pPr>
          </w:p>
        </w:tc>
        <w:tc>
          <w:tcPr>
            <w:tcW w:w="2160" w:type="dxa"/>
          </w:tcPr>
          <w:p w14:paraId="7E0FCFAC" w14:textId="77777777" w:rsidR="001A3E62" w:rsidRPr="00811811" w:rsidRDefault="001A3E62" w:rsidP="1C07E7D0">
            <w:pPr>
              <w:rPr>
                <w:rFonts w:asciiTheme="majorHAnsi" w:hAnsiTheme="majorHAnsi"/>
                <w:sz w:val="20"/>
                <w:szCs w:val="20"/>
                <w:lang w:val="es-US"/>
              </w:rPr>
            </w:pPr>
          </w:p>
        </w:tc>
      </w:tr>
      <w:tr w:rsidR="001A3E62" w:rsidRPr="00090F3A" w14:paraId="52070A98" w14:textId="77777777" w:rsidTr="00426A81">
        <w:tc>
          <w:tcPr>
            <w:tcW w:w="3960" w:type="dxa"/>
          </w:tcPr>
          <w:p w14:paraId="50876A90" w14:textId="2449CD62" w:rsidR="001A3E62" w:rsidRPr="00811811" w:rsidRDefault="32BF75B8" w:rsidP="1C07E7D0">
            <w:pPr>
              <w:rPr>
                <w:rFonts w:asciiTheme="majorHAnsi" w:hAnsiTheme="majorHAnsi"/>
                <w:sz w:val="20"/>
                <w:szCs w:val="20"/>
                <w:lang w:val="es-US"/>
              </w:rPr>
            </w:pPr>
            <w:r w:rsidRPr="00811811">
              <w:rPr>
                <w:rFonts w:asciiTheme="majorHAnsi" w:hAnsiTheme="majorHAnsi"/>
                <w:sz w:val="20"/>
                <w:szCs w:val="20"/>
                <w:lang w:val="es-US"/>
              </w:rPr>
              <w:t>Paz, justicia e instituciones sólidas (ODS16)</w:t>
            </w:r>
          </w:p>
        </w:tc>
        <w:tc>
          <w:tcPr>
            <w:tcW w:w="2250" w:type="dxa"/>
          </w:tcPr>
          <w:p w14:paraId="760FFF36" w14:textId="77777777" w:rsidR="001A3E62" w:rsidRPr="00811811" w:rsidRDefault="001A3E62" w:rsidP="1C07E7D0">
            <w:pPr>
              <w:rPr>
                <w:rFonts w:asciiTheme="majorHAnsi" w:hAnsiTheme="majorHAnsi"/>
                <w:sz w:val="20"/>
                <w:szCs w:val="20"/>
                <w:lang w:val="es-US"/>
              </w:rPr>
            </w:pPr>
          </w:p>
        </w:tc>
        <w:tc>
          <w:tcPr>
            <w:tcW w:w="2160" w:type="dxa"/>
          </w:tcPr>
          <w:p w14:paraId="5EBE9FD8" w14:textId="77777777" w:rsidR="001A3E62" w:rsidRPr="00811811" w:rsidRDefault="001A3E62" w:rsidP="1C07E7D0">
            <w:pPr>
              <w:rPr>
                <w:rFonts w:asciiTheme="majorHAnsi" w:hAnsiTheme="majorHAnsi"/>
                <w:sz w:val="20"/>
                <w:szCs w:val="20"/>
                <w:lang w:val="es-US"/>
              </w:rPr>
            </w:pPr>
          </w:p>
        </w:tc>
      </w:tr>
      <w:tr w:rsidR="001A3E62" w:rsidRPr="00090F3A" w14:paraId="28B2C257" w14:textId="77777777" w:rsidTr="00426A81">
        <w:trPr>
          <w:trHeight w:val="809"/>
        </w:trPr>
        <w:tc>
          <w:tcPr>
            <w:tcW w:w="3960" w:type="dxa"/>
          </w:tcPr>
          <w:p w14:paraId="732E3CFC" w14:textId="6E0FFF0E" w:rsidR="001A3E62" w:rsidRPr="00811811" w:rsidRDefault="006A5138" w:rsidP="1C07E7D0">
            <w:pPr>
              <w:rPr>
                <w:rFonts w:asciiTheme="majorHAnsi" w:hAnsiTheme="majorHAnsi"/>
                <w:sz w:val="20"/>
                <w:szCs w:val="20"/>
                <w:lang w:val="es-US"/>
              </w:rPr>
            </w:pPr>
            <w:r w:rsidRPr="00811811">
              <w:rPr>
                <w:rFonts w:asciiTheme="majorHAnsi" w:hAnsiTheme="majorHAnsi"/>
                <w:sz w:val="20"/>
                <w:szCs w:val="20"/>
                <w:lang w:val="es-US"/>
              </w:rPr>
              <w:t>Alianzas para lograr los objetivos (fortalecimiento de la movilización de recursos, transferencia de conocimientos y tecnología, creación de capacidades, etc.) (ODS17)</w:t>
            </w:r>
          </w:p>
        </w:tc>
        <w:tc>
          <w:tcPr>
            <w:tcW w:w="2250" w:type="dxa"/>
          </w:tcPr>
          <w:p w14:paraId="4FE69299" w14:textId="77777777" w:rsidR="001A3E62" w:rsidRPr="00811811" w:rsidRDefault="001A3E62" w:rsidP="1C07E7D0">
            <w:pPr>
              <w:rPr>
                <w:rFonts w:asciiTheme="majorHAnsi" w:hAnsiTheme="majorHAnsi"/>
                <w:sz w:val="20"/>
                <w:szCs w:val="20"/>
                <w:lang w:val="es-US"/>
              </w:rPr>
            </w:pPr>
          </w:p>
        </w:tc>
        <w:tc>
          <w:tcPr>
            <w:tcW w:w="2160" w:type="dxa"/>
          </w:tcPr>
          <w:p w14:paraId="5B92C595" w14:textId="77777777" w:rsidR="001A3E62" w:rsidRPr="00811811" w:rsidRDefault="001A3E62" w:rsidP="1C07E7D0">
            <w:pPr>
              <w:rPr>
                <w:rFonts w:asciiTheme="majorHAnsi" w:hAnsiTheme="majorHAnsi"/>
                <w:sz w:val="20"/>
                <w:szCs w:val="20"/>
                <w:lang w:val="es-US"/>
              </w:rPr>
            </w:pPr>
          </w:p>
        </w:tc>
      </w:tr>
    </w:tbl>
    <w:p w14:paraId="6CD65BF2" w14:textId="643B4944" w:rsidR="001A3E62" w:rsidRPr="00811811" w:rsidRDefault="006A5138" w:rsidP="0A450D01">
      <w:pPr>
        <w:pStyle w:val="ListParagraph"/>
        <w:spacing w:after="0" w:line="240" w:lineRule="auto"/>
        <w:ind w:left="630"/>
        <w:jc w:val="lowKashida"/>
        <w:rPr>
          <w:rFonts w:asciiTheme="majorHAnsi" w:hAnsiTheme="majorHAnsi"/>
          <w:i/>
          <w:iCs/>
          <w:lang w:val="es-US"/>
        </w:rPr>
      </w:pPr>
      <w:r w:rsidRPr="00811811">
        <w:rPr>
          <w:rFonts w:asciiTheme="majorHAnsi" w:hAnsiTheme="majorHAnsi"/>
          <w:i/>
          <w:iCs/>
          <w:lang w:val="es-US"/>
        </w:rPr>
        <w:t>Comentarios opcionales:</w:t>
      </w:r>
    </w:p>
    <w:p w14:paraId="34288DA8" w14:textId="77777777" w:rsidR="00BA5AA7" w:rsidRPr="00811811" w:rsidRDefault="00BA5AA7" w:rsidP="1C07E7D0">
      <w:pPr>
        <w:spacing w:after="0" w:line="240" w:lineRule="auto"/>
        <w:rPr>
          <w:rFonts w:asciiTheme="majorHAnsi" w:hAnsiTheme="majorHAnsi"/>
          <w:lang w:val="es-US"/>
        </w:rPr>
      </w:pPr>
    </w:p>
    <w:p w14:paraId="7ABC1194" w14:textId="177C9E31" w:rsidR="00F72CF0" w:rsidRPr="00811811" w:rsidRDefault="00610377" w:rsidP="00D2683B">
      <w:pPr>
        <w:pStyle w:val="ListParagraph"/>
        <w:numPr>
          <w:ilvl w:val="0"/>
          <w:numId w:val="86"/>
        </w:numPr>
        <w:spacing w:after="0" w:line="240" w:lineRule="auto"/>
        <w:rPr>
          <w:rFonts w:asciiTheme="majorHAnsi" w:hAnsiTheme="majorHAnsi"/>
          <w:lang w:val="es-US"/>
        </w:rPr>
      </w:pPr>
      <w:r w:rsidRPr="00811811">
        <w:rPr>
          <w:rFonts w:asciiTheme="majorHAnsi" w:hAnsiTheme="majorHAnsi"/>
          <w:lang w:val="es-US"/>
        </w:rPr>
        <w:t>El Coordinador Residente</w:t>
      </w:r>
      <w:r w:rsidR="006B2D96" w:rsidRPr="00811811">
        <w:rPr>
          <w:lang w:val="es-US"/>
        </w:rPr>
        <w:t xml:space="preserve"> </w:t>
      </w:r>
      <w:r w:rsidR="006B2D96" w:rsidRPr="00811811">
        <w:rPr>
          <w:rFonts w:asciiTheme="majorHAnsi" w:hAnsiTheme="majorHAnsi"/>
          <w:lang w:val="es-US"/>
        </w:rPr>
        <w:t>y el equipo de país de la ONU</w:t>
      </w:r>
      <w:r w:rsidR="00906B67" w:rsidRPr="00811811">
        <w:rPr>
          <w:lang w:val="es-US"/>
        </w:rPr>
        <w:t xml:space="preserve"> </w:t>
      </w:r>
      <w:r w:rsidR="00C45FE2" w:rsidRPr="00811811">
        <w:rPr>
          <w:rFonts w:asciiTheme="majorHAnsi" w:hAnsiTheme="majorHAnsi"/>
          <w:lang w:val="es-US"/>
        </w:rPr>
        <w:t>han brindado apoyo para los cambios necesarios en las políticas nacionales y los marcos regulatorios para promover los ODS.</w:t>
      </w:r>
    </w:p>
    <w:p w14:paraId="611B7C0B" w14:textId="77777777" w:rsidR="00AE1458" w:rsidRPr="00811811" w:rsidRDefault="00AE1458" w:rsidP="00814072">
      <w:pPr>
        <w:pStyle w:val="ListParagraph"/>
        <w:numPr>
          <w:ilvl w:val="0"/>
          <w:numId w:val="57"/>
        </w:numPr>
        <w:spacing w:after="0" w:line="240" w:lineRule="auto"/>
        <w:rPr>
          <w:rFonts w:asciiTheme="majorHAnsi" w:hAnsiTheme="majorHAnsi"/>
          <w:lang w:val="es-US"/>
        </w:rPr>
      </w:pPr>
      <w:r w:rsidRPr="00811811">
        <w:rPr>
          <w:rFonts w:asciiTheme="majorHAnsi" w:hAnsiTheme="majorHAnsi"/>
          <w:lang w:val="es-US"/>
        </w:rPr>
        <w:t>Totalmente de acuerdo</w:t>
      </w:r>
    </w:p>
    <w:p w14:paraId="76729A85" w14:textId="77777777" w:rsidR="00AE1458" w:rsidRPr="00811811" w:rsidRDefault="00AE1458" w:rsidP="00814072">
      <w:pPr>
        <w:pStyle w:val="ListParagraph"/>
        <w:numPr>
          <w:ilvl w:val="0"/>
          <w:numId w:val="57"/>
        </w:numPr>
        <w:spacing w:after="0" w:line="240" w:lineRule="auto"/>
        <w:rPr>
          <w:rFonts w:asciiTheme="majorHAnsi" w:hAnsiTheme="majorHAnsi"/>
          <w:lang w:val="es-US"/>
        </w:rPr>
      </w:pPr>
      <w:r w:rsidRPr="00811811">
        <w:rPr>
          <w:rFonts w:asciiTheme="majorHAnsi" w:hAnsiTheme="majorHAnsi"/>
          <w:lang w:val="es-US"/>
        </w:rPr>
        <w:t>De acuerdo</w:t>
      </w:r>
    </w:p>
    <w:p w14:paraId="259EC911" w14:textId="77777777" w:rsidR="00AE1458" w:rsidRPr="00811811" w:rsidRDefault="00AE1458" w:rsidP="00814072">
      <w:pPr>
        <w:pStyle w:val="ListParagraph"/>
        <w:numPr>
          <w:ilvl w:val="0"/>
          <w:numId w:val="57"/>
        </w:numPr>
        <w:spacing w:after="0" w:line="240" w:lineRule="auto"/>
        <w:rPr>
          <w:rFonts w:asciiTheme="majorHAnsi" w:hAnsiTheme="majorHAnsi"/>
          <w:lang w:val="es-US"/>
        </w:rPr>
      </w:pPr>
      <w:r w:rsidRPr="00811811">
        <w:rPr>
          <w:rFonts w:asciiTheme="majorHAnsi" w:hAnsiTheme="majorHAnsi"/>
          <w:lang w:val="es-US"/>
        </w:rPr>
        <w:t>En desacuerdo</w:t>
      </w:r>
    </w:p>
    <w:p w14:paraId="5794689E" w14:textId="77777777" w:rsidR="00AE1458" w:rsidRPr="00811811" w:rsidRDefault="00AE1458" w:rsidP="00814072">
      <w:pPr>
        <w:pStyle w:val="ListParagraph"/>
        <w:numPr>
          <w:ilvl w:val="0"/>
          <w:numId w:val="57"/>
        </w:numPr>
        <w:spacing w:after="0" w:line="240" w:lineRule="auto"/>
        <w:rPr>
          <w:rFonts w:asciiTheme="majorHAnsi" w:hAnsiTheme="majorHAnsi"/>
          <w:lang w:val="es-US"/>
        </w:rPr>
      </w:pPr>
      <w:r w:rsidRPr="00811811">
        <w:rPr>
          <w:rFonts w:asciiTheme="majorHAnsi" w:hAnsiTheme="majorHAnsi"/>
          <w:lang w:val="es-US"/>
        </w:rPr>
        <w:t>Totalmente en desacuerdo</w:t>
      </w:r>
    </w:p>
    <w:p w14:paraId="4F8D4A83" w14:textId="77777777" w:rsidR="00AE1458" w:rsidRPr="00811811" w:rsidRDefault="00AE1458" w:rsidP="00814072">
      <w:pPr>
        <w:pStyle w:val="ListParagraph"/>
        <w:numPr>
          <w:ilvl w:val="0"/>
          <w:numId w:val="57"/>
        </w:numPr>
        <w:spacing w:after="0" w:line="240" w:lineRule="auto"/>
        <w:rPr>
          <w:rFonts w:asciiTheme="majorHAnsi" w:hAnsiTheme="majorHAnsi"/>
          <w:lang w:val="es-US"/>
        </w:rPr>
      </w:pPr>
      <w:r w:rsidRPr="00811811">
        <w:rPr>
          <w:rFonts w:asciiTheme="majorHAnsi" w:hAnsiTheme="majorHAnsi"/>
          <w:lang w:val="es-US"/>
        </w:rPr>
        <w:t>No sé</w:t>
      </w:r>
    </w:p>
    <w:p w14:paraId="791408B1" w14:textId="7A706C43" w:rsidR="00AE1458" w:rsidRPr="00811811" w:rsidRDefault="00AE1458" w:rsidP="002E2F52">
      <w:pPr>
        <w:spacing w:after="0" w:line="240" w:lineRule="auto"/>
        <w:ind w:left="360"/>
        <w:rPr>
          <w:rFonts w:asciiTheme="majorHAnsi" w:hAnsiTheme="majorHAnsi"/>
          <w:i/>
          <w:iCs/>
          <w:lang w:val="es-US"/>
        </w:rPr>
      </w:pPr>
      <w:r w:rsidRPr="00811811">
        <w:rPr>
          <w:rFonts w:asciiTheme="majorHAnsi" w:hAnsiTheme="majorHAnsi"/>
          <w:i/>
          <w:iCs/>
          <w:lang w:val="es-US"/>
        </w:rPr>
        <w:t>Comentarios opcionales:</w:t>
      </w:r>
    </w:p>
    <w:p w14:paraId="3A048BB6" w14:textId="77777777" w:rsidR="00DC17CA" w:rsidRPr="00811811" w:rsidRDefault="00DC17CA" w:rsidP="00AE1458">
      <w:pPr>
        <w:spacing w:after="0" w:line="240" w:lineRule="auto"/>
        <w:rPr>
          <w:rFonts w:asciiTheme="majorHAnsi" w:hAnsiTheme="majorHAnsi"/>
          <w:i/>
          <w:iCs/>
          <w:lang w:val="es-US"/>
        </w:rPr>
      </w:pPr>
    </w:p>
    <w:p w14:paraId="487B85F6" w14:textId="10B8EE05" w:rsidR="0042470A" w:rsidRPr="00811811" w:rsidRDefault="0042470A" w:rsidP="00D2683B">
      <w:pPr>
        <w:pStyle w:val="ListParagraph"/>
        <w:numPr>
          <w:ilvl w:val="0"/>
          <w:numId w:val="86"/>
        </w:numPr>
        <w:spacing w:after="0" w:line="240" w:lineRule="auto"/>
        <w:rPr>
          <w:rFonts w:asciiTheme="majorHAnsi" w:hAnsiTheme="majorHAnsi"/>
          <w:lang w:val="es-US"/>
        </w:rPr>
      </w:pPr>
      <w:r w:rsidRPr="00811811">
        <w:rPr>
          <w:rFonts w:asciiTheme="majorHAnsi" w:hAnsiTheme="majorHAnsi"/>
          <w:lang w:val="es-US"/>
        </w:rPr>
        <w:t>El Coordinador Residente y el equipo de país de la ONU</w:t>
      </w:r>
      <w:r w:rsidRPr="00811811">
        <w:rPr>
          <w:lang w:val="es-US"/>
        </w:rPr>
        <w:t xml:space="preserve"> </w:t>
      </w:r>
      <w:r w:rsidRPr="00811811">
        <w:rPr>
          <w:rFonts w:asciiTheme="majorHAnsi" w:hAnsiTheme="majorHAnsi"/>
          <w:lang w:val="es-US"/>
        </w:rPr>
        <w:t>han desarrollado la capacidad de las instituciones públicas</w:t>
      </w:r>
      <w:r w:rsidR="00AE3A64">
        <w:rPr>
          <w:rFonts w:asciiTheme="majorHAnsi" w:hAnsiTheme="majorHAnsi"/>
          <w:lang w:val="es-US"/>
        </w:rPr>
        <w:t xml:space="preserve"> y la sociedad civil</w:t>
      </w:r>
      <w:r w:rsidRPr="00811811">
        <w:rPr>
          <w:rFonts w:asciiTheme="majorHAnsi" w:hAnsiTheme="majorHAnsi"/>
          <w:lang w:val="es-US"/>
        </w:rPr>
        <w:t xml:space="preserve"> para acelerar los ODS.</w:t>
      </w:r>
    </w:p>
    <w:p w14:paraId="3FAAF168" w14:textId="77777777" w:rsidR="0042470A" w:rsidRPr="00811811" w:rsidRDefault="0042470A" w:rsidP="00814072">
      <w:pPr>
        <w:pStyle w:val="ListParagraph"/>
        <w:numPr>
          <w:ilvl w:val="0"/>
          <w:numId w:val="60"/>
        </w:numPr>
        <w:spacing w:after="0" w:line="240" w:lineRule="auto"/>
        <w:rPr>
          <w:rFonts w:asciiTheme="majorHAnsi" w:hAnsiTheme="majorHAnsi"/>
          <w:lang w:val="es-US"/>
        </w:rPr>
      </w:pPr>
      <w:r w:rsidRPr="00811811">
        <w:rPr>
          <w:rFonts w:asciiTheme="majorHAnsi" w:hAnsiTheme="majorHAnsi"/>
          <w:lang w:val="es-US"/>
        </w:rPr>
        <w:t>Totalmente de acuerdo</w:t>
      </w:r>
    </w:p>
    <w:p w14:paraId="1BFBFA73" w14:textId="77777777" w:rsidR="0042470A" w:rsidRPr="00811811" w:rsidRDefault="0042470A" w:rsidP="00814072">
      <w:pPr>
        <w:pStyle w:val="ListParagraph"/>
        <w:numPr>
          <w:ilvl w:val="0"/>
          <w:numId w:val="60"/>
        </w:numPr>
        <w:spacing w:after="0" w:line="240" w:lineRule="auto"/>
        <w:rPr>
          <w:rFonts w:asciiTheme="majorHAnsi" w:hAnsiTheme="majorHAnsi"/>
          <w:lang w:val="es-US"/>
        </w:rPr>
      </w:pPr>
      <w:r w:rsidRPr="00811811">
        <w:rPr>
          <w:rFonts w:asciiTheme="majorHAnsi" w:hAnsiTheme="majorHAnsi"/>
          <w:lang w:val="es-US"/>
        </w:rPr>
        <w:t>De acuerdo</w:t>
      </w:r>
    </w:p>
    <w:p w14:paraId="2CC3D52F" w14:textId="77777777" w:rsidR="0042470A" w:rsidRPr="00811811" w:rsidRDefault="0042470A" w:rsidP="00814072">
      <w:pPr>
        <w:pStyle w:val="ListParagraph"/>
        <w:numPr>
          <w:ilvl w:val="0"/>
          <w:numId w:val="60"/>
        </w:numPr>
        <w:spacing w:after="0" w:line="240" w:lineRule="auto"/>
        <w:rPr>
          <w:rFonts w:asciiTheme="majorHAnsi" w:hAnsiTheme="majorHAnsi"/>
          <w:lang w:val="es-US"/>
        </w:rPr>
      </w:pPr>
      <w:r w:rsidRPr="00811811">
        <w:rPr>
          <w:rFonts w:asciiTheme="majorHAnsi" w:hAnsiTheme="majorHAnsi"/>
          <w:lang w:val="es-US"/>
        </w:rPr>
        <w:t>En desacuerdo</w:t>
      </w:r>
    </w:p>
    <w:p w14:paraId="6FD649E2" w14:textId="77777777" w:rsidR="0042470A" w:rsidRPr="00811811" w:rsidRDefault="0042470A" w:rsidP="00814072">
      <w:pPr>
        <w:pStyle w:val="ListParagraph"/>
        <w:numPr>
          <w:ilvl w:val="0"/>
          <w:numId w:val="60"/>
        </w:numPr>
        <w:spacing w:after="0" w:line="240" w:lineRule="auto"/>
        <w:rPr>
          <w:rFonts w:asciiTheme="majorHAnsi" w:hAnsiTheme="majorHAnsi"/>
          <w:lang w:val="es-US"/>
        </w:rPr>
      </w:pPr>
      <w:r w:rsidRPr="00811811">
        <w:rPr>
          <w:rFonts w:asciiTheme="majorHAnsi" w:hAnsiTheme="majorHAnsi"/>
          <w:lang w:val="es-US"/>
        </w:rPr>
        <w:t>Totalmente en desacuerdo</w:t>
      </w:r>
    </w:p>
    <w:p w14:paraId="0ADD4CD4" w14:textId="77777777" w:rsidR="0042470A" w:rsidRPr="00811811" w:rsidRDefault="0042470A" w:rsidP="00814072">
      <w:pPr>
        <w:pStyle w:val="ListParagraph"/>
        <w:numPr>
          <w:ilvl w:val="0"/>
          <w:numId w:val="60"/>
        </w:numPr>
        <w:spacing w:after="0" w:line="240" w:lineRule="auto"/>
        <w:rPr>
          <w:rFonts w:asciiTheme="majorHAnsi" w:hAnsiTheme="majorHAnsi"/>
          <w:lang w:val="es-US"/>
        </w:rPr>
      </w:pPr>
      <w:r w:rsidRPr="00811811">
        <w:rPr>
          <w:rFonts w:asciiTheme="majorHAnsi" w:hAnsiTheme="majorHAnsi"/>
          <w:lang w:val="es-US"/>
        </w:rPr>
        <w:t>No sé</w:t>
      </w:r>
    </w:p>
    <w:p w14:paraId="66D91FE1" w14:textId="77777777" w:rsidR="0042470A" w:rsidRPr="00811811" w:rsidRDefault="0042470A" w:rsidP="002E2F52">
      <w:pPr>
        <w:spacing w:after="0" w:line="240" w:lineRule="auto"/>
        <w:ind w:left="360"/>
        <w:rPr>
          <w:rFonts w:asciiTheme="majorHAnsi" w:hAnsiTheme="majorHAnsi"/>
          <w:i/>
          <w:iCs/>
          <w:lang w:val="es-US"/>
        </w:rPr>
      </w:pPr>
      <w:r w:rsidRPr="00811811">
        <w:rPr>
          <w:rFonts w:asciiTheme="majorHAnsi" w:hAnsiTheme="majorHAnsi"/>
          <w:i/>
          <w:iCs/>
          <w:lang w:val="es-US"/>
        </w:rPr>
        <w:t>Comentarios opcionales:</w:t>
      </w:r>
    </w:p>
    <w:p w14:paraId="2D965B4E" w14:textId="77777777" w:rsidR="0042470A" w:rsidRPr="00811811" w:rsidRDefault="0042470A" w:rsidP="0042470A">
      <w:pPr>
        <w:spacing w:after="0" w:line="240" w:lineRule="auto"/>
        <w:rPr>
          <w:rFonts w:asciiTheme="majorHAnsi" w:hAnsiTheme="majorHAnsi"/>
          <w:lang w:val="es-US"/>
        </w:rPr>
      </w:pPr>
    </w:p>
    <w:p w14:paraId="7F1C136E" w14:textId="65D4912A" w:rsidR="00297601" w:rsidRPr="00811811" w:rsidRDefault="00297601" w:rsidP="00D2683B">
      <w:pPr>
        <w:pStyle w:val="ListParagraph"/>
        <w:numPr>
          <w:ilvl w:val="0"/>
          <w:numId w:val="86"/>
        </w:numPr>
        <w:spacing w:after="0" w:line="240" w:lineRule="auto"/>
        <w:rPr>
          <w:rFonts w:asciiTheme="majorHAnsi" w:hAnsiTheme="majorHAnsi"/>
          <w:lang w:val="es-US"/>
        </w:rPr>
      </w:pPr>
      <w:r w:rsidRPr="00811811">
        <w:rPr>
          <w:rFonts w:asciiTheme="majorHAnsi" w:hAnsiTheme="majorHAnsi"/>
          <w:lang w:val="es-US"/>
        </w:rPr>
        <w:t xml:space="preserve">Califique la eficacia del equipo de la ONU en el país en las siguientes áreas: </w:t>
      </w:r>
    </w:p>
    <w:p w14:paraId="64F29D6F" w14:textId="77777777" w:rsidR="00110B57" w:rsidRPr="00811811" w:rsidRDefault="00110B57" w:rsidP="000650A4">
      <w:pPr>
        <w:pStyle w:val="ListParagraph"/>
        <w:spacing w:after="0" w:line="240" w:lineRule="auto"/>
        <w:ind w:left="360"/>
        <w:rPr>
          <w:rFonts w:asciiTheme="majorHAnsi" w:hAnsiTheme="majorHAnsi"/>
          <w:lang w:val="es-US"/>
        </w:rPr>
      </w:pPr>
    </w:p>
    <w:tbl>
      <w:tblPr>
        <w:tblStyle w:val="TableGrid"/>
        <w:tblW w:w="0" w:type="auto"/>
        <w:tblInd w:w="360" w:type="dxa"/>
        <w:tblLook w:val="04A0" w:firstRow="1" w:lastRow="0" w:firstColumn="1" w:lastColumn="0" w:noHBand="0" w:noVBand="1"/>
      </w:tblPr>
      <w:tblGrid>
        <w:gridCol w:w="1588"/>
        <w:gridCol w:w="982"/>
        <w:gridCol w:w="1040"/>
        <w:gridCol w:w="1041"/>
        <w:gridCol w:w="1100"/>
        <w:gridCol w:w="1100"/>
        <w:gridCol w:w="952"/>
      </w:tblGrid>
      <w:tr w:rsidR="00786F39" w:rsidRPr="00090F3A" w14:paraId="315A770B" w14:textId="77777777" w:rsidTr="00786F39">
        <w:tc>
          <w:tcPr>
            <w:tcW w:w="1481" w:type="dxa"/>
          </w:tcPr>
          <w:p w14:paraId="241673C3" w14:textId="77777777" w:rsidR="00786F39" w:rsidRPr="00811811" w:rsidRDefault="00786F39" w:rsidP="00786F39">
            <w:pPr>
              <w:pStyle w:val="ListParagraph"/>
              <w:ind w:left="0"/>
              <w:rPr>
                <w:rFonts w:asciiTheme="majorHAnsi" w:hAnsiTheme="majorHAnsi"/>
                <w:lang w:val="es-US"/>
              </w:rPr>
            </w:pPr>
          </w:p>
        </w:tc>
        <w:tc>
          <w:tcPr>
            <w:tcW w:w="982" w:type="dxa"/>
          </w:tcPr>
          <w:p w14:paraId="78A367EF" w14:textId="59AAD34E" w:rsidR="00786F39" w:rsidRPr="00811811" w:rsidRDefault="00786F39" w:rsidP="00786F39">
            <w:pPr>
              <w:pStyle w:val="ListParagraph"/>
              <w:ind w:left="0"/>
              <w:rPr>
                <w:rFonts w:asciiTheme="majorHAnsi" w:hAnsiTheme="majorHAnsi"/>
                <w:sz w:val="18"/>
                <w:szCs w:val="18"/>
                <w:lang w:val="es-US"/>
              </w:rPr>
            </w:pPr>
            <w:r w:rsidRPr="00811811">
              <w:rPr>
                <w:rFonts w:asciiTheme="majorHAnsi" w:hAnsiTheme="majorHAnsi"/>
                <w:sz w:val="18"/>
                <w:szCs w:val="18"/>
                <w:lang w:val="es-US"/>
              </w:rPr>
              <w:t xml:space="preserve">No </w:t>
            </w:r>
            <w:r w:rsidR="00BC4D2C">
              <w:rPr>
                <w:rFonts w:asciiTheme="majorHAnsi" w:hAnsiTheme="majorHAnsi"/>
                <w:sz w:val="18"/>
                <w:szCs w:val="18"/>
                <w:lang w:val="es-US"/>
              </w:rPr>
              <w:t>aplica</w:t>
            </w:r>
            <w:r w:rsidRPr="00811811">
              <w:rPr>
                <w:rFonts w:asciiTheme="majorHAnsi" w:hAnsiTheme="majorHAnsi"/>
                <w:sz w:val="18"/>
                <w:szCs w:val="18"/>
                <w:lang w:val="es-US"/>
              </w:rPr>
              <w:t xml:space="preserve"> - no buscamos ningún apoyo</w:t>
            </w:r>
          </w:p>
        </w:tc>
        <w:tc>
          <w:tcPr>
            <w:tcW w:w="1040" w:type="dxa"/>
          </w:tcPr>
          <w:p w14:paraId="0C63D809" w14:textId="5BCD9393" w:rsidR="00786F39" w:rsidRPr="00811811" w:rsidRDefault="00786F39" w:rsidP="00786F39">
            <w:pPr>
              <w:pStyle w:val="ListParagraph"/>
              <w:ind w:left="0"/>
              <w:rPr>
                <w:rFonts w:asciiTheme="majorHAnsi" w:hAnsiTheme="majorHAnsi"/>
                <w:sz w:val="18"/>
                <w:szCs w:val="18"/>
                <w:lang w:val="es-US"/>
              </w:rPr>
            </w:pPr>
            <w:r w:rsidRPr="00811811">
              <w:rPr>
                <w:rFonts w:asciiTheme="majorHAnsi" w:hAnsiTheme="majorHAnsi"/>
                <w:sz w:val="18"/>
                <w:szCs w:val="18"/>
                <w:lang w:val="es-US"/>
              </w:rPr>
              <w:t>Muy eficaz</w:t>
            </w:r>
          </w:p>
        </w:tc>
        <w:tc>
          <w:tcPr>
            <w:tcW w:w="1041" w:type="dxa"/>
          </w:tcPr>
          <w:p w14:paraId="6D637CBA" w14:textId="6C67A241" w:rsidR="00786F39" w:rsidRPr="00811811" w:rsidRDefault="00786F39" w:rsidP="00786F39">
            <w:pPr>
              <w:pStyle w:val="ListParagraph"/>
              <w:ind w:left="0"/>
              <w:rPr>
                <w:rFonts w:asciiTheme="majorHAnsi" w:hAnsiTheme="majorHAnsi"/>
                <w:sz w:val="18"/>
                <w:szCs w:val="18"/>
                <w:lang w:val="es-US"/>
              </w:rPr>
            </w:pPr>
            <w:r w:rsidRPr="00811811">
              <w:rPr>
                <w:rFonts w:asciiTheme="majorHAnsi" w:hAnsiTheme="majorHAnsi"/>
                <w:sz w:val="18"/>
                <w:szCs w:val="18"/>
                <w:lang w:val="es-US"/>
              </w:rPr>
              <w:t>Algo eficaz</w:t>
            </w:r>
          </w:p>
        </w:tc>
        <w:tc>
          <w:tcPr>
            <w:tcW w:w="1100" w:type="dxa"/>
          </w:tcPr>
          <w:p w14:paraId="1CB4D2E6" w14:textId="20369CC0" w:rsidR="00786F39" w:rsidRPr="00811811" w:rsidRDefault="00786F39" w:rsidP="00786F39">
            <w:pPr>
              <w:pStyle w:val="ListParagraph"/>
              <w:ind w:left="0"/>
              <w:rPr>
                <w:rFonts w:asciiTheme="majorHAnsi" w:hAnsiTheme="majorHAnsi"/>
                <w:sz w:val="18"/>
                <w:szCs w:val="18"/>
                <w:lang w:val="es-US"/>
              </w:rPr>
            </w:pPr>
            <w:r w:rsidRPr="00811811">
              <w:rPr>
                <w:rFonts w:asciiTheme="majorHAnsi" w:hAnsiTheme="majorHAnsi"/>
                <w:sz w:val="18"/>
                <w:szCs w:val="18"/>
                <w:lang w:val="es-US"/>
              </w:rPr>
              <w:t>Algo ineficaz</w:t>
            </w:r>
          </w:p>
        </w:tc>
        <w:tc>
          <w:tcPr>
            <w:tcW w:w="1100" w:type="dxa"/>
          </w:tcPr>
          <w:p w14:paraId="600B879C" w14:textId="434CD4FC" w:rsidR="00786F39" w:rsidRPr="00811811" w:rsidRDefault="00786F39" w:rsidP="00786F39">
            <w:pPr>
              <w:pStyle w:val="ListParagraph"/>
              <w:ind w:left="0"/>
              <w:rPr>
                <w:rFonts w:asciiTheme="majorHAnsi" w:hAnsiTheme="majorHAnsi"/>
                <w:sz w:val="18"/>
                <w:szCs w:val="18"/>
                <w:lang w:val="es-US"/>
              </w:rPr>
            </w:pPr>
            <w:r w:rsidRPr="00811811">
              <w:rPr>
                <w:rFonts w:asciiTheme="majorHAnsi" w:hAnsiTheme="majorHAnsi"/>
                <w:sz w:val="18"/>
                <w:szCs w:val="18"/>
                <w:lang w:val="es-US"/>
              </w:rPr>
              <w:t>Muy ineficaz</w:t>
            </w:r>
          </w:p>
        </w:tc>
        <w:tc>
          <w:tcPr>
            <w:tcW w:w="952" w:type="dxa"/>
          </w:tcPr>
          <w:p w14:paraId="0168ED0B" w14:textId="6E81985A" w:rsidR="00786F39" w:rsidRPr="00811811" w:rsidRDefault="00786F39" w:rsidP="00786F39">
            <w:pPr>
              <w:pStyle w:val="ListParagraph"/>
              <w:ind w:left="0"/>
              <w:rPr>
                <w:rFonts w:asciiTheme="majorHAnsi" w:hAnsiTheme="majorHAnsi"/>
                <w:sz w:val="18"/>
                <w:szCs w:val="18"/>
                <w:lang w:val="es-US"/>
              </w:rPr>
            </w:pPr>
            <w:r w:rsidRPr="00811811">
              <w:rPr>
                <w:rFonts w:asciiTheme="majorHAnsi" w:hAnsiTheme="majorHAnsi"/>
                <w:sz w:val="18"/>
                <w:szCs w:val="18"/>
                <w:lang w:val="es-US"/>
              </w:rPr>
              <w:t>No sé</w:t>
            </w:r>
          </w:p>
        </w:tc>
      </w:tr>
      <w:tr w:rsidR="00786F39" w:rsidRPr="00090F3A" w14:paraId="6ED5DD91" w14:textId="77777777" w:rsidTr="00786F39">
        <w:tc>
          <w:tcPr>
            <w:tcW w:w="1481" w:type="dxa"/>
          </w:tcPr>
          <w:p w14:paraId="3D063A67" w14:textId="0396DE64" w:rsidR="00786F39" w:rsidRPr="00811811" w:rsidRDefault="00B020D7" w:rsidP="00786F39">
            <w:pPr>
              <w:pStyle w:val="ListParagraph"/>
              <w:ind w:left="0"/>
              <w:rPr>
                <w:rFonts w:asciiTheme="majorHAnsi" w:hAnsiTheme="majorHAnsi"/>
                <w:sz w:val="20"/>
                <w:szCs w:val="20"/>
                <w:lang w:val="es-US"/>
              </w:rPr>
            </w:pPr>
            <w:r w:rsidRPr="00B020D7">
              <w:rPr>
                <w:rFonts w:asciiTheme="majorHAnsi" w:hAnsiTheme="majorHAnsi"/>
                <w:sz w:val="20"/>
                <w:szCs w:val="20"/>
                <w:lang w:val="es-US"/>
              </w:rPr>
              <w:t>Transformación de los sistemas alimentarios</w:t>
            </w:r>
          </w:p>
        </w:tc>
        <w:tc>
          <w:tcPr>
            <w:tcW w:w="982" w:type="dxa"/>
          </w:tcPr>
          <w:p w14:paraId="287D824B" w14:textId="77777777" w:rsidR="00786F39" w:rsidRPr="00811811" w:rsidRDefault="00786F39" w:rsidP="00786F39">
            <w:pPr>
              <w:pStyle w:val="ListParagraph"/>
              <w:ind w:left="0"/>
              <w:rPr>
                <w:rFonts w:asciiTheme="majorHAnsi" w:hAnsiTheme="majorHAnsi"/>
                <w:lang w:val="es-US"/>
              </w:rPr>
            </w:pPr>
          </w:p>
        </w:tc>
        <w:tc>
          <w:tcPr>
            <w:tcW w:w="1040" w:type="dxa"/>
          </w:tcPr>
          <w:p w14:paraId="32FB5929" w14:textId="28037A74" w:rsidR="00786F39" w:rsidRPr="00811811" w:rsidRDefault="00786F39" w:rsidP="00786F39">
            <w:pPr>
              <w:pStyle w:val="ListParagraph"/>
              <w:ind w:left="0"/>
              <w:rPr>
                <w:rFonts w:asciiTheme="majorHAnsi" w:hAnsiTheme="majorHAnsi"/>
                <w:lang w:val="es-US"/>
              </w:rPr>
            </w:pPr>
          </w:p>
        </w:tc>
        <w:tc>
          <w:tcPr>
            <w:tcW w:w="1041" w:type="dxa"/>
          </w:tcPr>
          <w:p w14:paraId="6F984844" w14:textId="77777777" w:rsidR="00786F39" w:rsidRPr="00811811" w:rsidRDefault="00786F39" w:rsidP="00786F39">
            <w:pPr>
              <w:pStyle w:val="ListParagraph"/>
              <w:ind w:left="0"/>
              <w:rPr>
                <w:rFonts w:asciiTheme="majorHAnsi" w:hAnsiTheme="majorHAnsi"/>
                <w:lang w:val="es-US"/>
              </w:rPr>
            </w:pPr>
          </w:p>
        </w:tc>
        <w:tc>
          <w:tcPr>
            <w:tcW w:w="1100" w:type="dxa"/>
          </w:tcPr>
          <w:p w14:paraId="401958C2" w14:textId="77777777" w:rsidR="00786F39" w:rsidRPr="00811811" w:rsidRDefault="00786F39" w:rsidP="00786F39">
            <w:pPr>
              <w:pStyle w:val="ListParagraph"/>
              <w:ind w:left="0"/>
              <w:rPr>
                <w:rFonts w:asciiTheme="majorHAnsi" w:hAnsiTheme="majorHAnsi"/>
                <w:lang w:val="es-US"/>
              </w:rPr>
            </w:pPr>
          </w:p>
        </w:tc>
        <w:tc>
          <w:tcPr>
            <w:tcW w:w="1100" w:type="dxa"/>
          </w:tcPr>
          <w:p w14:paraId="276ECE4A" w14:textId="77777777" w:rsidR="00786F39" w:rsidRPr="00811811" w:rsidRDefault="00786F39" w:rsidP="00786F39">
            <w:pPr>
              <w:pStyle w:val="ListParagraph"/>
              <w:ind w:left="0"/>
              <w:rPr>
                <w:rFonts w:asciiTheme="majorHAnsi" w:hAnsiTheme="majorHAnsi"/>
                <w:lang w:val="es-US"/>
              </w:rPr>
            </w:pPr>
          </w:p>
        </w:tc>
        <w:tc>
          <w:tcPr>
            <w:tcW w:w="952" w:type="dxa"/>
          </w:tcPr>
          <w:p w14:paraId="7307019D" w14:textId="77777777" w:rsidR="00786F39" w:rsidRPr="00811811" w:rsidRDefault="00786F39" w:rsidP="00786F39">
            <w:pPr>
              <w:pStyle w:val="ListParagraph"/>
              <w:ind w:left="0"/>
              <w:rPr>
                <w:rFonts w:asciiTheme="majorHAnsi" w:hAnsiTheme="majorHAnsi"/>
                <w:lang w:val="es-US"/>
              </w:rPr>
            </w:pPr>
          </w:p>
        </w:tc>
      </w:tr>
      <w:tr w:rsidR="00786F39" w:rsidRPr="00090F3A" w14:paraId="703FFCC7" w14:textId="77777777" w:rsidTr="00786F39">
        <w:tc>
          <w:tcPr>
            <w:tcW w:w="1481" w:type="dxa"/>
          </w:tcPr>
          <w:p w14:paraId="1DA1F57F" w14:textId="21404EB9" w:rsidR="00786F39" w:rsidRPr="00811811" w:rsidRDefault="005156A9" w:rsidP="00786F39">
            <w:pPr>
              <w:pStyle w:val="ListParagraph"/>
              <w:ind w:left="0"/>
              <w:rPr>
                <w:rFonts w:asciiTheme="majorHAnsi" w:hAnsiTheme="majorHAnsi"/>
                <w:sz w:val="20"/>
                <w:szCs w:val="20"/>
                <w:lang w:val="es-US"/>
              </w:rPr>
            </w:pPr>
            <w:r w:rsidRPr="005156A9">
              <w:rPr>
                <w:rFonts w:asciiTheme="majorHAnsi" w:hAnsiTheme="majorHAnsi"/>
                <w:sz w:val="20"/>
                <w:szCs w:val="20"/>
                <w:lang w:val="es-US"/>
              </w:rPr>
              <w:t>Asequibilidad del acceso a la energía</w:t>
            </w:r>
          </w:p>
        </w:tc>
        <w:tc>
          <w:tcPr>
            <w:tcW w:w="982" w:type="dxa"/>
          </w:tcPr>
          <w:p w14:paraId="6DD4D7FF" w14:textId="77777777" w:rsidR="00786F39" w:rsidRPr="00811811" w:rsidRDefault="00786F39" w:rsidP="00786F39">
            <w:pPr>
              <w:pStyle w:val="ListParagraph"/>
              <w:ind w:left="0"/>
              <w:rPr>
                <w:rFonts w:asciiTheme="majorHAnsi" w:hAnsiTheme="majorHAnsi"/>
                <w:lang w:val="es-US"/>
              </w:rPr>
            </w:pPr>
          </w:p>
        </w:tc>
        <w:tc>
          <w:tcPr>
            <w:tcW w:w="1040" w:type="dxa"/>
          </w:tcPr>
          <w:p w14:paraId="6953B950" w14:textId="7EED39F1" w:rsidR="00786F39" w:rsidRPr="00811811" w:rsidRDefault="00786F39" w:rsidP="00786F39">
            <w:pPr>
              <w:pStyle w:val="ListParagraph"/>
              <w:ind w:left="0"/>
              <w:rPr>
                <w:rFonts w:asciiTheme="majorHAnsi" w:hAnsiTheme="majorHAnsi"/>
                <w:lang w:val="es-US"/>
              </w:rPr>
            </w:pPr>
          </w:p>
        </w:tc>
        <w:tc>
          <w:tcPr>
            <w:tcW w:w="1041" w:type="dxa"/>
          </w:tcPr>
          <w:p w14:paraId="4BF92A66" w14:textId="77777777" w:rsidR="00786F39" w:rsidRPr="00811811" w:rsidRDefault="00786F39" w:rsidP="00786F39">
            <w:pPr>
              <w:pStyle w:val="ListParagraph"/>
              <w:ind w:left="0"/>
              <w:rPr>
                <w:rFonts w:asciiTheme="majorHAnsi" w:hAnsiTheme="majorHAnsi"/>
                <w:lang w:val="es-US"/>
              </w:rPr>
            </w:pPr>
          </w:p>
        </w:tc>
        <w:tc>
          <w:tcPr>
            <w:tcW w:w="1100" w:type="dxa"/>
          </w:tcPr>
          <w:p w14:paraId="30DC59F5" w14:textId="77777777" w:rsidR="00786F39" w:rsidRPr="00811811" w:rsidRDefault="00786F39" w:rsidP="00786F39">
            <w:pPr>
              <w:pStyle w:val="ListParagraph"/>
              <w:ind w:left="0"/>
              <w:rPr>
                <w:rFonts w:asciiTheme="majorHAnsi" w:hAnsiTheme="majorHAnsi"/>
                <w:lang w:val="es-US"/>
              </w:rPr>
            </w:pPr>
          </w:p>
        </w:tc>
        <w:tc>
          <w:tcPr>
            <w:tcW w:w="1100" w:type="dxa"/>
          </w:tcPr>
          <w:p w14:paraId="1073C9C0" w14:textId="77777777" w:rsidR="00786F39" w:rsidRPr="00811811" w:rsidRDefault="00786F39" w:rsidP="00786F39">
            <w:pPr>
              <w:pStyle w:val="ListParagraph"/>
              <w:ind w:left="0"/>
              <w:rPr>
                <w:rFonts w:asciiTheme="majorHAnsi" w:hAnsiTheme="majorHAnsi"/>
                <w:lang w:val="es-US"/>
              </w:rPr>
            </w:pPr>
          </w:p>
        </w:tc>
        <w:tc>
          <w:tcPr>
            <w:tcW w:w="952" w:type="dxa"/>
          </w:tcPr>
          <w:p w14:paraId="7C875E77" w14:textId="77777777" w:rsidR="00786F39" w:rsidRPr="00811811" w:rsidRDefault="00786F39" w:rsidP="00786F39">
            <w:pPr>
              <w:pStyle w:val="ListParagraph"/>
              <w:ind w:left="0"/>
              <w:rPr>
                <w:rFonts w:asciiTheme="majorHAnsi" w:hAnsiTheme="majorHAnsi"/>
                <w:lang w:val="es-US"/>
              </w:rPr>
            </w:pPr>
          </w:p>
        </w:tc>
      </w:tr>
      <w:tr w:rsidR="00786F39" w:rsidRPr="00090F3A" w14:paraId="38026D98" w14:textId="77777777" w:rsidTr="00786F39">
        <w:tc>
          <w:tcPr>
            <w:tcW w:w="1481" w:type="dxa"/>
          </w:tcPr>
          <w:p w14:paraId="4DD3E6AD" w14:textId="20D5FC40" w:rsidR="00786F39" w:rsidRPr="00811811" w:rsidRDefault="00786F39" w:rsidP="00786F39">
            <w:pPr>
              <w:pStyle w:val="ListParagraph"/>
              <w:ind w:left="0"/>
              <w:rPr>
                <w:rFonts w:asciiTheme="majorHAnsi" w:hAnsiTheme="majorHAnsi"/>
                <w:sz w:val="20"/>
                <w:szCs w:val="20"/>
                <w:lang w:val="es-US"/>
              </w:rPr>
            </w:pPr>
            <w:r w:rsidRPr="00811811">
              <w:rPr>
                <w:rFonts w:asciiTheme="majorHAnsi" w:hAnsiTheme="majorHAnsi"/>
                <w:sz w:val="20"/>
                <w:szCs w:val="20"/>
                <w:lang w:val="es-US"/>
              </w:rPr>
              <w:t>Conectividad digital</w:t>
            </w:r>
          </w:p>
        </w:tc>
        <w:tc>
          <w:tcPr>
            <w:tcW w:w="982" w:type="dxa"/>
          </w:tcPr>
          <w:p w14:paraId="7E0DA32F" w14:textId="77777777" w:rsidR="00786F39" w:rsidRPr="00811811" w:rsidRDefault="00786F39" w:rsidP="00786F39">
            <w:pPr>
              <w:pStyle w:val="ListParagraph"/>
              <w:ind w:left="0"/>
              <w:rPr>
                <w:rFonts w:asciiTheme="majorHAnsi" w:hAnsiTheme="majorHAnsi"/>
                <w:lang w:val="es-US"/>
              </w:rPr>
            </w:pPr>
          </w:p>
        </w:tc>
        <w:tc>
          <w:tcPr>
            <w:tcW w:w="1040" w:type="dxa"/>
          </w:tcPr>
          <w:p w14:paraId="55454FF7" w14:textId="56365953" w:rsidR="00786F39" w:rsidRPr="00811811" w:rsidRDefault="00786F39" w:rsidP="00786F39">
            <w:pPr>
              <w:pStyle w:val="ListParagraph"/>
              <w:ind w:left="0"/>
              <w:rPr>
                <w:rFonts w:asciiTheme="majorHAnsi" w:hAnsiTheme="majorHAnsi"/>
                <w:lang w:val="es-US"/>
              </w:rPr>
            </w:pPr>
          </w:p>
        </w:tc>
        <w:tc>
          <w:tcPr>
            <w:tcW w:w="1041" w:type="dxa"/>
          </w:tcPr>
          <w:p w14:paraId="5F199DC1" w14:textId="77777777" w:rsidR="00786F39" w:rsidRPr="00811811" w:rsidRDefault="00786F39" w:rsidP="00786F39">
            <w:pPr>
              <w:pStyle w:val="ListParagraph"/>
              <w:ind w:left="0"/>
              <w:rPr>
                <w:rFonts w:asciiTheme="majorHAnsi" w:hAnsiTheme="majorHAnsi"/>
                <w:lang w:val="es-US"/>
              </w:rPr>
            </w:pPr>
          </w:p>
        </w:tc>
        <w:tc>
          <w:tcPr>
            <w:tcW w:w="1100" w:type="dxa"/>
          </w:tcPr>
          <w:p w14:paraId="74C5EBF2" w14:textId="77777777" w:rsidR="00786F39" w:rsidRPr="00811811" w:rsidRDefault="00786F39" w:rsidP="00786F39">
            <w:pPr>
              <w:pStyle w:val="ListParagraph"/>
              <w:ind w:left="0"/>
              <w:rPr>
                <w:rFonts w:asciiTheme="majorHAnsi" w:hAnsiTheme="majorHAnsi"/>
                <w:lang w:val="es-US"/>
              </w:rPr>
            </w:pPr>
          </w:p>
        </w:tc>
        <w:tc>
          <w:tcPr>
            <w:tcW w:w="1100" w:type="dxa"/>
          </w:tcPr>
          <w:p w14:paraId="67F9A643" w14:textId="77777777" w:rsidR="00786F39" w:rsidRPr="00811811" w:rsidRDefault="00786F39" w:rsidP="00786F39">
            <w:pPr>
              <w:pStyle w:val="ListParagraph"/>
              <w:ind w:left="0"/>
              <w:rPr>
                <w:rFonts w:asciiTheme="majorHAnsi" w:hAnsiTheme="majorHAnsi"/>
                <w:lang w:val="es-US"/>
              </w:rPr>
            </w:pPr>
          </w:p>
        </w:tc>
        <w:tc>
          <w:tcPr>
            <w:tcW w:w="952" w:type="dxa"/>
          </w:tcPr>
          <w:p w14:paraId="273504B5" w14:textId="77777777" w:rsidR="00786F39" w:rsidRPr="00811811" w:rsidRDefault="00786F39" w:rsidP="00786F39">
            <w:pPr>
              <w:pStyle w:val="ListParagraph"/>
              <w:ind w:left="0"/>
              <w:rPr>
                <w:rFonts w:asciiTheme="majorHAnsi" w:hAnsiTheme="majorHAnsi"/>
                <w:lang w:val="es-US"/>
              </w:rPr>
            </w:pPr>
          </w:p>
        </w:tc>
      </w:tr>
      <w:tr w:rsidR="00786F39" w:rsidRPr="00090F3A" w14:paraId="3640D653" w14:textId="77777777" w:rsidTr="00786F39">
        <w:tc>
          <w:tcPr>
            <w:tcW w:w="1481" w:type="dxa"/>
          </w:tcPr>
          <w:p w14:paraId="61D160BE" w14:textId="4C68B8F2" w:rsidR="00786F39" w:rsidRPr="00811811" w:rsidRDefault="00786F39" w:rsidP="00786F39">
            <w:pPr>
              <w:pStyle w:val="ListParagraph"/>
              <w:ind w:left="0"/>
              <w:rPr>
                <w:rFonts w:asciiTheme="majorHAnsi" w:hAnsiTheme="majorHAnsi"/>
                <w:sz w:val="20"/>
                <w:szCs w:val="20"/>
                <w:lang w:val="es-US"/>
              </w:rPr>
            </w:pPr>
            <w:r>
              <w:rPr>
                <w:rFonts w:asciiTheme="majorHAnsi" w:hAnsiTheme="majorHAnsi"/>
                <w:sz w:val="20"/>
                <w:szCs w:val="20"/>
                <w:lang w:val="es-US"/>
              </w:rPr>
              <w:t>Educación</w:t>
            </w:r>
          </w:p>
        </w:tc>
        <w:tc>
          <w:tcPr>
            <w:tcW w:w="982" w:type="dxa"/>
          </w:tcPr>
          <w:p w14:paraId="02EA1E63" w14:textId="77777777" w:rsidR="00786F39" w:rsidRPr="00811811" w:rsidRDefault="00786F39" w:rsidP="00786F39">
            <w:pPr>
              <w:pStyle w:val="ListParagraph"/>
              <w:ind w:left="0"/>
              <w:rPr>
                <w:rFonts w:asciiTheme="majorHAnsi" w:hAnsiTheme="majorHAnsi"/>
                <w:lang w:val="es-US"/>
              </w:rPr>
            </w:pPr>
          </w:p>
        </w:tc>
        <w:tc>
          <w:tcPr>
            <w:tcW w:w="1040" w:type="dxa"/>
          </w:tcPr>
          <w:p w14:paraId="38793C01" w14:textId="1CB911BC" w:rsidR="00786F39" w:rsidRPr="00811811" w:rsidRDefault="00786F39" w:rsidP="00786F39">
            <w:pPr>
              <w:pStyle w:val="ListParagraph"/>
              <w:ind w:left="0"/>
              <w:rPr>
                <w:rFonts w:asciiTheme="majorHAnsi" w:hAnsiTheme="majorHAnsi"/>
                <w:lang w:val="es-US"/>
              </w:rPr>
            </w:pPr>
          </w:p>
        </w:tc>
        <w:tc>
          <w:tcPr>
            <w:tcW w:w="1041" w:type="dxa"/>
          </w:tcPr>
          <w:p w14:paraId="1DFFCA2F" w14:textId="77777777" w:rsidR="00786F39" w:rsidRPr="00811811" w:rsidRDefault="00786F39" w:rsidP="00786F39">
            <w:pPr>
              <w:pStyle w:val="ListParagraph"/>
              <w:ind w:left="0"/>
              <w:rPr>
                <w:rFonts w:asciiTheme="majorHAnsi" w:hAnsiTheme="majorHAnsi"/>
                <w:lang w:val="es-US"/>
              </w:rPr>
            </w:pPr>
          </w:p>
        </w:tc>
        <w:tc>
          <w:tcPr>
            <w:tcW w:w="1100" w:type="dxa"/>
          </w:tcPr>
          <w:p w14:paraId="78FC1C0D" w14:textId="77777777" w:rsidR="00786F39" w:rsidRPr="00811811" w:rsidRDefault="00786F39" w:rsidP="00786F39">
            <w:pPr>
              <w:pStyle w:val="ListParagraph"/>
              <w:ind w:left="0"/>
              <w:rPr>
                <w:rFonts w:asciiTheme="majorHAnsi" w:hAnsiTheme="majorHAnsi"/>
                <w:lang w:val="es-US"/>
              </w:rPr>
            </w:pPr>
          </w:p>
        </w:tc>
        <w:tc>
          <w:tcPr>
            <w:tcW w:w="1100" w:type="dxa"/>
          </w:tcPr>
          <w:p w14:paraId="7ACD1AA7" w14:textId="77777777" w:rsidR="00786F39" w:rsidRPr="00811811" w:rsidRDefault="00786F39" w:rsidP="00786F39">
            <w:pPr>
              <w:pStyle w:val="ListParagraph"/>
              <w:ind w:left="0"/>
              <w:rPr>
                <w:rFonts w:asciiTheme="majorHAnsi" w:hAnsiTheme="majorHAnsi"/>
                <w:lang w:val="es-US"/>
              </w:rPr>
            </w:pPr>
          </w:p>
        </w:tc>
        <w:tc>
          <w:tcPr>
            <w:tcW w:w="952" w:type="dxa"/>
          </w:tcPr>
          <w:p w14:paraId="56E1FA01" w14:textId="77777777" w:rsidR="00786F39" w:rsidRPr="00811811" w:rsidRDefault="00786F39" w:rsidP="00786F39">
            <w:pPr>
              <w:pStyle w:val="ListParagraph"/>
              <w:ind w:left="0"/>
              <w:rPr>
                <w:rFonts w:asciiTheme="majorHAnsi" w:hAnsiTheme="majorHAnsi"/>
                <w:lang w:val="es-US"/>
              </w:rPr>
            </w:pPr>
          </w:p>
        </w:tc>
      </w:tr>
      <w:tr w:rsidR="00786F39" w:rsidRPr="00090F3A" w14:paraId="60CCD669" w14:textId="77777777" w:rsidTr="00786F39">
        <w:tc>
          <w:tcPr>
            <w:tcW w:w="1481" w:type="dxa"/>
          </w:tcPr>
          <w:p w14:paraId="706AFF72" w14:textId="1A31B6AE" w:rsidR="00786F39" w:rsidRPr="00811811" w:rsidRDefault="00786F39" w:rsidP="00786F39">
            <w:pPr>
              <w:pStyle w:val="ListParagraph"/>
              <w:ind w:left="0"/>
              <w:rPr>
                <w:rFonts w:asciiTheme="majorHAnsi" w:hAnsiTheme="majorHAnsi"/>
                <w:sz w:val="20"/>
                <w:szCs w:val="20"/>
                <w:lang w:val="es-US"/>
              </w:rPr>
            </w:pPr>
            <w:r>
              <w:rPr>
                <w:rFonts w:asciiTheme="majorHAnsi" w:hAnsiTheme="majorHAnsi"/>
                <w:sz w:val="20"/>
                <w:szCs w:val="20"/>
                <w:lang w:val="es-US"/>
              </w:rPr>
              <w:t>Trabajo</w:t>
            </w:r>
            <w:r w:rsidRPr="005B2349">
              <w:rPr>
                <w:rFonts w:asciiTheme="majorHAnsi" w:hAnsiTheme="majorHAnsi"/>
                <w:sz w:val="20"/>
                <w:szCs w:val="20"/>
                <w:lang w:val="es-US"/>
              </w:rPr>
              <w:t xml:space="preserve"> decente y protección social</w:t>
            </w:r>
          </w:p>
        </w:tc>
        <w:tc>
          <w:tcPr>
            <w:tcW w:w="982" w:type="dxa"/>
          </w:tcPr>
          <w:p w14:paraId="5164925B" w14:textId="77777777" w:rsidR="00786F39" w:rsidRPr="00811811" w:rsidRDefault="00786F39" w:rsidP="00786F39">
            <w:pPr>
              <w:pStyle w:val="ListParagraph"/>
              <w:ind w:left="0"/>
              <w:rPr>
                <w:rFonts w:asciiTheme="majorHAnsi" w:hAnsiTheme="majorHAnsi"/>
                <w:lang w:val="es-US"/>
              </w:rPr>
            </w:pPr>
          </w:p>
        </w:tc>
        <w:tc>
          <w:tcPr>
            <w:tcW w:w="1040" w:type="dxa"/>
          </w:tcPr>
          <w:p w14:paraId="53D6BBB0" w14:textId="14F9E220" w:rsidR="00786F39" w:rsidRPr="00811811" w:rsidRDefault="00786F39" w:rsidP="00786F39">
            <w:pPr>
              <w:pStyle w:val="ListParagraph"/>
              <w:ind w:left="0"/>
              <w:rPr>
                <w:rFonts w:asciiTheme="majorHAnsi" w:hAnsiTheme="majorHAnsi"/>
                <w:lang w:val="es-US"/>
              </w:rPr>
            </w:pPr>
          </w:p>
        </w:tc>
        <w:tc>
          <w:tcPr>
            <w:tcW w:w="1041" w:type="dxa"/>
          </w:tcPr>
          <w:p w14:paraId="6FEB31C4" w14:textId="77777777" w:rsidR="00786F39" w:rsidRPr="00811811" w:rsidRDefault="00786F39" w:rsidP="00786F39">
            <w:pPr>
              <w:pStyle w:val="ListParagraph"/>
              <w:ind w:left="0"/>
              <w:rPr>
                <w:rFonts w:asciiTheme="majorHAnsi" w:hAnsiTheme="majorHAnsi"/>
                <w:lang w:val="es-US"/>
              </w:rPr>
            </w:pPr>
          </w:p>
        </w:tc>
        <w:tc>
          <w:tcPr>
            <w:tcW w:w="1100" w:type="dxa"/>
          </w:tcPr>
          <w:p w14:paraId="2CE11C72" w14:textId="77777777" w:rsidR="00786F39" w:rsidRPr="00811811" w:rsidRDefault="00786F39" w:rsidP="00786F39">
            <w:pPr>
              <w:pStyle w:val="ListParagraph"/>
              <w:ind w:left="0"/>
              <w:rPr>
                <w:rFonts w:asciiTheme="majorHAnsi" w:hAnsiTheme="majorHAnsi"/>
                <w:lang w:val="es-US"/>
              </w:rPr>
            </w:pPr>
          </w:p>
        </w:tc>
        <w:tc>
          <w:tcPr>
            <w:tcW w:w="1100" w:type="dxa"/>
          </w:tcPr>
          <w:p w14:paraId="530D1F26" w14:textId="77777777" w:rsidR="00786F39" w:rsidRPr="00811811" w:rsidRDefault="00786F39" w:rsidP="00786F39">
            <w:pPr>
              <w:pStyle w:val="ListParagraph"/>
              <w:ind w:left="0"/>
              <w:rPr>
                <w:rFonts w:asciiTheme="majorHAnsi" w:hAnsiTheme="majorHAnsi"/>
                <w:lang w:val="es-US"/>
              </w:rPr>
            </w:pPr>
          </w:p>
        </w:tc>
        <w:tc>
          <w:tcPr>
            <w:tcW w:w="952" w:type="dxa"/>
          </w:tcPr>
          <w:p w14:paraId="390A7239" w14:textId="77777777" w:rsidR="00786F39" w:rsidRPr="00811811" w:rsidRDefault="00786F39" w:rsidP="00786F39">
            <w:pPr>
              <w:pStyle w:val="ListParagraph"/>
              <w:ind w:left="0"/>
              <w:rPr>
                <w:rFonts w:asciiTheme="majorHAnsi" w:hAnsiTheme="majorHAnsi"/>
                <w:lang w:val="es-US"/>
              </w:rPr>
            </w:pPr>
          </w:p>
        </w:tc>
      </w:tr>
      <w:tr w:rsidR="00786F39" w:rsidRPr="00090F3A" w14:paraId="657ACA95" w14:textId="77777777" w:rsidTr="00786F39">
        <w:tc>
          <w:tcPr>
            <w:tcW w:w="1481" w:type="dxa"/>
          </w:tcPr>
          <w:p w14:paraId="575C528D" w14:textId="3D01AE48" w:rsidR="00786F39" w:rsidRPr="00811811" w:rsidRDefault="00786F39" w:rsidP="00786F39">
            <w:pPr>
              <w:pStyle w:val="ListParagraph"/>
              <w:ind w:left="0"/>
              <w:rPr>
                <w:rFonts w:asciiTheme="majorHAnsi" w:hAnsiTheme="majorHAnsi"/>
                <w:sz w:val="20"/>
                <w:szCs w:val="20"/>
                <w:lang w:val="es-US"/>
              </w:rPr>
            </w:pPr>
            <w:r w:rsidRPr="00155043">
              <w:rPr>
                <w:rFonts w:asciiTheme="majorHAnsi" w:hAnsiTheme="majorHAnsi"/>
                <w:sz w:val="20"/>
                <w:szCs w:val="20"/>
                <w:lang w:val="es-US"/>
              </w:rPr>
              <w:t>La triple crisis planetaria del cambio climático, la pérdida de biodiversidad y la contaminación</w:t>
            </w:r>
          </w:p>
        </w:tc>
        <w:tc>
          <w:tcPr>
            <w:tcW w:w="982" w:type="dxa"/>
          </w:tcPr>
          <w:p w14:paraId="58C30BDD" w14:textId="30D360C8" w:rsidR="00786F39" w:rsidRPr="00811811" w:rsidRDefault="00786F39" w:rsidP="00786F39">
            <w:pPr>
              <w:pStyle w:val="ListParagraph"/>
              <w:ind w:left="0"/>
              <w:rPr>
                <w:rFonts w:asciiTheme="majorHAnsi" w:hAnsiTheme="majorHAnsi"/>
                <w:lang w:val="es-US"/>
              </w:rPr>
            </w:pPr>
          </w:p>
        </w:tc>
        <w:tc>
          <w:tcPr>
            <w:tcW w:w="1040" w:type="dxa"/>
          </w:tcPr>
          <w:p w14:paraId="0BD7D639" w14:textId="445A56DC" w:rsidR="00786F39" w:rsidRPr="00811811" w:rsidRDefault="00786F39" w:rsidP="00786F39">
            <w:pPr>
              <w:pStyle w:val="ListParagraph"/>
              <w:ind w:left="0"/>
              <w:rPr>
                <w:rFonts w:asciiTheme="majorHAnsi" w:hAnsiTheme="majorHAnsi"/>
                <w:lang w:val="es-US"/>
              </w:rPr>
            </w:pPr>
          </w:p>
        </w:tc>
        <w:tc>
          <w:tcPr>
            <w:tcW w:w="1041" w:type="dxa"/>
          </w:tcPr>
          <w:p w14:paraId="72420ADE" w14:textId="77777777" w:rsidR="00786F39" w:rsidRPr="00811811" w:rsidRDefault="00786F39" w:rsidP="00786F39">
            <w:pPr>
              <w:pStyle w:val="ListParagraph"/>
              <w:ind w:left="0"/>
              <w:rPr>
                <w:rFonts w:asciiTheme="majorHAnsi" w:hAnsiTheme="majorHAnsi"/>
                <w:lang w:val="es-US"/>
              </w:rPr>
            </w:pPr>
          </w:p>
        </w:tc>
        <w:tc>
          <w:tcPr>
            <w:tcW w:w="1100" w:type="dxa"/>
          </w:tcPr>
          <w:p w14:paraId="6AA7CF65" w14:textId="77777777" w:rsidR="00786F39" w:rsidRPr="00811811" w:rsidRDefault="00786F39" w:rsidP="00786F39">
            <w:pPr>
              <w:pStyle w:val="ListParagraph"/>
              <w:ind w:left="0"/>
              <w:rPr>
                <w:rFonts w:asciiTheme="majorHAnsi" w:hAnsiTheme="majorHAnsi"/>
                <w:lang w:val="es-US"/>
              </w:rPr>
            </w:pPr>
          </w:p>
        </w:tc>
        <w:tc>
          <w:tcPr>
            <w:tcW w:w="1100" w:type="dxa"/>
          </w:tcPr>
          <w:p w14:paraId="42CC537F" w14:textId="77777777" w:rsidR="00786F39" w:rsidRPr="00811811" w:rsidRDefault="00786F39" w:rsidP="00786F39">
            <w:pPr>
              <w:pStyle w:val="ListParagraph"/>
              <w:ind w:left="0"/>
              <w:rPr>
                <w:rFonts w:asciiTheme="majorHAnsi" w:hAnsiTheme="majorHAnsi"/>
                <w:lang w:val="es-US"/>
              </w:rPr>
            </w:pPr>
          </w:p>
        </w:tc>
        <w:tc>
          <w:tcPr>
            <w:tcW w:w="952" w:type="dxa"/>
          </w:tcPr>
          <w:p w14:paraId="69BBD22C" w14:textId="77777777" w:rsidR="00786F39" w:rsidRPr="00811811" w:rsidRDefault="00786F39" w:rsidP="00786F39">
            <w:pPr>
              <w:pStyle w:val="ListParagraph"/>
              <w:ind w:left="0"/>
              <w:rPr>
                <w:rFonts w:asciiTheme="majorHAnsi" w:hAnsiTheme="majorHAnsi"/>
                <w:lang w:val="es-US"/>
              </w:rPr>
            </w:pPr>
          </w:p>
        </w:tc>
      </w:tr>
    </w:tbl>
    <w:p w14:paraId="240DCB7D" w14:textId="77777777" w:rsidR="0042470A" w:rsidRPr="00811811" w:rsidRDefault="0042470A" w:rsidP="00811811">
      <w:pPr>
        <w:pStyle w:val="ListParagraph"/>
        <w:spacing w:after="0" w:line="240" w:lineRule="auto"/>
        <w:ind w:left="360"/>
        <w:rPr>
          <w:rFonts w:asciiTheme="majorHAnsi" w:hAnsiTheme="majorHAnsi"/>
          <w:lang w:val="es-US"/>
        </w:rPr>
      </w:pPr>
    </w:p>
    <w:p w14:paraId="55DB6FCA" w14:textId="77777777" w:rsidR="00051043" w:rsidRPr="00811811" w:rsidRDefault="00051043" w:rsidP="1C07E7D0">
      <w:pPr>
        <w:spacing w:after="0" w:line="240" w:lineRule="auto"/>
        <w:jc w:val="lowKashida"/>
        <w:rPr>
          <w:rFonts w:asciiTheme="majorHAnsi" w:hAnsiTheme="majorHAnsi"/>
          <w:lang w:val="es-US"/>
        </w:rPr>
      </w:pPr>
    </w:p>
    <w:p w14:paraId="5223B8D2" w14:textId="398E8984" w:rsidR="00051043" w:rsidRPr="00811811" w:rsidRDefault="00BF57BA" w:rsidP="00D2683B">
      <w:pPr>
        <w:pStyle w:val="ListParagraph"/>
        <w:numPr>
          <w:ilvl w:val="0"/>
          <w:numId w:val="86"/>
        </w:numPr>
        <w:spacing w:after="0" w:line="240" w:lineRule="auto"/>
        <w:jc w:val="lowKashida"/>
        <w:rPr>
          <w:rFonts w:asciiTheme="majorHAnsi" w:hAnsiTheme="majorHAnsi"/>
          <w:lang w:val="es-US"/>
        </w:rPr>
      </w:pPr>
      <w:r w:rsidRPr="00811811">
        <w:rPr>
          <w:rFonts w:asciiTheme="majorHAnsi" w:hAnsiTheme="majorHAnsi"/>
          <w:lang w:val="es-US"/>
        </w:rPr>
        <w:t xml:space="preserve">Califique la </w:t>
      </w:r>
      <w:r w:rsidR="005D567F" w:rsidRPr="005D567F">
        <w:rPr>
          <w:rFonts w:asciiTheme="majorHAnsi" w:hAnsiTheme="majorHAnsi"/>
          <w:lang w:val="es-US"/>
        </w:rPr>
        <w:t xml:space="preserve">eficacia del apoyo del equipo de </w:t>
      </w:r>
      <w:r w:rsidR="005D567F">
        <w:rPr>
          <w:rFonts w:asciiTheme="majorHAnsi" w:hAnsiTheme="majorHAnsi"/>
          <w:lang w:val="es-US"/>
        </w:rPr>
        <w:t>la ONU</w:t>
      </w:r>
      <w:r w:rsidR="005D567F" w:rsidRPr="005D567F">
        <w:rPr>
          <w:rFonts w:asciiTheme="majorHAnsi" w:hAnsiTheme="majorHAnsi"/>
          <w:lang w:val="es-US"/>
        </w:rPr>
        <w:t xml:space="preserve"> en el país en las siguientes esferas</w:t>
      </w:r>
      <w:r w:rsidR="005D567F">
        <w:rPr>
          <w:rFonts w:asciiTheme="majorHAnsi" w:hAnsiTheme="majorHAnsi"/>
          <w:lang w:val="es-US"/>
        </w:rPr>
        <w:t xml:space="preserve"> a su país</w:t>
      </w:r>
      <w:r w:rsidR="005D567F" w:rsidRPr="005D567F">
        <w:rPr>
          <w:rFonts w:asciiTheme="majorHAnsi" w:hAnsiTheme="majorHAnsi"/>
          <w:lang w:val="es-US"/>
        </w:rPr>
        <w:t>:</w:t>
      </w:r>
    </w:p>
    <w:p w14:paraId="3F76410E" w14:textId="77777777" w:rsidR="00051043" w:rsidRPr="00811811" w:rsidRDefault="00051043" w:rsidP="1C07E7D0">
      <w:pPr>
        <w:spacing w:after="0" w:line="240" w:lineRule="auto"/>
        <w:jc w:val="lowKashida"/>
        <w:rPr>
          <w:rFonts w:asciiTheme="majorHAnsi" w:hAnsiTheme="majorHAnsi"/>
          <w:lang w:val="es-US"/>
        </w:rPr>
      </w:pPr>
    </w:p>
    <w:tbl>
      <w:tblPr>
        <w:tblStyle w:val="TableGrid"/>
        <w:tblW w:w="8460" w:type="dxa"/>
        <w:tblInd w:w="175" w:type="dxa"/>
        <w:tblLayout w:type="fixed"/>
        <w:tblLook w:val="04A0" w:firstRow="1" w:lastRow="0" w:firstColumn="1" w:lastColumn="0" w:noHBand="0" w:noVBand="1"/>
      </w:tblPr>
      <w:tblGrid>
        <w:gridCol w:w="2880"/>
        <w:gridCol w:w="990"/>
        <w:gridCol w:w="990"/>
        <w:gridCol w:w="990"/>
        <w:gridCol w:w="900"/>
        <w:gridCol w:w="990"/>
        <w:gridCol w:w="720"/>
      </w:tblGrid>
      <w:tr w:rsidR="00786F39" w:rsidRPr="00090F3A" w14:paraId="17DE83A9" w14:textId="6375B945" w:rsidTr="00786F39">
        <w:tc>
          <w:tcPr>
            <w:tcW w:w="2880" w:type="dxa"/>
          </w:tcPr>
          <w:p w14:paraId="36AA9E16" w14:textId="77777777" w:rsidR="00786F39" w:rsidRPr="00811811" w:rsidRDefault="00786F39" w:rsidP="00786F39">
            <w:pPr>
              <w:jc w:val="lowKashida"/>
              <w:rPr>
                <w:rFonts w:asciiTheme="majorHAnsi" w:hAnsiTheme="majorHAnsi"/>
                <w:lang w:val="es-US"/>
              </w:rPr>
            </w:pPr>
          </w:p>
        </w:tc>
        <w:tc>
          <w:tcPr>
            <w:tcW w:w="990" w:type="dxa"/>
          </w:tcPr>
          <w:p w14:paraId="7B977CC5" w14:textId="0CBBD65B" w:rsidR="00786F39" w:rsidRPr="00811811" w:rsidRDefault="00786F39" w:rsidP="00F12CB7">
            <w:pPr>
              <w:rPr>
                <w:rFonts w:asciiTheme="majorHAnsi" w:hAnsiTheme="majorHAnsi"/>
                <w:sz w:val="18"/>
                <w:szCs w:val="18"/>
                <w:lang w:val="es-US"/>
              </w:rPr>
            </w:pPr>
            <w:r w:rsidRPr="00811811">
              <w:rPr>
                <w:rFonts w:asciiTheme="majorHAnsi" w:hAnsiTheme="majorHAnsi"/>
                <w:sz w:val="18"/>
                <w:szCs w:val="18"/>
                <w:lang w:val="es-US"/>
              </w:rPr>
              <w:t xml:space="preserve">No </w:t>
            </w:r>
            <w:r w:rsidR="00BC4D2C">
              <w:rPr>
                <w:rFonts w:asciiTheme="majorHAnsi" w:hAnsiTheme="majorHAnsi"/>
                <w:sz w:val="18"/>
                <w:szCs w:val="18"/>
                <w:lang w:val="es-US"/>
              </w:rPr>
              <w:t>aplica</w:t>
            </w:r>
            <w:r w:rsidRPr="00811811">
              <w:rPr>
                <w:rFonts w:asciiTheme="majorHAnsi" w:hAnsiTheme="majorHAnsi"/>
                <w:sz w:val="18"/>
                <w:szCs w:val="18"/>
                <w:lang w:val="es-US"/>
              </w:rPr>
              <w:t xml:space="preserve"> - no buscamos ningún apoyo</w:t>
            </w:r>
          </w:p>
        </w:tc>
        <w:tc>
          <w:tcPr>
            <w:tcW w:w="990" w:type="dxa"/>
          </w:tcPr>
          <w:p w14:paraId="4A7F9054" w14:textId="42C430F8" w:rsidR="00786F39" w:rsidRPr="00811811" w:rsidRDefault="00786F39" w:rsidP="00786F39">
            <w:pPr>
              <w:jc w:val="lowKashida"/>
              <w:rPr>
                <w:rFonts w:asciiTheme="majorHAnsi" w:hAnsiTheme="majorHAnsi"/>
                <w:sz w:val="18"/>
                <w:szCs w:val="18"/>
                <w:lang w:val="es-US"/>
              </w:rPr>
            </w:pPr>
            <w:r w:rsidRPr="00811811">
              <w:rPr>
                <w:rFonts w:asciiTheme="majorHAnsi" w:hAnsiTheme="majorHAnsi"/>
                <w:sz w:val="18"/>
                <w:szCs w:val="18"/>
                <w:lang w:val="es-US"/>
              </w:rPr>
              <w:t>Muy eficaz</w:t>
            </w:r>
          </w:p>
        </w:tc>
        <w:tc>
          <w:tcPr>
            <w:tcW w:w="990" w:type="dxa"/>
          </w:tcPr>
          <w:p w14:paraId="1AD0B44B" w14:textId="45D60331" w:rsidR="00786F39" w:rsidRPr="00811811" w:rsidRDefault="00786F39" w:rsidP="00786F39">
            <w:pPr>
              <w:jc w:val="lowKashida"/>
              <w:rPr>
                <w:rFonts w:asciiTheme="majorHAnsi" w:hAnsiTheme="majorHAnsi"/>
                <w:sz w:val="18"/>
                <w:szCs w:val="18"/>
                <w:lang w:val="es-US"/>
              </w:rPr>
            </w:pPr>
            <w:r w:rsidRPr="00811811">
              <w:rPr>
                <w:rFonts w:asciiTheme="majorHAnsi" w:hAnsiTheme="majorHAnsi"/>
                <w:sz w:val="18"/>
                <w:szCs w:val="18"/>
                <w:lang w:val="es-US"/>
              </w:rPr>
              <w:t>Algo eficaz</w:t>
            </w:r>
          </w:p>
        </w:tc>
        <w:tc>
          <w:tcPr>
            <w:tcW w:w="900" w:type="dxa"/>
          </w:tcPr>
          <w:p w14:paraId="61D21723" w14:textId="7E816340" w:rsidR="00786F39" w:rsidRPr="00811811" w:rsidRDefault="00786F39" w:rsidP="00786F39">
            <w:pPr>
              <w:rPr>
                <w:rFonts w:asciiTheme="majorHAnsi" w:hAnsiTheme="majorHAnsi"/>
                <w:sz w:val="18"/>
                <w:szCs w:val="18"/>
                <w:lang w:val="es-US"/>
              </w:rPr>
            </w:pPr>
            <w:r w:rsidRPr="00811811">
              <w:rPr>
                <w:rFonts w:asciiTheme="majorHAnsi" w:hAnsiTheme="majorHAnsi"/>
                <w:sz w:val="18"/>
                <w:szCs w:val="18"/>
                <w:lang w:val="es-US"/>
              </w:rPr>
              <w:t>Algo ineficaz</w:t>
            </w:r>
          </w:p>
        </w:tc>
        <w:tc>
          <w:tcPr>
            <w:tcW w:w="990" w:type="dxa"/>
          </w:tcPr>
          <w:p w14:paraId="53A1698D" w14:textId="75755D50" w:rsidR="00786F39" w:rsidRPr="00811811" w:rsidRDefault="00786F39" w:rsidP="00786F39">
            <w:pPr>
              <w:rPr>
                <w:rFonts w:asciiTheme="majorHAnsi" w:hAnsiTheme="majorHAnsi"/>
                <w:sz w:val="18"/>
                <w:szCs w:val="18"/>
                <w:lang w:val="es-US"/>
              </w:rPr>
            </w:pPr>
            <w:r w:rsidRPr="00811811">
              <w:rPr>
                <w:rFonts w:asciiTheme="majorHAnsi" w:hAnsiTheme="majorHAnsi"/>
                <w:sz w:val="18"/>
                <w:szCs w:val="18"/>
                <w:lang w:val="es-US"/>
              </w:rPr>
              <w:t>Muy ineficaz</w:t>
            </w:r>
          </w:p>
        </w:tc>
        <w:tc>
          <w:tcPr>
            <w:tcW w:w="720" w:type="dxa"/>
          </w:tcPr>
          <w:p w14:paraId="36517C63" w14:textId="328A15A3" w:rsidR="00786F39" w:rsidRPr="00811811" w:rsidRDefault="00786F39" w:rsidP="00786F39">
            <w:pPr>
              <w:jc w:val="lowKashida"/>
              <w:rPr>
                <w:rFonts w:asciiTheme="majorHAnsi" w:hAnsiTheme="majorHAnsi"/>
                <w:sz w:val="18"/>
                <w:szCs w:val="18"/>
                <w:lang w:val="es-US"/>
              </w:rPr>
            </w:pPr>
            <w:r w:rsidRPr="00811811">
              <w:rPr>
                <w:rFonts w:asciiTheme="majorHAnsi" w:hAnsiTheme="majorHAnsi"/>
                <w:sz w:val="18"/>
                <w:szCs w:val="18"/>
                <w:lang w:val="es-US"/>
              </w:rPr>
              <w:t>No sé</w:t>
            </w:r>
          </w:p>
        </w:tc>
      </w:tr>
      <w:tr w:rsidR="00786F39" w:rsidRPr="00090F3A" w14:paraId="36E4FA59" w14:textId="39077609" w:rsidTr="00786F39">
        <w:trPr>
          <w:trHeight w:val="308"/>
        </w:trPr>
        <w:tc>
          <w:tcPr>
            <w:tcW w:w="2880" w:type="dxa"/>
          </w:tcPr>
          <w:p w14:paraId="4E6DA92F" w14:textId="247EEB45" w:rsidR="00786F39" w:rsidRPr="00811811" w:rsidRDefault="00786F39" w:rsidP="00786F39">
            <w:pPr>
              <w:rPr>
                <w:rFonts w:asciiTheme="majorHAnsi" w:hAnsiTheme="majorHAnsi"/>
                <w:sz w:val="20"/>
                <w:szCs w:val="20"/>
                <w:lang w:val="es-US"/>
              </w:rPr>
            </w:pPr>
            <w:r w:rsidRPr="00811811">
              <w:rPr>
                <w:rFonts w:asciiTheme="majorHAnsi" w:hAnsiTheme="majorHAnsi"/>
                <w:sz w:val="20"/>
                <w:szCs w:val="20"/>
                <w:lang w:val="es-US"/>
              </w:rPr>
              <w:t>En la implementación de sistemas nacionales de protección social</w:t>
            </w:r>
          </w:p>
        </w:tc>
        <w:tc>
          <w:tcPr>
            <w:tcW w:w="990" w:type="dxa"/>
          </w:tcPr>
          <w:p w14:paraId="6225433B" w14:textId="77777777" w:rsidR="00786F39" w:rsidRPr="00811811" w:rsidRDefault="00786F39" w:rsidP="00786F39">
            <w:pPr>
              <w:jc w:val="lowKashida"/>
              <w:rPr>
                <w:rFonts w:asciiTheme="majorHAnsi" w:hAnsiTheme="majorHAnsi"/>
                <w:lang w:val="es-US"/>
              </w:rPr>
            </w:pPr>
          </w:p>
        </w:tc>
        <w:tc>
          <w:tcPr>
            <w:tcW w:w="990" w:type="dxa"/>
          </w:tcPr>
          <w:p w14:paraId="60005227" w14:textId="59DF2F45" w:rsidR="00786F39" w:rsidRPr="00811811" w:rsidRDefault="00786F39" w:rsidP="00786F39">
            <w:pPr>
              <w:jc w:val="lowKashida"/>
              <w:rPr>
                <w:rFonts w:asciiTheme="majorHAnsi" w:hAnsiTheme="majorHAnsi"/>
                <w:lang w:val="es-US"/>
              </w:rPr>
            </w:pPr>
          </w:p>
        </w:tc>
        <w:tc>
          <w:tcPr>
            <w:tcW w:w="990" w:type="dxa"/>
          </w:tcPr>
          <w:p w14:paraId="075C9975" w14:textId="77777777" w:rsidR="00786F39" w:rsidRPr="00811811" w:rsidRDefault="00786F39" w:rsidP="00786F39">
            <w:pPr>
              <w:jc w:val="lowKashida"/>
              <w:rPr>
                <w:rFonts w:asciiTheme="majorHAnsi" w:hAnsiTheme="majorHAnsi"/>
                <w:lang w:val="es-US"/>
              </w:rPr>
            </w:pPr>
          </w:p>
        </w:tc>
        <w:tc>
          <w:tcPr>
            <w:tcW w:w="900" w:type="dxa"/>
          </w:tcPr>
          <w:p w14:paraId="76A211DA" w14:textId="77777777" w:rsidR="00786F39" w:rsidRPr="00811811" w:rsidRDefault="00786F39" w:rsidP="00786F39">
            <w:pPr>
              <w:rPr>
                <w:rFonts w:asciiTheme="majorHAnsi" w:hAnsiTheme="majorHAnsi"/>
                <w:lang w:val="es-US"/>
              </w:rPr>
            </w:pPr>
          </w:p>
        </w:tc>
        <w:tc>
          <w:tcPr>
            <w:tcW w:w="990" w:type="dxa"/>
          </w:tcPr>
          <w:p w14:paraId="0677D794" w14:textId="0CF6E454" w:rsidR="00786F39" w:rsidRPr="00811811" w:rsidRDefault="00786F39" w:rsidP="00786F39">
            <w:pPr>
              <w:rPr>
                <w:rFonts w:asciiTheme="majorHAnsi" w:hAnsiTheme="majorHAnsi"/>
                <w:lang w:val="es-US"/>
              </w:rPr>
            </w:pPr>
          </w:p>
        </w:tc>
        <w:tc>
          <w:tcPr>
            <w:tcW w:w="720" w:type="dxa"/>
          </w:tcPr>
          <w:p w14:paraId="6E481BAC" w14:textId="77777777" w:rsidR="00786F39" w:rsidRPr="00811811" w:rsidRDefault="00786F39" w:rsidP="00786F39">
            <w:pPr>
              <w:jc w:val="lowKashida"/>
              <w:rPr>
                <w:rFonts w:asciiTheme="majorHAnsi" w:hAnsiTheme="majorHAnsi"/>
                <w:lang w:val="es-US"/>
              </w:rPr>
            </w:pPr>
          </w:p>
        </w:tc>
      </w:tr>
      <w:tr w:rsidR="00786F39" w:rsidRPr="00090F3A" w14:paraId="60A3946A" w14:textId="77777777" w:rsidTr="00786F39">
        <w:trPr>
          <w:trHeight w:val="308"/>
        </w:trPr>
        <w:tc>
          <w:tcPr>
            <w:tcW w:w="2880" w:type="dxa"/>
          </w:tcPr>
          <w:p w14:paraId="7D44C2CB" w14:textId="418EB1F0" w:rsidR="00786F39" w:rsidRPr="00811811" w:rsidRDefault="00916553" w:rsidP="00786F39">
            <w:pPr>
              <w:rPr>
                <w:rFonts w:asciiTheme="majorHAnsi" w:hAnsiTheme="majorHAnsi"/>
                <w:sz w:val="20"/>
                <w:szCs w:val="20"/>
                <w:lang w:val="es-US"/>
              </w:rPr>
            </w:pPr>
            <w:r w:rsidRPr="00916553">
              <w:rPr>
                <w:rFonts w:asciiTheme="majorHAnsi" w:hAnsiTheme="majorHAnsi"/>
                <w:sz w:val="20"/>
                <w:szCs w:val="20"/>
                <w:lang w:val="es-US"/>
              </w:rPr>
              <w:t>Movilización de recursos internos para la protección social</w:t>
            </w:r>
          </w:p>
        </w:tc>
        <w:tc>
          <w:tcPr>
            <w:tcW w:w="990" w:type="dxa"/>
          </w:tcPr>
          <w:p w14:paraId="346B84C9" w14:textId="77777777" w:rsidR="00786F39" w:rsidRPr="00811811" w:rsidRDefault="00786F39" w:rsidP="00786F39">
            <w:pPr>
              <w:jc w:val="lowKashida"/>
              <w:rPr>
                <w:rFonts w:asciiTheme="majorHAnsi" w:hAnsiTheme="majorHAnsi"/>
                <w:lang w:val="es-US"/>
              </w:rPr>
            </w:pPr>
          </w:p>
        </w:tc>
        <w:tc>
          <w:tcPr>
            <w:tcW w:w="990" w:type="dxa"/>
          </w:tcPr>
          <w:p w14:paraId="51F1DA09" w14:textId="187DFD4F" w:rsidR="00786F39" w:rsidRPr="00811811" w:rsidRDefault="00786F39" w:rsidP="00786F39">
            <w:pPr>
              <w:jc w:val="lowKashida"/>
              <w:rPr>
                <w:rFonts w:asciiTheme="majorHAnsi" w:hAnsiTheme="majorHAnsi"/>
                <w:lang w:val="es-US"/>
              </w:rPr>
            </w:pPr>
          </w:p>
        </w:tc>
        <w:tc>
          <w:tcPr>
            <w:tcW w:w="990" w:type="dxa"/>
          </w:tcPr>
          <w:p w14:paraId="46466183" w14:textId="77777777" w:rsidR="00786F39" w:rsidRPr="00811811" w:rsidRDefault="00786F39" w:rsidP="00786F39">
            <w:pPr>
              <w:jc w:val="lowKashida"/>
              <w:rPr>
                <w:rFonts w:asciiTheme="majorHAnsi" w:hAnsiTheme="majorHAnsi"/>
                <w:lang w:val="es-US"/>
              </w:rPr>
            </w:pPr>
          </w:p>
        </w:tc>
        <w:tc>
          <w:tcPr>
            <w:tcW w:w="900" w:type="dxa"/>
          </w:tcPr>
          <w:p w14:paraId="1517BB0E" w14:textId="77777777" w:rsidR="00786F39" w:rsidRPr="00811811" w:rsidRDefault="00786F39" w:rsidP="00786F39">
            <w:pPr>
              <w:rPr>
                <w:rFonts w:asciiTheme="majorHAnsi" w:hAnsiTheme="majorHAnsi"/>
                <w:lang w:val="es-US"/>
              </w:rPr>
            </w:pPr>
          </w:p>
        </w:tc>
        <w:tc>
          <w:tcPr>
            <w:tcW w:w="990" w:type="dxa"/>
          </w:tcPr>
          <w:p w14:paraId="4A6FC11B" w14:textId="77777777" w:rsidR="00786F39" w:rsidRPr="00811811" w:rsidRDefault="00786F39" w:rsidP="00786F39">
            <w:pPr>
              <w:rPr>
                <w:rFonts w:asciiTheme="majorHAnsi" w:hAnsiTheme="majorHAnsi"/>
                <w:lang w:val="es-US"/>
              </w:rPr>
            </w:pPr>
          </w:p>
        </w:tc>
        <w:tc>
          <w:tcPr>
            <w:tcW w:w="720" w:type="dxa"/>
          </w:tcPr>
          <w:p w14:paraId="65D2BCD8" w14:textId="77777777" w:rsidR="00786F39" w:rsidRPr="00811811" w:rsidRDefault="00786F39" w:rsidP="00786F39">
            <w:pPr>
              <w:jc w:val="lowKashida"/>
              <w:rPr>
                <w:rFonts w:asciiTheme="majorHAnsi" w:hAnsiTheme="majorHAnsi"/>
                <w:lang w:val="es-US"/>
              </w:rPr>
            </w:pPr>
          </w:p>
        </w:tc>
      </w:tr>
      <w:tr w:rsidR="00786F39" w:rsidRPr="00090F3A" w14:paraId="5A0EC97A" w14:textId="06127D9D" w:rsidTr="00786F39">
        <w:tc>
          <w:tcPr>
            <w:tcW w:w="2880" w:type="dxa"/>
          </w:tcPr>
          <w:p w14:paraId="0964F117" w14:textId="0015153F" w:rsidR="00786F39" w:rsidRPr="00811811" w:rsidRDefault="00786F39" w:rsidP="00786F39">
            <w:pPr>
              <w:rPr>
                <w:rFonts w:asciiTheme="majorHAnsi" w:hAnsiTheme="majorHAnsi"/>
                <w:sz w:val="20"/>
                <w:szCs w:val="20"/>
                <w:lang w:val="es-US"/>
              </w:rPr>
            </w:pPr>
            <w:r w:rsidRPr="00811811">
              <w:rPr>
                <w:rFonts w:asciiTheme="majorHAnsi" w:hAnsiTheme="majorHAnsi"/>
                <w:sz w:val="20"/>
                <w:szCs w:val="20"/>
                <w:lang w:val="es-US"/>
              </w:rPr>
              <w:t xml:space="preserve">En la mejora de la política, </w:t>
            </w:r>
            <w:r w:rsidR="00F12CB7">
              <w:rPr>
                <w:rFonts w:asciiTheme="majorHAnsi" w:hAnsiTheme="majorHAnsi"/>
                <w:sz w:val="20"/>
                <w:szCs w:val="20"/>
                <w:lang w:val="es-US"/>
              </w:rPr>
              <w:t xml:space="preserve">la </w:t>
            </w:r>
            <w:r w:rsidRPr="00811811">
              <w:rPr>
                <w:rFonts w:asciiTheme="majorHAnsi" w:hAnsiTheme="majorHAnsi"/>
                <w:sz w:val="20"/>
                <w:szCs w:val="20"/>
                <w:lang w:val="es-US"/>
              </w:rPr>
              <w:t xml:space="preserve">administración y </w:t>
            </w:r>
            <w:r w:rsidR="00F12CB7">
              <w:rPr>
                <w:rFonts w:asciiTheme="majorHAnsi" w:hAnsiTheme="majorHAnsi"/>
                <w:sz w:val="20"/>
                <w:szCs w:val="20"/>
                <w:lang w:val="es-US"/>
              </w:rPr>
              <w:t xml:space="preserve">la </w:t>
            </w:r>
            <w:r w:rsidRPr="00811811">
              <w:rPr>
                <w:rFonts w:asciiTheme="majorHAnsi" w:hAnsiTheme="majorHAnsi"/>
                <w:sz w:val="20"/>
                <w:szCs w:val="20"/>
                <w:lang w:val="es-US"/>
              </w:rPr>
              <w:t>prestación de protección social</w:t>
            </w:r>
          </w:p>
        </w:tc>
        <w:tc>
          <w:tcPr>
            <w:tcW w:w="990" w:type="dxa"/>
          </w:tcPr>
          <w:p w14:paraId="712A2526" w14:textId="77777777" w:rsidR="00786F39" w:rsidRPr="00811811" w:rsidRDefault="00786F39" w:rsidP="00786F39">
            <w:pPr>
              <w:jc w:val="lowKashida"/>
              <w:rPr>
                <w:rFonts w:asciiTheme="majorHAnsi" w:hAnsiTheme="majorHAnsi"/>
                <w:lang w:val="es-US"/>
              </w:rPr>
            </w:pPr>
          </w:p>
        </w:tc>
        <w:tc>
          <w:tcPr>
            <w:tcW w:w="990" w:type="dxa"/>
          </w:tcPr>
          <w:p w14:paraId="0081C126" w14:textId="5F664321" w:rsidR="00786F39" w:rsidRPr="00811811" w:rsidRDefault="00786F39" w:rsidP="00786F39">
            <w:pPr>
              <w:jc w:val="lowKashida"/>
              <w:rPr>
                <w:rFonts w:asciiTheme="majorHAnsi" w:hAnsiTheme="majorHAnsi"/>
                <w:lang w:val="es-US"/>
              </w:rPr>
            </w:pPr>
          </w:p>
        </w:tc>
        <w:tc>
          <w:tcPr>
            <w:tcW w:w="990" w:type="dxa"/>
          </w:tcPr>
          <w:p w14:paraId="0CDB6E5A" w14:textId="77777777" w:rsidR="00786F39" w:rsidRPr="00811811" w:rsidRDefault="00786F39" w:rsidP="00786F39">
            <w:pPr>
              <w:jc w:val="lowKashida"/>
              <w:rPr>
                <w:rFonts w:asciiTheme="majorHAnsi" w:hAnsiTheme="majorHAnsi"/>
                <w:lang w:val="es-US"/>
              </w:rPr>
            </w:pPr>
          </w:p>
        </w:tc>
        <w:tc>
          <w:tcPr>
            <w:tcW w:w="900" w:type="dxa"/>
          </w:tcPr>
          <w:p w14:paraId="11B7B34A" w14:textId="77777777" w:rsidR="00786F39" w:rsidRPr="00811811" w:rsidRDefault="00786F39" w:rsidP="00786F39">
            <w:pPr>
              <w:jc w:val="lowKashida"/>
              <w:rPr>
                <w:rFonts w:asciiTheme="majorHAnsi" w:hAnsiTheme="majorHAnsi"/>
                <w:lang w:val="es-US"/>
              </w:rPr>
            </w:pPr>
          </w:p>
        </w:tc>
        <w:tc>
          <w:tcPr>
            <w:tcW w:w="990" w:type="dxa"/>
          </w:tcPr>
          <w:p w14:paraId="5925383B" w14:textId="58D580B6" w:rsidR="00786F39" w:rsidRPr="00811811" w:rsidRDefault="00786F39" w:rsidP="00786F39">
            <w:pPr>
              <w:jc w:val="lowKashida"/>
              <w:rPr>
                <w:rFonts w:asciiTheme="majorHAnsi" w:hAnsiTheme="majorHAnsi"/>
                <w:lang w:val="es-US"/>
              </w:rPr>
            </w:pPr>
          </w:p>
        </w:tc>
        <w:tc>
          <w:tcPr>
            <w:tcW w:w="720" w:type="dxa"/>
          </w:tcPr>
          <w:p w14:paraId="0E69937B" w14:textId="77777777" w:rsidR="00786F39" w:rsidRPr="00811811" w:rsidRDefault="00786F39" w:rsidP="00786F39">
            <w:pPr>
              <w:jc w:val="lowKashida"/>
              <w:rPr>
                <w:rFonts w:asciiTheme="majorHAnsi" w:hAnsiTheme="majorHAnsi"/>
                <w:lang w:val="es-US"/>
              </w:rPr>
            </w:pPr>
          </w:p>
        </w:tc>
      </w:tr>
    </w:tbl>
    <w:p w14:paraId="56AB85BD" w14:textId="77777777" w:rsidR="00F1103A" w:rsidRPr="00811811" w:rsidRDefault="00F1103A" w:rsidP="1C07E7D0">
      <w:pPr>
        <w:spacing w:after="0" w:line="240" w:lineRule="auto"/>
        <w:jc w:val="lowKashida"/>
        <w:rPr>
          <w:rFonts w:asciiTheme="majorHAnsi" w:hAnsiTheme="majorHAnsi"/>
          <w:lang w:val="es-US"/>
        </w:rPr>
      </w:pPr>
    </w:p>
    <w:p w14:paraId="63785078" w14:textId="19CF90F2" w:rsidR="00C7556D" w:rsidRPr="00811811" w:rsidRDefault="00C7556D" w:rsidP="00840555">
      <w:pPr>
        <w:pStyle w:val="ListParagraph"/>
        <w:spacing w:after="0" w:line="240" w:lineRule="auto"/>
        <w:ind w:left="270"/>
        <w:jc w:val="lowKashida"/>
        <w:rPr>
          <w:rFonts w:asciiTheme="majorHAnsi" w:hAnsiTheme="majorHAnsi"/>
          <w:i/>
          <w:iCs/>
          <w:lang w:val="es-US"/>
        </w:rPr>
      </w:pPr>
    </w:p>
    <w:p w14:paraId="75449902" w14:textId="2E5B5343" w:rsidR="00F1103A" w:rsidRPr="00811811" w:rsidRDefault="004468A2" w:rsidP="00D2683B">
      <w:pPr>
        <w:pStyle w:val="ListParagraph"/>
        <w:numPr>
          <w:ilvl w:val="0"/>
          <w:numId w:val="86"/>
        </w:numPr>
        <w:spacing w:after="0" w:line="240" w:lineRule="auto"/>
        <w:jc w:val="lowKashida"/>
        <w:rPr>
          <w:rFonts w:asciiTheme="majorHAnsi" w:hAnsiTheme="majorHAnsi"/>
          <w:lang w:val="es-US"/>
        </w:rPr>
      </w:pPr>
      <w:r w:rsidRPr="00811811">
        <w:rPr>
          <w:rFonts w:asciiTheme="majorHAnsi" w:hAnsiTheme="majorHAnsi"/>
          <w:lang w:val="es-US"/>
        </w:rPr>
        <w:t xml:space="preserve">Califique la eficacia del apoyo del sistema de la ONU para el desarrollo a su país en el último año </w:t>
      </w:r>
      <w:r w:rsidR="0003524E" w:rsidRPr="0003524E">
        <w:rPr>
          <w:rFonts w:asciiTheme="majorHAnsi" w:hAnsiTheme="majorHAnsi"/>
          <w:lang w:val="es-US"/>
        </w:rPr>
        <w:t xml:space="preserve">en la ampliación de las </w:t>
      </w:r>
      <w:r w:rsidR="0003524E" w:rsidRPr="00963C8F">
        <w:rPr>
          <w:rFonts w:asciiTheme="majorHAnsi" w:hAnsiTheme="majorHAnsi"/>
          <w:b/>
          <w:bCs/>
          <w:lang w:val="es-US"/>
        </w:rPr>
        <w:t>medidas específicas</w:t>
      </w:r>
      <w:r w:rsidR="0003524E" w:rsidRPr="0003524E">
        <w:rPr>
          <w:rFonts w:asciiTheme="majorHAnsi" w:hAnsiTheme="majorHAnsi"/>
          <w:lang w:val="es-US"/>
        </w:rPr>
        <w:t xml:space="preserve"> de las políticas y programas de protección social para:</w:t>
      </w:r>
    </w:p>
    <w:p w14:paraId="63AED6D6" w14:textId="77777777" w:rsidR="00F1103A" w:rsidRPr="00811811" w:rsidRDefault="00F1103A" w:rsidP="1C07E7D0">
      <w:pPr>
        <w:spacing w:after="0" w:line="240" w:lineRule="auto"/>
        <w:jc w:val="lowKashida"/>
        <w:rPr>
          <w:rFonts w:asciiTheme="majorHAnsi" w:hAnsiTheme="majorHAnsi"/>
          <w:lang w:val="es-US"/>
        </w:rPr>
      </w:pPr>
    </w:p>
    <w:tbl>
      <w:tblPr>
        <w:tblStyle w:val="TableGrid"/>
        <w:tblW w:w="8524" w:type="dxa"/>
        <w:tblInd w:w="175" w:type="dxa"/>
        <w:tblLook w:val="04A0" w:firstRow="1" w:lastRow="0" w:firstColumn="1" w:lastColumn="0" w:noHBand="0" w:noVBand="1"/>
      </w:tblPr>
      <w:tblGrid>
        <w:gridCol w:w="2809"/>
        <w:gridCol w:w="1189"/>
        <w:gridCol w:w="973"/>
        <w:gridCol w:w="973"/>
        <w:gridCol w:w="895"/>
        <w:gridCol w:w="980"/>
        <w:gridCol w:w="705"/>
      </w:tblGrid>
      <w:tr w:rsidR="00BB7AF0" w:rsidRPr="00090F3A" w14:paraId="2A05EF77" w14:textId="5F174298" w:rsidTr="00EE2CF2">
        <w:tc>
          <w:tcPr>
            <w:tcW w:w="2809" w:type="dxa"/>
          </w:tcPr>
          <w:p w14:paraId="4574CC59" w14:textId="77777777" w:rsidR="00BB7AF0" w:rsidRPr="00811811" w:rsidRDefault="00BB7AF0" w:rsidP="00BB7AF0">
            <w:pPr>
              <w:rPr>
                <w:rFonts w:asciiTheme="majorHAnsi" w:hAnsiTheme="majorHAnsi"/>
                <w:sz w:val="20"/>
                <w:szCs w:val="20"/>
                <w:lang w:val="es-US"/>
              </w:rPr>
            </w:pPr>
          </w:p>
        </w:tc>
        <w:tc>
          <w:tcPr>
            <w:tcW w:w="1189" w:type="dxa"/>
          </w:tcPr>
          <w:p w14:paraId="69185C9A" w14:textId="24AE61CE" w:rsidR="00BB7AF0" w:rsidRPr="00811811" w:rsidRDefault="00BB7AF0" w:rsidP="00BB7AF0">
            <w:pPr>
              <w:rPr>
                <w:rFonts w:asciiTheme="majorHAnsi" w:hAnsiTheme="majorHAnsi"/>
                <w:sz w:val="18"/>
                <w:szCs w:val="18"/>
                <w:lang w:val="es-US"/>
              </w:rPr>
            </w:pPr>
            <w:r w:rsidRPr="00811811">
              <w:rPr>
                <w:rFonts w:asciiTheme="majorHAnsi" w:hAnsiTheme="majorHAnsi"/>
                <w:sz w:val="18"/>
                <w:szCs w:val="18"/>
                <w:lang w:val="es-US"/>
              </w:rPr>
              <w:t xml:space="preserve">No </w:t>
            </w:r>
            <w:r w:rsidR="00BC4D2C">
              <w:rPr>
                <w:rFonts w:asciiTheme="majorHAnsi" w:hAnsiTheme="majorHAnsi"/>
                <w:sz w:val="18"/>
                <w:szCs w:val="18"/>
                <w:lang w:val="es-US"/>
              </w:rPr>
              <w:t>aplica</w:t>
            </w:r>
            <w:r w:rsidRPr="00811811">
              <w:rPr>
                <w:rFonts w:asciiTheme="majorHAnsi" w:hAnsiTheme="majorHAnsi"/>
                <w:sz w:val="18"/>
                <w:szCs w:val="18"/>
                <w:lang w:val="es-US"/>
              </w:rPr>
              <w:t xml:space="preserve"> - no buscamos ningún apoyo</w:t>
            </w:r>
          </w:p>
        </w:tc>
        <w:tc>
          <w:tcPr>
            <w:tcW w:w="973" w:type="dxa"/>
          </w:tcPr>
          <w:p w14:paraId="2CD04ECC" w14:textId="6B4249DC" w:rsidR="00BB7AF0" w:rsidRPr="00811811" w:rsidRDefault="00BB7AF0" w:rsidP="00BB7AF0">
            <w:pPr>
              <w:rPr>
                <w:rFonts w:asciiTheme="majorHAnsi" w:hAnsiTheme="majorHAnsi"/>
                <w:sz w:val="18"/>
                <w:szCs w:val="18"/>
                <w:lang w:val="es-US"/>
              </w:rPr>
            </w:pPr>
            <w:r w:rsidRPr="00811811">
              <w:rPr>
                <w:rFonts w:asciiTheme="majorHAnsi" w:hAnsiTheme="majorHAnsi"/>
                <w:sz w:val="18"/>
                <w:szCs w:val="18"/>
                <w:lang w:val="es-US"/>
              </w:rPr>
              <w:t>Muy eficaz</w:t>
            </w:r>
          </w:p>
        </w:tc>
        <w:tc>
          <w:tcPr>
            <w:tcW w:w="973" w:type="dxa"/>
          </w:tcPr>
          <w:p w14:paraId="4E6BA121" w14:textId="316B665F" w:rsidR="00BB7AF0" w:rsidRPr="00811811" w:rsidRDefault="00BB7AF0" w:rsidP="00BB7AF0">
            <w:pPr>
              <w:rPr>
                <w:rFonts w:asciiTheme="majorHAnsi" w:hAnsiTheme="majorHAnsi"/>
                <w:sz w:val="18"/>
                <w:szCs w:val="18"/>
                <w:lang w:val="es-US"/>
              </w:rPr>
            </w:pPr>
            <w:r w:rsidRPr="00811811">
              <w:rPr>
                <w:rFonts w:asciiTheme="majorHAnsi" w:hAnsiTheme="majorHAnsi"/>
                <w:sz w:val="18"/>
                <w:szCs w:val="18"/>
                <w:lang w:val="es-US"/>
              </w:rPr>
              <w:t>Algo eficaz</w:t>
            </w:r>
          </w:p>
        </w:tc>
        <w:tc>
          <w:tcPr>
            <w:tcW w:w="895" w:type="dxa"/>
          </w:tcPr>
          <w:p w14:paraId="5908E745" w14:textId="4BC4072D" w:rsidR="00BB7AF0" w:rsidRPr="00811811" w:rsidRDefault="00BB7AF0" w:rsidP="00BB7AF0">
            <w:pPr>
              <w:rPr>
                <w:rFonts w:asciiTheme="majorHAnsi" w:hAnsiTheme="majorHAnsi"/>
                <w:sz w:val="18"/>
                <w:szCs w:val="18"/>
                <w:lang w:val="es-US"/>
              </w:rPr>
            </w:pPr>
            <w:r w:rsidRPr="00811811">
              <w:rPr>
                <w:rFonts w:asciiTheme="majorHAnsi" w:hAnsiTheme="majorHAnsi"/>
                <w:sz w:val="18"/>
                <w:szCs w:val="18"/>
                <w:lang w:val="es-US"/>
              </w:rPr>
              <w:t>Algo ineficaz</w:t>
            </w:r>
          </w:p>
        </w:tc>
        <w:tc>
          <w:tcPr>
            <w:tcW w:w="980" w:type="dxa"/>
          </w:tcPr>
          <w:p w14:paraId="12115199" w14:textId="4C095764" w:rsidR="00BB7AF0" w:rsidRPr="00811811" w:rsidRDefault="00BB7AF0" w:rsidP="00BB7AF0">
            <w:pPr>
              <w:rPr>
                <w:rFonts w:asciiTheme="majorHAnsi" w:hAnsiTheme="majorHAnsi"/>
                <w:sz w:val="18"/>
                <w:szCs w:val="18"/>
                <w:lang w:val="es-US"/>
              </w:rPr>
            </w:pPr>
            <w:r w:rsidRPr="00811811">
              <w:rPr>
                <w:rFonts w:asciiTheme="majorHAnsi" w:hAnsiTheme="majorHAnsi"/>
                <w:sz w:val="18"/>
                <w:szCs w:val="18"/>
                <w:lang w:val="es-US"/>
              </w:rPr>
              <w:t xml:space="preserve">Muy ineficaz </w:t>
            </w:r>
          </w:p>
        </w:tc>
        <w:tc>
          <w:tcPr>
            <w:tcW w:w="705" w:type="dxa"/>
          </w:tcPr>
          <w:p w14:paraId="1A62B669" w14:textId="39CB9F3C" w:rsidR="00BB7AF0" w:rsidRPr="00811811" w:rsidRDefault="00BB7AF0" w:rsidP="00BB7AF0">
            <w:pPr>
              <w:rPr>
                <w:rFonts w:asciiTheme="majorHAnsi" w:hAnsiTheme="majorHAnsi"/>
                <w:sz w:val="18"/>
                <w:szCs w:val="18"/>
                <w:lang w:val="es-US"/>
              </w:rPr>
            </w:pPr>
            <w:r w:rsidRPr="00811811">
              <w:rPr>
                <w:rFonts w:asciiTheme="majorHAnsi" w:hAnsiTheme="majorHAnsi"/>
                <w:sz w:val="18"/>
                <w:szCs w:val="18"/>
                <w:lang w:val="es-US"/>
              </w:rPr>
              <w:t>No sé</w:t>
            </w:r>
          </w:p>
        </w:tc>
      </w:tr>
      <w:tr w:rsidR="00EE2CF2" w:rsidRPr="00090F3A" w14:paraId="63EADFB8" w14:textId="186954E8" w:rsidTr="00EE2CF2">
        <w:tc>
          <w:tcPr>
            <w:tcW w:w="2809" w:type="dxa"/>
          </w:tcPr>
          <w:p w14:paraId="40C07DF3" w14:textId="77759A94" w:rsidR="00EE2CF2" w:rsidRPr="00811811" w:rsidRDefault="00EE2CF2" w:rsidP="00EE2CF2">
            <w:pPr>
              <w:rPr>
                <w:rFonts w:asciiTheme="majorHAnsi" w:hAnsiTheme="majorHAnsi"/>
                <w:sz w:val="20"/>
                <w:szCs w:val="20"/>
                <w:lang w:val="es-US"/>
              </w:rPr>
            </w:pPr>
            <w:r w:rsidRPr="00811811">
              <w:rPr>
                <w:rFonts w:asciiTheme="majorHAnsi" w:hAnsiTheme="majorHAnsi"/>
                <w:sz w:val="20"/>
                <w:szCs w:val="20"/>
                <w:lang w:val="es-US"/>
              </w:rPr>
              <w:t>Niños y jóvenes</w:t>
            </w:r>
          </w:p>
        </w:tc>
        <w:tc>
          <w:tcPr>
            <w:tcW w:w="1189" w:type="dxa"/>
          </w:tcPr>
          <w:p w14:paraId="424987F5" w14:textId="77777777" w:rsidR="00EE2CF2" w:rsidRPr="00811811" w:rsidRDefault="00EE2CF2" w:rsidP="00EE2CF2">
            <w:pPr>
              <w:rPr>
                <w:rFonts w:asciiTheme="majorHAnsi" w:hAnsiTheme="majorHAnsi"/>
                <w:sz w:val="20"/>
                <w:szCs w:val="20"/>
                <w:lang w:val="es-US"/>
              </w:rPr>
            </w:pPr>
          </w:p>
        </w:tc>
        <w:tc>
          <w:tcPr>
            <w:tcW w:w="973" w:type="dxa"/>
          </w:tcPr>
          <w:p w14:paraId="33ACA553" w14:textId="7DAF1F1D" w:rsidR="00EE2CF2" w:rsidRPr="00811811" w:rsidRDefault="00EE2CF2" w:rsidP="00EE2CF2">
            <w:pPr>
              <w:rPr>
                <w:rFonts w:asciiTheme="majorHAnsi" w:hAnsiTheme="majorHAnsi"/>
                <w:sz w:val="20"/>
                <w:szCs w:val="20"/>
                <w:lang w:val="es-US"/>
              </w:rPr>
            </w:pPr>
          </w:p>
        </w:tc>
        <w:tc>
          <w:tcPr>
            <w:tcW w:w="973" w:type="dxa"/>
          </w:tcPr>
          <w:p w14:paraId="014F3706" w14:textId="77777777" w:rsidR="00EE2CF2" w:rsidRPr="00811811" w:rsidRDefault="00EE2CF2" w:rsidP="00EE2CF2">
            <w:pPr>
              <w:rPr>
                <w:rFonts w:asciiTheme="majorHAnsi" w:hAnsiTheme="majorHAnsi"/>
                <w:sz w:val="20"/>
                <w:szCs w:val="20"/>
                <w:lang w:val="es-US"/>
              </w:rPr>
            </w:pPr>
          </w:p>
        </w:tc>
        <w:tc>
          <w:tcPr>
            <w:tcW w:w="895" w:type="dxa"/>
          </w:tcPr>
          <w:p w14:paraId="2563F47F" w14:textId="77777777" w:rsidR="00EE2CF2" w:rsidRPr="00811811" w:rsidRDefault="00EE2CF2" w:rsidP="00EE2CF2">
            <w:pPr>
              <w:rPr>
                <w:rFonts w:asciiTheme="majorHAnsi" w:hAnsiTheme="majorHAnsi"/>
                <w:sz w:val="20"/>
                <w:szCs w:val="20"/>
                <w:lang w:val="es-US"/>
              </w:rPr>
            </w:pPr>
          </w:p>
        </w:tc>
        <w:tc>
          <w:tcPr>
            <w:tcW w:w="980" w:type="dxa"/>
          </w:tcPr>
          <w:p w14:paraId="56FE9ACC" w14:textId="3C4E5D74" w:rsidR="00EE2CF2" w:rsidRPr="00811811" w:rsidRDefault="00EE2CF2" w:rsidP="00EE2CF2">
            <w:pPr>
              <w:rPr>
                <w:rFonts w:asciiTheme="majorHAnsi" w:hAnsiTheme="majorHAnsi"/>
                <w:sz w:val="20"/>
                <w:szCs w:val="20"/>
                <w:lang w:val="es-US"/>
              </w:rPr>
            </w:pPr>
          </w:p>
        </w:tc>
        <w:tc>
          <w:tcPr>
            <w:tcW w:w="705" w:type="dxa"/>
          </w:tcPr>
          <w:p w14:paraId="1BEB00A1" w14:textId="77777777" w:rsidR="00EE2CF2" w:rsidRPr="00811811" w:rsidRDefault="00EE2CF2" w:rsidP="00EE2CF2">
            <w:pPr>
              <w:rPr>
                <w:rFonts w:asciiTheme="majorHAnsi" w:hAnsiTheme="majorHAnsi"/>
                <w:sz w:val="20"/>
                <w:szCs w:val="20"/>
                <w:lang w:val="es-US"/>
              </w:rPr>
            </w:pPr>
          </w:p>
        </w:tc>
      </w:tr>
      <w:tr w:rsidR="00EE2CF2" w:rsidRPr="00090F3A" w14:paraId="549FAB92" w14:textId="65BA1391" w:rsidTr="00EE2CF2">
        <w:tc>
          <w:tcPr>
            <w:tcW w:w="2809" w:type="dxa"/>
          </w:tcPr>
          <w:p w14:paraId="449594E2" w14:textId="0A9B7A20" w:rsidR="00EE2CF2" w:rsidRPr="00811811" w:rsidRDefault="00EE2CF2" w:rsidP="00EE2CF2">
            <w:pPr>
              <w:rPr>
                <w:rFonts w:asciiTheme="majorHAnsi" w:hAnsiTheme="majorHAnsi"/>
                <w:sz w:val="20"/>
                <w:szCs w:val="20"/>
                <w:lang w:val="es-US"/>
              </w:rPr>
            </w:pPr>
            <w:r w:rsidRPr="00811811">
              <w:rPr>
                <w:rFonts w:asciiTheme="majorHAnsi" w:hAnsiTheme="majorHAnsi"/>
                <w:sz w:val="20"/>
                <w:szCs w:val="20"/>
                <w:lang w:val="es-US"/>
              </w:rPr>
              <w:t>Personas con discapacidades</w:t>
            </w:r>
          </w:p>
        </w:tc>
        <w:tc>
          <w:tcPr>
            <w:tcW w:w="1189" w:type="dxa"/>
          </w:tcPr>
          <w:p w14:paraId="17A3B5CA" w14:textId="77777777" w:rsidR="00EE2CF2" w:rsidRPr="00811811" w:rsidRDefault="00EE2CF2" w:rsidP="00EE2CF2">
            <w:pPr>
              <w:rPr>
                <w:rFonts w:asciiTheme="majorHAnsi" w:hAnsiTheme="majorHAnsi"/>
                <w:sz w:val="20"/>
                <w:szCs w:val="20"/>
                <w:lang w:val="es-US"/>
              </w:rPr>
            </w:pPr>
          </w:p>
        </w:tc>
        <w:tc>
          <w:tcPr>
            <w:tcW w:w="973" w:type="dxa"/>
          </w:tcPr>
          <w:p w14:paraId="397D8E00" w14:textId="63A3A2A6" w:rsidR="00EE2CF2" w:rsidRPr="00811811" w:rsidRDefault="00EE2CF2" w:rsidP="00EE2CF2">
            <w:pPr>
              <w:rPr>
                <w:rFonts w:asciiTheme="majorHAnsi" w:hAnsiTheme="majorHAnsi"/>
                <w:sz w:val="20"/>
                <w:szCs w:val="20"/>
                <w:lang w:val="es-US"/>
              </w:rPr>
            </w:pPr>
          </w:p>
        </w:tc>
        <w:tc>
          <w:tcPr>
            <w:tcW w:w="973" w:type="dxa"/>
          </w:tcPr>
          <w:p w14:paraId="20BD5F0F" w14:textId="77777777" w:rsidR="00EE2CF2" w:rsidRPr="00811811" w:rsidRDefault="00EE2CF2" w:rsidP="00EE2CF2">
            <w:pPr>
              <w:rPr>
                <w:rFonts w:asciiTheme="majorHAnsi" w:hAnsiTheme="majorHAnsi"/>
                <w:sz w:val="20"/>
                <w:szCs w:val="20"/>
                <w:lang w:val="es-US"/>
              </w:rPr>
            </w:pPr>
          </w:p>
        </w:tc>
        <w:tc>
          <w:tcPr>
            <w:tcW w:w="895" w:type="dxa"/>
          </w:tcPr>
          <w:p w14:paraId="57A44770" w14:textId="77777777" w:rsidR="00EE2CF2" w:rsidRPr="00811811" w:rsidRDefault="00EE2CF2" w:rsidP="00EE2CF2">
            <w:pPr>
              <w:rPr>
                <w:rFonts w:asciiTheme="majorHAnsi" w:hAnsiTheme="majorHAnsi"/>
                <w:sz w:val="20"/>
                <w:szCs w:val="20"/>
                <w:lang w:val="es-US"/>
              </w:rPr>
            </w:pPr>
          </w:p>
        </w:tc>
        <w:tc>
          <w:tcPr>
            <w:tcW w:w="980" w:type="dxa"/>
          </w:tcPr>
          <w:p w14:paraId="1BF479C0" w14:textId="3E517FE5" w:rsidR="00EE2CF2" w:rsidRPr="00811811" w:rsidRDefault="00EE2CF2" w:rsidP="00EE2CF2">
            <w:pPr>
              <w:rPr>
                <w:rFonts w:asciiTheme="majorHAnsi" w:hAnsiTheme="majorHAnsi"/>
                <w:sz w:val="20"/>
                <w:szCs w:val="20"/>
                <w:lang w:val="es-US"/>
              </w:rPr>
            </w:pPr>
          </w:p>
        </w:tc>
        <w:tc>
          <w:tcPr>
            <w:tcW w:w="705" w:type="dxa"/>
          </w:tcPr>
          <w:p w14:paraId="2E8D9511" w14:textId="77777777" w:rsidR="00EE2CF2" w:rsidRPr="00811811" w:rsidRDefault="00EE2CF2" w:rsidP="00EE2CF2">
            <w:pPr>
              <w:rPr>
                <w:rFonts w:asciiTheme="majorHAnsi" w:hAnsiTheme="majorHAnsi"/>
                <w:sz w:val="20"/>
                <w:szCs w:val="20"/>
                <w:lang w:val="es-US"/>
              </w:rPr>
            </w:pPr>
          </w:p>
        </w:tc>
      </w:tr>
      <w:tr w:rsidR="00EE2CF2" w:rsidRPr="00090F3A" w14:paraId="1ED01B1A" w14:textId="29E29A53" w:rsidTr="00EE2CF2">
        <w:tc>
          <w:tcPr>
            <w:tcW w:w="2809" w:type="dxa"/>
          </w:tcPr>
          <w:p w14:paraId="0C85D802" w14:textId="21F145C7" w:rsidR="00EE2CF2" w:rsidRPr="00811811" w:rsidRDefault="00EE2CF2" w:rsidP="00EE2CF2">
            <w:pPr>
              <w:rPr>
                <w:rFonts w:asciiTheme="majorHAnsi" w:hAnsiTheme="majorHAnsi"/>
                <w:sz w:val="20"/>
                <w:szCs w:val="20"/>
                <w:lang w:val="es-US"/>
              </w:rPr>
            </w:pPr>
            <w:r w:rsidRPr="00811811">
              <w:rPr>
                <w:rFonts w:asciiTheme="majorHAnsi" w:hAnsiTheme="majorHAnsi"/>
                <w:sz w:val="20"/>
                <w:szCs w:val="20"/>
                <w:lang w:val="es-US"/>
              </w:rPr>
              <w:t>Personas que viven con el VIH / SIDA</w:t>
            </w:r>
          </w:p>
        </w:tc>
        <w:tc>
          <w:tcPr>
            <w:tcW w:w="1189" w:type="dxa"/>
          </w:tcPr>
          <w:p w14:paraId="6CBAA053" w14:textId="77777777" w:rsidR="00EE2CF2" w:rsidRPr="00811811" w:rsidRDefault="00EE2CF2" w:rsidP="00EE2CF2">
            <w:pPr>
              <w:rPr>
                <w:rFonts w:asciiTheme="majorHAnsi" w:hAnsiTheme="majorHAnsi"/>
                <w:sz w:val="20"/>
                <w:szCs w:val="20"/>
                <w:lang w:val="es-US"/>
              </w:rPr>
            </w:pPr>
          </w:p>
        </w:tc>
        <w:tc>
          <w:tcPr>
            <w:tcW w:w="973" w:type="dxa"/>
          </w:tcPr>
          <w:p w14:paraId="05BC81A6" w14:textId="3773B384" w:rsidR="00EE2CF2" w:rsidRPr="00811811" w:rsidRDefault="00EE2CF2" w:rsidP="00EE2CF2">
            <w:pPr>
              <w:rPr>
                <w:rFonts w:asciiTheme="majorHAnsi" w:hAnsiTheme="majorHAnsi"/>
                <w:sz w:val="20"/>
                <w:szCs w:val="20"/>
                <w:lang w:val="es-US"/>
              </w:rPr>
            </w:pPr>
          </w:p>
        </w:tc>
        <w:tc>
          <w:tcPr>
            <w:tcW w:w="973" w:type="dxa"/>
          </w:tcPr>
          <w:p w14:paraId="2BC66445" w14:textId="77777777" w:rsidR="00EE2CF2" w:rsidRPr="00811811" w:rsidRDefault="00EE2CF2" w:rsidP="00EE2CF2">
            <w:pPr>
              <w:rPr>
                <w:rFonts w:asciiTheme="majorHAnsi" w:hAnsiTheme="majorHAnsi"/>
                <w:sz w:val="20"/>
                <w:szCs w:val="20"/>
                <w:lang w:val="es-US"/>
              </w:rPr>
            </w:pPr>
          </w:p>
        </w:tc>
        <w:tc>
          <w:tcPr>
            <w:tcW w:w="895" w:type="dxa"/>
          </w:tcPr>
          <w:p w14:paraId="069332C3" w14:textId="77777777" w:rsidR="00EE2CF2" w:rsidRPr="00811811" w:rsidRDefault="00EE2CF2" w:rsidP="00EE2CF2">
            <w:pPr>
              <w:rPr>
                <w:rFonts w:asciiTheme="majorHAnsi" w:hAnsiTheme="majorHAnsi"/>
                <w:sz w:val="20"/>
                <w:szCs w:val="20"/>
                <w:lang w:val="es-US"/>
              </w:rPr>
            </w:pPr>
          </w:p>
        </w:tc>
        <w:tc>
          <w:tcPr>
            <w:tcW w:w="980" w:type="dxa"/>
          </w:tcPr>
          <w:p w14:paraId="75016FEC" w14:textId="77B56FE9" w:rsidR="00EE2CF2" w:rsidRPr="00811811" w:rsidRDefault="00EE2CF2" w:rsidP="00EE2CF2">
            <w:pPr>
              <w:rPr>
                <w:rFonts w:asciiTheme="majorHAnsi" w:hAnsiTheme="majorHAnsi"/>
                <w:sz w:val="20"/>
                <w:szCs w:val="20"/>
                <w:lang w:val="es-US"/>
              </w:rPr>
            </w:pPr>
          </w:p>
        </w:tc>
        <w:tc>
          <w:tcPr>
            <w:tcW w:w="705" w:type="dxa"/>
          </w:tcPr>
          <w:p w14:paraId="7547225D" w14:textId="77777777" w:rsidR="00EE2CF2" w:rsidRPr="00811811" w:rsidRDefault="00EE2CF2" w:rsidP="00EE2CF2">
            <w:pPr>
              <w:rPr>
                <w:rFonts w:asciiTheme="majorHAnsi" w:hAnsiTheme="majorHAnsi"/>
                <w:sz w:val="20"/>
                <w:szCs w:val="20"/>
                <w:lang w:val="es-US"/>
              </w:rPr>
            </w:pPr>
          </w:p>
        </w:tc>
      </w:tr>
      <w:tr w:rsidR="00EE2CF2" w:rsidRPr="00090F3A" w14:paraId="5DBE57BD" w14:textId="39D6B237" w:rsidTr="00EE2CF2">
        <w:tc>
          <w:tcPr>
            <w:tcW w:w="2809" w:type="dxa"/>
          </w:tcPr>
          <w:p w14:paraId="30AC6C91" w14:textId="7198E41B" w:rsidR="00EE2CF2" w:rsidRPr="00811811" w:rsidRDefault="00EE2CF2" w:rsidP="00EE2CF2">
            <w:pPr>
              <w:rPr>
                <w:rFonts w:asciiTheme="majorHAnsi" w:hAnsiTheme="majorHAnsi"/>
                <w:sz w:val="20"/>
                <w:szCs w:val="20"/>
                <w:lang w:val="es-US"/>
              </w:rPr>
            </w:pPr>
            <w:r w:rsidRPr="00811811">
              <w:rPr>
                <w:rFonts w:asciiTheme="majorHAnsi" w:hAnsiTheme="majorHAnsi"/>
                <w:sz w:val="20"/>
                <w:szCs w:val="20"/>
                <w:lang w:val="es-US"/>
              </w:rPr>
              <w:t xml:space="preserve">Personas </w:t>
            </w:r>
            <w:r w:rsidR="00F403F8">
              <w:rPr>
                <w:rFonts w:asciiTheme="majorHAnsi" w:hAnsiTheme="majorHAnsi"/>
                <w:sz w:val="20"/>
                <w:szCs w:val="20"/>
                <w:lang w:val="es-US"/>
              </w:rPr>
              <w:t>de edad</w:t>
            </w:r>
          </w:p>
        </w:tc>
        <w:tc>
          <w:tcPr>
            <w:tcW w:w="1189" w:type="dxa"/>
          </w:tcPr>
          <w:p w14:paraId="06C922A0" w14:textId="77777777" w:rsidR="00EE2CF2" w:rsidRPr="00811811" w:rsidRDefault="00EE2CF2" w:rsidP="00EE2CF2">
            <w:pPr>
              <w:rPr>
                <w:rFonts w:asciiTheme="majorHAnsi" w:hAnsiTheme="majorHAnsi"/>
                <w:sz w:val="20"/>
                <w:szCs w:val="20"/>
                <w:lang w:val="es-US"/>
              </w:rPr>
            </w:pPr>
          </w:p>
        </w:tc>
        <w:tc>
          <w:tcPr>
            <w:tcW w:w="973" w:type="dxa"/>
          </w:tcPr>
          <w:p w14:paraId="61CDD263" w14:textId="78559885" w:rsidR="00EE2CF2" w:rsidRPr="00811811" w:rsidRDefault="00EE2CF2" w:rsidP="00EE2CF2">
            <w:pPr>
              <w:rPr>
                <w:rFonts w:asciiTheme="majorHAnsi" w:hAnsiTheme="majorHAnsi"/>
                <w:sz w:val="20"/>
                <w:szCs w:val="20"/>
                <w:lang w:val="es-US"/>
              </w:rPr>
            </w:pPr>
          </w:p>
        </w:tc>
        <w:tc>
          <w:tcPr>
            <w:tcW w:w="973" w:type="dxa"/>
          </w:tcPr>
          <w:p w14:paraId="300D0665" w14:textId="77777777" w:rsidR="00EE2CF2" w:rsidRPr="00811811" w:rsidRDefault="00EE2CF2" w:rsidP="00EE2CF2">
            <w:pPr>
              <w:rPr>
                <w:rFonts w:asciiTheme="majorHAnsi" w:hAnsiTheme="majorHAnsi"/>
                <w:sz w:val="20"/>
                <w:szCs w:val="20"/>
                <w:lang w:val="es-US"/>
              </w:rPr>
            </w:pPr>
          </w:p>
        </w:tc>
        <w:tc>
          <w:tcPr>
            <w:tcW w:w="895" w:type="dxa"/>
          </w:tcPr>
          <w:p w14:paraId="6A5BE972" w14:textId="77777777" w:rsidR="00EE2CF2" w:rsidRPr="00811811" w:rsidRDefault="00EE2CF2" w:rsidP="00EE2CF2">
            <w:pPr>
              <w:rPr>
                <w:rFonts w:asciiTheme="majorHAnsi" w:hAnsiTheme="majorHAnsi"/>
                <w:sz w:val="20"/>
                <w:szCs w:val="20"/>
                <w:lang w:val="es-US"/>
              </w:rPr>
            </w:pPr>
          </w:p>
        </w:tc>
        <w:tc>
          <w:tcPr>
            <w:tcW w:w="980" w:type="dxa"/>
          </w:tcPr>
          <w:p w14:paraId="7EBB0FC7" w14:textId="2B6204B9" w:rsidR="00EE2CF2" w:rsidRPr="00811811" w:rsidRDefault="00EE2CF2" w:rsidP="00EE2CF2">
            <w:pPr>
              <w:rPr>
                <w:rFonts w:asciiTheme="majorHAnsi" w:hAnsiTheme="majorHAnsi"/>
                <w:sz w:val="20"/>
                <w:szCs w:val="20"/>
                <w:lang w:val="es-US"/>
              </w:rPr>
            </w:pPr>
          </w:p>
        </w:tc>
        <w:tc>
          <w:tcPr>
            <w:tcW w:w="705" w:type="dxa"/>
          </w:tcPr>
          <w:p w14:paraId="7C7FC2DD" w14:textId="77777777" w:rsidR="00EE2CF2" w:rsidRPr="00811811" w:rsidRDefault="00EE2CF2" w:rsidP="00EE2CF2">
            <w:pPr>
              <w:rPr>
                <w:rFonts w:asciiTheme="majorHAnsi" w:hAnsiTheme="majorHAnsi"/>
                <w:sz w:val="20"/>
                <w:szCs w:val="20"/>
                <w:lang w:val="es-US"/>
              </w:rPr>
            </w:pPr>
          </w:p>
        </w:tc>
      </w:tr>
      <w:tr w:rsidR="00EE2CF2" w:rsidRPr="00090F3A" w14:paraId="67489B39" w14:textId="5A5A778A" w:rsidTr="00EE2CF2">
        <w:tc>
          <w:tcPr>
            <w:tcW w:w="2809" w:type="dxa"/>
          </w:tcPr>
          <w:p w14:paraId="6A38D2E3" w14:textId="304B5BC0" w:rsidR="00EE2CF2" w:rsidRPr="00811811" w:rsidRDefault="00EE2CF2" w:rsidP="00EE2CF2">
            <w:pPr>
              <w:rPr>
                <w:rFonts w:asciiTheme="majorHAnsi" w:hAnsiTheme="majorHAnsi"/>
                <w:sz w:val="20"/>
                <w:szCs w:val="20"/>
                <w:lang w:val="es-US"/>
              </w:rPr>
            </w:pPr>
            <w:r w:rsidRPr="00811811">
              <w:rPr>
                <w:rFonts w:asciiTheme="majorHAnsi" w:hAnsiTheme="majorHAnsi"/>
                <w:sz w:val="20"/>
                <w:szCs w:val="20"/>
                <w:lang w:val="es-US"/>
              </w:rPr>
              <w:t>Pueblos indígenas</w:t>
            </w:r>
          </w:p>
        </w:tc>
        <w:tc>
          <w:tcPr>
            <w:tcW w:w="1189" w:type="dxa"/>
          </w:tcPr>
          <w:p w14:paraId="4ED29509" w14:textId="77777777" w:rsidR="00EE2CF2" w:rsidRPr="00811811" w:rsidRDefault="00EE2CF2" w:rsidP="00EE2CF2">
            <w:pPr>
              <w:rPr>
                <w:rFonts w:asciiTheme="majorHAnsi" w:hAnsiTheme="majorHAnsi"/>
                <w:sz w:val="20"/>
                <w:szCs w:val="20"/>
                <w:lang w:val="es-US"/>
              </w:rPr>
            </w:pPr>
          </w:p>
        </w:tc>
        <w:tc>
          <w:tcPr>
            <w:tcW w:w="973" w:type="dxa"/>
          </w:tcPr>
          <w:p w14:paraId="20FF3784" w14:textId="5C9803B1" w:rsidR="00EE2CF2" w:rsidRPr="00811811" w:rsidRDefault="00EE2CF2" w:rsidP="00EE2CF2">
            <w:pPr>
              <w:rPr>
                <w:rFonts w:asciiTheme="majorHAnsi" w:hAnsiTheme="majorHAnsi"/>
                <w:sz w:val="20"/>
                <w:szCs w:val="20"/>
                <w:lang w:val="es-US"/>
              </w:rPr>
            </w:pPr>
          </w:p>
        </w:tc>
        <w:tc>
          <w:tcPr>
            <w:tcW w:w="973" w:type="dxa"/>
          </w:tcPr>
          <w:p w14:paraId="7A018FC0" w14:textId="77777777" w:rsidR="00EE2CF2" w:rsidRPr="00811811" w:rsidRDefault="00EE2CF2" w:rsidP="00EE2CF2">
            <w:pPr>
              <w:rPr>
                <w:rFonts w:asciiTheme="majorHAnsi" w:hAnsiTheme="majorHAnsi"/>
                <w:sz w:val="20"/>
                <w:szCs w:val="20"/>
                <w:lang w:val="es-US"/>
              </w:rPr>
            </w:pPr>
          </w:p>
        </w:tc>
        <w:tc>
          <w:tcPr>
            <w:tcW w:w="895" w:type="dxa"/>
          </w:tcPr>
          <w:p w14:paraId="499F94BE" w14:textId="77777777" w:rsidR="00EE2CF2" w:rsidRPr="00811811" w:rsidRDefault="00EE2CF2" w:rsidP="00EE2CF2">
            <w:pPr>
              <w:rPr>
                <w:rFonts w:asciiTheme="majorHAnsi" w:hAnsiTheme="majorHAnsi"/>
                <w:sz w:val="20"/>
                <w:szCs w:val="20"/>
                <w:lang w:val="es-US"/>
              </w:rPr>
            </w:pPr>
          </w:p>
        </w:tc>
        <w:tc>
          <w:tcPr>
            <w:tcW w:w="980" w:type="dxa"/>
          </w:tcPr>
          <w:p w14:paraId="28F4BFEC" w14:textId="179EFEBF" w:rsidR="00EE2CF2" w:rsidRPr="00811811" w:rsidRDefault="00EE2CF2" w:rsidP="00EE2CF2">
            <w:pPr>
              <w:rPr>
                <w:rFonts w:asciiTheme="majorHAnsi" w:hAnsiTheme="majorHAnsi"/>
                <w:sz w:val="20"/>
                <w:szCs w:val="20"/>
                <w:lang w:val="es-US"/>
              </w:rPr>
            </w:pPr>
          </w:p>
        </w:tc>
        <w:tc>
          <w:tcPr>
            <w:tcW w:w="705" w:type="dxa"/>
          </w:tcPr>
          <w:p w14:paraId="5BA8D04F" w14:textId="77777777" w:rsidR="00EE2CF2" w:rsidRPr="00811811" w:rsidRDefault="00EE2CF2" w:rsidP="00EE2CF2">
            <w:pPr>
              <w:rPr>
                <w:rFonts w:asciiTheme="majorHAnsi" w:hAnsiTheme="majorHAnsi"/>
                <w:sz w:val="20"/>
                <w:szCs w:val="20"/>
                <w:lang w:val="es-US"/>
              </w:rPr>
            </w:pPr>
          </w:p>
        </w:tc>
      </w:tr>
      <w:tr w:rsidR="00EE2CF2" w:rsidRPr="00090F3A" w14:paraId="6D7B28D7" w14:textId="231656A2" w:rsidTr="00EE2CF2">
        <w:trPr>
          <w:trHeight w:val="278"/>
        </w:trPr>
        <w:tc>
          <w:tcPr>
            <w:tcW w:w="2809" w:type="dxa"/>
          </w:tcPr>
          <w:p w14:paraId="6777B74A" w14:textId="68C2A2A5" w:rsidR="00EE2CF2" w:rsidRPr="00811811" w:rsidRDefault="00EE2CF2" w:rsidP="00EE2CF2">
            <w:pPr>
              <w:rPr>
                <w:rFonts w:asciiTheme="majorHAnsi" w:hAnsiTheme="majorHAnsi"/>
                <w:sz w:val="20"/>
                <w:szCs w:val="20"/>
                <w:lang w:val="es-US"/>
              </w:rPr>
            </w:pPr>
            <w:r w:rsidRPr="00811811">
              <w:rPr>
                <w:rFonts w:asciiTheme="majorHAnsi" w:hAnsiTheme="majorHAnsi"/>
                <w:sz w:val="20"/>
                <w:szCs w:val="20"/>
                <w:lang w:val="es-US"/>
              </w:rPr>
              <w:t>Refugiados, migrantes y desplazados internos</w:t>
            </w:r>
          </w:p>
        </w:tc>
        <w:tc>
          <w:tcPr>
            <w:tcW w:w="1189" w:type="dxa"/>
          </w:tcPr>
          <w:p w14:paraId="5346BB51" w14:textId="77777777" w:rsidR="00EE2CF2" w:rsidRPr="00811811" w:rsidRDefault="00EE2CF2" w:rsidP="00EE2CF2">
            <w:pPr>
              <w:rPr>
                <w:rFonts w:asciiTheme="majorHAnsi" w:hAnsiTheme="majorHAnsi"/>
                <w:sz w:val="20"/>
                <w:szCs w:val="20"/>
                <w:lang w:val="es-US"/>
              </w:rPr>
            </w:pPr>
          </w:p>
        </w:tc>
        <w:tc>
          <w:tcPr>
            <w:tcW w:w="973" w:type="dxa"/>
          </w:tcPr>
          <w:p w14:paraId="76BF8D10" w14:textId="53FAB035" w:rsidR="00EE2CF2" w:rsidRPr="00811811" w:rsidRDefault="00EE2CF2" w:rsidP="00EE2CF2">
            <w:pPr>
              <w:rPr>
                <w:rFonts w:asciiTheme="majorHAnsi" w:hAnsiTheme="majorHAnsi"/>
                <w:sz w:val="20"/>
                <w:szCs w:val="20"/>
                <w:lang w:val="es-US"/>
              </w:rPr>
            </w:pPr>
          </w:p>
        </w:tc>
        <w:tc>
          <w:tcPr>
            <w:tcW w:w="973" w:type="dxa"/>
          </w:tcPr>
          <w:p w14:paraId="2D939055" w14:textId="77777777" w:rsidR="00EE2CF2" w:rsidRPr="00811811" w:rsidRDefault="00EE2CF2" w:rsidP="00EE2CF2">
            <w:pPr>
              <w:rPr>
                <w:rFonts w:asciiTheme="majorHAnsi" w:hAnsiTheme="majorHAnsi"/>
                <w:sz w:val="20"/>
                <w:szCs w:val="20"/>
                <w:lang w:val="es-US"/>
              </w:rPr>
            </w:pPr>
          </w:p>
        </w:tc>
        <w:tc>
          <w:tcPr>
            <w:tcW w:w="895" w:type="dxa"/>
          </w:tcPr>
          <w:p w14:paraId="47B2C0D4" w14:textId="77777777" w:rsidR="00EE2CF2" w:rsidRPr="00811811" w:rsidRDefault="00EE2CF2" w:rsidP="00EE2CF2">
            <w:pPr>
              <w:rPr>
                <w:rFonts w:asciiTheme="majorHAnsi" w:hAnsiTheme="majorHAnsi"/>
                <w:sz w:val="20"/>
                <w:szCs w:val="20"/>
                <w:lang w:val="es-US"/>
              </w:rPr>
            </w:pPr>
          </w:p>
        </w:tc>
        <w:tc>
          <w:tcPr>
            <w:tcW w:w="980" w:type="dxa"/>
          </w:tcPr>
          <w:p w14:paraId="1114C78D" w14:textId="1A79A4C4" w:rsidR="00EE2CF2" w:rsidRPr="00811811" w:rsidRDefault="00EE2CF2" w:rsidP="00EE2CF2">
            <w:pPr>
              <w:rPr>
                <w:rFonts w:asciiTheme="majorHAnsi" w:hAnsiTheme="majorHAnsi"/>
                <w:sz w:val="20"/>
                <w:szCs w:val="20"/>
                <w:lang w:val="es-US"/>
              </w:rPr>
            </w:pPr>
          </w:p>
        </w:tc>
        <w:tc>
          <w:tcPr>
            <w:tcW w:w="705" w:type="dxa"/>
          </w:tcPr>
          <w:p w14:paraId="2B064A89" w14:textId="77777777" w:rsidR="00EE2CF2" w:rsidRPr="00811811" w:rsidRDefault="00EE2CF2" w:rsidP="00EE2CF2">
            <w:pPr>
              <w:rPr>
                <w:rFonts w:asciiTheme="majorHAnsi" w:hAnsiTheme="majorHAnsi"/>
                <w:sz w:val="20"/>
                <w:szCs w:val="20"/>
                <w:lang w:val="es-US"/>
              </w:rPr>
            </w:pPr>
          </w:p>
        </w:tc>
      </w:tr>
      <w:tr w:rsidR="00EE2CF2" w:rsidRPr="00090F3A" w14:paraId="0D9592C9" w14:textId="160F33CB" w:rsidTr="00EE2CF2">
        <w:tc>
          <w:tcPr>
            <w:tcW w:w="2809" w:type="dxa"/>
          </w:tcPr>
          <w:p w14:paraId="052CF01F" w14:textId="6F450C7E" w:rsidR="00EE2CF2" w:rsidRPr="00811811" w:rsidRDefault="00EE2CF2" w:rsidP="00EE2CF2">
            <w:pPr>
              <w:rPr>
                <w:rFonts w:asciiTheme="majorHAnsi" w:hAnsiTheme="majorHAnsi"/>
                <w:sz w:val="20"/>
                <w:szCs w:val="20"/>
                <w:lang w:val="es-US"/>
              </w:rPr>
            </w:pPr>
            <w:r w:rsidRPr="00811811">
              <w:rPr>
                <w:rFonts w:asciiTheme="majorHAnsi" w:hAnsiTheme="majorHAnsi"/>
                <w:sz w:val="20"/>
                <w:szCs w:val="20"/>
                <w:lang w:val="es-US"/>
              </w:rPr>
              <w:t>Trabajadores de la economía informal y rural</w:t>
            </w:r>
          </w:p>
        </w:tc>
        <w:tc>
          <w:tcPr>
            <w:tcW w:w="1189" w:type="dxa"/>
          </w:tcPr>
          <w:p w14:paraId="553C3B66" w14:textId="77777777" w:rsidR="00EE2CF2" w:rsidRPr="00811811" w:rsidRDefault="00EE2CF2" w:rsidP="00EE2CF2">
            <w:pPr>
              <w:rPr>
                <w:rFonts w:asciiTheme="majorHAnsi" w:hAnsiTheme="majorHAnsi"/>
                <w:sz w:val="20"/>
                <w:szCs w:val="20"/>
                <w:lang w:val="es-US"/>
              </w:rPr>
            </w:pPr>
          </w:p>
        </w:tc>
        <w:tc>
          <w:tcPr>
            <w:tcW w:w="973" w:type="dxa"/>
          </w:tcPr>
          <w:p w14:paraId="280475A2" w14:textId="176693AE" w:rsidR="00EE2CF2" w:rsidRPr="00811811" w:rsidRDefault="00EE2CF2" w:rsidP="00EE2CF2">
            <w:pPr>
              <w:rPr>
                <w:rFonts w:asciiTheme="majorHAnsi" w:hAnsiTheme="majorHAnsi"/>
                <w:sz w:val="20"/>
                <w:szCs w:val="20"/>
                <w:lang w:val="es-US"/>
              </w:rPr>
            </w:pPr>
          </w:p>
        </w:tc>
        <w:tc>
          <w:tcPr>
            <w:tcW w:w="973" w:type="dxa"/>
          </w:tcPr>
          <w:p w14:paraId="4E218D4F" w14:textId="77777777" w:rsidR="00EE2CF2" w:rsidRPr="00811811" w:rsidRDefault="00EE2CF2" w:rsidP="00EE2CF2">
            <w:pPr>
              <w:rPr>
                <w:rFonts w:asciiTheme="majorHAnsi" w:hAnsiTheme="majorHAnsi"/>
                <w:sz w:val="20"/>
                <w:szCs w:val="20"/>
                <w:lang w:val="es-US"/>
              </w:rPr>
            </w:pPr>
          </w:p>
        </w:tc>
        <w:tc>
          <w:tcPr>
            <w:tcW w:w="895" w:type="dxa"/>
          </w:tcPr>
          <w:p w14:paraId="10440089" w14:textId="77777777" w:rsidR="00EE2CF2" w:rsidRPr="00811811" w:rsidRDefault="00EE2CF2" w:rsidP="00EE2CF2">
            <w:pPr>
              <w:rPr>
                <w:rFonts w:asciiTheme="majorHAnsi" w:hAnsiTheme="majorHAnsi"/>
                <w:sz w:val="20"/>
                <w:szCs w:val="20"/>
                <w:lang w:val="es-US"/>
              </w:rPr>
            </w:pPr>
          </w:p>
        </w:tc>
        <w:tc>
          <w:tcPr>
            <w:tcW w:w="980" w:type="dxa"/>
          </w:tcPr>
          <w:p w14:paraId="7836F825" w14:textId="5755C3C3" w:rsidR="00EE2CF2" w:rsidRPr="00811811" w:rsidRDefault="00EE2CF2" w:rsidP="00EE2CF2">
            <w:pPr>
              <w:rPr>
                <w:rFonts w:asciiTheme="majorHAnsi" w:hAnsiTheme="majorHAnsi"/>
                <w:sz w:val="20"/>
                <w:szCs w:val="20"/>
                <w:lang w:val="es-US"/>
              </w:rPr>
            </w:pPr>
          </w:p>
        </w:tc>
        <w:tc>
          <w:tcPr>
            <w:tcW w:w="705" w:type="dxa"/>
          </w:tcPr>
          <w:p w14:paraId="6042B235" w14:textId="77777777" w:rsidR="00EE2CF2" w:rsidRPr="00811811" w:rsidRDefault="00EE2CF2" w:rsidP="00EE2CF2">
            <w:pPr>
              <w:rPr>
                <w:rFonts w:asciiTheme="majorHAnsi" w:hAnsiTheme="majorHAnsi"/>
                <w:sz w:val="20"/>
                <w:szCs w:val="20"/>
                <w:lang w:val="es-US"/>
              </w:rPr>
            </w:pPr>
          </w:p>
        </w:tc>
      </w:tr>
      <w:tr w:rsidR="00EE2CF2" w:rsidRPr="00090F3A" w14:paraId="5A50715B" w14:textId="0604233C" w:rsidTr="00EE2CF2">
        <w:tc>
          <w:tcPr>
            <w:tcW w:w="2809" w:type="dxa"/>
          </w:tcPr>
          <w:p w14:paraId="3E2CD514" w14:textId="29525854" w:rsidR="00EE2CF2" w:rsidRPr="00811811" w:rsidRDefault="00EE2CF2" w:rsidP="00EE2CF2">
            <w:pPr>
              <w:rPr>
                <w:rFonts w:asciiTheme="majorHAnsi" w:hAnsiTheme="majorHAnsi"/>
                <w:sz w:val="20"/>
                <w:szCs w:val="20"/>
                <w:lang w:val="es-US"/>
              </w:rPr>
            </w:pPr>
            <w:r w:rsidRPr="00811811">
              <w:rPr>
                <w:rFonts w:asciiTheme="majorHAnsi" w:hAnsiTheme="majorHAnsi"/>
                <w:sz w:val="20"/>
                <w:szCs w:val="20"/>
                <w:lang w:val="es-US"/>
              </w:rPr>
              <w:t>Otros grupos (especifique abajo)</w:t>
            </w:r>
          </w:p>
        </w:tc>
        <w:tc>
          <w:tcPr>
            <w:tcW w:w="1189" w:type="dxa"/>
          </w:tcPr>
          <w:p w14:paraId="37D176E8" w14:textId="77777777" w:rsidR="00EE2CF2" w:rsidRPr="00811811" w:rsidRDefault="00EE2CF2" w:rsidP="00EE2CF2">
            <w:pPr>
              <w:rPr>
                <w:rFonts w:asciiTheme="majorHAnsi" w:hAnsiTheme="majorHAnsi"/>
                <w:sz w:val="20"/>
                <w:szCs w:val="20"/>
                <w:lang w:val="es-US"/>
              </w:rPr>
            </w:pPr>
          </w:p>
        </w:tc>
        <w:tc>
          <w:tcPr>
            <w:tcW w:w="973" w:type="dxa"/>
          </w:tcPr>
          <w:p w14:paraId="58F7329C" w14:textId="47A8F525" w:rsidR="00EE2CF2" w:rsidRPr="00811811" w:rsidRDefault="00EE2CF2" w:rsidP="00EE2CF2">
            <w:pPr>
              <w:rPr>
                <w:rFonts w:asciiTheme="majorHAnsi" w:hAnsiTheme="majorHAnsi"/>
                <w:sz w:val="20"/>
                <w:szCs w:val="20"/>
                <w:lang w:val="es-US"/>
              </w:rPr>
            </w:pPr>
          </w:p>
        </w:tc>
        <w:tc>
          <w:tcPr>
            <w:tcW w:w="973" w:type="dxa"/>
          </w:tcPr>
          <w:p w14:paraId="1E5D7C6A" w14:textId="77777777" w:rsidR="00EE2CF2" w:rsidRPr="00811811" w:rsidRDefault="00EE2CF2" w:rsidP="00EE2CF2">
            <w:pPr>
              <w:rPr>
                <w:rFonts w:asciiTheme="majorHAnsi" w:hAnsiTheme="majorHAnsi"/>
                <w:sz w:val="20"/>
                <w:szCs w:val="20"/>
                <w:lang w:val="es-US"/>
              </w:rPr>
            </w:pPr>
          </w:p>
        </w:tc>
        <w:tc>
          <w:tcPr>
            <w:tcW w:w="895" w:type="dxa"/>
          </w:tcPr>
          <w:p w14:paraId="7D2BAF4B" w14:textId="77777777" w:rsidR="00EE2CF2" w:rsidRPr="00811811" w:rsidRDefault="00EE2CF2" w:rsidP="00EE2CF2">
            <w:pPr>
              <w:rPr>
                <w:rFonts w:asciiTheme="majorHAnsi" w:hAnsiTheme="majorHAnsi"/>
                <w:sz w:val="20"/>
                <w:szCs w:val="20"/>
                <w:lang w:val="es-US"/>
              </w:rPr>
            </w:pPr>
          </w:p>
        </w:tc>
        <w:tc>
          <w:tcPr>
            <w:tcW w:w="980" w:type="dxa"/>
          </w:tcPr>
          <w:p w14:paraId="037ABE03" w14:textId="666649D7" w:rsidR="00EE2CF2" w:rsidRPr="00811811" w:rsidRDefault="00EE2CF2" w:rsidP="00EE2CF2">
            <w:pPr>
              <w:rPr>
                <w:rFonts w:asciiTheme="majorHAnsi" w:hAnsiTheme="majorHAnsi"/>
                <w:sz w:val="20"/>
                <w:szCs w:val="20"/>
                <w:lang w:val="es-US"/>
              </w:rPr>
            </w:pPr>
          </w:p>
        </w:tc>
        <w:tc>
          <w:tcPr>
            <w:tcW w:w="705" w:type="dxa"/>
          </w:tcPr>
          <w:p w14:paraId="67C86D24" w14:textId="77777777" w:rsidR="00EE2CF2" w:rsidRPr="00811811" w:rsidRDefault="00EE2CF2" w:rsidP="00EE2CF2">
            <w:pPr>
              <w:rPr>
                <w:rFonts w:asciiTheme="majorHAnsi" w:hAnsiTheme="majorHAnsi"/>
                <w:sz w:val="20"/>
                <w:szCs w:val="20"/>
                <w:lang w:val="es-US"/>
              </w:rPr>
            </w:pPr>
          </w:p>
        </w:tc>
      </w:tr>
    </w:tbl>
    <w:p w14:paraId="5B199596" w14:textId="6A5AF730" w:rsidR="00F1103A" w:rsidRPr="00811811" w:rsidRDefault="00EC784B" w:rsidP="00840555">
      <w:pPr>
        <w:ind w:left="180"/>
        <w:rPr>
          <w:rFonts w:asciiTheme="majorHAnsi" w:hAnsiTheme="majorHAnsi"/>
          <w:i/>
          <w:iCs/>
          <w:lang w:val="es-US"/>
        </w:rPr>
      </w:pPr>
      <w:r w:rsidRPr="00811811">
        <w:rPr>
          <w:rFonts w:asciiTheme="majorHAnsi" w:hAnsiTheme="majorHAnsi"/>
          <w:i/>
          <w:iCs/>
          <w:lang w:val="es-US"/>
        </w:rPr>
        <w:t xml:space="preserve">Comentarios opcionales: </w:t>
      </w:r>
      <w:r w:rsidRPr="00811811">
        <w:rPr>
          <w:rFonts w:asciiTheme="majorHAnsi" w:hAnsiTheme="majorHAnsi"/>
          <w:lang w:val="es-US"/>
        </w:rPr>
        <w:t>Especifique</w:t>
      </w:r>
      <w:r w:rsidR="00335F6D" w:rsidRPr="00811811">
        <w:rPr>
          <w:rFonts w:asciiTheme="majorHAnsi" w:hAnsiTheme="majorHAnsi"/>
          <w:lang w:val="es-US"/>
        </w:rPr>
        <w:t xml:space="preserve"> qué</w:t>
      </w:r>
      <w:r w:rsidRPr="00811811">
        <w:rPr>
          <w:rFonts w:asciiTheme="majorHAnsi" w:hAnsiTheme="majorHAnsi"/>
          <w:lang w:val="es-US"/>
        </w:rPr>
        <w:t xml:space="preserve"> “otros grupos” si está seleccionado.</w:t>
      </w:r>
    </w:p>
    <w:p w14:paraId="10291DB8" w14:textId="2FBB0F09" w:rsidR="00033DAA" w:rsidRPr="00811811" w:rsidRDefault="00BF57BA" w:rsidP="00D2683B">
      <w:pPr>
        <w:pStyle w:val="ListParagraph"/>
        <w:numPr>
          <w:ilvl w:val="0"/>
          <w:numId w:val="86"/>
        </w:numPr>
        <w:spacing w:after="0" w:line="240" w:lineRule="auto"/>
        <w:rPr>
          <w:rFonts w:asciiTheme="majorHAnsi" w:hAnsiTheme="majorHAnsi"/>
          <w:lang w:val="es-US"/>
        </w:rPr>
      </w:pPr>
      <w:r w:rsidRPr="00811811">
        <w:rPr>
          <w:rFonts w:asciiTheme="majorHAnsi" w:hAnsiTheme="majorHAnsi"/>
          <w:lang w:val="es-US"/>
        </w:rPr>
        <w:t xml:space="preserve">Califique la eficacia del apoyo </w:t>
      </w:r>
      <w:r w:rsidR="009606FB">
        <w:rPr>
          <w:rFonts w:asciiTheme="majorHAnsi" w:hAnsiTheme="majorHAnsi"/>
          <w:lang w:val="es-US"/>
        </w:rPr>
        <w:t xml:space="preserve">prestado </w:t>
      </w:r>
      <w:r w:rsidRPr="00811811">
        <w:rPr>
          <w:rFonts w:asciiTheme="majorHAnsi" w:hAnsiTheme="majorHAnsi"/>
          <w:lang w:val="es-US"/>
        </w:rPr>
        <w:t xml:space="preserve">a su país </w:t>
      </w:r>
      <w:r w:rsidR="009606FB">
        <w:rPr>
          <w:rFonts w:asciiTheme="majorHAnsi" w:hAnsiTheme="majorHAnsi"/>
          <w:lang w:val="es-US"/>
        </w:rPr>
        <w:t>por el</w:t>
      </w:r>
      <w:r w:rsidRPr="00811811">
        <w:rPr>
          <w:rFonts w:asciiTheme="majorHAnsi" w:hAnsiTheme="majorHAnsi"/>
          <w:lang w:val="es-US"/>
        </w:rPr>
        <w:t xml:space="preserve"> sistema de la ONU para el desarrollo en el último año.</w:t>
      </w:r>
    </w:p>
    <w:tbl>
      <w:tblPr>
        <w:tblStyle w:val="TableGrid"/>
        <w:tblW w:w="8528" w:type="dxa"/>
        <w:tblInd w:w="175" w:type="dxa"/>
        <w:tblLook w:val="04A0" w:firstRow="1" w:lastRow="0" w:firstColumn="1" w:lastColumn="0" w:noHBand="0" w:noVBand="1"/>
      </w:tblPr>
      <w:tblGrid>
        <w:gridCol w:w="2812"/>
        <w:gridCol w:w="1189"/>
        <w:gridCol w:w="972"/>
        <w:gridCol w:w="972"/>
        <w:gridCol w:w="895"/>
        <w:gridCol w:w="985"/>
        <w:gridCol w:w="703"/>
      </w:tblGrid>
      <w:tr w:rsidR="00BB7AF0" w:rsidRPr="00090F3A" w14:paraId="057DB450" w14:textId="2C31789A" w:rsidTr="009606FB">
        <w:trPr>
          <w:cantSplit/>
        </w:trPr>
        <w:tc>
          <w:tcPr>
            <w:tcW w:w="2812" w:type="dxa"/>
          </w:tcPr>
          <w:p w14:paraId="0993A137" w14:textId="77777777" w:rsidR="00BB7AF0" w:rsidRPr="00811811" w:rsidRDefault="00BB7AF0" w:rsidP="00BB7AF0">
            <w:pPr>
              <w:rPr>
                <w:rFonts w:asciiTheme="majorHAnsi" w:hAnsiTheme="majorHAnsi"/>
                <w:sz w:val="20"/>
                <w:szCs w:val="20"/>
                <w:lang w:val="es-US"/>
              </w:rPr>
            </w:pPr>
          </w:p>
        </w:tc>
        <w:tc>
          <w:tcPr>
            <w:tcW w:w="1189" w:type="dxa"/>
          </w:tcPr>
          <w:p w14:paraId="470B6D85" w14:textId="64DD5D53" w:rsidR="00BB7AF0" w:rsidRPr="00811811" w:rsidRDefault="00BB7AF0" w:rsidP="00BB7AF0">
            <w:pPr>
              <w:rPr>
                <w:rFonts w:asciiTheme="majorHAnsi" w:hAnsiTheme="majorHAnsi"/>
                <w:sz w:val="18"/>
                <w:szCs w:val="18"/>
                <w:lang w:val="es-US"/>
              </w:rPr>
            </w:pPr>
            <w:r w:rsidRPr="00811811">
              <w:rPr>
                <w:rFonts w:asciiTheme="majorHAnsi" w:hAnsiTheme="majorHAnsi"/>
                <w:sz w:val="18"/>
                <w:szCs w:val="18"/>
                <w:lang w:val="es-US"/>
              </w:rPr>
              <w:t xml:space="preserve">No </w:t>
            </w:r>
            <w:r w:rsidR="00BC4D2C">
              <w:rPr>
                <w:rFonts w:asciiTheme="majorHAnsi" w:hAnsiTheme="majorHAnsi"/>
                <w:sz w:val="18"/>
                <w:szCs w:val="18"/>
                <w:lang w:val="es-US"/>
              </w:rPr>
              <w:t>aplica</w:t>
            </w:r>
            <w:r w:rsidRPr="00811811">
              <w:rPr>
                <w:rFonts w:asciiTheme="majorHAnsi" w:hAnsiTheme="majorHAnsi"/>
                <w:sz w:val="18"/>
                <w:szCs w:val="18"/>
                <w:lang w:val="es-US"/>
              </w:rPr>
              <w:t xml:space="preserve"> - no buscamos ningún apoyo</w:t>
            </w:r>
          </w:p>
        </w:tc>
        <w:tc>
          <w:tcPr>
            <w:tcW w:w="972" w:type="dxa"/>
          </w:tcPr>
          <w:p w14:paraId="7F9C73C6" w14:textId="7E315EB6" w:rsidR="00BB7AF0" w:rsidRPr="00811811" w:rsidRDefault="00BB7AF0" w:rsidP="00BB7AF0">
            <w:pPr>
              <w:rPr>
                <w:rFonts w:asciiTheme="majorHAnsi" w:hAnsiTheme="majorHAnsi"/>
                <w:sz w:val="18"/>
                <w:szCs w:val="18"/>
                <w:lang w:val="es-US"/>
              </w:rPr>
            </w:pPr>
            <w:r w:rsidRPr="00811811">
              <w:rPr>
                <w:rFonts w:asciiTheme="majorHAnsi" w:hAnsiTheme="majorHAnsi"/>
                <w:sz w:val="18"/>
                <w:szCs w:val="18"/>
                <w:lang w:val="es-US"/>
              </w:rPr>
              <w:t>Muy eficaz</w:t>
            </w:r>
          </w:p>
        </w:tc>
        <w:tc>
          <w:tcPr>
            <w:tcW w:w="972" w:type="dxa"/>
          </w:tcPr>
          <w:p w14:paraId="301266FF" w14:textId="1B87240D" w:rsidR="00BB7AF0" w:rsidRPr="00811811" w:rsidRDefault="00BB7AF0" w:rsidP="00BB7AF0">
            <w:pPr>
              <w:rPr>
                <w:rFonts w:asciiTheme="majorHAnsi" w:hAnsiTheme="majorHAnsi"/>
                <w:sz w:val="18"/>
                <w:szCs w:val="18"/>
                <w:lang w:val="es-US"/>
              </w:rPr>
            </w:pPr>
            <w:r w:rsidRPr="00811811">
              <w:rPr>
                <w:rFonts w:asciiTheme="majorHAnsi" w:hAnsiTheme="majorHAnsi"/>
                <w:sz w:val="18"/>
                <w:szCs w:val="18"/>
                <w:lang w:val="es-US"/>
              </w:rPr>
              <w:t>Algo eficaz</w:t>
            </w:r>
          </w:p>
        </w:tc>
        <w:tc>
          <w:tcPr>
            <w:tcW w:w="895" w:type="dxa"/>
          </w:tcPr>
          <w:p w14:paraId="5CA25AC2" w14:textId="621DC897" w:rsidR="00BB7AF0" w:rsidRPr="00811811" w:rsidRDefault="00BB7AF0" w:rsidP="00BB7AF0">
            <w:pPr>
              <w:rPr>
                <w:rFonts w:asciiTheme="majorHAnsi" w:hAnsiTheme="majorHAnsi"/>
                <w:sz w:val="18"/>
                <w:szCs w:val="18"/>
                <w:lang w:val="es-US"/>
              </w:rPr>
            </w:pPr>
            <w:r w:rsidRPr="00811811">
              <w:rPr>
                <w:rFonts w:asciiTheme="majorHAnsi" w:hAnsiTheme="majorHAnsi"/>
                <w:sz w:val="18"/>
                <w:szCs w:val="18"/>
                <w:lang w:val="es-US"/>
              </w:rPr>
              <w:t>Algo ineficaz</w:t>
            </w:r>
          </w:p>
        </w:tc>
        <w:tc>
          <w:tcPr>
            <w:tcW w:w="985" w:type="dxa"/>
          </w:tcPr>
          <w:p w14:paraId="4D06060C" w14:textId="5312442C" w:rsidR="00BB7AF0" w:rsidRPr="00811811" w:rsidRDefault="00BB7AF0" w:rsidP="00BB7AF0">
            <w:pPr>
              <w:rPr>
                <w:rFonts w:asciiTheme="majorHAnsi" w:hAnsiTheme="majorHAnsi"/>
                <w:sz w:val="18"/>
                <w:szCs w:val="18"/>
                <w:lang w:val="es-US"/>
              </w:rPr>
            </w:pPr>
            <w:r w:rsidRPr="00811811">
              <w:rPr>
                <w:rFonts w:asciiTheme="majorHAnsi" w:hAnsiTheme="majorHAnsi"/>
                <w:sz w:val="18"/>
                <w:szCs w:val="18"/>
                <w:lang w:val="es-US"/>
              </w:rPr>
              <w:t xml:space="preserve">Muy ineficaz </w:t>
            </w:r>
          </w:p>
        </w:tc>
        <w:tc>
          <w:tcPr>
            <w:tcW w:w="703" w:type="dxa"/>
          </w:tcPr>
          <w:p w14:paraId="00EC77B4" w14:textId="0AD5789B" w:rsidR="00BB7AF0" w:rsidRPr="00811811" w:rsidDel="00ED5D18" w:rsidRDefault="00BB7AF0" w:rsidP="00BB7AF0">
            <w:pPr>
              <w:rPr>
                <w:rFonts w:asciiTheme="majorHAnsi" w:hAnsiTheme="majorHAnsi"/>
                <w:sz w:val="18"/>
                <w:szCs w:val="18"/>
                <w:lang w:val="es-US"/>
              </w:rPr>
            </w:pPr>
            <w:r w:rsidRPr="00811811">
              <w:rPr>
                <w:rFonts w:asciiTheme="majorHAnsi" w:hAnsiTheme="majorHAnsi"/>
                <w:sz w:val="18"/>
                <w:szCs w:val="18"/>
                <w:lang w:val="es-US"/>
              </w:rPr>
              <w:t>No sé</w:t>
            </w:r>
          </w:p>
        </w:tc>
      </w:tr>
      <w:tr w:rsidR="009606FB" w:rsidRPr="00090F3A" w14:paraId="291E800B" w14:textId="67F105E8" w:rsidTr="009606FB">
        <w:trPr>
          <w:cantSplit/>
        </w:trPr>
        <w:tc>
          <w:tcPr>
            <w:tcW w:w="2812" w:type="dxa"/>
          </w:tcPr>
          <w:p w14:paraId="427B01F5" w14:textId="303B2E4D" w:rsidR="009606FB" w:rsidRPr="00811811" w:rsidRDefault="009606FB" w:rsidP="009606FB">
            <w:pPr>
              <w:rPr>
                <w:rFonts w:asciiTheme="majorHAnsi" w:hAnsiTheme="majorHAnsi"/>
                <w:sz w:val="20"/>
                <w:szCs w:val="20"/>
                <w:lang w:val="es-US"/>
              </w:rPr>
            </w:pPr>
            <w:r w:rsidRPr="00811811">
              <w:rPr>
                <w:rFonts w:asciiTheme="majorHAnsi" w:hAnsiTheme="majorHAnsi"/>
                <w:sz w:val="20"/>
                <w:szCs w:val="20"/>
                <w:lang w:val="es-US"/>
              </w:rPr>
              <w:t>Experiencia en igualdad de género</w:t>
            </w:r>
          </w:p>
        </w:tc>
        <w:tc>
          <w:tcPr>
            <w:tcW w:w="1189" w:type="dxa"/>
          </w:tcPr>
          <w:p w14:paraId="09D681C1" w14:textId="77777777" w:rsidR="009606FB" w:rsidRPr="00811811" w:rsidRDefault="009606FB" w:rsidP="009606FB">
            <w:pPr>
              <w:rPr>
                <w:rFonts w:asciiTheme="majorHAnsi" w:hAnsiTheme="majorHAnsi"/>
                <w:sz w:val="20"/>
                <w:szCs w:val="20"/>
                <w:lang w:val="es-US"/>
              </w:rPr>
            </w:pPr>
          </w:p>
        </w:tc>
        <w:tc>
          <w:tcPr>
            <w:tcW w:w="972" w:type="dxa"/>
          </w:tcPr>
          <w:p w14:paraId="0406E3E2" w14:textId="68A7D656" w:rsidR="009606FB" w:rsidRPr="00811811" w:rsidRDefault="009606FB" w:rsidP="009606FB">
            <w:pPr>
              <w:rPr>
                <w:rFonts w:asciiTheme="majorHAnsi" w:hAnsiTheme="majorHAnsi"/>
                <w:sz w:val="20"/>
                <w:szCs w:val="20"/>
                <w:lang w:val="es-US"/>
              </w:rPr>
            </w:pPr>
          </w:p>
        </w:tc>
        <w:tc>
          <w:tcPr>
            <w:tcW w:w="972" w:type="dxa"/>
          </w:tcPr>
          <w:p w14:paraId="1760FA58" w14:textId="77777777" w:rsidR="009606FB" w:rsidRPr="00811811" w:rsidRDefault="009606FB" w:rsidP="009606FB">
            <w:pPr>
              <w:rPr>
                <w:rFonts w:asciiTheme="majorHAnsi" w:hAnsiTheme="majorHAnsi"/>
                <w:sz w:val="20"/>
                <w:szCs w:val="20"/>
                <w:lang w:val="es-US"/>
              </w:rPr>
            </w:pPr>
          </w:p>
        </w:tc>
        <w:tc>
          <w:tcPr>
            <w:tcW w:w="895" w:type="dxa"/>
          </w:tcPr>
          <w:p w14:paraId="486EB1B3" w14:textId="77777777" w:rsidR="009606FB" w:rsidRPr="00811811" w:rsidRDefault="009606FB" w:rsidP="009606FB">
            <w:pPr>
              <w:rPr>
                <w:rFonts w:asciiTheme="majorHAnsi" w:hAnsiTheme="majorHAnsi"/>
                <w:sz w:val="20"/>
                <w:szCs w:val="20"/>
                <w:lang w:val="es-US"/>
              </w:rPr>
            </w:pPr>
          </w:p>
        </w:tc>
        <w:tc>
          <w:tcPr>
            <w:tcW w:w="985" w:type="dxa"/>
          </w:tcPr>
          <w:p w14:paraId="7E70C002" w14:textId="659962C3" w:rsidR="009606FB" w:rsidRPr="00811811" w:rsidRDefault="009606FB" w:rsidP="009606FB">
            <w:pPr>
              <w:rPr>
                <w:rFonts w:asciiTheme="majorHAnsi" w:hAnsiTheme="majorHAnsi"/>
                <w:sz w:val="20"/>
                <w:szCs w:val="20"/>
                <w:lang w:val="es-US"/>
              </w:rPr>
            </w:pPr>
          </w:p>
        </w:tc>
        <w:tc>
          <w:tcPr>
            <w:tcW w:w="703" w:type="dxa"/>
          </w:tcPr>
          <w:p w14:paraId="247C799D" w14:textId="77777777" w:rsidR="009606FB" w:rsidRPr="00811811" w:rsidRDefault="009606FB" w:rsidP="009606FB">
            <w:pPr>
              <w:rPr>
                <w:rFonts w:asciiTheme="majorHAnsi" w:hAnsiTheme="majorHAnsi"/>
                <w:sz w:val="20"/>
                <w:szCs w:val="20"/>
                <w:lang w:val="es-US"/>
              </w:rPr>
            </w:pPr>
          </w:p>
        </w:tc>
      </w:tr>
      <w:tr w:rsidR="009606FB" w:rsidRPr="00090F3A" w14:paraId="54E662C4" w14:textId="1BB47B98" w:rsidTr="009606FB">
        <w:trPr>
          <w:cantSplit/>
        </w:trPr>
        <w:tc>
          <w:tcPr>
            <w:tcW w:w="2812" w:type="dxa"/>
          </w:tcPr>
          <w:p w14:paraId="1222E34A" w14:textId="4DE7C7F7" w:rsidR="009606FB" w:rsidRPr="00811811" w:rsidRDefault="009606FB" w:rsidP="009606FB">
            <w:pPr>
              <w:rPr>
                <w:rFonts w:asciiTheme="majorHAnsi" w:hAnsiTheme="majorHAnsi"/>
                <w:sz w:val="20"/>
                <w:szCs w:val="20"/>
                <w:lang w:val="es-US"/>
              </w:rPr>
            </w:pPr>
            <w:r w:rsidRPr="00811811">
              <w:rPr>
                <w:rFonts w:asciiTheme="majorHAnsi" w:hAnsiTheme="majorHAnsi"/>
                <w:sz w:val="20"/>
                <w:szCs w:val="20"/>
                <w:lang w:val="es-US"/>
              </w:rPr>
              <w:t>Mejorar la recopilación, disponibilidad y uso de datos desglosados por género</w:t>
            </w:r>
          </w:p>
        </w:tc>
        <w:tc>
          <w:tcPr>
            <w:tcW w:w="1189" w:type="dxa"/>
          </w:tcPr>
          <w:p w14:paraId="26FF1DC2" w14:textId="77777777" w:rsidR="009606FB" w:rsidRPr="00811811" w:rsidRDefault="009606FB" w:rsidP="009606FB">
            <w:pPr>
              <w:rPr>
                <w:rFonts w:asciiTheme="majorHAnsi" w:hAnsiTheme="majorHAnsi"/>
                <w:sz w:val="20"/>
                <w:szCs w:val="20"/>
                <w:lang w:val="es-US"/>
              </w:rPr>
            </w:pPr>
          </w:p>
        </w:tc>
        <w:tc>
          <w:tcPr>
            <w:tcW w:w="972" w:type="dxa"/>
          </w:tcPr>
          <w:p w14:paraId="5F7657B0" w14:textId="2B5CED0F" w:rsidR="009606FB" w:rsidRPr="00811811" w:rsidRDefault="009606FB" w:rsidP="009606FB">
            <w:pPr>
              <w:rPr>
                <w:rFonts w:asciiTheme="majorHAnsi" w:hAnsiTheme="majorHAnsi"/>
                <w:sz w:val="20"/>
                <w:szCs w:val="20"/>
                <w:lang w:val="es-US"/>
              </w:rPr>
            </w:pPr>
          </w:p>
        </w:tc>
        <w:tc>
          <w:tcPr>
            <w:tcW w:w="972" w:type="dxa"/>
          </w:tcPr>
          <w:p w14:paraId="5A0ED18E" w14:textId="77777777" w:rsidR="009606FB" w:rsidRPr="00811811" w:rsidRDefault="009606FB" w:rsidP="009606FB">
            <w:pPr>
              <w:rPr>
                <w:rFonts w:asciiTheme="majorHAnsi" w:hAnsiTheme="majorHAnsi"/>
                <w:sz w:val="20"/>
                <w:szCs w:val="20"/>
                <w:lang w:val="es-US"/>
              </w:rPr>
            </w:pPr>
          </w:p>
        </w:tc>
        <w:tc>
          <w:tcPr>
            <w:tcW w:w="895" w:type="dxa"/>
          </w:tcPr>
          <w:p w14:paraId="4301A87A" w14:textId="77777777" w:rsidR="009606FB" w:rsidRPr="00811811" w:rsidRDefault="009606FB" w:rsidP="009606FB">
            <w:pPr>
              <w:rPr>
                <w:rFonts w:asciiTheme="majorHAnsi" w:hAnsiTheme="majorHAnsi"/>
                <w:sz w:val="20"/>
                <w:szCs w:val="20"/>
                <w:lang w:val="es-US"/>
              </w:rPr>
            </w:pPr>
          </w:p>
        </w:tc>
        <w:tc>
          <w:tcPr>
            <w:tcW w:w="985" w:type="dxa"/>
          </w:tcPr>
          <w:p w14:paraId="058A0D88" w14:textId="0FA18896" w:rsidR="009606FB" w:rsidRPr="00811811" w:rsidRDefault="009606FB" w:rsidP="009606FB">
            <w:pPr>
              <w:rPr>
                <w:rFonts w:asciiTheme="majorHAnsi" w:hAnsiTheme="majorHAnsi"/>
                <w:sz w:val="20"/>
                <w:szCs w:val="20"/>
                <w:lang w:val="es-US"/>
              </w:rPr>
            </w:pPr>
          </w:p>
        </w:tc>
        <w:tc>
          <w:tcPr>
            <w:tcW w:w="703" w:type="dxa"/>
          </w:tcPr>
          <w:p w14:paraId="75F647AA" w14:textId="77777777" w:rsidR="009606FB" w:rsidRPr="00811811" w:rsidRDefault="009606FB" w:rsidP="009606FB">
            <w:pPr>
              <w:rPr>
                <w:rFonts w:asciiTheme="majorHAnsi" w:hAnsiTheme="majorHAnsi"/>
                <w:sz w:val="20"/>
                <w:szCs w:val="20"/>
                <w:lang w:val="es-US"/>
              </w:rPr>
            </w:pPr>
          </w:p>
        </w:tc>
      </w:tr>
      <w:tr w:rsidR="009606FB" w:rsidRPr="00090F3A" w14:paraId="7896E958" w14:textId="51882CED" w:rsidTr="009606FB">
        <w:trPr>
          <w:cantSplit/>
        </w:trPr>
        <w:tc>
          <w:tcPr>
            <w:tcW w:w="2812" w:type="dxa"/>
          </w:tcPr>
          <w:p w14:paraId="2567E94C" w14:textId="000822B4" w:rsidR="009606FB" w:rsidRPr="00811811" w:rsidRDefault="002E2F52" w:rsidP="009606FB">
            <w:pPr>
              <w:rPr>
                <w:rFonts w:asciiTheme="majorHAnsi" w:hAnsiTheme="majorHAnsi"/>
                <w:sz w:val="20"/>
                <w:szCs w:val="20"/>
                <w:lang w:val="es-US"/>
              </w:rPr>
            </w:pPr>
            <w:r w:rsidRPr="002E2F52">
              <w:rPr>
                <w:rFonts w:asciiTheme="majorHAnsi" w:hAnsiTheme="majorHAnsi"/>
                <w:sz w:val="20"/>
                <w:szCs w:val="20"/>
                <w:lang w:val="es-US"/>
              </w:rPr>
              <w:t xml:space="preserve">Fortalecimiento </w:t>
            </w:r>
            <w:r>
              <w:rPr>
                <w:rFonts w:asciiTheme="majorHAnsi" w:hAnsiTheme="majorHAnsi"/>
                <w:sz w:val="20"/>
                <w:szCs w:val="20"/>
                <w:lang w:val="es-US"/>
              </w:rPr>
              <w:t xml:space="preserve">de </w:t>
            </w:r>
            <w:r w:rsidR="009606FB" w:rsidRPr="00811811">
              <w:rPr>
                <w:rFonts w:asciiTheme="majorHAnsi" w:hAnsiTheme="majorHAnsi"/>
                <w:sz w:val="20"/>
                <w:szCs w:val="20"/>
                <w:lang w:val="es-US"/>
              </w:rPr>
              <w:t>los mecanismos institucionales y los marcos jurídicos para prevenir y eliminar la violencia y la discriminación contra las mujeres y niñas</w:t>
            </w:r>
          </w:p>
        </w:tc>
        <w:tc>
          <w:tcPr>
            <w:tcW w:w="1189" w:type="dxa"/>
          </w:tcPr>
          <w:p w14:paraId="6A01A001" w14:textId="77777777" w:rsidR="009606FB" w:rsidRPr="00811811" w:rsidRDefault="009606FB" w:rsidP="009606FB">
            <w:pPr>
              <w:rPr>
                <w:rFonts w:asciiTheme="majorHAnsi" w:hAnsiTheme="majorHAnsi"/>
                <w:sz w:val="20"/>
                <w:szCs w:val="20"/>
                <w:lang w:val="es-US"/>
              </w:rPr>
            </w:pPr>
          </w:p>
        </w:tc>
        <w:tc>
          <w:tcPr>
            <w:tcW w:w="972" w:type="dxa"/>
          </w:tcPr>
          <w:p w14:paraId="1E6DD843" w14:textId="5BC32F7C" w:rsidR="009606FB" w:rsidRPr="00811811" w:rsidRDefault="009606FB" w:rsidP="009606FB">
            <w:pPr>
              <w:rPr>
                <w:rFonts w:asciiTheme="majorHAnsi" w:hAnsiTheme="majorHAnsi"/>
                <w:sz w:val="20"/>
                <w:szCs w:val="20"/>
                <w:lang w:val="es-US"/>
              </w:rPr>
            </w:pPr>
          </w:p>
        </w:tc>
        <w:tc>
          <w:tcPr>
            <w:tcW w:w="972" w:type="dxa"/>
          </w:tcPr>
          <w:p w14:paraId="770E3909" w14:textId="77777777" w:rsidR="009606FB" w:rsidRPr="00811811" w:rsidRDefault="009606FB" w:rsidP="009606FB">
            <w:pPr>
              <w:rPr>
                <w:rFonts w:asciiTheme="majorHAnsi" w:hAnsiTheme="majorHAnsi"/>
                <w:sz w:val="20"/>
                <w:szCs w:val="20"/>
                <w:lang w:val="es-US"/>
              </w:rPr>
            </w:pPr>
          </w:p>
        </w:tc>
        <w:tc>
          <w:tcPr>
            <w:tcW w:w="895" w:type="dxa"/>
          </w:tcPr>
          <w:p w14:paraId="4CAA808F" w14:textId="77777777" w:rsidR="009606FB" w:rsidRPr="00811811" w:rsidRDefault="009606FB" w:rsidP="009606FB">
            <w:pPr>
              <w:rPr>
                <w:rFonts w:asciiTheme="majorHAnsi" w:hAnsiTheme="majorHAnsi"/>
                <w:sz w:val="20"/>
                <w:szCs w:val="20"/>
                <w:lang w:val="es-US"/>
              </w:rPr>
            </w:pPr>
          </w:p>
        </w:tc>
        <w:tc>
          <w:tcPr>
            <w:tcW w:w="985" w:type="dxa"/>
          </w:tcPr>
          <w:p w14:paraId="77AEFF09" w14:textId="0AD947F7" w:rsidR="009606FB" w:rsidRPr="00811811" w:rsidRDefault="009606FB" w:rsidP="009606FB">
            <w:pPr>
              <w:rPr>
                <w:rFonts w:asciiTheme="majorHAnsi" w:hAnsiTheme="majorHAnsi"/>
                <w:sz w:val="20"/>
                <w:szCs w:val="20"/>
                <w:lang w:val="es-US"/>
              </w:rPr>
            </w:pPr>
          </w:p>
        </w:tc>
        <w:tc>
          <w:tcPr>
            <w:tcW w:w="703" w:type="dxa"/>
          </w:tcPr>
          <w:p w14:paraId="70304E65" w14:textId="77777777" w:rsidR="009606FB" w:rsidRPr="00811811" w:rsidRDefault="009606FB" w:rsidP="009606FB">
            <w:pPr>
              <w:rPr>
                <w:rFonts w:asciiTheme="majorHAnsi" w:hAnsiTheme="majorHAnsi"/>
                <w:sz w:val="20"/>
                <w:szCs w:val="20"/>
                <w:lang w:val="es-US"/>
              </w:rPr>
            </w:pPr>
          </w:p>
        </w:tc>
      </w:tr>
      <w:tr w:rsidR="009606FB" w:rsidRPr="00090F3A" w14:paraId="6EE99716" w14:textId="324A3E10" w:rsidTr="009606FB">
        <w:trPr>
          <w:cantSplit/>
        </w:trPr>
        <w:tc>
          <w:tcPr>
            <w:tcW w:w="2812" w:type="dxa"/>
          </w:tcPr>
          <w:p w14:paraId="08A081A1" w14:textId="5E6C5F7B" w:rsidR="009606FB" w:rsidRPr="00811811" w:rsidRDefault="009606FB" w:rsidP="009606FB">
            <w:pPr>
              <w:rPr>
                <w:rFonts w:asciiTheme="majorHAnsi" w:hAnsiTheme="majorHAnsi"/>
                <w:sz w:val="20"/>
                <w:szCs w:val="20"/>
                <w:lang w:val="es-US"/>
              </w:rPr>
            </w:pPr>
            <w:r w:rsidRPr="00811811">
              <w:rPr>
                <w:rFonts w:asciiTheme="majorHAnsi" w:hAnsiTheme="majorHAnsi"/>
                <w:sz w:val="20"/>
                <w:szCs w:val="20"/>
                <w:lang w:val="es-US"/>
              </w:rPr>
              <w:t>Implementación de medidas específicas para proteger a las mujeres y niñas de la violencia de género</w:t>
            </w:r>
          </w:p>
        </w:tc>
        <w:tc>
          <w:tcPr>
            <w:tcW w:w="1189" w:type="dxa"/>
          </w:tcPr>
          <w:p w14:paraId="2543E05C" w14:textId="77777777" w:rsidR="009606FB" w:rsidRPr="00811811" w:rsidRDefault="009606FB" w:rsidP="009606FB">
            <w:pPr>
              <w:rPr>
                <w:rFonts w:asciiTheme="majorHAnsi" w:hAnsiTheme="majorHAnsi"/>
                <w:sz w:val="20"/>
                <w:szCs w:val="20"/>
                <w:lang w:val="es-US"/>
              </w:rPr>
            </w:pPr>
          </w:p>
        </w:tc>
        <w:tc>
          <w:tcPr>
            <w:tcW w:w="972" w:type="dxa"/>
          </w:tcPr>
          <w:p w14:paraId="1099A2F5" w14:textId="759D0E8B" w:rsidR="009606FB" w:rsidRPr="00811811" w:rsidRDefault="009606FB" w:rsidP="009606FB">
            <w:pPr>
              <w:rPr>
                <w:rFonts w:asciiTheme="majorHAnsi" w:hAnsiTheme="majorHAnsi"/>
                <w:sz w:val="20"/>
                <w:szCs w:val="20"/>
                <w:lang w:val="es-US"/>
              </w:rPr>
            </w:pPr>
          </w:p>
        </w:tc>
        <w:tc>
          <w:tcPr>
            <w:tcW w:w="972" w:type="dxa"/>
          </w:tcPr>
          <w:p w14:paraId="710D3D95" w14:textId="77777777" w:rsidR="009606FB" w:rsidRPr="00811811" w:rsidRDefault="009606FB" w:rsidP="009606FB">
            <w:pPr>
              <w:rPr>
                <w:rFonts w:asciiTheme="majorHAnsi" w:hAnsiTheme="majorHAnsi"/>
                <w:sz w:val="20"/>
                <w:szCs w:val="20"/>
                <w:lang w:val="es-US"/>
              </w:rPr>
            </w:pPr>
          </w:p>
        </w:tc>
        <w:tc>
          <w:tcPr>
            <w:tcW w:w="895" w:type="dxa"/>
          </w:tcPr>
          <w:p w14:paraId="19396CDA" w14:textId="77777777" w:rsidR="009606FB" w:rsidRPr="00811811" w:rsidRDefault="009606FB" w:rsidP="009606FB">
            <w:pPr>
              <w:rPr>
                <w:rFonts w:asciiTheme="majorHAnsi" w:hAnsiTheme="majorHAnsi"/>
                <w:sz w:val="20"/>
                <w:szCs w:val="20"/>
                <w:lang w:val="es-US"/>
              </w:rPr>
            </w:pPr>
          </w:p>
        </w:tc>
        <w:tc>
          <w:tcPr>
            <w:tcW w:w="985" w:type="dxa"/>
          </w:tcPr>
          <w:p w14:paraId="24008041" w14:textId="105B4A2D" w:rsidR="009606FB" w:rsidRPr="00811811" w:rsidRDefault="009606FB" w:rsidP="009606FB">
            <w:pPr>
              <w:rPr>
                <w:rFonts w:asciiTheme="majorHAnsi" w:hAnsiTheme="majorHAnsi"/>
                <w:sz w:val="20"/>
                <w:szCs w:val="20"/>
                <w:lang w:val="es-US"/>
              </w:rPr>
            </w:pPr>
          </w:p>
        </w:tc>
        <w:tc>
          <w:tcPr>
            <w:tcW w:w="703" w:type="dxa"/>
          </w:tcPr>
          <w:p w14:paraId="653BBCCF" w14:textId="77777777" w:rsidR="009606FB" w:rsidRPr="00811811" w:rsidRDefault="009606FB" w:rsidP="009606FB">
            <w:pPr>
              <w:rPr>
                <w:rFonts w:asciiTheme="majorHAnsi" w:hAnsiTheme="majorHAnsi"/>
                <w:sz w:val="20"/>
                <w:szCs w:val="20"/>
                <w:lang w:val="es-US"/>
              </w:rPr>
            </w:pPr>
          </w:p>
        </w:tc>
      </w:tr>
    </w:tbl>
    <w:p w14:paraId="20A40D91" w14:textId="77777777" w:rsidR="00931C0F" w:rsidRPr="00811811" w:rsidRDefault="00931C0F" w:rsidP="002E2F52">
      <w:pPr>
        <w:spacing w:after="0" w:line="240" w:lineRule="auto"/>
        <w:ind w:left="180"/>
        <w:rPr>
          <w:rFonts w:asciiTheme="majorHAnsi" w:hAnsiTheme="majorHAnsi"/>
          <w:i/>
          <w:iCs/>
          <w:lang w:val="es-US"/>
        </w:rPr>
      </w:pPr>
      <w:r w:rsidRPr="00811811">
        <w:rPr>
          <w:rFonts w:asciiTheme="majorHAnsi" w:hAnsiTheme="majorHAnsi"/>
          <w:i/>
          <w:iCs/>
          <w:lang w:val="es-US"/>
        </w:rPr>
        <w:t>Comentarios opcionales:</w:t>
      </w:r>
    </w:p>
    <w:p w14:paraId="73DF73FE" w14:textId="77777777" w:rsidR="00C63341" w:rsidRPr="00811811" w:rsidRDefault="00C63341" w:rsidP="00840555">
      <w:pPr>
        <w:spacing w:after="0" w:line="240" w:lineRule="auto"/>
        <w:rPr>
          <w:rFonts w:asciiTheme="majorHAnsi" w:hAnsiTheme="majorHAnsi"/>
          <w:lang w:val="es-US"/>
        </w:rPr>
      </w:pPr>
    </w:p>
    <w:p w14:paraId="13CD2354" w14:textId="61C08FDF" w:rsidR="002B0504" w:rsidRPr="00811811" w:rsidRDefault="00BF57BA" w:rsidP="00D2683B">
      <w:pPr>
        <w:pStyle w:val="ListParagraph"/>
        <w:numPr>
          <w:ilvl w:val="0"/>
          <w:numId w:val="86"/>
        </w:numPr>
        <w:spacing w:after="0" w:line="240" w:lineRule="auto"/>
        <w:jc w:val="lowKashida"/>
        <w:rPr>
          <w:rFonts w:asciiTheme="majorHAnsi" w:hAnsiTheme="majorHAnsi"/>
          <w:lang w:val="es-US"/>
        </w:rPr>
      </w:pPr>
      <w:r w:rsidRPr="00811811">
        <w:rPr>
          <w:rFonts w:asciiTheme="majorHAnsi" w:hAnsiTheme="majorHAnsi"/>
          <w:lang w:val="es-US"/>
        </w:rPr>
        <w:t xml:space="preserve">Indique si </w:t>
      </w:r>
      <w:r w:rsidR="007E33F8" w:rsidRPr="007E33F8">
        <w:rPr>
          <w:rFonts w:asciiTheme="majorHAnsi" w:hAnsiTheme="majorHAnsi"/>
          <w:lang w:val="es-US"/>
        </w:rPr>
        <w:t xml:space="preserve">el equipo de </w:t>
      </w:r>
      <w:r w:rsidR="007E33F8">
        <w:rPr>
          <w:rFonts w:asciiTheme="majorHAnsi" w:hAnsiTheme="majorHAnsi"/>
          <w:lang w:val="es-US"/>
        </w:rPr>
        <w:t>la ONU</w:t>
      </w:r>
      <w:r w:rsidR="007E33F8" w:rsidRPr="007E33F8">
        <w:rPr>
          <w:rFonts w:asciiTheme="majorHAnsi" w:hAnsiTheme="majorHAnsi"/>
          <w:lang w:val="es-US"/>
        </w:rPr>
        <w:t xml:space="preserve"> en el país prestó apoyo a su país y, en caso afirmativo, cuál fue la eficacia del apoyo durante el año pasado en cualquier de los siguientes aspectos:</w:t>
      </w:r>
    </w:p>
    <w:tbl>
      <w:tblPr>
        <w:tblStyle w:val="TableGrid"/>
        <w:tblW w:w="8931" w:type="dxa"/>
        <w:tblInd w:w="85" w:type="dxa"/>
        <w:tblLook w:val="04A0" w:firstRow="1" w:lastRow="0" w:firstColumn="1" w:lastColumn="0" w:noHBand="0" w:noVBand="1"/>
      </w:tblPr>
      <w:tblGrid>
        <w:gridCol w:w="2834"/>
        <w:gridCol w:w="1320"/>
        <w:gridCol w:w="562"/>
        <w:gridCol w:w="600"/>
        <w:gridCol w:w="1189"/>
        <w:gridCol w:w="772"/>
        <w:gridCol w:w="827"/>
        <w:gridCol w:w="827"/>
      </w:tblGrid>
      <w:tr w:rsidR="00BB7AF0" w:rsidRPr="00090F3A" w14:paraId="2F9C3027" w14:textId="24048E74" w:rsidTr="00811811">
        <w:tc>
          <w:tcPr>
            <w:tcW w:w="2834" w:type="dxa"/>
          </w:tcPr>
          <w:p w14:paraId="3FD10C61" w14:textId="77777777" w:rsidR="00BB7AF0" w:rsidRPr="00811811" w:rsidRDefault="00BB7AF0" w:rsidP="00BB7AF0">
            <w:pPr>
              <w:jc w:val="lowKashida"/>
              <w:rPr>
                <w:rFonts w:asciiTheme="majorHAnsi" w:hAnsiTheme="majorHAnsi"/>
                <w:lang w:val="es-US"/>
              </w:rPr>
            </w:pPr>
          </w:p>
        </w:tc>
        <w:tc>
          <w:tcPr>
            <w:tcW w:w="1320" w:type="dxa"/>
          </w:tcPr>
          <w:p w14:paraId="2D558F4A" w14:textId="372266C6" w:rsidR="00BB7AF0" w:rsidRPr="00811811" w:rsidRDefault="00BB7AF0" w:rsidP="00BB7AF0">
            <w:pPr>
              <w:jc w:val="lowKashida"/>
              <w:rPr>
                <w:rFonts w:asciiTheme="majorHAnsi" w:hAnsiTheme="majorHAnsi"/>
                <w:sz w:val="18"/>
                <w:szCs w:val="18"/>
                <w:lang w:val="es-US"/>
              </w:rPr>
            </w:pPr>
            <w:r w:rsidRPr="00811811">
              <w:rPr>
                <w:rFonts w:asciiTheme="majorHAnsi" w:hAnsiTheme="majorHAnsi"/>
                <w:sz w:val="18"/>
                <w:szCs w:val="18"/>
                <w:lang w:val="es-US"/>
              </w:rPr>
              <w:t xml:space="preserve">No </w:t>
            </w:r>
            <w:r w:rsidR="00BC4D2C">
              <w:rPr>
                <w:rFonts w:asciiTheme="majorHAnsi" w:hAnsiTheme="majorHAnsi"/>
                <w:sz w:val="18"/>
                <w:szCs w:val="18"/>
                <w:lang w:val="es-US"/>
              </w:rPr>
              <w:t>aplica</w:t>
            </w:r>
            <w:r w:rsidRPr="00811811">
              <w:rPr>
                <w:rFonts w:asciiTheme="majorHAnsi" w:hAnsiTheme="majorHAnsi"/>
                <w:sz w:val="18"/>
                <w:szCs w:val="18"/>
                <w:lang w:val="es-US"/>
              </w:rPr>
              <w:t xml:space="preserve"> - no buscamos ningún apoyo</w:t>
            </w:r>
          </w:p>
        </w:tc>
        <w:tc>
          <w:tcPr>
            <w:tcW w:w="562" w:type="dxa"/>
          </w:tcPr>
          <w:p w14:paraId="51D4CE49" w14:textId="33A9440D" w:rsidR="00BB7AF0" w:rsidRPr="00811811" w:rsidRDefault="00BB7AF0" w:rsidP="00BB7AF0">
            <w:pPr>
              <w:jc w:val="lowKashida"/>
              <w:rPr>
                <w:rFonts w:asciiTheme="majorHAnsi" w:hAnsiTheme="majorHAnsi"/>
                <w:sz w:val="18"/>
                <w:szCs w:val="18"/>
                <w:lang w:val="es-US"/>
              </w:rPr>
            </w:pPr>
            <w:r w:rsidRPr="00811811">
              <w:rPr>
                <w:rFonts w:asciiTheme="majorHAnsi" w:hAnsiTheme="majorHAnsi"/>
                <w:sz w:val="18"/>
                <w:szCs w:val="18"/>
                <w:lang w:val="es-US"/>
              </w:rPr>
              <w:t xml:space="preserve">No </w:t>
            </w:r>
          </w:p>
        </w:tc>
        <w:tc>
          <w:tcPr>
            <w:tcW w:w="600" w:type="dxa"/>
          </w:tcPr>
          <w:p w14:paraId="6BFAB9AF" w14:textId="7FA470AC" w:rsidR="00BB7AF0" w:rsidRPr="00811811" w:rsidRDefault="00BB7AF0" w:rsidP="00BB7AF0">
            <w:pPr>
              <w:jc w:val="lowKashida"/>
              <w:rPr>
                <w:rFonts w:asciiTheme="majorHAnsi" w:hAnsiTheme="majorHAnsi"/>
                <w:sz w:val="18"/>
                <w:szCs w:val="18"/>
                <w:lang w:val="es-US"/>
              </w:rPr>
            </w:pPr>
            <w:r w:rsidRPr="00811811">
              <w:rPr>
                <w:rFonts w:asciiTheme="majorHAnsi" w:hAnsiTheme="majorHAnsi"/>
                <w:sz w:val="18"/>
                <w:szCs w:val="18"/>
                <w:lang w:val="es-US"/>
              </w:rPr>
              <w:t>No sé</w:t>
            </w:r>
          </w:p>
        </w:tc>
        <w:tc>
          <w:tcPr>
            <w:tcW w:w="1189" w:type="dxa"/>
          </w:tcPr>
          <w:p w14:paraId="77B56ABB" w14:textId="633C1B7B" w:rsidR="00BB7AF0" w:rsidRPr="00811811" w:rsidRDefault="00BB7AF0" w:rsidP="00BB7AF0">
            <w:pPr>
              <w:rPr>
                <w:rFonts w:asciiTheme="majorHAnsi" w:hAnsiTheme="majorHAnsi"/>
                <w:sz w:val="18"/>
                <w:szCs w:val="18"/>
                <w:lang w:val="es-US"/>
              </w:rPr>
            </w:pPr>
            <w:r w:rsidRPr="00811811">
              <w:rPr>
                <w:rFonts w:asciiTheme="majorHAnsi" w:hAnsiTheme="majorHAnsi"/>
                <w:sz w:val="18"/>
                <w:szCs w:val="18"/>
                <w:lang w:val="es-US"/>
              </w:rPr>
              <w:t>Sí, muy eficaz</w:t>
            </w:r>
          </w:p>
        </w:tc>
        <w:tc>
          <w:tcPr>
            <w:tcW w:w="772" w:type="dxa"/>
          </w:tcPr>
          <w:p w14:paraId="1E222642" w14:textId="5451D36D" w:rsidR="00BB7AF0" w:rsidRPr="00811811" w:rsidRDefault="00BB7AF0" w:rsidP="00BB7AF0">
            <w:pPr>
              <w:jc w:val="lowKashida"/>
              <w:rPr>
                <w:rFonts w:asciiTheme="majorHAnsi" w:hAnsiTheme="majorHAnsi"/>
                <w:sz w:val="18"/>
                <w:szCs w:val="18"/>
                <w:lang w:val="es-US"/>
              </w:rPr>
            </w:pPr>
            <w:r w:rsidRPr="00811811">
              <w:rPr>
                <w:lang w:val="es-US"/>
              </w:rPr>
              <w:t xml:space="preserve"> </w:t>
            </w:r>
            <w:r w:rsidRPr="00811811">
              <w:rPr>
                <w:rFonts w:asciiTheme="majorHAnsi" w:hAnsiTheme="majorHAnsi"/>
                <w:sz w:val="18"/>
                <w:szCs w:val="18"/>
                <w:lang w:val="es-US"/>
              </w:rPr>
              <w:t>Sí, algo eficaz</w:t>
            </w:r>
          </w:p>
        </w:tc>
        <w:tc>
          <w:tcPr>
            <w:tcW w:w="827" w:type="dxa"/>
          </w:tcPr>
          <w:p w14:paraId="230647FE" w14:textId="1D95BAEA" w:rsidR="00BB7AF0" w:rsidRPr="00811811" w:rsidDel="00774095" w:rsidRDefault="00BB7AF0" w:rsidP="00BB7AF0">
            <w:pPr>
              <w:jc w:val="lowKashida"/>
              <w:rPr>
                <w:rFonts w:asciiTheme="majorHAnsi" w:hAnsiTheme="majorHAnsi"/>
                <w:sz w:val="18"/>
                <w:szCs w:val="18"/>
                <w:lang w:val="es-US"/>
              </w:rPr>
            </w:pPr>
            <w:r w:rsidRPr="00811811">
              <w:rPr>
                <w:rFonts w:asciiTheme="majorHAnsi" w:hAnsiTheme="majorHAnsi"/>
                <w:sz w:val="18"/>
                <w:szCs w:val="18"/>
                <w:lang w:val="es-US"/>
              </w:rPr>
              <w:t>Sí, algo ineficaz</w:t>
            </w:r>
          </w:p>
        </w:tc>
        <w:tc>
          <w:tcPr>
            <w:tcW w:w="827" w:type="dxa"/>
          </w:tcPr>
          <w:p w14:paraId="5DD9B20F" w14:textId="6C65E49A" w:rsidR="00BB7AF0" w:rsidRPr="00811811" w:rsidDel="00774095" w:rsidRDefault="00BB7AF0" w:rsidP="00BB7AF0">
            <w:pPr>
              <w:jc w:val="lowKashida"/>
              <w:rPr>
                <w:rFonts w:asciiTheme="majorHAnsi" w:hAnsiTheme="majorHAnsi"/>
                <w:sz w:val="18"/>
                <w:szCs w:val="18"/>
                <w:lang w:val="es-US"/>
              </w:rPr>
            </w:pPr>
            <w:r w:rsidRPr="00811811">
              <w:rPr>
                <w:rFonts w:asciiTheme="majorHAnsi" w:hAnsiTheme="majorHAnsi"/>
                <w:sz w:val="18"/>
                <w:szCs w:val="18"/>
                <w:lang w:val="es-US"/>
              </w:rPr>
              <w:t>Sí, muy ineficaz</w:t>
            </w:r>
          </w:p>
        </w:tc>
      </w:tr>
      <w:tr w:rsidR="00774095" w:rsidRPr="00090F3A" w14:paraId="11AE08F7" w14:textId="305DF720" w:rsidTr="00811811">
        <w:trPr>
          <w:trHeight w:val="308"/>
        </w:trPr>
        <w:tc>
          <w:tcPr>
            <w:tcW w:w="2834" w:type="dxa"/>
          </w:tcPr>
          <w:p w14:paraId="15F021EF" w14:textId="7B893A08" w:rsidR="00774095" w:rsidRPr="00811811" w:rsidRDefault="00DD4FB2" w:rsidP="00706B48">
            <w:pPr>
              <w:rPr>
                <w:rFonts w:asciiTheme="majorHAnsi" w:hAnsiTheme="majorHAnsi"/>
                <w:sz w:val="20"/>
                <w:szCs w:val="20"/>
                <w:lang w:val="es-US"/>
              </w:rPr>
            </w:pPr>
            <w:r w:rsidRPr="00DD4FB2">
              <w:rPr>
                <w:rFonts w:asciiTheme="majorHAnsi" w:hAnsiTheme="majorHAnsi"/>
                <w:sz w:val="20"/>
                <w:szCs w:val="20"/>
                <w:lang w:val="es-US"/>
              </w:rPr>
              <w:t>Desarrollar un</w:t>
            </w:r>
            <w:r w:rsidR="00706B48">
              <w:rPr>
                <w:rFonts w:asciiTheme="majorHAnsi" w:hAnsiTheme="majorHAnsi"/>
                <w:sz w:val="20"/>
                <w:szCs w:val="20"/>
                <w:lang w:val="es-US"/>
              </w:rPr>
              <w:t xml:space="preserve">a Política, un Plan o una </w:t>
            </w:r>
            <w:r w:rsidRPr="00DD4FB2">
              <w:rPr>
                <w:rFonts w:asciiTheme="majorHAnsi" w:hAnsiTheme="majorHAnsi"/>
                <w:sz w:val="20"/>
                <w:szCs w:val="20"/>
                <w:lang w:val="es-US"/>
              </w:rPr>
              <w:t>Estrategia de Atención Universal de Salud</w:t>
            </w:r>
          </w:p>
        </w:tc>
        <w:tc>
          <w:tcPr>
            <w:tcW w:w="1320" w:type="dxa"/>
          </w:tcPr>
          <w:p w14:paraId="6D19EE3B" w14:textId="77777777" w:rsidR="00774095" w:rsidRPr="00811811" w:rsidRDefault="00774095" w:rsidP="1C07E7D0">
            <w:pPr>
              <w:jc w:val="lowKashida"/>
              <w:rPr>
                <w:rFonts w:asciiTheme="majorHAnsi" w:hAnsiTheme="majorHAnsi"/>
                <w:lang w:val="es-US"/>
              </w:rPr>
            </w:pPr>
          </w:p>
        </w:tc>
        <w:tc>
          <w:tcPr>
            <w:tcW w:w="562" w:type="dxa"/>
          </w:tcPr>
          <w:p w14:paraId="38529887" w14:textId="5408B523" w:rsidR="00774095" w:rsidRPr="00811811" w:rsidRDefault="00774095" w:rsidP="1C07E7D0">
            <w:pPr>
              <w:jc w:val="lowKashida"/>
              <w:rPr>
                <w:rFonts w:asciiTheme="majorHAnsi" w:hAnsiTheme="majorHAnsi"/>
                <w:lang w:val="es-US"/>
              </w:rPr>
            </w:pPr>
          </w:p>
        </w:tc>
        <w:tc>
          <w:tcPr>
            <w:tcW w:w="600" w:type="dxa"/>
          </w:tcPr>
          <w:p w14:paraId="53B2508D" w14:textId="77777777" w:rsidR="00774095" w:rsidRPr="00811811" w:rsidRDefault="00774095" w:rsidP="1C07E7D0">
            <w:pPr>
              <w:jc w:val="lowKashida"/>
              <w:rPr>
                <w:rFonts w:asciiTheme="majorHAnsi" w:hAnsiTheme="majorHAnsi"/>
                <w:lang w:val="es-US"/>
              </w:rPr>
            </w:pPr>
          </w:p>
        </w:tc>
        <w:tc>
          <w:tcPr>
            <w:tcW w:w="1189" w:type="dxa"/>
          </w:tcPr>
          <w:p w14:paraId="402F827D" w14:textId="77777777" w:rsidR="00774095" w:rsidRPr="00811811" w:rsidRDefault="00774095" w:rsidP="1C07E7D0">
            <w:pPr>
              <w:jc w:val="lowKashida"/>
              <w:rPr>
                <w:rFonts w:asciiTheme="majorHAnsi" w:hAnsiTheme="majorHAnsi"/>
                <w:lang w:val="es-US"/>
              </w:rPr>
            </w:pPr>
          </w:p>
        </w:tc>
        <w:tc>
          <w:tcPr>
            <w:tcW w:w="772" w:type="dxa"/>
          </w:tcPr>
          <w:p w14:paraId="3E917C2D" w14:textId="77777777" w:rsidR="00774095" w:rsidRPr="00811811" w:rsidRDefault="00774095" w:rsidP="1C07E7D0">
            <w:pPr>
              <w:jc w:val="lowKashida"/>
              <w:rPr>
                <w:rFonts w:asciiTheme="majorHAnsi" w:hAnsiTheme="majorHAnsi"/>
                <w:lang w:val="es-US"/>
              </w:rPr>
            </w:pPr>
          </w:p>
        </w:tc>
        <w:tc>
          <w:tcPr>
            <w:tcW w:w="827" w:type="dxa"/>
          </w:tcPr>
          <w:p w14:paraId="29B61DEF" w14:textId="77777777" w:rsidR="00774095" w:rsidRPr="00811811" w:rsidRDefault="00774095" w:rsidP="1C07E7D0">
            <w:pPr>
              <w:jc w:val="lowKashida"/>
              <w:rPr>
                <w:rFonts w:asciiTheme="majorHAnsi" w:hAnsiTheme="majorHAnsi"/>
                <w:lang w:val="es-US"/>
              </w:rPr>
            </w:pPr>
          </w:p>
        </w:tc>
        <w:tc>
          <w:tcPr>
            <w:tcW w:w="827" w:type="dxa"/>
          </w:tcPr>
          <w:p w14:paraId="1FDE566D" w14:textId="77777777" w:rsidR="00774095" w:rsidRPr="00811811" w:rsidRDefault="00774095" w:rsidP="1C07E7D0">
            <w:pPr>
              <w:jc w:val="lowKashida"/>
              <w:rPr>
                <w:rFonts w:asciiTheme="majorHAnsi" w:hAnsiTheme="majorHAnsi"/>
                <w:lang w:val="es-US"/>
              </w:rPr>
            </w:pPr>
          </w:p>
        </w:tc>
      </w:tr>
      <w:tr w:rsidR="00774095" w:rsidRPr="00090F3A" w14:paraId="4B8C01EA" w14:textId="0D051AC2" w:rsidTr="00811811">
        <w:tc>
          <w:tcPr>
            <w:tcW w:w="2834" w:type="dxa"/>
          </w:tcPr>
          <w:p w14:paraId="5C9AA619" w14:textId="3D32A826" w:rsidR="00774095" w:rsidRPr="00811811" w:rsidRDefault="00774095" w:rsidP="00706B48">
            <w:pPr>
              <w:rPr>
                <w:rFonts w:asciiTheme="majorHAnsi" w:hAnsiTheme="majorHAnsi"/>
                <w:sz w:val="20"/>
                <w:szCs w:val="20"/>
                <w:lang w:val="es-US"/>
              </w:rPr>
            </w:pPr>
            <w:r w:rsidRPr="00811811">
              <w:rPr>
                <w:rFonts w:asciiTheme="majorHAnsi" w:hAnsiTheme="majorHAnsi"/>
                <w:sz w:val="20"/>
                <w:szCs w:val="20"/>
                <w:lang w:val="es-US"/>
              </w:rPr>
              <w:t xml:space="preserve">Aumentar la financiación pública/doméstica de la salud para garantizar </w:t>
            </w:r>
            <w:r w:rsidR="00C12868">
              <w:rPr>
                <w:rFonts w:asciiTheme="majorHAnsi" w:hAnsiTheme="majorHAnsi"/>
                <w:sz w:val="20"/>
                <w:szCs w:val="20"/>
                <w:lang w:val="es-US"/>
              </w:rPr>
              <w:t>la sostenibilidad</w:t>
            </w:r>
            <w:r w:rsidRPr="00811811">
              <w:rPr>
                <w:rFonts w:asciiTheme="majorHAnsi" w:hAnsiTheme="majorHAnsi"/>
                <w:sz w:val="20"/>
                <w:szCs w:val="20"/>
                <w:lang w:val="es-US"/>
              </w:rPr>
              <w:t xml:space="preserve"> financiera, </w:t>
            </w:r>
            <w:r w:rsidR="003C0E00">
              <w:rPr>
                <w:rFonts w:asciiTheme="majorHAnsi" w:hAnsiTheme="majorHAnsi"/>
                <w:sz w:val="20"/>
                <w:szCs w:val="20"/>
                <w:lang w:val="es-US"/>
              </w:rPr>
              <w:t xml:space="preserve">la </w:t>
            </w:r>
            <w:r w:rsidRPr="00811811">
              <w:rPr>
                <w:rFonts w:asciiTheme="majorHAnsi" w:hAnsiTheme="majorHAnsi"/>
                <w:sz w:val="20"/>
                <w:szCs w:val="20"/>
                <w:lang w:val="es-US"/>
              </w:rPr>
              <w:t xml:space="preserve">eficiencia y </w:t>
            </w:r>
            <w:r w:rsidR="003C0E00">
              <w:rPr>
                <w:rFonts w:asciiTheme="majorHAnsi" w:hAnsiTheme="majorHAnsi"/>
                <w:sz w:val="20"/>
                <w:szCs w:val="20"/>
                <w:lang w:val="es-US"/>
              </w:rPr>
              <w:t xml:space="preserve">la </w:t>
            </w:r>
            <w:r w:rsidRPr="00811811">
              <w:rPr>
                <w:rFonts w:asciiTheme="majorHAnsi" w:hAnsiTheme="majorHAnsi"/>
                <w:sz w:val="20"/>
                <w:szCs w:val="20"/>
                <w:lang w:val="es-US"/>
              </w:rPr>
              <w:t>equidad</w:t>
            </w:r>
          </w:p>
        </w:tc>
        <w:tc>
          <w:tcPr>
            <w:tcW w:w="1320" w:type="dxa"/>
          </w:tcPr>
          <w:p w14:paraId="63AC1340" w14:textId="77777777" w:rsidR="00774095" w:rsidRPr="00811811" w:rsidRDefault="00774095" w:rsidP="1C07E7D0">
            <w:pPr>
              <w:jc w:val="lowKashida"/>
              <w:rPr>
                <w:rFonts w:asciiTheme="majorHAnsi" w:hAnsiTheme="majorHAnsi"/>
                <w:lang w:val="es-US"/>
              </w:rPr>
            </w:pPr>
          </w:p>
        </w:tc>
        <w:tc>
          <w:tcPr>
            <w:tcW w:w="562" w:type="dxa"/>
          </w:tcPr>
          <w:p w14:paraId="33E2FA07" w14:textId="2FFBA314" w:rsidR="00774095" w:rsidRPr="00811811" w:rsidRDefault="00774095" w:rsidP="1C07E7D0">
            <w:pPr>
              <w:jc w:val="lowKashida"/>
              <w:rPr>
                <w:rFonts w:asciiTheme="majorHAnsi" w:hAnsiTheme="majorHAnsi"/>
                <w:lang w:val="es-US"/>
              </w:rPr>
            </w:pPr>
          </w:p>
        </w:tc>
        <w:tc>
          <w:tcPr>
            <w:tcW w:w="600" w:type="dxa"/>
          </w:tcPr>
          <w:p w14:paraId="259EBC6E" w14:textId="77777777" w:rsidR="00774095" w:rsidRPr="00811811" w:rsidRDefault="00774095" w:rsidP="1C07E7D0">
            <w:pPr>
              <w:jc w:val="lowKashida"/>
              <w:rPr>
                <w:rFonts w:asciiTheme="majorHAnsi" w:hAnsiTheme="majorHAnsi"/>
                <w:lang w:val="es-US"/>
              </w:rPr>
            </w:pPr>
          </w:p>
        </w:tc>
        <w:tc>
          <w:tcPr>
            <w:tcW w:w="1189" w:type="dxa"/>
          </w:tcPr>
          <w:p w14:paraId="7E8AE2D5" w14:textId="77777777" w:rsidR="00774095" w:rsidRPr="00811811" w:rsidRDefault="00774095" w:rsidP="1C07E7D0">
            <w:pPr>
              <w:jc w:val="lowKashida"/>
              <w:rPr>
                <w:rFonts w:asciiTheme="majorHAnsi" w:hAnsiTheme="majorHAnsi"/>
                <w:lang w:val="es-US"/>
              </w:rPr>
            </w:pPr>
          </w:p>
        </w:tc>
        <w:tc>
          <w:tcPr>
            <w:tcW w:w="772" w:type="dxa"/>
          </w:tcPr>
          <w:p w14:paraId="465B5584" w14:textId="77777777" w:rsidR="00774095" w:rsidRPr="00811811" w:rsidRDefault="00774095" w:rsidP="1C07E7D0">
            <w:pPr>
              <w:jc w:val="lowKashida"/>
              <w:rPr>
                <w:rFonts w:asciiTheme="majorHAnsi" w:hAnsiTheme="majorHAnsi"/>
                <w:lang w:val="es-US"/>
              </w:rPr>
            </w:pPr>
          </w:p>
        </w:tc>
        <w:tc>
          <w:tcPr>
            <w:tcW w:w="827" w:type="dxa"/>
          </w:tcPr>
          <w:p w14:paraId="0B387F4C" w14:textId="77777777" w:rsidR="00774095" w:rsidRPr="00811811" w:rsidRDefault="00774095" w:rsidP="1C07E7D0">
            <w:pPr>
              <w:jc w:val="lowKashida"/>
              <w:rPr>
                <w:rFonts w:asciiTheme="majorHAnsi" w:hAnsiTheme="majorHAnsi"/>
                <w:lang w:val="es-US"/>
              </w:rPr>
            </w:pPr>
          </w:p>
        </w:tc>
        <w:tc>
          <w:tcPr>
            <w:tcW w:w="827" w:type="dxa"/>
          </w:tcPr>
          <w:p w14:paraId="17E03568" w14:textId="77777777" w:rsidR="00774095" w:rsidRPr="00811811" w:rsidRDefault="00774095" w:rsidP="1C07E7D0">
            <w:pPr>
              <w:jc w:val="lowKashida"/>
              <w:rPr>
                <w:rFonts w:asciiTheme="majorHAnsi" w:hAnsiTheme="majorHAnsi"/>
                <w:lang w:val="es-US"/>
              </w:rPr>
            </w:pPr>
          </w:p>
        </w:tc>
      </w:tr>
      <w:tr w:rsidR="00774095" w:rsidRPr="00090F3A" w14:paraId="232A054B" w14:textId="173E4C79" w:rsidTr="00811811">
        <w:tc>
          <w:tcPr>
            <w:tcW w:w="2834" w:type="dxa"/>
          </w:tcPr>
          <w:p w14:paraId="55325076" w14:textId="11EADC26" w:rsidR="00774095" w:rsidRPr="00811811" w:rsidRDefault="00774095" w:rsidP="00706B48">
            <w:pPr>
              <w:rPr>
                <w:rFonts w:asciiTheme="majorHAnsi" w:hAnsiTheme="majorHAnsi"/>
                <w:sz w:val="20"/>
                <w:szCs w:val="20"/>
                <w:lang w:val="es-US"/>
              </w:rPr>
            </w:pPr>
            <w:r w:rsidRPr="00811811">
              <w:rPr>
                <w:rFonts w:asciiTheme="majorHAnsi" w:hAnsiTheme="majorHAnsi"/>
                <w:sz w:val="20"/>
                <w:szCs w:val="20"/>
                <w:lang w:val="es-US"/>
              </w:rPr>
              <w:t>Mejorar la cobertura de los servicios sanitarios esenciales, de calidad y asequibles</w:t>
            </w:r>
          </w:p>
        </w:tc>
        <w:tc>
          <w:tcPr>
            <w:tcW w:w="1320" w:type="dxa"/>
          </w:tcPr>
          <w:p w14:paraId="698BA73D" w14:textId="77777777" w:rsidR="00774095" w:rsidRPr="00811811" w:rsidRDefault="00774095" w:rsidP="1C07E7D0">
            <w:pPr>
              <w:jc w:val="lowKashida"/>
              <w:rPr>
                <w:rFonts w:asciiTheme="majorHAnsi" w:hAnsiTheme="majorHAnsi"/>
                <w:lang w:val="es-US"/>
              </w:rPr>
            </w:pPr>
          </w:p>
        </w:tc>
        <w:tc>
          <w:tcPr>
            <w:tcW w:w="562" w:type="dxa"/>
          </w:tcPr>
          <w:p w14:paraId="0645B2A3" w14:textId="49E4CCA5" w:rsidR="00774095" w:rsidRPr="00811811" w:rsidRDefault="00774095" w:rsidP="1C07E7D0">
            <w:pPr>
              <w:jc w:val="lowKashida"/>
              <w:rPr>
                <w:rFonts w:asciiTheme="majorHAnsi" w:hAnsiTheme="majorHAnsi"/>
                <w:lang w:val="es-US"/>
              </w:rPr>
            </w:pPr>
          </w:p>
        </w:tc>
        <w:tc>
          <w:tcPr>
            <w:tcW w:w="600" w:type="dxa"/>
          </w:tcPr>
          <w:p w14:paraId="3AE2BCAE" w14:textId="77777777" w:rsidR="00774095" w:rsidRPr="00811811" w:rsidRDefault="00774095" w:rsidP="1C07E7D0">
            <w:pPr>
              <w:jc w:val="lowKashida"/>
              <w:rPr>
                <w:rFonts w:asciiTheme="majorHAnsi" w:hAnsiTheme="majorHAnsi"/>
                <w:lang w:val="es-US"/>
              </w:rPr>
            </w:pPr>
          </w:p>
        </w:tc>
        <w:tc>
          <w:tcPr>
            <w:tcW w:w="1189" w:type="dxa"/>
          </w:tcPr>
          <w:p w14:paraId="5B85075F" w14:textId="77777777" w:rsidR="00774095" w:rsidRPr="00811811" w:rsidRDefault="00774095" w:rsidP="1C07E7D0">
            <w:pPr>
              <w:jc w:val="lowKashida"/>
              <w:rPr>
                <w:rFonts w:asciiTheme="majorHAnsi" w:hAnsiTheme="majorHAnsi"/>
                <w:lang w:val="es-US"/>
              </w:rPr>
            </w:pPr>
          </w:p>
        </w:tc>
        <w:tc>
          <w:tcPr>
            <w:tcW w:w="772" w:type="dxa"/>
          </w:tcPr>
          <w:p w14:paraId="7958D14E" w14:textId="77777777" w:rsidR="00774095" w:rsidRPr="00811811" w:rsidRDefault="00774095" w:rsidP="1C07E7D0">
            <w:pPr>
              <w:jc w:val="lowKashida"/>
              <w:rPr>
                <w:rFonts w:asciiTheme="majorHAnsi" w:hAnsiTheme="majorHAnsi"/>
                <w:lang w:val="es-US"/>
              </w:rPr>
            </w:pPr>
          </w:p>
        </w:tc>
        <w:tc>
          <w:tcPr>
            <w:tcW w:w="827" w:type="dxa"/>
          </w:tcPr>
          <w:p w14:paraId="151C1388" w14:textId="77777777" w:rsidR="00774095" w:rsidRPr="00811811" w:rsidRDefault="00774095" w:rsidP="1C07E7D0">
            <w:pPr>
              <w:jc w:val="lowKashida"/>
              <w:rPr>
                <w:rFonts w:asciiTheme="majorHAnsi" w:hAnsiTheme="majorHAnsi"/>
                <w:lang w:val="es-US"/>
              </w:rPr>
            </w:pPr>
          </w:p>
        </w:tc>
        <w:tc>
          <w:tcPr>
            <w:tcW w:w="827" w:type="dxa"/>
          </w:tcPr>
          <w:p w14:paraId="4C088E81" w14:textId="77777777" w:rsidR="00774095" w:rsidRPr="00811811" w:rsidRDefault="00774095" w:rsidP="1C07E7D0">
            <w:pPr>
              <w:jc w:val="lowKashida"/>
              <w:rPr>
                <w:rFonts w:asciiTheme="majorHAnsi" w:hAnsiTheme="majorHAnsi"/>
                <w:lang w:val="es-US"/>
              </w:rPr>
            </w:pPr>
          </w:p>
        </w:tc>
      </w:tr>
      <w:tr w:rsidR="00774095" w:rsidRPr="00090F3A" w14:paraId="7C098EAA" w14:textId="1D1CB985" w:rsidTr="00811811">
        <w:tc>
          <w:tcPr>
            <w:tcW w:w="2834" w:type="dxa"/>
          </w:tcPr>
          <w:p w14:paraId="492CC137" w14:textId="736C39F7" w:rsidR="00774095" w:rsidRPr="00811811" w:rsidRDefault="00774095" w:rsidP="00706B48">
            <w:pPr>
              <w:rPr>
                <w:rFonts w:asciiTheme="majorHAnsi" w:hAnsiTheme="majorHAnsi"/>
                <w:sz w:val="20"/>
                <w:szCs w:val="20"/>
                <w:lang w:val="es-US"/>
              </w:rPr>
            </w:pPr>
            <w:r w:rsidRPr="00811811">
              <w:rPr>
                <w:rFonts w:asciiTheme="majorHAnsi" w:hAnsiTheme="majorHAnsi"/>
                <w:sz w:val="20"/>
                <w:szCs w:val="20"/>
                <w:lang w:val="es-US"/>
              </w:rPr>
              <w:t xml:space="preserve">En el establecimiento de </w:t>
            </w:r>
            <w:r w:rsidR="007D62FE">
              <w:rPr>
                <w:rFonts w:asciiTheme="majorHAnsi" w:hAnsiTheme="majorHAnsi"/>
                <w:sz w:val="20"/>
                <w:szCs w:val="20"/>
                <w:lang w:val="es-US"/>
              </w:rPr>
              <w:t>metas</w:t>
            </w:r>
            <w:r w:rsidRPr="00811811">
              <w:rPr>
                <w:rFonts w:asciiTheme="majorHAnsi" w:hAnsiTheme="majorHAnsi"/>
                <w:sz w:val="20"/>
                <w:szCs w:val="20"/>
                <w:lang w:val="es-US"/>
              </w:rPr>
              <w:t xml:space="preserve"> nacionales </w:t>
            </w:r>
            <w:r w:rsidR="007D62FE">
              <w:rPr>
                <w:rFonts w:asciiTheme="majorHAnsi" w:hAnsiTheme="majorHAnsi"/>
                <w:sz w:val="20"/>
                <w:szCs w:val="20"/>
                <w:lang w:val="es-US"/>
              </w:rPr>
              <w:t>mensurables</w:t>
            </w:r>
            <w:r w:rsidRPr="00811811">
              <w:rPr>
                <w:rFonts w:asciiTheme="majorHAnsi" w:hAnsiTheme="majorHAnsi"/>
                <w:sz w:val="20"/>
                <w:szCs w:val="20"/>
                <w:lang w:val="es-US"/>
              </w:rPr>
              <w:t xml:space="preserve"> para </w:t>
            </w:r>
            <w:r w:rsidR="007D62FE">
              <w:rPr>
                <w:rFonts w:asciiTheme="majorHAnsi" w:hAnsiTheme="majorHAnsi"/>
                <w:sz w:val="20"/>
                <w:szCs w:val="20"/>
                <w:lang w:val="es-US"/>
              </w:rPr>
              <w:t>el logro</w:t>
            </w:r>
            <w:r w:rsidRPr="00811811">
              <w:rPr>
                <w:rFonts w:asciiTheme="majorHAnsi" w:hAnsiTheme="majorHAnsi"/>
                <w:sz w:val="20"/>
                <w:szCs w:val="20"/>
                <w:lang w:val="es-US"/>
              </w:rPr>
              <w:t xml:space="preserve"> de la Atención Sanitaria Universal </w:t>
            </w:r>
            <w:r w:rsidR="008E3F49">
              <w:rPr>
                <w:rFonts w:asciiTheme="majorHAnsi" w:hAnsiTheme="majorHAnsi"/>
                <w:sz w:val="20"/>
                <w:szCs w:val="20"/>
                <w:lang w:val="es-US"/>
              </w:rPr>
              <w:t>para</w:t>
            </w:r>
            <w:r w:rsidRPr="00811811">
              <w:rPr>
                <w:rFonts w:asciiTheme="majorHAnsi" w:hAnsiTheme="majorHAnsi"/>
                <w:sz w:val="20"/>
                <w:szCs w:val="20"/>
                <w:lang w:val="es-US"/>
              </w:rPr>
              <w:t xml:space="preserve"> 2030</w:t>
            </w:r>
          </w:p>
        </w:tc>
        <w:tc>
          <w:tcPr>
            <w:tcW w:w="1320" w:type="dxa"/>
          </w:tcPr>
          <w:p w14:paraId="287860EA" w14:textId="77777777" w:rsidR="00774095" w:rsidRPr="00811811" w:rsidRDefault="00774095" w:rsidP="1C07E7D0">
            <w:pPr>
              <w:jc w:val="lowKashida"/>
              <w:rPr>
                <w:rFonts w:asciiTheme="majorHAnsi" w:hAnsiTheme="majorHAnsi"/>
                <w:lang w:val="es-US"/>
              </w:rPr>
            </w:pPr>
          </w:p>
        </w:tc>
        <w:tc>
          <w:tcPr>
            <w:tcW w:w="562" w:type="dxa"/>
          </w:tcPr>
          <w:p w14:paraId="54FD3485" w14:textId="51183364" w:rsidR="00774095" w:rsidRPr="00811811" w:rsidRDefault="00774095" w:rsidP="1C07E7D0">
            <w:pPr>
              <w:jc w:val="lowKashida"/>
              <w:rPr>
                <w:rFonts w:asciiTheme="majorHAnsi" w:hAnsiTheme="majorHAnsi"/>
                <w:lang w:val="es-US"/>
              </w:rPr>
            </w:pPr>
          </w:p>
        </w:tc>
        <w:tc>
          <w:tcPr>
            <w:tcW w:w="600" w:type="dxa"/>
          </w:tcPr>
          <w:p w14:paraId="10D4AE7B" w14:textId="77777777" w:rsidR="00774095" w:rsidRPr="00811811" w:rsidRDefault="00774095" w:rsidP="1C07E7D0">
            <w:pPr>
              <w:jc w:val="lowKashida"/>
              <w:rPr>
                <w:rFonts w:asciiTheme="majorHAnsi" w:hAnsiTheme="majorHAnsi"/>
                <w:lang w:val="es-US"/>
              </w:rPr>
            </w:pPr>
          </w:p>
        </w:tc>
        <w:tc>
          <w:tcPr>
            <w:tcW w:w="1189" w:type="dxa"/>
          </w:tcPr>
          <w:p w14:paraId="4A366832" w14:textId="77777777" w:rsidR="00774095" w:rsidRPr="00811811" w:rsidRDefault="00774095" w:rsidP="1C07E7D0">
            <w:pPr>
              <w:jc w:val="lowKashida"/>
              <w:rPr>
                <w:rFonts w:asciiTheme="majorHAnsi" w:hAnsiTheme="majorHAnsi"/>
                <w:lang w:val="es-US"/>
              </w:rPr>
            </w:pPr>
          </w:p>
        </w:tc>
        <w:tc>
          <w:tcPr>
            <w:tcW w:w="772" w:type="dxa"/>
          </w:tcPr>
          <w:p w14:paraId="0FE73341" w14:textId="77777777" w:rsidR="00774095" w:rsidRPr="00811811" w:rsidRDefault="00774095" w:rsidP="1C07E7D0">
            <w:pPr>
              <w:jc w:val="lowKashida"/>
              <w:rPr>
                <w:rFonts w:asciiTheme="majorHAnsi" w:hAnsiTheme="majorHAnsi"/>
                <w:lang w:val="es-US"/>
              </w:rPr>
            </w:pPr>
          </w:p>
        </w:tc>
        <w:tc>
          <w:tcPr>
            <w:tcW w:w="827" w:type="dxa"/>
          </w:tcPr>
          <w:p w14:paraId="4BDC4E22" w14:textId="77777777" w:rsidR="00774095" w:rsidRPr="00811811" w:rsidRDefault="00774095" w:rsidP="1C07E7D0">
            <w:pPr>
              <w:jc w:val="lowKashida"/>
              <w:rPr>
                <w:rFonts w:asciiTheme="majorHAnsi" w:hAnsiTheme="majorHAnsi"/>
                <w:lang w:val="es-US"/>
              </w:rPr>
            </w:pPr>
          </w:p>
        </w:tc>
        <w:tc>
          <w:tcPr>
            <w:tcW w:w="827" w:type="dxa"/>
          </w:tcPr>
          <w:p w14:paraId="7205DE5B" w14:textId="77777777" w:rsidR="00774095" w:rsidRPr="00811811" w:rsidRDefault="00774095" w:rsidP="1C07E7D0">
            <w:pPr>
              <w:jc w:val="lowKashida"/>
              <w:rPr>
                <w:rFonts w:asciiTheme="majorHAnsi" w:hAnsiTheme="majorHAnsi"/>
                <w:lang w:val="es-US"/>
              </w:rPr>
            </w:pPr>
          </w:p>
        </w:tc>
      </w:tr>
      <w:tr w:rsidR="00774095" w:rsidRPr="00090F3A" w14:paraId="3533F89B" w14:textId="7A8889E9" w:rsidTr="00811811">
        <w:tc>
          <w:tcPr>
            <w:tcW w:w="2834" w:type="dxa"/>
          </w:tcPr>
          <w:p w14:paraId="33B15477" w14:textId="61383EEC" w:rsidR="00774095" w:rsidRPr="00811811" w:rsidRDefault="00774095" w:rsidP="00706B48">
            <w:pPr>
              <w:rPr>
                <w:rFonts w:asciiTheme="majorHAnsi" w:hAnsiTheme="majorHAnsi"/>
                <w:sz w:val="20"/>
                <w:szCs w:val="20"/>
                <w:lang w:val="es-US"/>
              </w:rPr>
            </w:pPr>
            <w:r w:rsidRPr="00811811">
              <w:rPr>
                <w:rFonts w:asciiTheme="majorHAnsi" w:hAnsiTheme="majorHAnsi"/>
                <w:sz w:val="20"/>
                <w:szCs w:val="20"/>
                <w:lang w:val="es-US"/>
              </w:rPr>
              <w:t>En el fortalecimiento de las plataformas de supervisión y evaluación para el seguimiento regular de los progresos realizados hacia la consecución de la atención sanitaria universal</w:t>
            </w:r>
          </w:p>
        </w:tc>
        <w:tc>
          <w:tcPr>
            <w:tcW w:w="1320" w:type="dxa"/>
          </w:tcPr>
          <w:p w14:paraId="265EBC41" w14:textId="77777777" w:rsidR="00774095" w:rsidRPr="00811811" w:rsidRDefault="00774095" w:rsidP="1C07E7D0">
            <w:pPr>
              <w:jc w:val="lowKashida"/>
              <w:rPr>
                <w:rFonts w:asciiTheme="majorHAnsi" w:hAnsiTheme="majorHAnsi"/>
                <w:lang w:val="es-US"/>
              </w:rPr>
            </w:pPr>
          </w:p>
        </w:tc>
        <w:tc>
          <w:tcPr>
            <w:tcW w:w="562" w:type="dxa"/>
          </w:tcPr>
          <w:p w14:paraId="35022582" w14:textId="1CA94F95" w:rsidR="00774095" w:rsidRPr="00811811" w:rsidRDefault="00774095" w:rsidP="1C07E7D0">
            <w:pPr>
              <w:jc w:val="lowKashida"/>
              <w:rPr>
                <w:rFonts w:asciiTheme="majorHAnsi" w:hAnsiTheme="majorHAnsi"/>
                <w:lang w:val="es-US"/>
              </w:rPr>
            </w:pPr>
          </w:p>
        </w:tc>
        <w:tc>
          <w:tcPr>
            <w:tcW w:w="600" w:type="dxa"/>
          </w:tcPr>
          <w:p w14:paraId="2E65C29F" w14:textId="77777777" w:rsidR="00774095" w:rsidRPr="00811811" w:rsidRDefault="00774095" w:rsidP="1C07E7D0">
            <w:pPr>
              <w:jc w:val="lowKashida"/>
              <w:rPr>
                <w:rFonts w:asciiTheme="majorHAnsi" w:hAnsiTheme="majorHAnsi"/>
                <w:lang w:val="es-US"/>
              </w:rPr>
            </w:pPr>
          </w:p>
        </w:tc>
        <w:tc>
          <w:tcPr>
            <w:tcW w:w="1189" w:type="dxa"/>
          </w:tcPr>
          <w:p w14:paraId="10E811CD" w14:textId="77777777" w:rsidR="00774095" w:rsidRPr="00811811" w:rsidRDefault="00774095" w:rsidP="1C07E7D0">
            <w:pPr>
              <w:jc w:val="lowKashida"/>
              <w:rPr>
                <w:rFonts w:asciiTheme="majorHAnsi" w:hAnsiTheme="majorHAnsi"/>
                <w:lang w:val="es-US"/>
              </w:rPr>
            </w:pPr>
          </w:p>
        </w:tc>
        <w:tc>
          <w:tcPr>
            <w:tcW w:w="772" w:type="dxa"/>
          </w:tcPr>
          <w:p w14:paraId="776FC255" w14:textId="77777777" w:rsidR="00774095" w:rsidRPr="00811811" w:rsidRDefault="00774095" w:rsidP="1C07E7D0">
            <w:pPr>
              <w:jc w:val="lowKashida"/>
              <w:rPr>
                <w:rFonts w:asciiTheme="majorHAnsi" w:hAnsiTheme="majorHAnsi"/>
                <w:lang w:val="es-US"/>
              </w:rPr>
            </w:pPr>
          </w:p>
        </w:tc>
        <w:tc>
          <w:tcPr>
            <w:tcW w:w="827" w:type="dxa"/>
          </w:tcPr>
          <w:p w14:paraId="19D16372" w14:textId="77777777" w:rsidR="00774095" w:rsidRPr="00811811" w:rsidRDefault="00774095" w:rsidP="1C07E7D0">
            <w:pPr>
              <w:jc w:val="lowKashida"/>
              <w:rPr>
                <w:rFonts w:asciiTheme="majorHAnsi" w:hAnsiTheme="majorHAnsi"/>
                <w:lang w:val="es-US"/>
              </w:rPr>
            </w:pPr>
          </w:p>
        </w:tc>
        <w:tc>
          <w:tcPr>
            <w:tcW w:w="827" w:type="dxa"/>
          </w:tcPr>
          <w:p w14:paraId="631FB996" w14:textId="77777777" w:rsidR="00774095" w:rsidRPr="00811811" w:rsidRDefault="00774095" w:rsidP="1C07E7D0">
            <w:pPr>
              <w:jc w:val="lowKashida"/>
              <w:rPr>
                <w:rFonts w:asciiTheme="majorHAnsi" w:hAnsiTheme="majorHAnsi"/>
                <w:lang w:val="es-US"/>
              </w:rPr>
            </w:pPr>
          </w:p>
        </w:tc>
      </w:tr>
    </w:tbl>
    <w:p w14:paraId="1E19E324" w14:textId="4C145DB2" w:rsidR="001B5E14" w:rsidRPr="00811811" w:rsidRDefault="00CE0749" w:rsidP="00840555">
      <w:pPr>
        <w:spacing w:after="0" w:line="240" w:lineRule="auto"/>
        <w:ind w:left="90"/>
        <w:jc w:val="lowKashida"/>
        <w:rPr>
          <w:rFonts w:asciiTheme="majorHAnsi" w:hAnsiTheme="majorHAnsi"/>
          <w:i/>
          <w:iCs/>
          <w:lang w:val="es-US"/>
        </w:rPr>
      </w:pPr>
      <w:r w:rsidRPr="00811811">
        <w:rPr>
          <w:rFonts w:asciiTheme="majorHAnsi" w:hAnsiTheme="majorHAnsi"/>
          <w:i/>
          <w:iCs/>
          <w:lang w:val="es-US"/>
        </w:rPr>
        <w:t>Comentarios opcionales</w:t>
      </w:r>
      <w:r w:rsidR="00B84D19" w:rsidRPr="00811811">
        <w:rPr>
          <w:rFonts w:asciiTheme="majorHAnsi" w:hAnsiTheme="majorHAnsi"/>
          <w:i/>
          <w:iCs/>
          <w:lang w:val="es-US"/>
        </w:rPr>
        <w:t>:</w:t>
      </w:r>
      <w:r w:rsidR="00CB48AC" w:rsidRPr="00811811">
        <w:rPr>
          <w:rFonts w:asciiTheme="majorHAnsi" w:hAnsiTheme="majorHAnsi"/>
          <w:i/>
          <w:iCs/>
          <w:lang w:val="es-US"/>
        </w:rPr>
        <w:t xml:space="preserve"> </w:t>
      </w:r>
    </w:p>
    <w:p w14:paraId="3AB41725" w14:textId="77777777" w:rsidR="004A2333" w:rsidRPr="00811811" w:rsidDel="00EE709F" w:rsidRDefault="004A2333" w:rsidP="0A450D01">
      <w:pPr>
        <w:spacing w:after="0" w:line="240" w:lineRule="auto"/>
        <w:jc w:val="lowKashida"/>
        <w:rPr>
          <w:rFonts w:asciiTheme="majorHAnsi" w:hAnsiTheme="majorHAnsi"/>
          <w:i/>
          <w:iCs/>
          <w:lang w:val="es-US"/>
        </w:rPr>
      </w:pPr>
    </w:p>
    <w:p w14:paraId="74C76C5F" w14:textId="7A712484" w:rsidR="00E51C04" w:rsidRPr="00811811" w:rsidRDefault="00575E2D" w:rsidP="00D2683B">
      <w:pPr>
        <w:pStyle w:val="ListParagraph"/>
        <w:numPr>
          <w:ilvl w:val="0"/>
          <w:numId w:val="86"/>
        </w:numPr>
        <w:spacing w:after="0"/>
        <w:rPr>
          <w:rFonts w:asciiTheme="majorHAnsi" w:hAnsiTheme="majorHAnsi"/>
          <w:lang w:val="es-US"/>
        </w:rPr>
      </w:pPr>
      <w:r w:rsidRPr="00575E2D">
        <w:rPr>
          <w:rFonts w:asciiTheme="majorHAnsi" w:hAnsiTheme="majorHAnsi"/>
          <w:lang w:val="es-US"/>
        </w:rPr>
        <w:t xml:space="preserve">El sistema de desarrollo de </w:t>
      </w:r>
      <w:r>
        <w:rPr>
          <w:rFonts w:asciiTheme="majorHAnsi" w:hAnsiTheme="majorHAnsi"/>
          <w:lang w:val="es-US"/>
        </w:rPr>
        <w:t>la ONU</w:t>
      </w:r>
      <w:r w:rsidRPr="00575E2D">
        <w:rPr>
          <w:rFonts w:asciiTheme="majorHAnsi" w:hAnsiTheme="majorHAnsi"/>
          <w:lang w:val="es-US"/>
        </w:rPr>
        <w:t xml:space="preserve"> y/o el equipo de las Naciones Unidas en el país han apoyado a su país de las siguientes maneras:</w:t>
      </w:r>
    </w:p>
    <w:tbl>
      <w:tblPr>
        <w:tblStyle w:val="TableGrid"/>
        <w:tblW w:w="8937" w:type="dxa"/>
        <w:tblInd w:w="85" w:type="dxa"/>
        <w:tblLook w:val="04A0" w:firstRow="1" w:lastRow="0" w:firstColumn="1" w:lastColumn="0" w:noHBand="0" w:noVBand="1"/>
      </w:tblPr>
      <w:tblGrid>
        <w:gridCol w:w="2808"/>
        <w:gridCol w:w="1103"/>
        <w:gridCol w:w="908"/>
        <w:gridCol w:w="1106"/>
        <w:gridCol w:w="1106"/>
        <w:gridCol w:w="1346"/>
        <w:gridCol w:w="560"/>
      </w:tblGrid>
      <w:tr w:rsidR="00BB7AF0" w:rsidRPr="00090F3A" w14:paraId="7ED85BA6" w14:textId="77777777" w:rsidTr="00840555">
        <w:tc>
          <w:tcPr>
            <w:tcW w:w="2808" w:type="dxa"/>
          </w:tcPr>
          <w:p w14:paraId="5C39006E" w14:textId="77777777" w:rsidR="00BB7AF0" w:rsidRPr="00811811" w:rsidRDefault="00BB7AF0" w:rsidP="00BB7AF0">
            <w:pPr>
              <w:jc w:val="lowKashida"/>
              <w:rPr>
                <w:rFonts w:asciiTheme="majorHAnsi" w:hAnsiTheme="majorHAnsi"/>
                <w:lang w:val="es-US"/>
              </w:rPr>
            </w:pPr>
          </w:p>
        </w:tc>
        <w:tc>
          <w:tcPr>
            <w:tcW w:w="1103" w:type="dxa"/>
          </w:tcPr>
          <w:p w14:paraId="11D253A1" w14:textId="59CA7F2E" w:rsidR="00BB7AF0" w:rsidRPr="00811811" w:rsidRDefault="00BB7AF0" w:rsidP="00BB7AF0">
            <w:pPr>
              <w:jc w:val="lowKashida"/>
              <w:rPr>
                <w:rFonts w:asciiTheme="majorHAnsi" w:hAnsiTheme="majorHAnsi"/>
                <w:sz w:val="18"/>
                <w:szCs w:val="18"/>
                <w:lang w:val="es-US"/>
              </w:rPr>
            </w:pPr>
            <w:r w:rsidRPr="00811811">
              <w:rPr>
                <w:rFonts w:asciiTheme="majorHAnsi" w:hAnsiTheme="majorHAnsi"/>
                <w:sz w:val="18"/>
                <w:szCs w:val="18"/>
                <w:lang w:val="es-US"/>
              </w:rPr>
              <w:t>Totalmente de acuerdo</w:t>
            </w:r>
          </w:p>
        </w:tc>
        <w:tc>
          <w:tcPr>
            <w:tcW w:w="908" w:type="dxa"/>
          </w:tcPr>
          <w:p w14:paraId="4CDF0EE5" w14:textId="487DDB8E" w:rsidR="00BB7AF0" w:rsidRPr="00811811" w:rsidRDefault="00BB7AF0" w:rsidP="00BB7AF0">
            <w:pPr>
              <w:rPr>
                <w:rFonts w:asciiTheme="majorHAnsi" w:hAnsiTheme="majorHAnsi"/>
                <w:sz w:val="18"/>
                <w:szCs w:val="18"/>
                <w:lang w:val="es-US"/>
              </w:rPr>
            </w:pPr>
            <w:r w:rsidRPr="00811811">
              <w:rPr>
                <w:rFonts w:asciiTheme="majorHAnsi" w:hAnsiTheme="majorHAnsi"/>
                <w:sz w:val="18"/>
                <w:szCs w:val="18"/>
                <w:lang w:val="es-US"/>
              </w:rPr>
              <w:t>De acuerdo</w:t>
            </w:r>
          </w:p>
        </w:tc>
        <w:tc>
          <w:tcPr>
            <w:tcW w:w="1106" w:type="dxa"/>
          </w:tcPr>
          <w:p w14:paraId="244B4501" w14:textId="1F5CBA3E" w:rsidR="00BB7AF0" w:rsidRPr="00811811" w:rsidRDefault="00BB7AF0" w:rsidP="00BB7AF0">
            <w:pPr>
              <w:rPr>
                <w:rFonts w:asciiTheme="majorHAnsi" w:hAnsiTheme="majorHAnsi"/>
                <w:sz w:val="18"/>
                <w:szCs w:val="18"/>
                <w:lang w:val="es-US"/>
              </w:rPr>
            </w:pPr>
            <w:r w:rsidRPr="00811811">
              <w:rPr>
                <w:rFonts w:asciiTheme="majorHAnsi" w:hAnsiTheme="majorHAnsi"/>
                <w:sz w:val="18"/>
                <w:szCs w:val="18"/>
                <w:lang w:val="es-US"/>
              </w:rPr>
              <w:t>En desacuerdo</w:t>
            </w:r>
          </w:p>
        </w:tc>
        <w:tc>
          <w:tcPr>
            <w:tcW w:w="1106" w:type="dxa"/>
          </w:tcPr>
          <w:p w14:paraId="76A2FAB9" w14:textId="4361A654" w:rsidR="00BB7AF0" w:rsidRPr="00811811" w:rsidRDefault="00BB7AF0" w:rsidP="00BB7AF0">
            <w:pPr>
              <w:rPr>
                <w:rFonts w:asciiTheme="majorHAnsi" w:hAnsiTheme="majorHAnsi"/>
                <w:sz w:val="18"/>
                <w:szCs w:val="18"/>
                <w:lang w:val="es-US"/>
              </w:rPr>
            </w:pPr>
            <w:r w:rsidRPr="00811811">
              <w:rPr>
                <w:rFonts w:asciiTheme="majorHAnsi" w:hAnsiTheme="majorHAnsi"/>
                <w:sz w:val="18"/>
                <w:szCs w:val="18"/>
                <w:lang w:val="es-US"/>
              </w:rPr>
              <w:t>Totalmente en desacuerdo</w:t>
            </w:r>
          </w:p>
        </w:tc>
        <w:tc>
          <w:tcPr>
            <w:tcW w:w="1346" w:type="dxa"/>
          </w:tcPr>
          <w:p w14:paraId="505D7CD8" w14:textId="10E492AD" w:rsidR="00BB7AF0" w:rsidRPr="00811811" w:rsidRDefault="00BB7AF0" w:rsidP="00BB7AF0">
            <w:pPr>
              <w:rPr>
                <w:rFonts w:asciiTheme="majorHAnsi" w:hAnsiTheme="majorHAnsi"/>
                <w:sz w:val="18"/>
                <w:szCs w:val="18"/>
                <w:lang w:val="es-US"/>
              </w:rPr>
            </w:pPr>
            <w:r w:rsidRPr="00811811">
              <w:rPr>
                <w:rFonts w:asciiTheme="majorHAnsi" w:hAnsiTheme="majorHAnsi"/>
                <w:sz w:val="18"/>
                <w:szCs w:val="18"/>
                <w:lang w:val="es-US"/>
              </w:rPr>
              <w:t xml:space="preserve">No </w:t>
            </w:r>
            <w:r w:rsidR="00BC4D2C">
              <w:rPr>
                <w:rFonts w:asciiTheme="majorHAnsi" w:hAnsiTheme="majorHAnsi"/>
                <w:sz w:val="18"/>
                <w:szCs w:val="18"/>
                <w:lang w:val="es-US"/>
              </w:rPr>
              <w:t>aplica</w:t>
            </w:r>
            <w:r w:rsidRPr="00811811">
              <w:rPr>
                <w:rFonts w:asciiTheme="majorHAnsi" w:hAnsiTheme="majorHAnsi"/>
                <w:sz w:val="18"/>
                <w:szCs w:val="18"/>
                <w:lang w:val="es-US"/>
              </w:rPr>
              <w:t xml:space="preserve"> - no buscamos ningún apoyo</w:t>
            </w:r>
          </w:p>
        </w:tc>
        <w:tc>
          <w:tcPr>
            <w:tcW w:w="560" w:type="dxa"/>
          </w:tcPr>
          <w:p w14:paraId="6579705C" w14:textId="77D06E84" w:rsidR="00BB7AF0" w:rsidRPr="00811811" w:rsidRDefault="00BB7AF0" w:rsidP="00BB7AF0">
            <w:pPr>
              <w:rPr>
                <w:rFonts w:asciiTheme="majorHAnsi" w:hAnsiTheme="majorHAnsi"/>
                <w:sz w:val="18"/>
                <w:szCs w:val="18"/>
                <w:lang w:val="es-US"/>
              </w:rPr>
            </w:pPr>
            <w:r w:rsidRPr="00811811">
              <w:rPr>
                <w:rFonts w:asciiTheme="majorHAnsi" w:hAnsiTheme="majorHAnsi"/>
                <w:sz w:val="18"/>
                <w:szCs w:val="18"/>
                <w:lang w:val="es-US"/>
              </w:rPr>
              <w:t>No sé</w:t>
            </w:r>
          </w:p>
        </w:tc>
      </w:tr>
      <w:tr w:rsidR="00CB485A" w:rsidRPr="00090F3A" w14:paraId="54934FAB" w14:textId="77777777" w:rsidTr="00840555">
        <w:tc>
          <w:tcPr>
            <w:tcW w:w="2808" w:type="dxa"/>
          </w:tcPr>
          <w:p w14:paraId="68739318" w14:textId="632B2D55" w:rsidR="004B14CE" w:rsidRPr="00811811" w:rsidRDefault="005700F0" w:rsidP="1C07E7D0">
            <w:pPr>
              <w:rPr>
                <w:rFonts w:asciiTheme="majorHAnsi" w:hAnsiTheme="majorHAnsi"/>
                <w:sz w:val="20"/>
                <w:szCs w:val="20"/>
                <w:lang w:val="es-US"/>
              </w:rPr>
            </w:pPr>
            <w:r w:rsidRPr="005700F0">
              <w:rPr>
                <w:rFonts w:asciiTheme="majorHAnsi" w:hAnsiTheme="majorHAnsi"/>
                <w:sz w:val="20"/>
                <w:szCs w:val="20"/>
                <w:lang w:val="es-US"/>
              </w:rPr>
              <w:t>Ampliar el acceso a una educación inclusiva y equitativa de calidad</w:t>
            </w:r>
          </w:p>
        </w:tc>
        <w:tc>
          <w:tcPr>
            <w:tcW w:w="1103" w:type="dxa"/>
          </w:tcPr>
          <w:p w14:paraId="34DEFD60" w14:textId="77777777" w:rsidR="004B14CE" w:rsidRPr="00811811" w:rsidRDefault="004B14CE" w:rsidP="1C07E7D0">
            <w:pPr>
              <w:jc w:val="lowKashida"/>
              <w:rPr>
                <w:rFonts w:asciiTheme="majorHAnsi" w:hAnsiTheme="majorHAnsi"/>
                <w:lang w:val="es-US"/>
              </w:rPr>
            </w:pPr>
          </w:p>
        </w:tc>
        <w:tc>
          <w:tcPr>
            <w:tcW w:w="908" w:type="dxa"/>
          </w:tcPr>
          <w:p w14:paraId="69AB16CD" w14:textId="77777777" w:rsidR="004B14CE" w:rsidRPr="00811811" w:rsidRDefault="004B14CE" w:rsidP="1C07E7D0">
            <w:pPr>
              <w:jc w:val="lowKashida"/>
              <w:rPr>
                <w:rFonts w:asciiTheme="majorHAnsi" w:hAnsiTheme="majorHAnsi"/>
                <w:lang w:val="es-US"/>
              </w:rPr>
            </w:pPr>
          </w:p>
        </w:tc>
        <w:tc>
          <w:tcPr>
            <w:tcW w:w="1106" w:type="dxa"/>
          </w:tcPr>
          <w:p w14:paraId="6396A8E3" w14:textId="77777777" w:rsidR="004B14CE" w:rsidRPr="00811811" w:rsidRDefault="004B14CE" w:rsidP="1C07E7D0">
            <w:pPr>
              <w:jc w:val="lowKashida"/>
              <w:rPr>
                <w:rFonts w:asciiTheme="majorHAnsi" w:hAnsiTheme="majorHAnsi"/>
                <w:lang w:val="es-US"/>
              </w:rPr>
            </w:pPr>
          </w:p>
        </w:tc>
        <w:tc>
          <w:tcPr>
            <w:tcW w:w="1106" w:type="dxa"/>
          </w:tcPr>
          <w:p w14:paraId="25D9F451" w14:textId="77777777" w:rsidR="004B14CE" w:rsidRPr="00811811" w:rsidRDefault="004B14CE" w:rsidP="1C07E7D0">
            <w:pPr>
              <w:jc w:val="lowKashida"/>
              <w:rPr>
                <w:rFonts w:asciiTheme="majorHAnsi" w:hAnsiTheme="majorHAnsi"/>
                <w:lang w:val="es-US"/>
              </w:rPr>
            </w:pPr>
          </w:p>
        </w:tc>
        <w:tc>
          <w:tcPr>
            <w:tcW w:w="1346" w:type="dxa"/>
          </w:tcPr>
          <w:p w14:paraId="3759FDD1" w14:textId="77777777" w:rsidR="004B14CE" w:rsidRPr="00811811" w:rsidRDefault="004B14CE" w:rsidP="1C07E7D0">
            <w:pPr>
              <w:jc w:val="lowKashida"/>
              <w:rPr>
                <w:rFonts w:asciiTheme="majorHAnsi" w:hAnsiTheme="majorHAnsi"/>
                <w:lang w:val="es-US"/>
              </w:rPr>
            </w:pPr>
          </w:p>
        </w:tc>
        <w:tc>
          <w:tcPr>
            <w:tcW w:w="560" w:type="dxa"/>
          </w:tcPr>
          <w:p w14:paraId="357E97D3" w14:textId="72BF7E37" w:rsidR="004B14CE" w:rsidRPr="00811811" w:rsidRDefault="004B14CE" w:rsidP="1C07E7D0">
            <w:pPr>
              <w:jc w:val="lowKashida"/>
              <w:rPr>
                <w:rFonts w:asciiTheme="majorHAnsi" w:hAnsiTheme="majorHAnsi"/>
                <w:lang w:val="es-US"/>
              </w:rPr>
            </w:pPr>
          </w:p>
        </w:tc>
      </w:tr>
      <w:tr w:rsidR="00CB485A" w:rsidRPr="00090F3A" w14:paraId="38921B94" w14:textId="77777777" w:rsidTr="00840555">
        <w:trPr>
          <w:trHeight w:val="308"/>
        </w:trPr>
        <w:tc>
          <w:tcPr>
            <w:tcW w:w="2808" w:type="dxa"/>
          </w:tcPr>
          <w:p w14:paraId="1DCF63D0" w14:textId="15D6FC87" w:rsidR="00DE6D0D" w:rsidRPr="00811811" w:rsidRDefault="00212D1A" w:rsidP="1C07E7D0">
            <w:pPr>
              <w:rPr>
                <w:rFonts w:asciiTheme="majorHAnsi" w:hAnsiTheme="majorHAnsi"/>
                <w:sz w:val="20"/>
                <w:szCs w:val="20"/>
                <w:lang w:val="es-US"/>
              </w:rPr>
            </w:pPr>
            <w:r w:rsidRPr="00212D1A">
              <w:rPr>
                <w:rFonts w:asciiTheme="majorHAnsi" w:hAnsiTheme="majorHAnsi"/>
                <w:sz w:val="20"/>
                <w:szCs w:val="20"/>
                <w:lang w:val="es-US"/>
              </w:rPr>
              <w:t>Fortalecimiento de la cooperación en ciencia, tecnología e innovación</w:t>
            </w:r>
          </w:p>
        </w:tc>
        <w:tc>
          <w:tcPr>
            <w:tcW w:w="1103" w:type="dxa"/>
          </w:tcPr>
          <w:p w14:paraId="3834DC09" w14:textId="77777777" w:rsidR="00DE6D0D" w:rsidRPr="00811811" w:rsidRDefault="00DE6D0D" w:rsidP="1C07E7D0">
            <w:pPr>
              <w:jc w:val="lowKashida"/>
              <w:rPr>
                <w:rFonts w:asciiTheme="majorHAnsi" w:hAnsiTheme="majorHAnsi"/>
                <w:lang w:val="es-US"/>
              </w:rPr>
            </w:pPr>
          </w:p>
        </w:tc>
        <w:tc>
          <w:tcPr>
            <w:tcW w:w="908" w:type="dxa"/>
          </w:tcPr>
          <w:p w14:paraId="5EEA04F5" w14:textId="77777777" w:rsidR="00DE6D0D" w:rsidRPr="00811811" w:rsidRDefault="00DE6D0D" w:rsidP="1C07E7D0">
            <w:pPr>
              <w:rPr>
                <w:rFonts w:asciiTheme="majorHAnsi" w:hAnsiTheme="majorHAnsi"/>
                <w:lang w:val="es-US"/>
              </w:rPr>
            </w:pPr>
          </w:p>
        </w:tc>
        <w:tc>
          <w:tcPr>
            <w:tcW w:w="1106" w:type="dxa"/>
          </w:tcPr>
          <w:p w14:paraId="52CD13FA" w14:textId="77777777" w:rsidR="00DE6D0D" w:rsidRPr="00811811" w:rsidRDefault="00DE6D0D" w:rsidP="1C07E7D0">
            <w:pPr>
              <w:rPr>
                <w:rFonts w:asciiTheme="majorHAnsi" w:hAnsiTheme="majorHAnsi"/>
                <w:lang w:val="es-US"/>
              </w:rPr>
            </w:pPr>
          </w:p>
        </w:tc>
        <w:tc>
          <w:tcPr>
            <w:tcW w:w="1106" w:type="dxa"/>
          </w:tcPr>
          <w:p w14:paraId="20844A05" w14:textId="77777777" w:rsidR="00DE6D0D" w:rsidRPr="00811811" w:rsidRDefault="00DE6D0D" w:rsidP="1C07E7D0">
            <w:pPr>
              <w:rPr>
                <w:rFonts w:asciiTheme="majorHAnsi" w:hAnsiTheme="majorHAnsi"/>
                <w:lang w:val="es-US"/>
              </w:rPr>
            </w:pPr>
          </w:p>
        </w:tc>
        <w:tc>
          <w:tcPr>
            <w:tcW w:w="1346" w:type="dxa"/>
          </w:tcPr>
          <w:p w14:paraId="0E186063" w14:textId="77777777" w:rsidR="00DE6D0D" w:rsidRPr="00811811" w:rsidRDefault="00DE6D0D" w:rsidP="1C07E7D0">
            <w:pPr>
              <w:rPr>
                <w:rFonts w:asciiTheme="majorHAnsi" w:hAnsiTheme="majorHAnsi"/>
                <w:lang w:val="es-US"/>
              </w:rPr>
            </w:pPr>
          </w:p>
        </w:tc>
        <w:tc>
          <w:tcPr>
            <w:tcW w:w="560" w:type="dxa"/>
          </w:tcPr>
          <w:p w14:paraId="58365CC7" w14:textId="77777777" w:rsidR="00DE6D0D" w:rsidRPr="00811811" w:rsidRDefault="00DE6D0D" w:rsidP="1C07E7D0">
            <w:pPr>
              <w:rPr>
                <w:rFonts w:asciiTheme="majorHAnsi" w:hAnsiTheme="majorHAnsi"/>
                <w:lang w:val="es-US"/>
              </w:rPr>
            </w:pPr>
          </w:p>
        </w:tc>
      </w:tr>
    </w:tbl>
    <w:p w14:paraId="17763EC8" w14:textId="0E97AD0F" w:rsidR="00694A2D" w:rsidRPr="00811811" w:rsidRDefault="00CE0749" w:rsidP="00840555">
      <w:pPr>
        <w:spacing w:after="0" w:line="240" w:lineRule="auto"/>
        <w:ind w:left="90"/>
        <w:jc w:val="lowKashida"/>
        <w:rPr>
          <w:rFonts w:asciiTheme="majorHAnsi" w:hAnsiTheme="majorHAnsi"/>
          <w:i/>
          <w:iCs/>
          <w:lang w:val="es-US"/>
        </w:rPr>
      </w:pPr>
      <w:r w:rsidRPr="00811811">
        <w:rPr>
          <w:rFonts w:asciiTheme="majorHAnsi" w:hAnsiTheme="majorHAnsi"/>
          <w:i/>
          <w:iCs/>
          <w:lang w:val="es-US"/>
        </w:rPr>
        <w:t>Comentarios opcionales:</w:t>
      </w:r>
    </w:p>
    <w:p w14:paraId="6BD6C627" w14:textId="77777777" w:rsidR="00BF57BA" w:rsidRPr="00811811" w:rsidRDefault="00BF57BA" w:rsidP="0A450D01">
      <w:pPr>
        <w:spacing w:after="0" w:line="240" w:lineRule="auto"/>
        <w:jc w:val="lowKashida"/>
        <w:rPr>
          <w:rFonts w:asciiTheme="majorHAnsi" w:hAnsiTheme="majorHAnsi"/>
          <w:i/>
          <w:iCs/>
          <w:lang w:val="es-US"/>
        </w:rPr>
      </w:pPr>
    </w:p>
    <w:p w14:paraId="679A74FA" w14:textId="7F6FE872" w:rsidR="00EC3E0C" w:rsidRPr="006F358B" w:rsidRDefault="00C861D5" w:rsidP="00D2683B">
      <w:pPr>
        <w:pStyle w:val="ListParagraph"/>
        <w:numPr>
          <w:ilvl w:val="0"/>
          <w:numId w:val="86"/>
        </w:numPr>
        <w:spacing w:after="0" w:line="240" w:lineRule="auto"/>
        <w:rPr>
          <w:rFonts w:asciiTheme="majorHAnsi" w:hAnsiTheme="majorHAnsi"/>
          <w:lang w:val="es-US"/>
        </w:rPr>
      </w:pPr>
      <w:r w:rsidRPr="006F358B">
        <w:rPr>
          <w:rFonts w:asciiTheme="majorHAnsi" w:hAnsiTheme="majorHAnsi"/>
          <w:lang w:val="es-US"/>
        </w:rPr>
        <w:t>Durante el último año, ¿qué tan eficaz ha sido el equipo de la ONU en el país en la prestación de apoyo en las siguientes áreas?</w:t>
      </w:r>
    </w:p>
    <w:tbl>
      <w:tblPr>
        <w:tblStyle w:val="TableGrid"/>
        <w:tblW w:w="8910" w:type="dxa"/>
        <w:tblInd w:w="175" w:type="dxa"/>
        <w:tblLook w:val="04A0" w:firstRow="1" w:lastRow="0" w:firstColumn="1" w:lastColumn="0" w:noHBand="0" w:noVBand="1"/>
      </w:tblPr>
      <w:tblGrid>
        <w:gridCol w:w="2880"/>
        <w:gridCol w:w="990"/>
        <w:gridCol w:w="990"/>
        <w:gridCol w:w="900"/>
        <w:gridCol w:w="995"/>
        <w:gridCol w:w="1437"/>
        <w:gridCol w:w="718"/>
      </w:tblGrid>
      <w:tr w:rsidR="00BB7AF0" w:rsidRPr="00090F3A" w:rsidDel="00ED5D18" w14:paraId="0554F084" w14:textId="77777777" w:rsidTr="0045599C">
        <w:trPr>
          <w:cantSplit/>
        </w:trPr>
        <w:tc>
          <w:tcPr>
            <w:tcW w:w="2880" w:type="dxa"/>
          </w:tcPr>
          <w:p w14:paraId="78452F37" w14:textId="77777777" w:rsidR="00BB7AF0" w:rsidRPr="00811811" w:rsidRDefault="00BB7AF0" w:rsidP="00BB7AF0">
            <w:pPr>
              <w:rPr>
                <w:rFonts w:asciiTheme="majorHAnsi" w:hAnsiTheme="majorHAnsi"/>
                <w:sz w:val="20"/>
                <w:szCs w:val="20"/>
                <w:lang w:val="es-US"/>
              </w:rPr>
            </w:pPr>
          </w:p>
        </w:tc>
        <w:tc>
          <w:tcPr>
            <w:tcW w:w="990" w:type="dxa"/>
          </w:tcPr>
          <w:p w14:paraId="11315382" w14:textId="77777777" w:rsidR="00BB7AF0" w:rsidRPr="00811811" w:rsidRDefault="00BB7AF0" w:rsidP="00BB7AF0">
            <w:pPr>
              <w:rPr>
                <w:rFonts w:asciiTheme="majorHAnsi" w:hAnsiTheme="majorHAnsi"/>
                <w:sz w:val="18"/>
                <w:szCs w:val="18"/>
                <w:lang w:val="es-US"/>
              </w:rPr>
            </w:pPr>
            <w:r w:rsidRPr="00811811">
              <w:rPr>
                <w:rFonts w:asciiTheme="majorHAnsi" w:hAnsiTheme="majorHAnsi"/>
                <w:sz w:val="18"/>
                <w:szCs w:val="18"/>
                <w:lang w:val="es-US"/>
              </w:rPr>
              <w:t>Muy eficaz</w:t>
            </w:r>
          </w:p>
        </w:tc>
        <w:tc>
          <w:tcPr>
            <w:tcW w:w="990" w:type="dxa"/>
          </w:tcPr>
          <w:p w14:paraId="2C5D65E3" w14:textId="77777777" w:rsidR="00BB7AF0" w:rsidRPr="00811811" w:rsidRDefault="00BB7AF0" w:rsidP="00BB7AF0">
            <w:pPr>
              <w:rPr>
                <w:rFonts w:asciiTheme="majorHAnsi" w:hAnsiTheme="majorHAnsi"/>
                <w:sz w:val="18"/>
                <w:szCs w:val="18"/>
                <w:lang w:val="es-US"/>
              </w:rPr>
            </w:pPr>
            <w:r w:rsidRPr="00811811">
              <w:rPr>
                <w:rFonts w:asciiTheme="majorHAnsi" w:hAnsiTheme="majorHAnsi"/>
                <w:sz w:val="18"/>
                <w:szCs w:val="18"/>
                <w:lang w:val="es-US"/>
              </w:rPr>
              <w:t>Algo eficaz</w:t>
            </w:r>
          </w:p>
        </w:tc>
        <w:tc>
          <w:tcPr>
            <w:tcW w:w="900" w:type="dxa"/>
          </w:tcPr>
          <w:p w14:paraId="161A9022" w14:textId="77777777" w:rsidR="00BB7AF0" w:rsidRPr="00811811" w:rsidRDefault="00BB7AF0" w:rsidP="00BB7AF0">
            <w:pPr>
              <w:rPr>
                <w:rFonts w:asciiTheme="majorHAnsi" w:hAnsiTheme="majorHAnsi"/>
                <w:sz w:val="18"/>
                <w:szCs w:val="18"/>
                <w:lang w:val="es-US"/>
              </w:rPr>
            </w:pPr>
            <w:r w:rsidRPr="00811811">
              <w:rPr>
                <w:rFonts w:asciiTheme="majorHAnsi" w:hAnsiTheme="majorHAnsi"/>
                <w:sz w:val="18"/>
                <w:szCs w:val="18"/>
                <w:lang w:val="es-US"/>
              </w:rPr>
              <w:t>Algo ineficaz</w:t>
            </w:r>
          </w:p>
        </w:tc>
        <w:tc>
          <w:tcPr>
            <w:tcW w:w="995" w:type="dxa"/>
          </w:tcPr>
          <w:p w14:paraId="14181397" w14:textId="77777777" w:rsidR="00BB7AF0" w:rsidRPr="00811811" w:rsidRDefault="00BB7AF0" w:rsidP="00BB7AF0">
            <w:pPr>
              <w:rPr>
                <w:rFonts w:asciiTheme="majorHAnsi" w:hAnsiTheme="majorHAnsi"/>
                <w:sz w:val="18"/>
                <w:szCs w:val="18"/>
                <w:lang w:val="es-US"/>
              </w:rPr>
            </w:pPr>
            <w:r w:rsidRPr="00811811">
              <w:rPr>
                <w:rFonts w:asciiTheme="majorHAnsi" w:hAnsiTheme="majorHAnsi"/>
                <w:sz w:val="18"/>
                <w:szCs w:val="18"/>
                <w:lang w:val="es-US"/>
              </w:rPr>
              <w:t xml:space="preserve">Muy ineficaz </w:t>
            </w:r>
          </w:p>
        </w:tc>
        <w:tc>
          <w:tcPr>
            <w:tcW w:w="1437" w:type="dxa"/>
          </w:tcPr>
          <w:p w14:paraId="7AB433E9" w14:textId="24E8866A" w:rsidR="00BB7AF0" w:rsidRPr="00811811" w:rsidRDefault="00BB7AF0" w:rsidP="00BB7AF0">
            <w:pPr>
              <w:rPr>
                <w:rFonts w:asciiTheme="majorHAnsi" w:hAnsiTheme="majorHAnsi"/>
                <w:sz w:val="18"/>
                <w:szCs w:val="18"/>
                <w:lang w:val="es-US"/>
              </w:rPr>
            </w:pPr>
            <w:r w:rsidRPr="00811811">
              <w:rPr>
                <w:rFonts w:asciiTheme="majorHAnsi" w:hAnsiTheme="majorHAnsi"/>
                <w:sz w:val="18"/>
                <w:szCs w:val="18"/>
                <w:lang w:val="es-US"/>
              </w:rPr>
              <w:t xml:space="preserve">No </w:t>
            </w:r>
            <w:r w:rsidR="00BC4D2C">
              <w:rPr>
                <w:rFonts w:asciiTheme="majorHAnsi" w:hAnsiTheme="majorHAnsi"/>
                <w:sz w:val="18"/>
                <w:szCs w:val="18"/>
                <w:lang w:val="es-US"/>
              </w:rPr>
              <w:t>aplica</w:t>
            </w:r>
            <w:r w:rsidRPr="00811811">
              <w:rPr>
                <w:rFonts w:asciiTheme="majorHAnsi" w:hAnsiTheme="majorHAnsi"/>
                <w:sz w:val="18"/>
                <w:szCs w:val="18"/>
                <w:lang w:val="es-US"/>
              </w:rPr>
              <w:t xml:space="preserve"> - no buscamos ningún apoyo</w:t>
            </w:r>
          </w:p>
        </w:tc>
        <w:tc>
          <w:tcPr>
            <w:tcW w:w="718" w:type="dxa"/>
          </w:tcPr>
          <w:p w14:paraId="6E386A5A" w14:textId="77777777" w:rsidR="00BB7AF0" w:rsidRPr="00811811" w:rsidDel="00ED5D18" w:rsidRDefault="00BB7AF0" w:rsidP="00BB7AF0">
            <w:pPr>
              <w:rPr>
                <w:rFonts w:asciiTheme="majorHAnsi" w:hAnsiTheme="majorHAnsi"/>
                <w:sz w:val="18"/>
                <w:szCs w:val="18"/>
                <w:lang w:val="es-US"/>
              </w:rPr>
            </w:pPr>
            <w:r w:rsidRPr="00811811">
              <w:rPr>
                <w:rFonts w:asciiTheme="majorHAnsi" w:hAnsiTheme="majorHAnsi"/>
                <w:sz w:val="18"/>
                <w:szCs w:val="18"/>
                <w:lang w:val="es-US"/>
              </w:rPr>
              <w:t>No sé</w:t>
            </w:r>
          </w:p>
        </w:tc>
      </w:tr>
      <w:tr w:rsidR="00EC3E0C" w:rsidRPr="00090F3A" w14:paraId="7CEA76E2" w14:textId="77777777" w:rsidTr="0045599C">
        <w:trPr>
          <w:cantSplit/>
        </w:trPr>
        <w:tc>
          <w:tcPr>
            <w:tcW w:w="2880" w:type="dxa"/>
          </w:tcPr>
          <w:p w14:paraId="269BA822" w14:textId="0E068097" w:rsidR="00EC3E0C" w:rsidRPr="00811811" w:rsidRDefault="00970665" w:rsidP="0045599C">
            <w:pPr>
              <w:rPr>
                <w:rFonts w:asciiTheme="majorHAnsi" w:hAnsiTheme="majorHAnsi"/>
                <w:sz w:val="20"/>
                <w:szCs w:val="20"/>
                <w:lang w:val="es-US"/>
              </w:rPr>
            </w:pPr>
            <w:r w:rsidRPr="00970665">
              <w:rPr>
                <w:rFonts w:asciiTheme="majorHAnsi" w:hAnsiTheme="majorHAnsi"/>
                <w:sz w:val="20"/>
                <w:szCs w:val="20"/>
                <w:lang w:val="es-US"/>
              </w:rPr>
              <w:t>Mejorar el acceso de los niños al aprendizaje digital</w:t>
            </w:r>
          </w:p>
        </w:tc>
        <w:tc>
          <w:tcPr>
            <w:tcW w:w="990" w:type="dxa"/>
          </w:tcPr>
          <w:p w14:paraId="3C8DF253" w14:textId="77777777" w:rsidR="00EC3E0C" w:rsidRPr="00811811" w:rsidRDefault="00EC3E0C" w:rsidP="0045599C">
            <w:pPr>
              <w:rPr>
                <w:rFonts w:asciiTheme="majorHAnsi" w:hAnsiTheme="majorHAnsi"/>
                <w:sz w:val="20"/>
                <w:szCs w:val="20"/>
                <w:lang w:val="es-US"/>
              </w:rPr>
            </w:pPr>
          </w:p>
        </w:tc>
        <w:tc>
          <w:tcPr>
            <w:tcW w:w="990" w:type="dxa"/>
          </w:tcPr>
          <w:p w14:paraId="2C96290E" w14:textId="77777777" w:rsidR="00EC3E0C" w:rsidRPr="00811811" w:rsidRDefault="00EC3E0C" w:rsidP="0045599C">
            <w:pPr>
              <w:rPr>
                <w:rFonts w:asciiTheme="majorHAnsi" w:hAnsiTheme="majorHAnsi"/>
                <w:sz w:val="20"/>
                <w:szCs w:val="20"/>
                <w:lang w:val="es-US"/>
              </w:rPr>
            </w:pPr>
          </w:p>
        </w:tc>
        <w:tc>
          <w:tcPr>
            <w:tcW w:w="900" w:type="dxa"/>
          </w:tcPr>
          <w:p w14:paraId="17B1BBD4" w14:textId="77777777" w:rsidR="00EC3E0C" w:rsidRPr="00811811" w:rsidRDefault="00EC3E0C" w:rsidP="0045599C">
            <w:pPr>
              <w:rPr>
                <w:rFonts w:asciiTheme="majorHAnsi" w:hAnsiTheme="majorHAnsi"/>
                <w:sz w:val="20"/>
                <w:szCs w:val="20"/>
                <w:lang w:val="es-US"/>
              </w:rPr>
            </w:pPr>
          </w:p>
        </w:tc>
        <w:tc>
          <w:tcPr>
            <w:tcW w:w="995" w:type="dxa"/>
          </w:tcPr>
          <w:p w14:paraId="187F8145" w14:textId="77777777" w:rsidR="00EC3E0C" w:rsidRPr="00811811" w:rsidRDefault="00EC3E0C" w:rsidP="0045599C">
            <w:pPr>
              <w:rPr>
                <w:rFonts w:asciiTheme="majorHAnsi" w:hAnsiTheme="majorHAnsi"/>
                <w:sz w:val="20"/>
                <w:szCs w:val="20"/>
                <w:lang w:val="es-US"/>
              </w:rPr>
            </w:pPr>
          </w:p>
        </w:tc>
        <w:tc>
          <w:tcPr>
            <w:tcW w:w="1437" w:type="dxa"/>
          </w:tcPr>
          <w:p w14:paraId="6E8EF1F4" w14:textId="77777777" w:rsidR="00EC3E0C" w:rsidRPr="00811811" w:rsidRDefault="00EC3E0C" w:rsidP="0045599C">
            <w:pPr>
              <w:rPr>
                <w:rFonts w:asciiTheme="majorHAnsi" w:hAnsiTheme="majorHAnsi"/>
                <w:sz w:val="20"/>
                <w:szCs w:val="20"/>
                <w:lang w:val="es-US"/>
              </w:rPr>
            </w:pPr>
          </w:p>
        </w:tc>
        <w:tc>
          <w:tcPr>
            <w:tcW w:w="718" w:type="dxa"/>
          </w:tcPr>
          <w:p w14:paraId="7CE51F30" w14:textId="77777777" w:rsidR="00EC3E0C" w:rsidRPr="00811811" w:rsidRDefault="00EC3E0C" w:rsidP="0045599C">
            <w:pPr>
              <w:rPr>
                <w:rFonts w:asciiTheme="majorHAnsi" w:hAnsiTheme="majorHAnsi"/>
                <w:sz w:val="20"/>
                <w:szCs w:val="20"/>
                <w:lang w:val="es-US"/>
              </w:rPr>
            </w:pPr>
          </w:p>
        </w:tc>
      </w:tr>
      <w:tr w:rsidR="00EC3E0C" w:rsidRPr="00090F3A" w14:paraId="3680AE5C" w14:textId="77777777" w:rsidTr="0045599C">
        <w:trPr>
          <w:cantSplit/>
        </w:trPr>
        <w:tc>
          <w:tcPr>
            <w:tcW w:w="2880" w:type="dxa"/>
          </w:tcPr>
          <w:p w14:paraId="49DFC572" w14:textId="77CD44A7" w:rsidR="00EC3E0C" w:rsidRPr="00811811" w:rsidRDefault="00AD3655" w:rsidP="0045599C">
            <w:pPr>
              <w:rPr>
                <w:rFonts w:asciiTheme="majorHAnsi" w:hAnsiTheme="majorHAnsi"/>
                <w:sz w:val="20"/>
                <w:szCs w:val="20"/>
                <w:lang w:val="es-US"/>
              </w:rPr>
            </w:pPr>
            <w:r w:rsidRPr="00811811">
              <w:rPr>
                <w:rFonts w:asciiTheme="majorHAnsi" w:hAnsiTheme="majorHAnsi"/>
                <w:sz w:val="20"/>
                <w:szCs w:val="20"/>
                <w:lang w:val="es-US"/>
              </w:rPr>
              <w:t>Mejorar la alfabetización digita</w:t>
            </w:r>
            <w:r w:rsidR="009161B4">
              <w:rPr>
                <w:rFonts w:asciiTheme="majorHAnsi" w:hAnsiTheme="majorHAnsi"/>
                <w:sz w:val="20"/>
                <w:szCs w:val="20"/>
                <w:lang w:val="es-US"/>
              </w:rPr>
              <w:t>l</w:t>
            </w:r>
          </w:p>
        </w:tc>
        <w:tc>
          <w:tcPr>
            <w:tcW w:w="990" w:type="dxa"/>
          </w:tcPr>
          <w:p w14:paraId="28A67E4F" w14:textId="77777777" w:rsidR="00EC3E0C" w:rsidRPr="00811811" w:rsidRDefault="00EC3E0C" w:rsidP="0045599C">
            <w:pPr>
              <w:rPr>
                <w:rFonts w:asciiTheme="majorHAnsi" w:hAnsiTheme="majorHAnsi"/>
                <w:sz w:val="20"/>
                <w:szCs w:val="20"/>
                <w:lang w:val="es-US"/>
              </w:rPr>
            </w:pPr>
          </w:p>
        </w:tc>
        <w:tc>
          <w:tcPr>
            <w:tcW w:w="990" w:type="dxa"/>
          </w:tcPr>
          <w:p w14:paraId="164852A7" w14:textId="77777777" w:rsidR="00EC3E0C" w:rsidRPr="00811811" w:rsidRDefault="00EC3E0C" w:rsidP="0045599C">
            <w:pPr>
              <w:rPr>
                <w:rFonts w:asciiTheme="majorHAnsi" w:hAnsiTheme="majorHAnsi"/>
                <w:sz w:val="20"/>
                <w:szCs w:val="20"/>
                <w:lang w:val="es-US"/>
              </w:rPr>
            </w:pPr>
          </w:p>
        </w:tc>
        <w:tc>
          <w:tcPr>
            <w:tcW w:w="900" w:type="dxa"/>
          </w:tcPr>
          <w:p w14:paraId="6F977BC0" w14:textId="77777777" w:rsidR="00EC3E0C" w:rsidRPr="00811811" w:rsidRDefault="00EC3E0C" w:rsidP="0045599C">
            <w:pPr>
              <w:rPr>
                <w:rFonts w:asciiTheme="majorHAnsi" w:hAnsiTheme="majorHAnsi"/>
                <w:sz w:val="20"/>
                <w:szCs w:val="20"/>
                <w:lang w:val="es-US"/>
              </w:rPr>
            </w:pPr>
          </w:p>
        </w:tc>
        <w:tc>
          <w:tcPr>
            <w:tcW w:w="995" w:type="dxa"/>
          </w:tcPr>
          <w:p w14:paraId="21735F9A" w14:textId="77777777" w:rsidR="00EC3E0C" w:rsidRPr="00811811" w:rsidRDefault="00EC3E0C" w:rsidP="0045599C">
            <w:pPr>
              <w:rPr>
                <w:rFonts w:asciiTheme="majorHAnsi" w:hAnsiTheme="majorHAnsi"/>
                <w:sz w:val="20"/>
                <w:szCs w:val="20"/>
                <w:lang w:val="es-US"/>
              </w:rPr>
            </w:pPr>
          </w:p>
        </w:tc>
        <w:tc>
          <w:tcPr>
            <w:tcW w:w="1437" w:type="dxa"/>
          </w:tcPr>
          <w:p w14:paraId="62274B52" w14:textId="77777777" w:rsidR="00EC3E0C" w:rsidRPr="00811811" w:rsidRDefault="00EC3E0C" w:rsidP="0045599C">
            <w:pPr>
              <w:rPr>
                <w:rFonts w:asciiTheme="majorHAnsi" w:hAnsiTheme="majorHAnsi"/>
                <w:sz w:val="20"/>
                <w:szCs w:val="20"/>
                <w:lang w:val="es-US"/>
              </w:rPr>
            </w:pPr>
          </w:p>
        </w:tc>
        <w:tc>
          <w:tcPr>
            <w:tcW w:w="718" w:type="dxa"/>
          </w:tcPr>
          <w:p w14:paraId="1881615B" w14:textId="77777777" w:rsidR="00EC3E0C" w:rsidRPr="00811811" w:rsidRDefault="00EC3E0C" w:rsidP="0045599C">
            <w:pPr>
              <w:rPr>
                <w:rFonts w:asciiTheme="majorHAnsi" w:hAnsiTheme="majorHAnsi"/>
                <w:sz w:val="20"/>
                <w:szCs w:val="20"/>
                <w:lang w:val="es-US"/>
              </w:rPr>
            </w:pPr>
          </w:p>
        </w:tc>
      </w:tr>
      <w:tr w:rsidR="00EC3E0C" w:rsidRPr="00090F3A" w14:paraId="4C57AEE6" w14:textId="77777777" w:rsidTr="0045599C">
        <w:trPr>
          <w:cantSplit/>
        </w:trPr>
        <w:tc>
          <w:tcPr>
            <w:tcW w:w="2880" w:type="dxa"/>
          </w:tcPr>
          <w:p w14:paraId="01ADD226" w14:textId="457CB7CC" w:rsidR="00EC3E0C" w:rsidRPr="00811811" w:rsidRDefault="00E246A7" w:rsidP="00411DB9">
            <w:pPr>
              <w:rPr>
                <w:rFonts w:asciiTheme="majorHAnsi" w:hAnsiTheme="majorHAnsi"/>
                <w:sz w:val="20"/>
                <w:szCs w:val="20"/>
                <w:lang w:val="es-US"/>
              </w:rPr>
            </w:pPr>
            <w:r w:rsidRPr="00E246A7">
              <w:rPr>
                <w:rFonts w:asciiTheme="majorHAnsi" w:hAnsiTheme="majorHAnsi"/>
                <w:sz w:val="20"/>
                <w:szCs w:val="20"/>
                <w:lang w:val="es-US"/>
              </w:rPr>
              <w:t>Garantizar la igualdad de acceso a la educación y la formación profesional para las personas con discapacidad, los pueblos indígenas y los niños en situación de vulnerabilidad</w:t>
            </w:r>
          </w:p>
        </w:tc>
        <w:tc>
          <w:tcPr>
            <w:tcW w:w="990" w:type="dxa"/>
          </w:tcPr>
          <w:p w14:paraId="04639D4D" w14:textId="77777777" w:rsidR="00EC3E0C" w:rsidRPr="00811811" w:rsidRDefault="00EC3E0C" w:rsidP="0045599C">
            <w:pPr>
              <w:rPr>
                <w:rFonts w:asciiTheme="majorHAnsi" w:hAnsiTheme="majorHAnsi"/>
                <w:sz w:val="20"/>
                <w:szCs w:val="20"/>
                <w:lang w:val="es-US"/>
              </w:rPr>
            </w:pPr>
          </w:p>
        </w:tc>
        <w:tc>
          <w:tcPr>
            <w:tcW w:w="990" w:type="dxa"/>
          </w:tcPr>
          <w:p w14:paraId="7C964DDE" w14:textId="77777777" w:rsidR="00EC3E0C" w:rsidRPr="00811811" w:rsidRDefault="00EC3E0C" w:rsidP="0045599C">
            <w:pPr>
              <w:rPr>
                <w:rFonts w:asciiTheme="majorHAnsi" w:hAnsiTheme="majorHAnsi"/>
                <w:sz w:val="20"/>
                <w:szCs w:val="20"/>
                <w:lang w:val="es-US"/>
              </w:rPr>
            </w:pPr>
          </w:p>
        </w:tc>
        <w:tc>
          <w:tcPr>
            <w:tcW w:w="900" w:type="dxa"/>
          </w:tcPr>
          <w:p w14:paraId="2D3625A4" w14:textId="77777777" w:rsidR="00EC3E0C" w:rsidRPr="00811811" w:rsidRDefault="00EC3E0C" w:rsidP="0045599C">
            <w:pPr>
              <w:rPr>
                <w:rFonts w:asciiTheme="majorHAnsi" w:hAnsiTheme="majorHAnsi"/>
                <w:sz w:val="20"/>
                <w:szCs w:val="20"/>
                <w:lang w:val="es-US"/>
              </w:rPr>
            </w:pPr>
          </w:p>
        </w:tc>
        <w:tc>
          <w:tcPr>
            <w:tcW w:w="995" w:type="dxa"/>
          </w:tcPr>
          <w:p w14:paraId="114ED3C8" w14:textId="77777777" w:rsidR="00EC3E0C" w:rsidRPr="00811811" w:rsidRDefault="00EC3E0C" w:rsidP="0045599C">
            <w:pPr>
              <w:rPr>
                <w:rFonts w:asciiTheme="majorHAnsi" w:hAnsiTheme="majorHAnsi"/>
                <w:sz w:val="20"/>
                <w:szCs w:val="20"/>
                <w:lang w:val="es-US"/>
              </w:rPr>
            </w:pPr>
          </w:p>
        </w:tc>
        <w:tc>
          <w:tcPr>
            <w:tcW w:w="1437" w:type="dxa"/>
          </w:tcPr>
          <w:p w14:paraId="181F52E9" w14:textId="77777777" w:rsidR="00EC3E0C" w:rsidRPr="00811811" w:rsidRDefault="00EC3E0C" w:rsidP="0045599C">
            <w:pPr>
              <w:rPr>
                <w:rFonts w:asciiTheme="majorHAnsi" w:hAnsiTheme="majorHAnsi"/>
                <w:sz w:val="20"/>
                <w:szCs w:val="20"/>
                <w:lang w:val="es-US"/>
              </w:rPr>
            </w:pPr>
          </w:p>
        </w:tc>
        <w:tc>
          <w:tcPr>
            <w:tcW w:w="718" w:type="dxa"/>
          </w:tcPr>
          <w:p w14:paraId="04BC716A" w14:textId="77777777" w:rsidR="00EC3E0C" w:rsidRPr="00811811" w:rsidRDefault="00EC3E0C" w:rsidP="0045599C">
            <w:pPr>
              <w:rPr>
                <w:rFonts w:asciiTheme="majorHAnsi" w:hAnsiTheme="majorHAnsi"/>
                <w:sz w:val="20"/>
                <w:szCs w:val="20"/>
                <w:lang w:val="es-US"/>
              </w:rPr>
            </w:pPr>
          </w:p>
        </w:tc>
      </w:tr>
      <w:tr w:rsidR="00EC3E0C" w:rsidRPr="00090F3A" w14:paraId="3BE8C656" w14:textId="77777777" w:rsidTr="0045599C">
        <w:trPr>
          <w:cantSplit/>
        </w:trPr>
        <w:tc>
          <w:tcPr>
            <w:tcW w:w="2880" w:type="dxa"/>
          </w:tcPr>
          <w:p w14:paraId="5ADD7AA8" w14:textId="7D1A85B9" w:rsidR="00EC3E0C" w:rsidRPr="00811811" w:rsidRDefault="0081108D" w:rsidP="0045599C">
            <w:pPr>
              <w:rPr>
                <w:rFonts w:asciiTheme="majorHAnsi" w:hAnsiTheme="majorHAnsi"/>
                <w:sz w:val="20"/>
                <w:szCs w:val="20"/>
                <w:lang w:val="es-US"/>
              </w:rPr>
            </w:pPr>
            <w:r w:rsidRPr="0081108D">
              <w:rPr>
                <w:rFonts w:asciiTheme="majorHAnsi" w:hAnsiTheme="majorHAnsi"/>
                <w:sz w:val="20"/>
                <w:szCs w:val="20"/>
                <w:lang w:val="es-US"/>
              </w:rPr>
              <w:t>Adopción de medidas para el aprendizaje permanente y el reciclaje profesional</w:t>
            </w:r>
          </w:p>
        </w:tc>
        <w:tc>
          <w:tcPr>
            <w:tcW w:w="990" w:type="dxa"/>
          </w:tcPr>
          <w:p w14:paraId="7DB75558" w14:textId="77777777" w:rsidR="00EC3E0C" w:rsidRPr="00811811" w:rsidRDefault="00EC3E0C" w:rsidP="0045599C">
            <w:pPr>
              <w:rPr>
                <w:rFonts w:asciiTheme="majorHAnsi" w:hAnsiTheme="majorHAnsi"/>
                <w:sz w:val="20"/>
                <w:szCs w:val="20"/>
                <w:lang w:val="es-US"/>
              </w:rPr>
            </w:pPr>
          </w:p>
        </w:tc>
        <w:tc>
          <w:tcPr>
            <w:tcW w:w="990" w:type="dxa"/>
          </w:tcPr>
          <w:p w14:paraId="7D521AC2" w14:textId="77777777" w:rsidR="00EC3E0C" w:rsidRPr="00811811" w:rsidRDefault="00EC3E0C" w:rsidP="0045599C">
            <w:pPr>
              <w:rPr>
                <w:rFonts w:asciiTheme="majorHAnsi" w:hAnsiTheme="majorHAnsi"/>
                <w:sz w:val="20"/>
                <w:szCs w:val="20"/>
                <w:lang w:val="es-US"/>
              </w:rPr>
            </w:pPr>
          </w:p>
        </w:tc>
        <w:tc>
          <w:tcPr>
            <w:tcW w:w="900" w:type="dxa"/>
          </w:tcPr>
          <w:p w14:paraId="51D9862D" w14:textId="77777777" w:rsidR="00EC3E0C" w:rsidRPr="00811811" w:rsidRDefault="00EC3E0C" w:rsidP="0045599C">
            <w:pPr>
              <w:rPr>
                <w:rFonts w:asciiTheme="majorHAnsi" w:hAnsiTheme="majorHAnsi"/>
                <w:sz w:val="20"/>
                <w:szCs w:val="20"/>
                <w:lang w:val="es-US"/>
              </w:rPr>
            </w:pPr>
          </w:p>
        </w:tc>
        <w:tc>
          <w:tcPr>
            <w:tcW w:w="995" w:type="dxa"/>
          </w:tcPr>
          <w:p w14:paraId="20FD5660" w14:textId="77777777" w:rsidR="00EC3E0C" w:rsidRPr="00811811" w:rsidRDefault="00EC3E0C" w:rsidP="0045599C">
            <w:pPr>
              <w:rPr>
                <w:rFonts w:asciiTheme="majorHAnsi" w:hAnsiTheme="majorHAnsi"/>
                <w:sz w:val="20"/>
                <w:szCs w:val="20"/>
                <w:lang w:val="es-US"/>
              </w:rPr>
            </w:pPr>
          </w:p>
        </w:tc>
        <w:tc>
          <w:tcPr>
            <w:tcW w:w="1437" w:type="dxa"/>
          </w:tcPr>
          <w:p w14:paraId="31E7552D" w14:textId="77777777" w:rsidR="00EC3E0C" w:rsidRPr="00811811" w:rsidRDefault="00EC3E0C" w:rsidP="0045599C">
            <w:pPr>
              <w:rPr>
                <w:rFonts w:asciiTheme="majorHAnsi" w:hAnsiTheme="majorHAnsi"/>
                <w:sz w:val="20"/>
                <w:szCs w:val="20"/>
                <w:lang w:val="es-US"/>
              </w:rPr>
            </w:pPr>
          </w:p>
        </w:tc>
        <w:tc>
          <w:tcPr>
            <w:tcW w:w="718" w:type="dxa"/>
          </w:tcPr>
          <w:p w14:paraId="12BB70F3" w14:textId="77777777" w:rsidR="00EC3E0C" w:rsidRPr="00811811" w:rsidRDefault="00EC3E0C" w:rsidP="0045599C">
            <w:pPr>
              <w:rPr>
                <w:rFonts w:asciiTheme="majorHAnsi" w:hAnsiTheme="majorHAnsi"/>
                <w:sz w:val="20"/>
                <w:szCs w:val="20"/>
                <w:lang w:val="es-US"/>
              </w:rPr>
            </w:pPr>
          </w:p>
        </w:tc>
      </w:tr>
      <w:tr w:rsidR="000A1023" w:rsidRPr="00090F3A" w14:paraId="3462411C" w14:textId="77777777" w:rsidTr="0045599C">
        <w:trPr>
          <w:cantSplit/>
        </w:trPr>
        <w:tc>
          <w:tcPr>
            <w:tcW w:w="2880" w:type="dxa"/>
          </w:tcPr>
          <w:p w14:paraId="3EFB799D" w14:textId="069FAFCF" w:rsidR="000A1023" w:rsidRPr="00811811" w:rsidRDefault="00FD76AF" w:rsidP="0045599C">
            <w:pPr>
              <w:rPr>
                <w:rFonts w:asciiTheme="majorHAnsi" w:hAnsiTheme="majorHAnsi"/>
                <w:sz w:val="20"/>
                <w:szCs w:val="20"/>
                <w:lang w:val="es-US"/>
              </w:rPr>
            </w:pPr>
            <w:r w:rsidRPr="00811811">
              <w:rPr>
                <w:rFonts w:asciiTheme="majorHAnsi" w:hAnsiTheme="majorHAnsi"/>
                <w:sz w:val="20"/>
                <w:szCs w:val="20"/>
                <w:lang w:val="es-US"/>
              </w:rPr>
              <w:t>Hacer que los planes de estudio y las pedagogías sean más relevantes</w:t>
            </w:r>
          </w:p>
        </w:tc>
        <w:tc>
          <w:tcPr>
            <w:tcW w:w="990" w:type="dxa"/>
          </w:tcPr>
          <w:p w14:paraId="5075417E" w14:textId="77777777" w:rsidR="000A1023" w:rsidRPr="00811811" w:rsidRDefault="000A1023" w:rsidP="0045599C">
            <w:pPr>
              <w:rPr>
                <w:rFonts w:asciiTheme="majorHAnsi" w:hAnsiTheme="majorHAnsi"/>
                <w:sz w:val="20"/>
                <w:szCs w:val="20"/>
                <w:lang w:val="es-US"/>
              </w:rPr>
            </w:pPr>
          </w:p>
        </w:tc>
        <w:tc>
          <w:tcPr>
            <w:tcW w:w="990" w:type="dxa"/>
          </w:tcPr>
          <w:p w14:paraId="3D5E6739" w14:textId="77777777" w:rsidR="000A1023" w:rsidRPr="00811811" w:rsidRDefault="000A1023" w:rsidP="0045599C">
            <w:pPr>
              <w:rPr>
                <w:rFonts w:asciiTheme="majorHAnsi" w:hAnsiTheme="majorHAnsi"/>
                <w:sz w:val="20"/>
                <w:szCs w:val="20"/>
                <w:lang w:val="es-US"/>
              </w:rPr>
            </w:pPr>
          </w:p>
        </w:tc>
        <w:tc>
          <w:tcPr>
            <w:tcW w:w="900" w:type="dxa"/>
          </w:tcPr>
          <w:p w14:paraId="69AAD77C" w14:textId="77777777" w:rsidR="000A1023" w:rsidRPr="00811811" w:rsidRDefault="000A1023" w:rsidP="0045599C">
            <w:pPr>
              <w:rPr>
                <w:rFonts w:asciiTheme="majorHAnsi" w:hAnsiTheme="majorHAnsi"/>
                <w:sz w:val="20"/>
                <w:szCs w:val="20"/>
                <w:lang w:val="es-US"/>
              </w:rPr>
            </w:pPr>
          </w:p>
        </w:tc>
        <w:tc>
          <w:tcPr>
            <w:tcW w:w="995" w:type="dxa"/>
          </w:tcPr>
          <w:p w14:paraId="5A19B1D2" w14:textId="77777777" w:rsidR="000A1023" w:rsidRPr="00811811" w:rsidRDefault="000A1023" w:rsidP="0045599C">
            <w:pPr>
              <w:rPr>
                <w:rFonts w:asciiTheme="majorHAnsi" w:hAnsiTheme="majorHAnsi"/>
                <w:sz w:val="20"/>
                <w:szCs w:val="20"/>
                <w:lang w:val="es-US"/>
              </w:rPr>
            </w:pPr>
          </w:p>
        </w:tc>
        <w:tc>
          <w:tcPr>
            <w:tcW w:w="1437" w:type="dxa"/>
          </w:tcPr>
          <w:p w14:paraId="26C7B635" w14:textId="77777777" w:rsidR="000A1023" w:rsidRPr="00811811" w:rsidRDefault="000A1023" w:rsidP="0045599C">
            <w:pPr>
              <w:rPr>
                <w:rFonts w:asciiTheme="majorHAnsi" w:hAnsiTheme="majorHAnsi"/>
                <w:sz w:val="20"/>
                <w:szCs w:val="20"/>
                <w:lang w:val="es-US"/>
              </w:rPr>
            </w:pPr>
          </w:p>
        </w:tc>
        <w:tc>
          <w:tcPr>
            <w:tcW w:w="718" w:type="dxa"/>
          </w:tcPr>
          <w:p w14:paraId="56A5DED4" w14:textId="77777777" w:rsidR="000A1023" w:rsidRPr="00811811" w:rsidRDefault="000A1023" w:rsidP="0045599C">
            <w:pPr>
              <w:rPr>
                <w:rFonts w:asciiTheme="majorHAnsi" w:hAnsiTheme="majorHAnsi"/>
                <w:sz w:val="20"/>
                <w:szCs w:val="20"/>
                <w:lang w:val="es-US"/>
              </w:rPr>
            </w:pPr>
          </w:p>
        </w:tc>
      </w:tr>
      <w:tr w:rsidR="000A1023" w:rsidRPr="00090F3A" w14:paraId="1C28E66B" w14:textId="77777777" w:rsidTr="0045599C">
        <w:trPr>
          <w:cantSplit/>
        </w:trPr>
        <w:tc>
          <w:tcPr>
            <w:tcW w:w="2880" w:type="dxa"/>
          </w:tcPr>
          <w:p w14:paraId="38689DB3" w14:textId="62241CC3" w:rsidR="000A1023" w:rsidRPr="00811811" w:rsidRDefault="00B16BEE" w:rsidP="00B16BEE">
            <w:pPr>
              <w:rPr>
                <w:rFonts w:asciiTheme="majorHAnsi" w:hAnsiTheme="majorHAnsi"/>
                <w:sz w:val="20"/>
                <w:szCs w:val="20"/>
                <w:lang w:val="es-US"/>
              </w:rPr>
            </w:pPr>
            <w:r w:rsidRPr="00811811">
              <w:rPr>
                <w:rFonts w:asciiTheme="majorHAnsi" w:hAnsiTheme="majorHAnsi"/>
                <w:sz w:val="20"/>
                <w:szCs w:val="20"/>
                <w:lang w:val="es-US"/>
              </w:rPr>
              <w:t xml:space="preserve">Equipar a las profesiones docentes y al personal </w:t>
            </w:r>
            <w:r w:rsidR="00DA60A9">
              <w:rPr>
                <w:rFonts w:asciiTheme="majorHAnsi" w:hAnsiTheme="majorHAnsi"/>
                <w:sz w:val="20"/>
                <w:szCs w:val="20"/>
                <w:lang w:val="es-US"/>
              </w:rPr>
              <w:t>docente</w:t>
            </w:r>
            <w:r w:rsidR="0027645E">
              <w:rPr>
                <w:rFonts w:asciiTheme="majorHAnsi" w:hAnsiTheme="majorHAnsi"/>
                <w:sz w:val="20"/>
                <w:szCs w:val="20"/>
                <w:lang w:val="es-US"/>
              </w:rPr>
              <w:t xml:space="preserve"> </w:t>
            </w:r>
            <w:r w:rsidRPr="00811811">
              <w:rPr>
                <w:rFonts w:asciiTheme="majorHAnsi" w:hAnsiTheme="majorHAnsi"/>
                <w:sz w:val="20"/>
                <w:szCs w:val="20"/>
                <w:lang w:val="es-US"/>
              </w:rPr>
              <w:t>educativo</w:t>
            </w:r>
          </w:p>
        </w:tc>
        <w:tc>
          <w:tcPr>
            <w:tcW w:w="990" w:type="dxa"/>
          </w:tcPr>
          <w:p w14:paraId="20769D4B" w14:textId="77777777" w:rsidR="000A1023" w:rsidRPr="00811811" w:rsidRDefault="000A1023" w:rsidP="0045599C">
            <w:pPr>
              <w:rPr>
                <w:rFonts w:asciiTheme="majorHAnsi" w:hAnsiTheme="majorHAnsi"/>
                <w:sz w:val="20"/>
                <w:szCs w:val="20"/>
                <w:lang w:val="es-US"/>
              </w:rPr>
            </w:pPr>
          </w:p>
        </w:tc>
        <w:tc>
          <w:tcPr>
            <w:tcW w:w="990" w:type="dxa"/>
          </w:tcPr>
          <w:p w14:paraId="017D01BE" w14:textId="77777777" w:rsidR="000A1023" w:rsidRPr="00811811" w:rsidRDefault="000A1023" w:rsidP="0045599C">
            <w:pPr>
              <w:rPr>
                <w:rFonts w:asciiTheme="majorHAnsi" w:hAnsiTheme="majorHAnsi"/>
                <w:sz w:val="20"/>
                <w:szCs w:val="20"/>
                <w:lang w:val="es-US"/>
              </w:rPr>
            </w:pPr>
          </w:p>
        </w:tc>
        <w:tc>
          <w:tcPr>
            <w:tcW w:w="900" w:type="dxa"/>
          </w:tcPr>
          <w:p w14:paraId="33B8920B" w14:textId="77777777" w:rsidR="000A1023" w:rsidRPr="00811811" w:rsidRDefault="000A1023" w:rsidP="0045599C">
            <w:pPr>
              <w:rPr>
                <w:rFonts w:asciiTheme="majorHAnsi" w:hAnsiTheme="majorHAnsi"/>
                <w:sz w:val="20"/>
                <w:szCs w:val="20"/>
                <w:lang w:val="es-US"/>
              </w:rPr>
            </w:pPr>
          </w:p>
        </w:tc>
        <w:tc>
          <w:tcPr>
            <w:tcW w:w="995" w:type="dxa"/>
          </w:tcPr>
          <w:p w14:paraId="4AC7766E" w14:textId="77777777" w:rsidR="000A1023" w:rsidRPr="00811811" w:rsidRDefault="000A1023" w:rsidP="0045599C">
            <w:pPr>
              <w:rPr>
                <w:rFonts w:asciiTheme="majorHAnsi" w:hAnsiTheme="majorHAnsi"/>
                <w:sz w:val="20"/>
                <w:szCs w:val="20"/>
                <w:lang w:val="es-US"/>
              </w:rPr>
            </w:pPr>
          </w:p>
        </w:tc>
        <w:tc>
          <w:tcPr>
            <w:tcW w:w="1437" w:type="dxa"/>
          </w:tcPr>
          <w:p w14:paraId="61173569" w14:textId="77777777" w:rsidR="000A1023" w:rsidRPr="00811811" w:rsidRDefault="000A1023" w:rsidP="0045599C">
            <w:pPr>
              <w:rPr>
                <w:rFonts w:asciiTheme="majorHAnsi" w:hAnsiTheme="majorHAnsi"/>
                <w:sz w:val="20"/>
                <w:szCs w:val="20"/>
                <w:lang w:val="es-US"/>
              </w:rPr>
            </w:pPr>
          </w:p>
        </w:tc>
        <w:tc>
          <w:tcPr>
            <w:tcW w:w="718" w:type="dxa"/>
          </w:tcPr>
          <w:p w14:paraId="5268DE67" w14:textId="77777777" w:rsidR="000A1023" w:rsidRPr="00811811" w:rsidRDefault="000A1023" w:rsidP="0045599C">
            <w:pPr>
              <w:rPr>
                <w:rFonts w:asciiTheme="majorHAnsi" w:hAnsiTheme="majorHAnsi"/>
                <w:sz w:val="20"/>
                <w:szCs w:val="20"/>
                <w:lang w:val="es-US"/>
              </w:rPr>
            </w:pPr>
          </w:p>
        </w:tc>
      </w:tr>
      <w:tr w:rsidR="000A1023" w:rsidRPr="00090F3A" w14:paraId="1EC90C41" w14:textId="77777777" w:rsidTr="0045599C">
        <w:trPr>
          <w:cantSplit/>
        </w:trPr>
        <w:tc>
          <w:tcPr>
            <w:tcW w:w="2880" w:type="dxa"/>
          </w:tcPr>
          <w:p w14:paraId="681C57E8" w14:textId="06B078EE" w:rsidR="000A1023" w:rsidRPr="00811811" w:rsidRDefault="006F358B" w:rsidP="0045599C">
            <w:pPr>
              <w:rPr>
                <w:rFonts w:asciiTheme="majorHAnsi" w:hAnsiTheme="majorHAnsi"/>
                <w:sz w:val="20"/>
                <w:szCs w:val="20"/>
                <w:lang w:val="es-US"/>
              </w:rPr>
            </w:pPr>
            <w:r>
              <w:rPr>
                <w:rFonts w:asciiTheme="majorHAnsi" w:hAnsiTheme="majorHAnsi"/>
                <w:sz w:val="20"/>
                <w:szCs w:val="20"/>
                <w:lang w:val="es-US"/>
              </w:rPr>
              <w:t>Aumentar</w:t>
            </w:r>
            <w:r w:rsidR="00BD2401" w:rsidRPr="00811811">
              <w:rPr>
                <w:rFonts w:asciiTheme="majorHAnsi" w:hAnsiTheme="majorHAnsi"/>
                <w:sz w:val="20"/>
                <w:szCs w:val="20"/>
                <w:lang w:val="es-US"/>
              </w:rPr>
              <w:t xml:space="preserve"> la inversión y la financiación en educación</w:t>
            </w:r>
          </w:p>
        </w:tc>
        <w:tc>
          <w:tcPr>
            <w:tcW w:w="990" w:type="dxa"/>
          </w:tcPr>
          <w:p w14:paraId="22655299" w14:textId="77777777" w:rsidR="000A1023" w:rsidRPr="00811811" w:rsidRDefault="000A1023" w:rsidP="0045599C">
            <w:pPr>
              <w:rPr>
                <w:rFonts w:asciiTheme="majorHAnsi" w:hAnsiTheme="majorHAnsi"/>
                <w:sz w:val="20"/>
                <w:szCs w:val="20"/>
                <w:lang w:val="es-US"/>
              </w:rPr>
            </w:pPr>
          </w:p>
        </w:tc>
        <w:tc>
          <w:tcPr>
            <w:tcW w:w="990" w:type="dxa"/>
          </w:tcPr>
          <w:p w14:paraId="241E7FF7" w14:textId="77777777" w:rsidR="000A1023" w:rsidRPr="00811811" w:rsidRDefault="000A1023" w:rsidP="0045599C">
            <w:pPr>
              <w:rPr>
                <w:rFonts w:asciiTheme="majorHAnsi" w:hAnsiTheme="majorHAnsi"/>
                <w:sz w:val="20"/>
                <w:szCs w:val="20"/>
                <w:lang w:val="es-US"/>
              </w:rPr>
            </w:pPr>
          </w:p>
        </w:tc>
        <w:tc>
          <w:tcPr>
            <w:tcW w:w="900" w:type="dxa"/>
          </w:tcPr>
          <w:p w14:paraId="411FEC0A" w14:textId="77777777" w:rsidR="000A1023" w:rsidRPr="00811811" w:rsidRDefault="000A1023" w:rsidP="0045599C">
            <w:pPr>
              <w:rPr>
                <w:rFonts w:asciiTheme="majorHAnsi" w:hAnsiTheme="majorHAnsi"/>
                <w:sz w:val="20"/>
                <w:szCs w:val="20"/>
                <w:lang w:val="es-US"/>
              </w:rPr>
            </w:pPr>
          </w:p>
        </w:tc>
        <w:tc>
          <w:tcPr>
            <w:tcW w:w="995" w:type="dxa"/>
          </w:tcPr>
          <w:p w14:paraId="00AF1626" w14:textId="77777777" w:rsidR="000A1023" w:rsidRPr="00811811" w:rsidRDefault="000A1023" w:rsidP="0045599C">
            <w:pPr>
              <w:rPr>
                <w:rFonts w:asciiTheme="majorHAnsi" w:hAnsiTheme="majorHAnsi"/>
                <w:sz w:val="20"/>
                <w:szCs w:val="20"/>
                <w:lang w:val="es-US"/>
              </w:rPr>
            </w:pPr>
          </w:p>
        </w:tc>
        <w:tc>
          <w:tcPr>
            <w:tcW w:w="1437" w:type="dxa"/>
          </w:tcPr>
          <w:p w14:paraId="57F17377" w14:textId="77777777" w:rsidR="000A1023" w:rsidRPr="00811811" w:rsidRDefault="000A1023" w:rsidP="0045599C">
            <w:pPr>
              <w:rPr>
                <w:rFonts w:asciiTheme="majorHAnsi" w:hAnsiTheme="majorHAnsi"/>
                <w:sz w:val="20"/>
                <w:szCs w:val="20"/>
                <w:lang w:val="es-US"/>
              </w:rPr>
            </w:pPr>
          </w:p>
        </w:tc>
        <w:tc>
          <w:tcPr>
            <w:tcW w:w="718" w:type="dxa"/>
          </w:tcPr>
          <w:p w14:paraId="64E776E5" w14:textId="77777777" w:rsidR="000A1023" w:rsidRPr="00811811" w:rsidRDefault="000A1023" w:rsidP="0045599C">
            <w:pPr>
              <w:rPr>
                <w:rFonts w:asciiTheme="majorHAnsi" w:hAnsiTheme="majorHAnsi"/>
                <w:sz w:val="20"/>
                <w:szCs w:val="20"/>
                <w:lang w:val="es-US"/>
              </w:rPr>
            </w:pPr>
          </w:p>
        </w:tc>
      </w:tr>
    </w:tbl>
    <w:p w14:paraId="5E9C9E73" w14:textId="77777777" w:rsidR="00EC3E0C" w:rsidRPr="00811811" w:rsidRDefault="00EC3E0C" w:rsidP="00811811">
      <w:pPr>
        <w:spacing w:after="0" w:line="240" w:lineRule="auto"/>
        <w:ind w:left="360"/>
        <w:rPr>
          <w:rFonts w:asciiTheme="majorHAnsi" w:hAnsiTheme="majorHAnsi"/>
          <w:lang w:val="es-US"/>
        </w:rPr>
      </w:pPr>
    </w:p>
    <w:p w14:paraId="16617D69" w14:textId="6629ACEA" w:rsidR="005C773E" w:rsidRPr="006F358B" w:rsidRDefault="008601B8" w:rsidP="00D2683B">
      <w:pPr>
        <w:pStyle w:val="ListParagraph"/>
        <w:numPr>
          <w:ilvl w:val="0"/>
          <w:numId w:val="86"/>
        </w:numPr>
        <w:spacing w:after="0" w:line="240" w:lineRule="auto"/>
        <w:rPr>
          <w:rFonts w:asciiTheme="majorHAnsi" w:hAnsiTheme="majorHAnsi"/>
          <w:lang w:val="es-US"/>
        </w:rPr>
      </w:pPr>
      <w:r w:rsidRPr="006F358B">
        <w:rPr>
          <w:rFonts w:asciiTheme="majorHAnsi" w:hAnsiTheme="majorHAnsi"/>
          <w:lang w:val="es-US"/>
        </w:rPr>
        <w:t>Califique la efectividad del apoyo a su país por parte del equipo de país de la ONU durante el año pasado en las siguientes áreas.</w:t>
      </w:r>
    </w:p>
    <w:p w14:paraId="26DCB470" w14:textId="77777777" w:rsidR="004E34B5" w:rsidRPr="00811811" w:rsidRDefault="004E34B5" w:rsidP="005C773E">
      <w:pPr>
        <w:spacing w:after="0" w:line="240" w:lineRule="auto"/>
        <w:contextualSpacing/>
        <w:rPr>
          <w:rFonts w:asciiTheme="majorHAnsi" w:hAnsiTheme="majorHAnsi"/>
          <w:lang w:val="es-US"/>
        </w:rPr>
      </w:pPr>
    </w:p>
    <w:tbl>
      <w:tblPr>
        <w:tblStyle w:val="TableGrid"/>
        <w:tblW w:w="8910" w:type="dxa"/>
        <w:tblInd w:w="175" w:type="dxa"/>
        <w:tblLook w:val="04A0" w:firstRow="1" w:lastRow="0" w:firstColumn="1" w:lastColumn="0" w:noHBand="0" w:noVBand="1"/>
      </w:tblPr>
      <w:tblGrid>
        <w:gridCol w:w="2880"/>
        <w:gridCol w:w="990"/>
        <w:gridCol w:w="990"/>
        <w:gridCol w:w="900"/>
        <w:gridCol w:w="995"/>
        <w:gridCol w:w="1437"/>
        <w:gridCol w:w="718"/>
      </w:tblGrid>
      <w:tr w:rsidR="00BB7AF0" w:rsidRPr="00090F3A" w:rsidDel="00ED5D18" w14:paraId="0576E937" w14:textId="77777777" w:rsidTr="0045599C">
        <w:trPr>
          <w:cantSplit/>
        </w:trPr>
        <w:tc>
          <w:tcPr>
            <w:tcW w:w="2880" w:type="dxa"/>
          </w:tcPr>
          <w:p w14:paraId="10CC67E5" w14:textId="77777777" w:rsidR="00BB7AF0" w:rsidRPr="00811811" w:rsidRDefault="00BB7AF0" w:rsidP="00BB7AF0">
            <w:pPr>
              <w:rPr>
                <w:rFonts w:asciiTheme="majorHAnsi" w:hAnsiTheme="majorHAnsi"/>
                <w:sz w:val="20"/>
                <w:szCs w:val="20"/>
                <w:lang w:val="es-US"/>
              </w:rPr>
            </w:pPr>
          </w:p>
        </w:tc>
        <w:tc>
          <w:tcPr>
            <w:tcW w:w="990" w:type="dxa"/>
          </w:tcPr>
          <w:p w14:paraId="0CBA742B" w14:textId="77777777" w:rsidR="00BB7AF0" w:rsidRPr="00811811" w:rsidRDefault="00BB7AF0" w:rsidP="00BB7AF0">
            <w:pPr>
              <w:rPr>
                <w:rFonts w:asciiTheme="majorHAnsi" w:hAnsiTheme="majorHAnsi"/>
                <w:sz w:val="18"/>
                <w:szCs w:val="18"/>
                <w:lang w:val="es-US"/>
              </w:rPr>
            </w:pPr>
            <w:r w:rsidRPr="00811811">
              <w:rPr>
                <w:rFonts w:asciiTheme="majorHAnsi" w:hAnsiTheme="majorHAnsi"/>
                <w:sz w:val="18"/>
                <w:szCs w:val="18"/>
                <w:lang w:val="es-US"/>
              </w:rPr>
              <w:t>Muy eficaz</w:t>
            </w:r>
          </w:p>
        </w:tc>
        <w:tc>
          <w:tcPr>
            <w:tcW w:w="990" w:type="dxa"/>
          </w:tcPr>
          <w:p w14:paraId="68073D08" w14:textId="77777777" w:rsidR="00BB7AF0" w:rsidRPr="00811811" w:rsidRDefault="00BB7AF0" w:rsidP="00BB7AF0">
            <w:pPr>
              <w:rPr>
                <w:rFonts w:asciiTheme="majorHAnsi" w:hAnsiTheme="majorHAnsi"/>
                <w:sz w:val="18"/>
                <w:szCs w:val="18"/>
                <w:lang w:val="es-US"/>
              </w:rPr>
            </w:pPr>
            <w:r w:rsidRPr="00811811">
              <w:rPr>
                <w:rFonts w:asciiTheme="majorHAnsi" w:hAnsiTheme="majorHAnsi"/>
                <w:sz w:val="18"/>
                <w:szCs w:val="18"/>
                <w:lang w:val="es-US"/>
              </w:rPr>
              <w:t>Algo eficaz</w:t>
            </w:r>
          </w:p>
        </w:tc>
        <w:tc>
          <w:tcPr>
            <w:tcW w:w="900" w:type="dxa"/>
          </w:tcPr>
          <w:p w14:paraId="78BD4A92" w14:textId="77777777" w:rsidR="00BB7AF0" w:rsidRPr="00811811" w:rsidRDefault="00BB7AF0" w:rsidP="00BB7AF0">
            <w:pPr>
              <w:rPr>
                <w:rFonts w:asciiTheme="majorHAnsi" w:hAnsiTheme="majorHAnsi"/>
                <w:sz w:val="18"/>
                <w:szCs w:val="18"/>
                <w:lang w:val="es-US"/>
              </w:rPr>
            </w:pPr>
            <w:r w:rsidRPr="00811811">
              <w:rPr>
                <w:rFonts w:asciiTheme="majorHAnsi" w:hAnsiTheme="majorHAnsi"/>
                <w:sz w:val="18"/>
                <w:szCs w:val="18"/>
                <w:lang w:val="es-US"/>
              </w:rPr>
              <w:t>Algo ineficaz</w:t>
            </w:r>
          </w:p>
        </w:tc>
        <w:tc>
          <w:tcPr>
            <w:tcW w:w="995" w:type="dxa"/>
          </w:tcPr>
          <w:p w14:paraId="10E2CE1C" w14:textId="77777777" w:rsidR="00BB7AF0" w:rsidRPr="00811811" w:rsidRDefault="00BB7AF0" w:rsidP="00BB7AF0">
            <w:pPr>
              <w:rPr>
                <w:rFonts w:asciiTheme="majorHAnsi" w:hAnsiTheme="majorHAnsi"/>
                <w:sz w:val="18"/>
                <w:szCs w:val="18"/>
                <w:lang w:val="es-US"/>
              </w:rPr>
            </w:pPr>
            <w:r w:rsidRPr="00811811">
              <w:rPr>
                <w:rFonts w:asciiTheme="majorHAnsi" w:hAnsiTheme="majorHAnsi"/>
                <w:sz w:val="18"/>
                <w:szCs w:val="18"/>
                <w:lang w:val="es-US"/>
              </w:rPr>
              <w:t xml:space="preserve">Muy ineficaz </w:t>
            </w:r>
          </w:p>
        </w:tc>
        <w:tc>
          <w:tcPr>
            <w:tcW w:w="1437" w:type="dxa"/>
          </w:tcPr>
          <w:p w14:paraId="6809C071" w14:textId="52FB232A" w:rsidR="00BB7AF0" w:rsidRPr="00811811" w:rsidRDefault="00BB7AF0" w:rsidP="00BB7AF0">
            <w:pPr>
              <w:rPr>
                <w:rFonts w:asciiTheme="majorHAnsi" w:hAnsiTheme="majorHAnsi"/>
                <w:sz w:val="18"/>
                <w:szCs w:val="18"/>
                <w:lang w:val="es-US"/>
              </w:rPr>
            </w:pPr>
            <w:r w:rsidRPr="00811811">
              <w:rPr>
                <w:rFonts w:asciiTheme="majorHAnsi" w:hAnsiTheme="majorHAnsi"/>
                <w:sz w:val="18"/>
                <w:szCs w:val="18"/>
                <w:lang w:val="es-US"/>
              </w:rPr>
              <w:t xml:space="preserve">No </w:t>
            </w:r>
            <w:r w:rsidR="00BC4D2C">
              <w:rPr>
                <w:rFonts w:asciiTheme="majorHAnsi" w:hAnsiTheme="majorHAnsi"/>
                <w:sz w:val="18"/>
                <w:szCs w:val="18"/>
                <w:lang w:val="es-US"/>
              </w:rPr>
              <w:t>aplica</w:t>
            </w:r>
            <w:r w:rsidRPr="00811811">
              <w:rPr>
                <w:rFonts w:asciiTheme="majorHAnsi" w:hAnsiTheme="majorHAnsi"/>
                <w:sz w:val="18"/>
                <w:szCs w:val="18"/>
                <w:lang w:val="es-US"/>
              </w:rPr>
              <w:t xml:space="preserve"> - no buscamos ningún apoyo</w:t>
            </w:r>
          </w:p>
        </w:tc>
        <w:tc>
          <w:tcPr>
            <w:tcW w:w="718" w:type="dxa"/>
          </w:tcPr>
          <w:p w14:paraId="592898B3" w14:textId="77777777" w:rsidR="00BB7AF0" w:rsidRPr="00811811" w:rsidDel="00ED5D18" w:rsidRDefault="00BB7AF0" w:rsidP="00BB7AF0">
            <w:pPr>
              <w:rPr>
                <w:rFonts w:asciiTheme="majorHAnsi" w:hAnsiTheme="majorHAnsi"/>
                <w:sz w:val="18"/>
                <w:szCs w:val="18"/>
                <w:lang w:val="es-US"/>
              </w:rPr>
            </w:pPr>
            <w:r w:rsidRPr="00811811">
              <w:rPr>
                <w:rFonts w:asciiTheme="majorHAnsi" w:hAnsiTheme="majorHAnsi"/>
                <w:sz w:val="18"/>
                <w:szCs w:val="18"/>
                <w:lang w:val="es-US"/>
              </w:rPr>
              <w:t>No sé</w:t>
            </w:r>
          </w:p>
        </w:tc>
      </w:tr>
      <w:tr w:rsidR="004E34B5" w:rsidRPr="00090F3A" w14:paraId="3467C30E" w14:textId="77777777" w:rsidTr="0045599C">
        <w:trPr>
          <w:cantSplit/>
        </w:trPr>
        <w:tc>
          <w:tcPr>
            <w:tcW w:w="2880" w:type="dxa"/>
          </w:tcPr>
          <w:p w14:paraId="3DDDA2D2" w14:textId="06A081F4" w:rsidR="004E34B5" w:rsidRPr="00811811" w:rsidRDefault="00B84B40" w:rsidP="0045599C">
            <w:pPr>
              <w:rPr>
                <w:rFonts w:asciiTheme="majorHAnsi" w:hAnsiTheme="majorHAnsi"/>
                <w:sz w:val="20"/>
                <w:szCs w:val="20"/>
                <w:lang w:val="es-US"/>
              </w:rPr>
            </w:pPr>
            <w:r w:rsidRPr="00811811">
              <w:rPr>
                <w:rFonts w:asciiTheme="majorHAnsi" w:hAnsiTheme="majorHAnsi"/>
                <w:sz w:val="20"/>
                <w:szCs w:val="20"/>
                <w:lang w:val="es-US"/>
              </w:rPr>
              <w:t>Mejorar la inclusión digital y cerrar la brecha digital</w:t>
            </w:r>
          </w:p>
        </w:tc>
        <w:tc>
          <w:tcPr>
            <w:tcW w:w="990" w:type="dxa"/>
          </w:tcPr>
          <w:p w14:paraId="7ABC22D5" w14:textId="77777777" w:rsidR="004E34B5" w:rsidRPr="00811811" w:rsidRDefault="004E34B5" w:rsidP="0045599C">
            <w:pPr>
              <w:rPr>
                <w:rFonts w:asciiTheme="majorHAnsi" w:hAnsiTheme="majorHAnsi"/>
                <w:sz w:val="20"/>
                <w:szCs w:val="20"/>
                <w:lang w:val="es-US"/>
              </w:rPr>
            </w:pPr>
          </w:p>
        </w:tc>
        <w:tc>
          <w:tcPr>
            <w:tcW w:w="990" w:type="dxa"/>
          </w:tcPr>
          <w:p w14:paraId="1E914FB3" w14:textId="77777777" w:rsidR="004E34B5" w:rsidRPr="00811811" w:rsidRDefault="004E34B5" w:rsidP="0045599C">
            <w:pPr>
              <w:rPr>
                <w:rFonts w:asciiTheme="majorHAnsi" w:hAnsiTheme="majorHAnsi"/>
                <w:sz w:val="20"/>
                <w:szCs w:val="20"/>
                <w:lang w:val="es-US"/>
              </w:rPr>
            </w:pPr>
          </w:p>
        </w:tc>
        <w:tc>
          <w:tcPr>
            <w:tcW w:w="900" w:type="dxa"/>
          </w:tcPr>
          <w:p w14:paraId="47AB457E" w14:textId="77777777" w:rsidR="004E34B5" w:rsidRPr="00811811" w:rsidRDefault="004E34B5" w:rsidP="0045599C">
            <w:pPr>
              <w:rPr>
                <w:rFonts w:asciiTheme="majorHAnsi" w:hAnsiTheme="majorHAnsi"/>
                <w:sz w:val="20"/>
                <w:szCs w:val="20"/>
                <w:lang w:val="es-US"/>
              </w:rPr>
            </w:pPr>
          </w:p>
        </w:tc>
        <w:tc>
          <w:tcPr>
            <w:tcW w:w="995" w:type="dxa"/>
          </w:tcPr>
          <w:p w14:paraId="1095C6D9" w14:textId="77777777" w:rsidR="004E34B5" w:rsidRPr="00811811" w:rsidRDefault="004E34B5" w:rsidP="0045599C">
            <w:pPr>
              <w:rPr>
                <w:rFonts w:asciiTheme="majorHAnsi" w:hAnsiTheme="majorHAnsi"/>
                <w:sz w:val="20"/>
                <w:szCs w:val="20"/>
                <w:lang w:val="es-US"/>
              </w:rPr>
            </w:pPr>
          </w:p>
        </w:tc>
        <w:tc>
          <w:tcPr>
            <w:tcW w:w="1437" w:type="dxa"/>
          </w:tcPr>
          <w:p w14:paraId="5CFA1EAA" w14:textId="77777777" w:rsidR="004E34B5" w:rsidRPr="00811811" w:rsidRDefault="004E34B5" w:rsidP="0045599C">
            <w:pPr>
              <w:rPr>
                <w:rFonts w:asciiTheme="majorHAnsi" w:hAnsiTheme="majorHAnsi"/>
                <w:sz w:val="20"/>
                <w:szCs w:val="20"/>
                <w:lang w:val="es-US"/>
              </w:rPr>
            </w:pPr>
          </w:p>
        </w:tc>
        <w:tc>
          <w:tcPr>
            <w:tcW w:w="718" w:type="dxa"/>
          </w:tcPr>
          <w:p w14:paraId="02774391" w14:textId="77777777" w:rsidR="004E34B5" w:rsidRPr="00811811" w:rsidRDefault="004E34B5" w:rsidP="0045599C">
            <w:pPr>
              <w:rPr>
                <w:rFonts w:asciiTheme="majorHAnsi" w:hAnsiTheme="majorHAnsi"/>
                <w:sz w:val="20"/>
                <w:szCs w:val="20"/>
                <w:lang w:val="es-US"/>
              </w:rPr>
            </w:pPr>
          </w:p>
        </w:tc>
      </w:tr>
      <w:tr w:rsidR="004E34B5" w:rsidRPr="00090F3A" w14:paraId="24EEF708" w14:textId="77777777" w:rsidTr="0045599C">
        <w:trPr>
          <w:cantSplit/>
        </w:trPr>
        <w:tc>
          <w:tcPr>
            <w:tcW w:w="2880" w:type="dxa"/>
          </w:tcPr>
          <w:p w14:paraId="0BB2BE77" w14:textId="2BF76B2C" w:rsidR="004E34B5" w:rsidRPr="00811811" w:rsidRDefault="0039109C" w:rsidP="0045599C">
            <w:pPr>
              <w:rPr>
                <w:rFonts w:asciiTheme="majorHAnsi" w:hAnsiTheme="majorHAnsi"/>
                <w:sz w:val="20"/>
                <w:szCs w:val="20"/>
                <w:lang w:val="es-US"/>
              </w:rPr>
            </w:pPr>
            <w:r w:rsidRPr="00811811">
              <w:rPr>
                <w:rFonts w:asciiTheme="majorHAnsi" w:hAnsiTheme="majorHAnsi"/>
                <w:sz w:val="20"/>
                <w:szCs w:val="20"/>
                <w:lang w:val="es-US"/>
              </w:rPr>
              <w:t>Salvaguardar los espacios en línea para que sean abiertos y seguros para todos</w:t>
            </w:r>
          </w:p>
        </w:tc>
        <w:tc>
          <w:tcPr>
            <w:tcW w:w="990" w:type="dxa"/>
          </w:tcPr>
          <w:p w14:paraId="6341A58F" w14:textId="77777777" w:rsidR="004E34B5" w:rsidRPr="00811811" w:rsidRDefault="004E34B5" w:rsidP="0045599C">
            <w:pPr>
              <w:rPr>
                <w:rFonts w:asciiTheme="majorHAnsi" w:hAnsiTheme="majorHAnsi"/>
                <w:sz w:val="20"/>
                <w:szCs w:val="20"/>
                <w:lang w:val="es-US"/>
              </w:rPr>
            </w:pPr>
          </w:p>
        </w:tc>
        <w:tc>
          <w:tcPr>
            <w:tcW w:w="990" w:type="dxa"/>
          </w:tcPr>
          <w:p w14:paraId="68793FFB" w14:textId="77777777" w:rsidR="004E34B5" w:rsidRPr="00811811" w:rsidRDefault="004E34B5" w:rsidP="0045599C">
            <w:pPr>
              <w:rPr>
                <w:rFonts w:asciiTheme="majorHAnsi" w:hAnsiTheme="majorHAnsi"/>
                <w:sz w:val="20"/>
                <w:szCs w:val="20"/>
                <w:lang w:val="es-US"/>
              </w:rPr>
            </w:pPr>
          </w:p>
        </w:tc>
        <w:tc>
          <w:tcPr>
            <w:tcW w:w="900" w:type="dxa"/>
          </w:tcPr>
          <w:p w14:paraId="0E9862A5" w14:textId="77777777" w:rsidR="004E34B5" w:rsidRPr="00811811" w:rsidRDefault="004E34B5" w:rsidP="0045599C">
            <w:pPr>
              <w:rPr>
                <w:rFonts w:asciiTheme="majorHAnsi" w:hAnsiTheme="majorHAnsi"/>
                <w:sz w:val="20"/>
                <w:szCs w:val="20"/>
                <w:lang w:val="es-US"/>
              </w:rPr>
            </w:pPr>
          </w:p>
        </w:tc>
        <w:tc>
          <w:tcPr>
            <w:tcW w:w="995" w:type="dxa"/>
          </w:tcPr>
          <w:p w14:paraId="070CFAFC" w14:textId="77777777" w:rsidR="004E34B5" w:rsidRPr="00811811" w:rsidRDefault="004E34B5" w:rsidP="0045599C">
            <w:pPr>
              <w:rPr>
                <w:rFonts w:asciiTheme="majorHAnsi" w:hAnsiTheme="majorHAnsi"/>
                <w:sz w:val="20"/>
                <w:szCs w:val="20"/>
                <w:lang w:val="es-US"/>
              </w:rPr>
            </w:pPr>
          </w:p>
        </w:tc>
        <w:tc>
          <w:tcPr>
            <w:tcW w:w="1437" w:type="dxa"/>
          </w:tcPr>
          <w:p w14:paraId="18053B04" w14:textId="77777777" w:rsidR="004E34B5" w:rsidRPr="00811811" w:rsidRDefault="004E34B5" w:rsidP="0045599C">
            <w:pPr>
              <w:rPr>
                <w:rFonts w:asciiTheme="majorHAnsi" w:hAnsiTheme="majorHAnsi"/>
                <w:sz w:val="20"/>
                <w:szCs w:val="20"/>
                <w:lang w:val="es-US"/>
              </w:rPr>
            </w:pPr>
          </w:p>
        </w:tc>
        <w:tc>
          <w:tcPr>
            <w:tcW w:w="718" w:type="dxa"/>
          </w:tcPr>
          <w:p w14:paraId="1BB5B50A" w14:textId="77777777" w:rsidR="004E34B5" w:rsidRPr="00811811" w:rsidRDefault="004E34B5" w:rsidP="0045599C">
            <w:pPr>
              <w:rPr>
                <w:rFonts w:asciiTheme="majorHAnsi" w:hAnsiTheme="majorHAnsi"/>
                <w:sz w:val="20"/>
                <w:szCs w:val="20"/>
                <w:lang w:val="es-US"/>
              </w:rPr>
            </w:pPr>
          </w:p>
        </w:tc>
      </w:tr>
      <w:tr w:rsidR="004E34B5" w:rsidRPr="00090F3A" w14:paraId="3E2CEC26" w14:textId="77777777" w:rsidTr="00244110">
        <w:trPr>
          <w:cantSplit/>
          <w:trHeight w:val="530"/>
        </w:trPr>
        <w:tc>
          <w:tcPr>
            <w:tcW w:w="2880" w:type="dxa"/>
          </w:tcPr>
          <w:p w14:paraId="7E87C2CC" w14:textId="24A8030B" w:rsidR="004E34B5" w:rsidRPr="00811811" w:rsidRDefault="00437BEB" w:rsidP="0045599C">
            <w:pPr>
              <w:rPr>
                <w:rFonts w:asciiTheme="majorHAnsi" w:hAnsiTheme="majorHAnsi"/>
                <w:sz w:val="20"/>
                <w:szCs w:val="20"/>
                <w:lang w:val="es-US"/>
              </w:rPr>
            </w:pPr>
            <w:r w:rsidRPr="00811811">
              <w:rPr>
                <w:rFonts w:asciiTheme="majorHAnsi" w:hAnsiTheme="majorHAnsi"/>
                <w:sz w:val="20"/>
                <w:szCs w:val="20"/>
                <w:lang w:val="es-US"/>
              </w:rPr>
              <w:t>Gobernando el desarrollo y uso de la Inteligencia Artificial</w:t>
            </w:r>
          </w:p>
        </w:tc>
        <w:tc>
          <w:tcPr>
            <w:tcW w:w="990" w:type="dxa"/>
          </w:tcPr>
          <w:p w14:paraId="39490498" w14:textId="77777777" w:rsidR="004E34B5" w:rsidRPr="00811811" w:rsidRDefault="004E34B5" w:rsidP="0045599C">
            <w:pPr>
              <w:rPr>
                <w:rFonts w:asciiTheme="majorHAnsi" w:hAnsiTheme="majorHAnsi"/>
                <w:sz w:val="20"/>
                <w:szCs w:val="20"/>
                <w:lang w:val="es-US"/>
              </w:rPr>
            </w:pPr>
          </w:p>
        </w:tc>
        <w:tc>
          <w:tcPr>
            <w:tcW w:w="990" w:type="dxa"/>
          </w:tcPr>
          <w:p w14:paraId="4142180E" w14:textId="77777777" w:rsidR="004E34B5" w:rsidRPr="00811811" w:rsidRDefault="004E34B5" w:rsidP="0045599C">
            <w:pPr>
              <w:rPr>
                <w:rFonts w:asciiTheme="majorHAnsi" w:hAnsiTheme="majorHAnsi"/>
                <w:sz w:val="20"/>
                <w:szCs w:val="20"/>
                <w:lang w:val="es-US"/>
              </w:rPr>
            </w:pPr>
          </w:p>
        </w:tc>
        <w:tc>
          <w:tcPr>
            <w:tcW w:w="900" w:type="dxa"/>
          </w:tcPr>
          <w:p w14:paraId="1FA1ACF3" w14:textId="77777777" w:rsidR="004E34B5" w:rsidRPr="00811811" w:rsidRDefault="004E34B5" w:rsidP="0045599C">
            <w:pPr>
              <w:rPr>
                <w:rFonts w:asciiTheme="majorHAnsi" w:hAnsiTheme="majorHAnsi"/>
                <w:sz w:val="20"/>
                <w:szCs w:val="20"/>
                <w:lang w:val="es-US"/>
              </w:rPr>
            </w:pPr>
          </w:p>
        </w:tc>
        <w:tc>
          <w:tcPr>
            <w:tcW w:w="995" w:type="dxa"/>
          </w:tcPr>
          <w:p w14:paraId="1874B448" w14:textId="77777777" w:rsidR="004E34B5" w:rsidRPr="00811811" w:rsidRDefault="004E34B5" w:rsidP="0045599C">
            <w:pPr>
              <w:rPr>
                <w:rFonts w:asciiTheme="majorHAnsi" w:hAnsiTheme="majorHAnsi"/>
                <w:sz w:val="20"/>
                <w:szCs w:val="20"/>
                <w:lang w:val="es-US"/>
              </w:rPr>
            </w:pPr>
          </w:p>
        </w:tc>
        <w:tc>
          <w:tcPr>
            <w:tcW w:w="1437" w:type="dxa"/>
          </w:tcPr>
          <w:p w14:paraId="5034E501" w14:textId="77777777" w:rsidR="004E34B5" w:rsidRPr="00811811" w:rsidRDefault="004E34B5" w:rsidP="0045599C">
            <w:pPr>
              <w:rPr>
                <w:rFonts w:asciiTheme="majorHAnsi" w:hAnsiTheme="majorHAnsi"/>
                <w:sz w:val="20"/>
                <w:szCs w:val="20"/>
                <w:lang w:val="es-US"/>
              </w:rPr>
            </w:pPr>
          </w:p>
        </w:tc>
        <w:tc>
          <w:tcPr>
            <w:tcW w:w="718" w:type="dxa"/>
          </w:tcPr>
          <w:p w14:paraId="18422FB5" w14:textId="77777777" w:rsidR="004E34B5" w:rsidRPr="00811811" w:rsidRDefault="004E34B5" w:rsidP="0045599C">
            <w:pPr>
              <w:rPr>
                <w:rFonts w:asciiTheme="majorHAnsi" w:hAnsiTheme="majorHAnsi"/>
                <w:sz w:val="20"/>
                <w:szCs w:val="20"/>
                <w:lang w:val="es-US"/>
              </w:rPr>
            </w:pPr>
          </w:p>
        </w:tc>
      </w:tr>
    </w:tbl>
    <w:p w14:paraId="5568EA31" w14:textId="77777777" w:rsidR="008601B8" w:rsidRPr="00811811" w:rsidRDefault="008601B8" w:rsidP="00811811">
      <w:pPr>
        <w:spacing w:after="0" w:line="240" w:lineRule="auto"/>
        <w:contextualSpacing/>
        <w:rPr>
          <w:rFonts w:asciiTheme="majorHAnsi" w:hAnsiTheme="majorHAnsi"/>
          <w:lang w:val="es-US"/>
        </w:rPr>
      </w:pPr>
    </w:p>
    <w:p w14:paraId="673C0397" w14:textId="5AB3FC32" w:rsidR="00244110" w:rsidRPr="00D2683B" w:rsidRDefault="00244110" w:rsidP="00D2683B">
      <w:pPr>
        <w:pStyle w:val="ListParagraph"/>
        <w:numPr>
          <w:ilvl w:val="0"/>
          <w:numId w:val="86"/>
        </w:numPr>
        <w:spacing w:after="0" w:line="240" w:lineRule="auto"/>
        <w:rPr>
          <w:rFonts w:asciiTheme="majorHAnsi" w:hAnsiTheme="majorHAnsi"/>
          <w:lang w:val="es-US"/>
        </w:rPr>
      </w:pPr>
      <w:r w:rsidRPr="00D2683B">
        <w:rPr>
          <w:rFonts w:asciiTheme="majorHAnsi" w:hAnsiTheme="majorHAnsi"/>
          <w:lang w:val="es-US"/>
        </w:rPr>
        <w:t>Califique la efectividad del apoyo a su país por parte del equipo de país de la ONU durante el año pasado en las siguientes áreas.</w:t>
      </w:r>
    </w:p>
    <w:p w14:paraId="0462A45B" w14:textId="77777777" w:rsidR="00244110" w:rsidRPr="008F6AC2" w:rsidRDefault="00244110" w:rsidP="00244110">
      <w:pPr>
        <w:spacing w:after="0" w:line="240" w:lineRule="auto"/>
        <w:contextualSpacing/>
        <w:rPr>
          <w:rFonts w:asciiTheme="majorHAnsi" w:hAnsiTheme="majorHAnsi"/>
          <w:lang w:val="es-US"/>
        </w:rPr>
      </w:pPr>
    </w:p>
    <w:tbl>
      <w:tblPr>
        <w:tblStyle w:val="TableGrid"/>
        <w:tblW w:w="8910" w:type="dxa"/>
        <w:tblInd w:w="175" w:type="dxa"/>
        <w:tblLook w:val="04A0" w:firstRow="1" w:lastRow="0" w:firstColumn="1" w:lastColumn="0" w:noHBand="0" w:noVBand="1"/>
      </w:tblPr>
      <w:tblGrid>
        <w:gridCol w:w="2880"/>
        <w:gridCol w:w="990"/>
        <w:gridCol w:w="990"/>
        <w:gridCol w:w="900"/>
        <w:gridCol w:w="995"/>
        <w:gridCol w:w="1437"/>
        <w:gridCol w:w="718"/>
      </w:tblGrid>
      <w:tr w:rsidR="008F6AC2" w:rsidRPr="008F6AC2" w:rsidDel="00ED5D18" w14:paraId="48D7D045" w14:textId="77777777" w:rsidTr="00BE3B67">
        <w:trPr>
          <w:cantSplit/>
        </w:trPr>
        <w:tc>
          <w:tcPr>
            <w:tcW w:w="2880" w:type="dxa"/>
          </w:tcPr>
          <w:p w14:paraId="5747EB22" w14:textId="77777777" w:rsidR="00244110" w:rsidRPr="00D2683B" w:rsidRDefault="00244110" w:rsidP="00BE3B67">
            <w:pPr>
              <w:rPr>
                <w:rFonts w:asciiTheme="majorHAnsi" w:hAnsiTheme="majorHAnsi"/>
                <w:sz w:val="20"/>
                <w:szCs w:val="20"/>
                <w:lang w:val="es-US"/>
              </w:rPr>
            </w:pPr>
          </w:p>
        </w:tc>
        <w:tc>
          <w:tcPr>
            <w:tcW w:w="990" w:type="dxa"/>
          </w:tcPr>
          <w:p w14:paraId="7D145A67" w14:textId="77777777" w:rsidR="00244110" w:rsidRPr="00D2683B" w:rsidRDefault="00244110" w:rsidP="00BE3B67">
            <w:pPr>
              <w:rPr>
                <w:rFonts w:asciiTheme="majorHAnsi" w:hAnsiTheme="majorHAnsi"/>
                <w:sz w:val="18"/>
                <w:szCs w:val="18"/>
                <w:lang w:val="es-US"/>
              </w:rPr>
            </w:pPr>
            <w:r w:rsidRPr="00D2683B">
              <w:rPr>
                <w:rFonts w:asciiTheme="majorHAnsi" w:hAnsiTheme="majorHAnsi"/>
                <w:sz w:val="18"/>
                <w:szCs w:val="18"/>
                <w:lang w:val="es-US"/>
              </w:rPr>
              <w:t>Muy eficaz</w:t>
            </w:r>
          </w:p>
        </w:tc>
        <w:tc>
          <w:tcPr>
            <w:tcW w:w="990" w:type="dxa"/>
          </w:tcPr>
          <w:p w14:paraId="10DD2692" w14:textId="77777777" w:rsidR="00244110" w:rsidRPr="00D2683B" w:rsidRDefault="00244110" w:rsidP="00BE3B67">
            <w:pPr>
              <w:rPr>
                <w:rFonts w:asciiTheme="majorHAnsi" w:hAnsiTheme="majorHAnsi"/>
                <w:sz w:val="18"/>
                <w:szCs w:val="18"/>
                <w:lang w:val="es-US"/>
              </w:rPr>
            </w:pPr>
            <w:r w:rsidRPr="00D2683B">
              <w:rPr>
                <w:rFonts w:asciiTheme="majorHAnsi" w:hAnsiTheme="majorHAnsi"/>
                <w:sz w:val="18"/>
                <w:szCs w:val="18"/>
                <w:lang w:val="es-US"/>
              </w:rPr>
              <w:t>Algo eficaz</w:t>
            </w:r>
          </w:p>
        </w:tc>
        <w:tc>
          <w:tcPr>
            <w:tcW w:w="900" w:type="dxa"/>
          </w:tcPr>
          <w:p w14:paraId="0F1D59FA" w14:textId="77777777" w:rsidR="00244110" w:rsidRPr="00D2683B" w:rsidRDefault="00244110" w:rsidP="00BE3B67">
            <w:pPr>
              <w:rPr>
                <w:rFonts w:asciiTheme="majorHAnsi" w:hAnsiTheme="majorHAnsi"/>
                <w:sz w:val="18"/>
                <w:szCs w:val="18"/>
                <w:lang w:val="es-US"/>
              </w:rPr>
            </w:pPr>
            <w:r w:rsidRPr="00D2683B">
              <w:rPr>
                <w:rFonts w:asciiTheme="majorHAnsi" w:hAnsiTheme="majorHAnsi"/>
                <w:sz w:val="18"/>
                <w:szCs w:val="18"/>
                <w:lang w:val="es-US"/>
              </w:rPr>
              <w:t>Algo ineficaz</w:t>
            </w:r>
          </w:p>
        </w:tc>
        <w:tc>
          <w:tcPr>
            <w:tcW w:w="995" w:type="dxa"/>
          </w:tcPr>
          <w:p w14:paraId="7411825E" w14:textId="77777777" w:rsidR="00244110" w:rsidRPr="00D2683B" w:rsidRDefault="00244110" w:rsidP="00BE3B67">
            <w:pPr>
              <w:rPr>
                <w:rFonts w:asciiTheme="majorHAnsi" w:hAnsiTheme="majorHAnsi"/>
                <w:sz w:val="18"/>
                <w:szCs w:val="18"/>
                <w:lang w:val="es-US"/>
              </w:rPr>
            </w:pPr>
            <w:r w:rsidRPr="00D2683B">
              <w:rPr>
                <w:rFonts w:asciiTheme="majorHAnsi" w:hAnsiTheme="majorHAnsi"/>
                <w:sz w:val="18"/>
                <w:szCs w:val="18"/>
                <w:lang w:val="es-US"/>
              </w:rPr>
              <w:t xml:space="preserve">Muy ineficaz </w:t>
            </w:r>
          </w:p>
        </w:tc>
        <w:tc>
          <w:tcPr>
            <w:tcW w:w="1437" w:type="dxa"/>
          </w:tcPr>
          <w:p w14:paraId="5EC332FA" w14:textId="77777777" w:rsidR="00244110" w:rsidRPr="00D2683B" w:rsidRDefault="00244110" w:rsidP="00BE3B67">
            <w:pPr>
              <w:rPr>
                <w:rFonts w:asciiTheme="majorHAnsi" w:hAnsiTheme="majorHAnsi"/>
                <w:sz w:val="18"/>
                <w:szCs w:val="18"/>
                <w:lang w:val="es-US"/>
              </w:rPr>
            </w:pPr>
            <w:r w:rsidRPr="00D2683B">
              <w:rPr>
                <w:rFonts w:asciiTheme="majorHAnsi" w:hAnsiTheme="majorHAnsi"/>
                <w:sz w:val="18"/>
                <w:szCs w:val="18"/>
                <w:lang w:val="es-US"/>
              </w:rPr>
              <w:t>No aplica - no buscamos ningún apoyo</w:t>
            </w:r>
          </w:p>
        </w:tc>
        <w:tc>
          <w:tcPr>
            <w:tcW w:w="718" w:type="dxa"/>
          </w:tcPr>
          <w:p w14:paraId="01879124" w14:textId="77777777" w:rsidR="00244110" w:rsidRPr="00D2683B" w:rsidDel="00ED5D18" w:rsidRDefault="00244110" w:rsidP="00BE3B67">
            <w:pPr>
              <w:rPr>
                <w:rFonts w:asciiTheme="majorHAnsi" w:hAnsiTheme="majorHAnsi"/>
                <w:sz w:val="18"/>
                <w:szCs w:val="18"/>
                <w:lang w:val="es-US"/>
              </w:rPr>
            </w:pPr>
            <w:r w:rsidRPr="00D2683B">
              <w:rPr>
                <w:rFonts w:asciiTheme="majorHAnsi" w:hAnsiTheme="majorHAnsi"/>
                <w:sz w:val="18"/>
                <w:szCs w:val="18"/>
                <w:lang w:val="es-US"/>
              </w:rPr>
              <w:t>No sé</w:t>
            </w:r>
          </w:p>
        </w:tc>
      </w:tr>
      <w:tr w:rsidR="008F6AC2" w:rsidRPr="008F6AC2" w14:paraId="581712F3" w14:textId="77777777" w:rsidTr="00BE3B67">
        <w:trPr>
          <w:cantSplit/>
        </w:trPr>
        <w:tc>
          <w:tcPr>
            <w:tcW w:w="2880" w:type="dxa"/>
          </w:tcPr>
          <w:p w14:paraId="1A5DB7C5" w14:textId="027CEFA7" w:rsidR="00244110" w:rsidRPr="00D2683B" w:rsidRDefault="00B92C0D" w:rsidP="00BE3B67">
            <w:pPr>
              <w:rPr>
                <w:rFonts w:asciiTheme="majorHAnsi" w:hAnsiTheme="majorHAnsi"/>
                <w:sz w:val="20"/>
                <w:szCs w:val="20"/>
                <w:lang w:val="es-US"/>
              </w:rPr>
            </w:pPr>
            <w:r w:rsidRPr="00D2683B">
              <w:rPr>
                <w:rFonts w:asciiTheme="majorHAnsi" w:hAnsiTheme="majorHAnsi"/>
                <w:sz w:val="20"/>
                <w:szCs w:val="20"/>
                <w:lang w:val="es-US"/>
              </w:rPr>
              <w:t>Mejorar la participación de los jóvenes en los asuntos públicos, incluidos los procesos políticos y cívicos</w:t>
            </w:r>
          </w:p>
        </w:tc>
        <w:tc>
          <w:tcPr>
            <w:tcW w:w="990" w:type="dxa"/>
          </w:tcPr>
          <w:p w14:paraId="185FB133" w14:textId="77777777" w:rsidR="00244110" w:rsidRPr="00D2683B" w:rsidRDefault="00244110" w:rsidP="00BE3B67">
            <w:pPr>
              <w:rPr>
                <w:rFonts w:asciiTheme="majorHAnsi" w:hAnsiTheme="majorHAnsi"/>
                <w:sz w:val="20"/>
                <w:szCs w:val="20"/>
                <w:lang w:val="es-US"/>
              </w:rPr>
            </w:pPr>
          </w:p>
        </w:tc>
        <w:tc>
          <w:tcPr>
            <w:tcW w:w="990" w:type="dxa"/>
          </w:tcPr>
          <w:p w14:paraId="2A1DA095" w14:textId="77777777" w:rsidR="00244110" w:rsidRPr="00D2683B" w:rsidRDefault="00244110" w:rsidP="00BE3B67">
            <w:pPr>
              <w:rPr>
                <w:rFonts w:asciiTheme="majorHAnsi" w:hAnsiTheme="majorHAnsi"/>
                <w:sz w:val="20"/>
                <w:szCs w:val="20"/>
                <w:lang w:val="es-US"/>
              </w:rPr>
            </w:pPr>
          </w:p>
        </w:tc>
        <w:tc>
          <w:tcPr>
            <w:tcW w:w="900" w:type="dxa"/>
          </w:tcPr>
          <w:p w14:paraId="4DA650AA" w14:textId="77777777" w:rsidR="00244110" w:rsidRPr="00D2683B" w:rsidRDefault="00244110" w:rsidP="00BE3B67">
            <w:pPr>
              <w:rPr>
                <w:rFonts w:asciiTheme="majorHAnsi" w:hAnsiTheme="majorHAnsi"/>
                <w:sz w:val="20"/>
                <w:szCs w:val="20"/>
                <w:lang w:val="es-US"/>
              </w:rPr>
            </w:pPr>
          </w:p>
        </w:tc>
        <w:tc>
          <w:tcPr>
            <w:tcW w:w="995" w:type="dxa"/>
          </w:tcPr>
          <w:p w14:paraId="0071701D" w14:textId="77777777" w:rsidR="00244110" w:rsidRPr="00D2683B" w:rsidRDefault="00244110" w:rsidP="00BE3B67">
            <w:pPr>
              <w:rPr>
                <w:rFonts w:asciiTheme="majorHAnsi" w:hAnsiTheme="majorHAnsi"/>
                <w:sz w:val="20"/>
                <w:szCs w:val="20"/>
                <w:lang w:val="es-US"/>
              </w:rPr>
            </w:pPr>
          </w:p>
        </w:tc>
        <w:tc>
          <w:tcPr>
            <w:tcW w:w="1437" w:type="dxa"/>
          </w:tcPr>
          <w:p w14:paraId="1AE6C0A9" w14:textId="77777777" w:rsidR="00244110" w:rsidRPr="00D2683B" w:rsidRDefault="00244110" w:rsidP="00BE3B67">
            <w:pPr>
              <w:rPr>
                <w:rFonts w:asciiTheme="majorHAnsi" w:hAnsiTheme="majorHAnsi"/>
                <w:sz w:val="20"/>
                <w:szCs w:val="20"/>
                <w:lang w:val="es-US"/>
              </w:rPr>
            </w:pPr>
          </w:p>
        </w:tc>
        <w:tc>
          <w:tcPr>
            <w:tcW w:w="718" w:type="dxa"/>
          </w:tcPr>
          <w:p w14:paraId="2179C8BF" w14:textId="77777777" w:rsidR="00244110" w:rsidRPr="00D2683B" w:rsidRDefault="00244110" w:rsidP="00BE3B67">
            <w:pPr>
              <w:rPr>
                <w:rFonts w:asciiTheme="majorHAnsi" w:hAnsiTheme="majorHAnsi"/>
                <w:sz w:val="20"/>
                <w:szCs w:val="20"/>
                <w:lang w:val="es-US"/>
              </w:rPr>
            </w:pPr>
          </w:p>
        </w:tc>
      </w:tr>
      <w:tr w:rsidR="008F6AC2" w:rsidRPr="008F6AC2" w14:paraId="13BF10B6" w14:textId="77777777" w:rsidTr="00BE3B67">
        <w:trPr>
          <w:cantSplit/>
        </w:trPr>
        <w:tc>
          <w:tcPr>
            <w:tcW w:w="2880" w:type="dxa"/>
          </w:tcPr>
          <w:p w14:paraId="083EE862" w14:textId="30A1BD80" w:rsidR="00244110" w:rsidRPr="00D2683B" w:rsidRDefault="000E7F35" w:rsidP="00BE3B67">
            <w:pPr>
              <w:rPr>
                <w:rFonts w:asciiTheme="majorHAnsi" w:hAnsiTheme="majorHAnsi"/>
                <w:sz w:val="20"/>
                <w:szCs w:val="20"/>
                <w:lang w:val="es-US"/>
              </w:rPr>
            </w:pPr>
            <w:r w:rsidRPr="00D2683B">
              <w:rPr>
                <w:rFonts w:asciiTheme="majorHAnsi" w:hAnsiTheme="majorHAnsi"/>
                <w:sz w:val="20"/>
                <w:szCs w:val="20"/>
                <w:lang w:val="es-US"/>
              </w:rPr>
              <w:t>Fortalecimiento de los marcos jurídicos para mejorar la representación política de los jóvenes, incluidas las mujeres jóvenes</w:t>
            </w:r>
          </w:p>
        </w:tc>
        <w:tc>
          <w:tcPr>
            <w:tcW w:w="990" w:type="dxa"/>
          </w:tcPr>
          <w:p w14:paraId="7065A934" w14:textId="77777777" w:rsidR="00244110" w:rsidRPr="00D2683B" w:rsidRDefault="00244110" w:rsidP="00BE3B67">
            <w:pPr>
              <w:rPr>
                <w:rFonts w:asciiTheme="majorHAnsi" w:hAnsiTheme="majorHAnsi"/>
                <w:sz w:val="20"/>
                <w:szCs w:val="20"/>
                <w:lang w:val="es-US"/>
              </w:rPr>
            </w:pPr>
          </w:p>
        </w:tc>
        <w:tc>
          <w:tcPr>
            <w:tcW w:w="990" w:type="dxa"/>
          </w:tcPr>
          <w:p w14:paraId="0719132D" w14:textId="77777777" w:rsidR="00244110" w:rsidRPr="00D2683B" w:rsidRDefault="00244110" w:rsidP="00BE3B67">
            <w:pPr>
              <w:rPr>
                <w:rFonts w:asciiTheme="majorHAnsi" w:hAnsiTheme="majorHAnsi"/>
                <w:sz w:val="20"/>
                <w:szCs w:val="20"/>
                <w:lang w:val="es-US"/>
              </w:rPr>
            </w:pPr>
          </w:p>
        </w:tc>
        <w:tc>
          <w:tcPr>
            <w:tcW w:w="900" w:type="dxa"/>
          </w:tcPr>
          <w:p w14:paraId="68014C62" w14:textId="77777777" w:rsidR="00244110" w:rsidRPr="00D2683B" w:rsidRDefault="00244110" w:rsidP="00BE3B67">
            <w:pPr>
              <w:rPr>
                <w:rFonts w:asciiTheme="majorHAnsi" w:hAnsiTheme="majorHAnsi"/>
                <w:sz w:val="20"/>
                <w:szCs w:val="20"/>
                <w:lang w:val="es-US"/>
              </w:rPr>
            </w:pPr>
          </w:p>
        </w:tc>
        <w:tc>
          <w:tcPr>
            <w:tcW w:w="995" w:type="dxa"/>
          </w:tcPr>
          <w:p w14:paraId="14DC3DCC" w14:textId="77777777" w:rsidR="00244110" w:rsidRPr="00D2683B" w:rsidRDefault="00244110" w:rsidP="00BE3B67">
            <w:pPr>
              <w:rPr>
                <w:rFonts w:asciiTheme="majorHAnsi" w:hAnsiTheme="majorHAnsi"/>
                <w:sz w:val="20"/>
                <w:szCs w:val="20"/>
                <w:lang w:val="es-US"/>
              </w:rPr>
            </w:pPr>
          </w:p>
        </w:tc>
        <w:tc>
          <w:tcPr>
            <w:tcW w:w="1437" w:type="dxa"/>
          </w:tcPr>
          <w:p w14:paraId="603B67B1" w14:textId="77777777" w:rsidR="00244110" w:rsidRPr="00D2683B" w:rsidRDefault="00244110" w:rsidP="00BE3B67">
            <w:pPr>
              <w:rPr>
                <w:rFonts w:asciiTheme="majorHAnsi" w:hAnsiTheme="majorHAnsi"/>
                <w:sz w:val="20"/>
                <w:szCs w:val="20"/>
                <w:lang w:val="es-US"/>
              </w:rPr>
            </w:pPr>
          </w:p>
        </w:tc>
        <w:tc>
          <w:tcPr>
            <w:tcW w:w="718" w:type="dxa"/>
          </w:tcPr>
          <w:p w14:paraId="6205CE0F" w14:textId="77777777" w:rsidR="00244110" w:rsidRPr="00D2683B" w:rsidRDefault="00244110" w:rsidP="00BE3B67">
            <w:pPr>
              <w:rPr>
                <w:rFonts w:asciiTheme="majorHAnsi" w:hAnsiTheme="majorHAnsi"/>
                <w:sz w:val="20"/>
                <w:szCs w:val="20"/>
                <w:lang w:val="es-US"/>
              </w:rPr>
            </w:pPr>
          </w:p>
        </w:tc>
      </w:tr>
      <w:tr w:rsidR="008F6AC2" w:rsidRPr="008F6AC2" w14:paraId="44CB5786" w14:textId="77777777" w:rsidTr="00BE3B67">
        <w:trPr>
          <w:cantSplit/>
          <w:trHeight w:val="530"/>
        </w:trPr>
        <w:tc>
          <w:tcPr>
            <w:tcW w:w="2880" w:type="dxa"/>
          </w:tcPr>
          <w:p w14:paraId="12F8FECC" w14:textId="54659FC3" w:rsidR="007D3271" w:rsidRPr="00D2683B" w:rsidRDefault="009C0501" w:rsidP="00BE3B67">
            <w:pPr>
              <w:rPr>
                <w:rFonts w:asciiTheme="majorHAnsi" w:hAnsiTheme="majorHAnsi"/>
                <w:sz w:val="20"/>
                <w:szCs w:val="20"/>
                <w:lang w:val="es-US"/>
              </w:rPr>
            </w:pPr>
            <w:r w:rsidRPr="00D2683B">
              <w:rPr>
                <w:rFonts w:asciiTheme="majorHAnsi" w:hAnsiTheme="majorHAnsi"/>
                <w:sz w:val="20"/>
                <w:szCs w:val="20"/>
                <w:lang w:val="es-US"/>
              </w:rPr>
              <w:t>Atender las necesidades específicas de los jóvenes en los ámbitos de la salud y la protección social</w:t>
            </w:r>
          </w:p>
        </w:tc>
        <w:tc>
          <w:tcPr>
            <w:tcW w:w="990" w:type="dxa"/>
          </w:tcPr>
          <w:p w14:paraId="75539A91" w14:textId="77777777" w:rsidR="007D3271" w:rsidRPr="00D2683B" w:rsidRDefault="007D3271" w:rsidP="00BE3B67">
            <w:pPr>
              <w:rPr>
                <w:rFonts w:asciiTheme="majorHAnsi" w:hAnsiTheme="majorHAnsi"/>
                <w:sz w:val="20"/>
                <w:szCs w:val="20"/>
                <w:lang w:val="es-US"/>
              </w:rPr>
            </w:pPr>
          </w:p>
        </w:tc>
        <w:tc>
          <w:tcPr>
            <w:tcW w:w="990" w:type="dxa"/>
          </w:tcPr>
          <w:p w14:paraId="235DB14D" w14:textId="77777777" w:rsidR="007D3271" w:rsidRPr="00D2683B" w:rsidRDefault="007D3271" w:rsidP="00BE3B67">
            <w:pPr>
              <w:rPr>
                <w:rFonts w:asciiTheme="majorHAnsi" w:hAnsiTheme="majorHAnsi"/>
                <w:sz w:val="20"/>
                <w:szCs w:val="20"/>
                <w:lang w:val="es-US"/>
              </w:rPr>
            </w:pPr>
          </w:p>
        </w:tc>
        <w:tc>
          <w:tcPr>
            <w:tcW w:w="900" w:type="dxa"/>
          </w:tcPr>
          <w:p w14:paraId="5C679DEE" w14:textId="77777777" w:rsidR="007D3271" w:rsidRPr="00D2683B" w:rsidRDefault="007D3271" w:rsidP="00BE3B67">
            <w:pPr>
              <w:rPr>
                <w:rFonts w:asciiTheme="majorHAnsi" w:hAnsiTheme="majorHAnsi"/>
                <w:sz w:val="20"/>
                <w:szCs w:val="20"/>
                <w:lang w:val="es-US"/>
              </w:rPr>
            </w:pPr>
          </w:p>
        </w:tc>
        <w:tc>
          <w:tcPr>
            <w:tcW w:w="995" w:type="dxa"/>
          </w:tcPr>
          <w:p w14:paraId="0E228DD4" w14:textId="77777777" w:rsidR="007D3271" w:rsidRPr="00D2683B" w:rsidRDefault="007D3271" w:rsidP="00BE3B67">
            <w:pPr>
              <w:rPr>
                <w:rFonts w:asciiTheme="majorHAnsi" w:hAnsiTheme="majorHAnsi"/>
                <w:sz w:val="20"/>
                <w:szCs w:val="20"/>
                <w:lang w:val="es-US"/>
              </w:rPr>
            </w:pPr>
          </w:p>
        </w:tc>
        <w:tc>
          <w:tcPr>
            <w:tcW w:w="1437" w:type="dxa"/>
          </w:tcPr>
          <w:p w14:paraId="5EA7B3BD" w14:textId="77777777" w:rsidR="007D3271" w:rsidRPr="00D2683B" w:rsidRDefault="007D3271" w:rsidP="00BE3B67">
            <w:pPr>
              <w:rPr>
                <w:rFonts w:asciiTheme="majorHAnsi" w:hAnsiTheme="majorHAnsi"/>
                <w:sz w:val="20"/>
                <w:szCs w:val="20"/>
                <w:lang w:val="es-US"/>
              </w:rPr>
            </w:pPr>
          </w:p>
        </w:tc>
        <w:tc>
          <w:tcPr>
            <w:tcW w:w="718" w:type="dxa"/>
          </w:tcPr>
          <w:p w14:paraId="62A73C90" w14:textId="77777777" w:rsidR="007D3271" w:rsidRPr="00D2683B" w:rsidRDefault="007D3271" w:rsidP="00BE3B67">
            <w:pPr>
              <w:rPr>
                <w:rFonts w:asciiTheme="majorHAnsi" w:hAnsiTheme="majorHAnsi"/>
                <w:sz w:val="20"/>
                <w:szCs w:val="20"/>
                <w:lang w:val="es-US"/>
              </w:rPr>
            </w:pPr>
          </w:p>
        </w:tc>
      </w:tr>
      <w:tr w:rsidR="008F6AC2" w:rsidRPr="008F6AC2" w14:paraId="2D33884C" w14:textId="77777777" w:rsidTr="00BE3B67">
        <w:trPr>
          <w:cantSplit/>
          <w:trHeight w:val="530"/>
        </w:trPr>
        <w:tc>
          <w:tcPr>
            <w:tcW w:w="2880" w:type="dxa"/>
          </w:tcPr>
          <w:p w14:paraId="69BA1FB3" w14:textId="32209C1C" w:rsidR="007D3271" w:rsidRPr="00D2683B" w:rsidRDefault="0022118D" w:rsidP="00BE3B67">
            <w:pPr>
              <w:rPr>
                <w:rFonts w:asciiTheme="majorHAnsi" w:hAnsiTheme="majorHAnsi"/>
                <w:sz w:val="20"/>
                <w:szCs w:val="20"/>
                <w:lang w:val="es-US"/>
              </w:rPr>
            </w:pPr>
            <w:r w:rsidRPr="00D2683B">
              <w:rPr>
                <w:rFonts w:asciiTheme="majorHAnsi" w:hAnsiTheme="majorHAnsi"/>
                <w:sz w:val="20"/>
                <w:szCs w:val="20"/>
                <w:lang w:val="es-US"/>
              </w:rPr>
              <w:t xml:space="preserve">Recalificar y equipar </w:t>
            </w:r>
            <w:r w:rsidR="00496E81" w:rsidRPr="00D2683B">
              <w:rPr>
                <w:rFonts w:asciiTheme="majorHAnsi" w:hAnsiTheme="majorHAnsi"/>
                <w:sz w:val="20"/>
                <w:szCs w:val="20"/>
                <w:lang w:val="es-US"/>
              </w:rPr>
              <w:t xml:space="preserve">con </w:t>
            </w:r>
            <w:r w:rsidRPr="00D2683B">
              <w:rPr>
                <w:rFonts w:asciiTheme="majorHAnsi" w:hAnsiTheme="majorHAnsi"/>
                <w:sz w:val="20"/>
                <w:szCs w:val="20"/>
                <w:lang w:val="es-US"/>
              </w:rPr>
              <w:t>mejor</w:t>
            </w:r>
            <w:r w:rsidR="00496E81" w:rsidRPr="00D2683B">
              <w:rPr>
                <w:rFonts w:asciiTheme="majorHAnsi" w:hAnsiTheme="majorHAnsi"/>
                <w:sz w:val="20"/>
                <w:szCs w:val="20"/>
                <w:lang w:val="es-US"/>
              </w:rPr>
              <w:t>es cualificaciones a los jóvenes para empleos</w:t>
            </w:r>
            <w:r w:rsidRPr="00D2683B">
              <w:rPr>
                <w:rFonts w:asciiTheme="majorHAnsi" w:hAnsiTheme="majorHAnsi"/>
                <w:sz w:val="20"/>
                <w:szCs w:val="20"/>
                <w:lang w:val="es-US"/>
              </w:rPr>
              <w:t xml:space="preserve"> </w:t>
            </w:r>
          </w:p>
        </w:tc>
        <w:tc>
          <w:tcPr>
            <w:tcW w:w="990" w:type="dxa"/>
          </w:tcPr>
          <w:p w14:paraId="245EFC28" w14:textId="77777777" w:rsidR="007D3271" w:rsidRPr="00D2683B" w:rsidRDefault="007D3271" w:rsidP="00BE3B67">
            <w:pPr>
              <w:rPr>
                <w:rFonts w:asciiTheme="majorHAnsi" w:hAnsiTheme="majorHAnsi"/>
                <w:sz w:val="20"/>
                <w:szCs w:val="20"/>
                <w:lang w:val="es-US"/>
              </w:rPr>
            </w:pPr>
          </w:p>
        </w:tc>
        <w:tc>
          <w:tcPr>
            <w:tcW w:w="990" w:type="dxa"/>
          </w:tcPr>
          <w:p w14:paraId="6AFC541C" w14:textId="77777777" w:rsidR="007D3271" w:rsidRPr="00D2683B" w:rsidRDefault="007D3271" w:rsidP="00BE3B67">
            <w:pPr>
              <w:rPr>
                <w:rFonts w:asciiTheme="majorHAnsi" w:hAnsiTheme="majorHAnsi"/>
                <w:sz w:val="20"/>
                <w:szCs w:val="20"/>
                <w:lang w:val="es-US"/>
              </w:rPr>
            </w:pPr>
          </w:p>
        </w:tc>
        <w:tc>
          <w:tcPr>
            <w:tcW w:w="900" w:type="dxa"/>
          </w:tcPr>
          <w:p w14:paraId="6D339E3F" w14:textId="77777777" w:rsidR="007D3271" w:rsidRPr="00D2683B" w:rsidRDefault="007D3271" w:rsidP="00BE3B67">
            <w:pPr>
              <w:rPr>
                <w:rFonts w:asciiTheme="majorHAnsi" w:hAnsiTheme="majorHAnsi"/>
                <w:sz w:val="20"/>
                <w:szCs w:val="20"/>
                <w:lang w:val="es-US"/>
              </w:rPr>
            </w:pPr>
          </w:p>
        </w:tc>
        <w:tc>
          <w:tcPr>
            <w:tcW w:w="995" w:type="dxa"/>
          </w:tcPr>
          <w:p w14:paraId="704ABC43" w14:textId="77777777" w:rsidR="007D3271" w:rsidRPr="00D2683B" w:rsidRDefault="007D3271" w:rsidP="00BE3B67">
            <w:pPr>
              <w:rPr>
                <w:rFonts w:asciiTheme="majorHAnsi" w:hAnsiTheme="majorHAnsi"/>
                <w:sz w:val="20"/>
                <w:szCs w:val="20"/>
                <w:lang w:val="es-US"/>
              </w:rPr>
            </w:pPr>
          </w:p>
        </w:tc>
        <w:tc>
          <w:tcPr>
            <w:tcW w:w="1437" w:type="dxa"/>
          </w:tcPr>
          <w:p w14:paraId="7E254D66" w14:textId="77777777" w:rsidR="007D3271" w:rsidRPr="00D2683B" w:rsidRDefault="007D3271" w:rsidP="00BE3B67">
            <w:pPr>
              <w:rPr>
                <w:rFonts w:asciiTheme="majorHAnsi" w:hAnsiTheme="majorHAnsi"/>
                <w:sz w:val="20"/>
                <w:szCs w:val="20"/>
                <w:lang w:val="es-US"/>
              </w:rPr>
            </w:pPr>
          </w:p>
        </w:tc>
        <w:tc>
          <w:tcPr>
            <w:tcW w:w="718" w:type="dxa"/>
          </w:tcPr>
          <w:p w14:paraId="78173404" w14:textId="77777777" w:rsidR="007D3271" w:rsidRPr="00D2683B" w:rsidRDefault="007D3271" w:rsidP="00BE3B67">
            <w:pPr>
              <w:rPr>
                <w:rFonts w:asciiTheme="majorHAnsi" w:hAnsiTheme="majorHAnsi"/>
                <w:sz w:val="20"/>
                <w:szCs w:val="20"/>
                <w:lang w:val="es-US"/>
              </w:rPr>
            </w:pPr>
          </w:p>
        </w:tc>
      </w:tr>
    </w:tbl>
    <w:p w14:paraId="2E483788" w14:textId="77777777" w:rsidR="00361257" w:rsidRPr="00244110" w:rsidRDefault="00361257" w:rsidP="00811811">
      <w:pPr>
        <w:spacing w:after="0" w:line="240" w:lineRule="auto"/>
        <w:rPr>
          <w:rFonts w:asciiTheme="majorHAnsi" w:hAnsiTheme="majorHAnsi"/>
        </w:rPr>
      </w:pPr>
    </w:p>
    <w:p w14:paraId="7F3AD7AD" w14:textId="013B3136" w:rsidR="00936AB0" w:rsidRPr="00F92F8C" w:rsidRDefault="00BF57BA" w:rsidP="00D2683B">
      <w:pPr>
        <w:pStyle w:val="ListParagraph"/>
        <w:numPr>
          <w:ilvl w:val="0"/>
          <w:numId w:val="86"/>
        </w:numPr>
        <w:spacing w:after="0" w:line="240" w:lineRule="auto"/>
        <w:rPr>
          <w:rFonts w:asciiTheme="majorHAnsi" w:hAnsiTheme="majorHAnsi"/>
          <w:lang w:val="es-US"/>
        </w:rPr>
      </w:pPr>
      <w:r w:rsidRPr="00F92F8C">
        <w:rPr>
          <w:rFonts w:asciiTheme="majorHAnsi" w:hAnsiTheme="majorHAnsi"/>
          <w:lang w:val="es-US"/>
        </w:rPr>
        <w:t xml:space="preserve">Califique </w:t>
      </w:r>
      <w:r w:rsidR="00EE516C" w:rsidRPr="00F92F8C">
        <w:rPr>
          <w:rFonts w:asciiTheme="majorHAnsi" w:hAnsiTheme="majorHAnsi"/>
          <w:lang w:val="es-US"/>
        </w:rPr>
        <w:t xml:space="preserve">el apoyo del equipo de las Naciones Unidas en el país al Gobierno para cumplir las obligaciones del país en virtud de los tratados internacionales de derechos humanos: </w:t>
      </w:r>
    </w:p>
    <w:p w14:paraId="5CC4B406" w14:textId="77777777" w:rsidR="002A0E97" w:rsidRDefault="002A0E97" w:rsidP="00814072">
      <w:pPr>
        <w:pStyle w:val="ListParagraph"/>
        <w:numPr>
          <w:ilvl w:val="0"/>
          <w:numId w:val="72"/>
        </w:numPr>
        <w:spacing w:after="0" w:line="240" w:lineRule="auto"/>
        <w:ind w:firstLine="0"/>
        <w:rPr>
          <w:rFonts w:asciiTheme="majorHAnsi" w:hAnsiTheme="majorHAnsi"/>
          <w:lang w:val="es-US"/>
        </w:rPr>
      </w:pPr>
      <w:r>
        <w:rPr>
          <w:rFonts w:asciiTheme="majorHAnsi" w:hAnsiTheme="majorHAnsi"/>
          <w:lang w:val="es-US"/>
        </w:rPr>
        <w:t>Adecuado</w:t>
      </w:r>
    </w:p>
    <w:p w14:paraId="6A43BA26" w14:textId="424E9C08" w:rsidR="0096392A" w:rsidRPr="00811811" w:rsidRDefault="0096392A" w:rsidP="00814072">
      <w:pPr>
        <w:pStyle w:val="ListParagraph"/>
        <w:numPr>
          <w:ilvl w:val="0"/>
          <w:numId w:val="72"/>
        </w:numPr>
        <w:spacing w:after="0" w:line="240" w:lineRule="auto"/>
        <w:ind w:firstLine="0"/>
        <w:rPr>
          <w:rFonts w:asciiTheme="majorHAnsi" w:hAnsiTheme="majorHAnsi"/>
          <w:lang w:val="es-US"/>
        </w:rPr>
      </w:pPr>
      <w:r w:rsidRPr="00811811">
        <w:rPr>
          <w:rFonts w:asciiTheme="majorHAnsi" w:hAnsiTheme="majorHAnsi"/>
          <w:lang w:val="es-US"/>
        </w:rPr>
        <w:t xml:space="preserve">Algo adecuado </w:t>
      </w:r>
    </w:p>
    <w:p w14:paraId="0538EAF2" w14:textId="109604BD" w:rsidR="0096392A" w:rsidRPr="00811811" w:rsidRDefault="0096392A" w:rsidP="00814072">
      <w:pPr>
        <w:pStyle w:val="ListParagraph"/>
        <w:numPr>
          <w:ilvl w:val="0"/>
          <w:numId w:val="72"/>
        </w:numPr>
        <w:spacing w:after="0" w:line="240" w:lineRule="auto"/>
        <w:ind w:firstLine="0"/>
        <w:rPr>
          <w:rFonts w:asciiTheme="majorHAnsi" w:hAnsiTheme="majorHAnsi"/>
          <w:lang w:val="es-US"/>
        </w:rPr>
      </w:pPr>
      <w:r w:rsidRPr="00811811">
        <w:rPr>
          <w:rFonts w:asciiTheme="majorHAnsi" w:hAnsiTheme="majorHAnsi"/>
          <w:lang w:val="es-US"/>
        </w:rPr>
        <w:t>Algo i</w:t>
      </w:r>
      <w:r w:rsidR="004C5387" w:rsidRPr="00811811">
        <w:rPr>
          <w:rFonts w:asciiTheme="majorHAnsi" w:hAnsiTheme="majorHAnsi"/>
          <w:lang w:val="es-US"/>
        </w:rPr>
        <w:t xml:space="preserve">nadecuado </w:t>
      </w:r>
    </w:p>
    <w:p w14:paraId="0F71061B" w14:textId="404E1EEF" w:rsidR="00936AB0" w:rsidRPr="00811811" w:rsidRDefault="00CE0749" w:rsidP="00814072">
      <w:pPr>
        <w:pStyle w:val="ListParagraph"/>
        <w:numPr>
          <w:ilvl w:val="0"/>
          <w:numId w:val="72"/>
        </w:numPr>
        <w:spacing w:after="0" w:line="240" w:lineRule="auto"/>
        <w:ind w:firstLine="0"/>
        <w:rPr>
          <w:rFonts w:asciiTheme="majorHAnsi" w:hAnsiTheme="majorHAnsi"/>
          <w:lang w:val="es-US"/>
        </w:rPr>
      </w:pPr>
      <w:r w:rsidRPr="00811811">
        <w:rPr>
          <w:rFonts w:asciiTheme="majorHAnsi" w:hAnsiTheme="majorHAnsi"/>
          <w:lang w:val="es-US"/>
        </w:rPr>
        <w:t>Pobre/inadecuado</w:t>
      </w:r>
    </w:p>
    <w:p w14:paraId="7E03EFD4" w14:textId="1452269D" w:rsidR="00936AB0" w:rsidRPr="00811811" w:rsidRDefault="00CE0749" w:rsidP="00814072">
      <w:pPr>
        <w:pStyle w:val="ListParagraph"/>
        <w:numPr>
          <w:ilvl w:val="0"/>
          <w:numId w:val="72"/>
        </w:numPr>
        <w:spacing w:after="0" w:line="240" w:lineRule="auto"/>
        <w:ind w:firstLine="0"/>
        <w:rPr>
          <w:rFonts w:asciiTheme="majorHAnsi" w:hAnsiTheme="majorHAnsi"/>
          <w:lang w:val="es-US"/>
        </w:rPr>
      </w:pPr>
      <w:r w:rsidRPr="00811811">
        <w:rPr>
          <w:rFonts w:asciiTheme="majorHAnsi" w:hAnsiTheme="majorHAnsi"/>
          <w:lang w:val="es-US"/>
        </w:rPr>
        <w:t xml:space="preserve">No </w:t>
      </w:r>
      <w:r w:rsidR="002A0E97">
        <w:rPr>
          <w:rFonts w:asciiTheme="majorHAnsi" w:hAnsiTheme="majorHAnsi"/>
          <w:lang w:val="es-US"/>
        </w:rPr>
        <w:t>aplica</w:t>
      </w:r>
      <w:r w:rsidRPr="00811811">
        <w:rPr>
          <w:rFonts w:asciiTheme="majorHAnsi" w:hAnsiTheme="majorHAnsi"/>
          <w:lang w:val="es-US"/>
        </w:rPr>
        <w:t xml:space="preserve"> – no buscamos ningún apoyo</w:t>
      </w:r>
    </w:p>
    <w:p w14:paraId="781496CB" w14:textId="117C9171" w:rsidR="00936AB0" w:rsidRPr="00811811" w:rsidRDefault="00CE0749" w:rsidP="00814072">
      <w:pPr>
        <w:pStyle w:val="ListParagraph"/>
        <w:numPr>
          <w:ilvl w:val="0"/>
          <w:numId w:val="72"/>
        </w:numPr>
        <w:spacing w:after="0" w:line="240" w:lineRule="auto"/>
        <w:ind w:firstLine="0"/>
        <w:rPr>
          <w:rFonts w:asciiTheme="majorHAnsi" w:hAnsiTheme="majorHAnsi"/>
          <w:lang w:val="es-US"/>
        </w:rPr>
      </w:pPr>
      <w:r w:rsidRPr="00811811">
        <w:rPr>
          <w:rFonts w:asciiTheme="majorHAnsi" w:hAnsiTheme="majorHAnsi"/>
          <w:lang w:val="es-US"/>
        </w:rPr>
        <w:t>No sé</w:t>
      </w:r>
    </w:p>
    <w:p w14:paraId="63658BF2" w14:textId="3A249AB9" w:rsidR="00936AB0" w:rsidRPr="00811811" w:rsidRDefault="00CE0749" w:rsidP="00840555">
      <w:pPr>
        <w:spacing w:after="0" w:line="240" w:lineRule="auto"/>
        <w:ind w:firstLine="360"/>
        <w:rPr>
          <w:rFonts w:asciiTheme="majorHAnsi" w:hAnsiTheme="majorHAnsi"/>
          <w:lang w:val="es-US"/>
        </w:rPr>
      </w:pPr>
      <w:r w:rsidRPr="00811811">
        <w:rPr>
          <w:rFonts w:asciiTheme="majorHAnsi" w:hAnsiTheme="majorHAnsi"/>
          <w:i/>
          <w:iCs/>
          <w:lang w:val="es-US"/>
        </w:rPr>
        <w:t>Comentarios opcionales:</w:t>
      </w:r>
    </w:p>
    <w:p w14:paraId="37A3390B" w14:textId="77777777" w:rsidR="006E59E1" w:rsidRPr="00811811" w:rsidRDefault="006E59E1" w:rsidP="1C07E7D0">
      <w:pPr>
        <w:spacing w:after="0" w:line="240" w:lineRule="auto"/>
        <w:ind w:firstLine="630"/>
        <w:rPr>
          <w:rFonts w:asciiTheme="majorHAnsi" w:hAnsiTheme="majorHAnsi"/>
          <w:lang w:val="es-US"/>
        </w:rPr>
      </w:pPr>
    </w:p>
    <w:p w14:paraId="77488D12" w14:textId="15724A2F" w:rsidR="000935EC" w:rsidRPr="000042DA" w:rsidRDefault="00CE0749" w:rsidP="00D2683B">
      <w:pPr>
        <w:pStyle w:val="ListParagraph"/>
        <w:numPr>
          <w:ilvl w:val="0"/>
          <w:numId w:val="86"/>
        </w:numPr>
        <w:spacing w:after="0" w:line="240" w:lineRule="auto"/>
        <w:jc w:val="both"/>
        <w:rPr>
          <w:rFonts w:asciiTheme="majorHAnsi" w:hAnsiTheme="majorHAnsi"/>
          <w:lang w:val="es-US"/>
        </w:rPr>
      </w:pPr>
      <w:r w:rsidRPr="000042DA">
        <w:rPr>
          <w:rFonts w:asciiTheme="majorHAnsi" w:hAnsiTheme="majorHAnsi"/>
          <w:lang w:val="es-US"/>
        </w:rPr>
        <w:t>Con</w:t>
      </w:r>
      <w:r w:rsidR="000A0F84" w:rsidRPr="000042DA">
        <w:rPr>
          <w:rFonts w:asciiTheme="majorHAnsi" w:hAnsiTheme="majorHAnsi"/>
          <w:lang w:val="es-US"/>
        </w:rPr>
        <w:t xml:space="preserve"> respecto al informe/presentación más reciente del Examen Nacional Voluntario (VNR, por sus siglas en inglés) de su país en el Foro Político de Alto Nivel de </w:t>
      </w:r>
      <w:r w:rsidR="005F0EFD" w:rsidRPr="000042DA">
        <w:rPr>
          <w:rFonts w:asciiTheme="majorHAnsi" w:hAnsiTheme="majorHAnsi"/>
          <w:lang w:val="es-US"/>
        </w:rPr>
        <w:t>la ONU</w:t>
      </w:r>
      <w:r w:rsidR="000A0F84" w:rsidRPr="000042DA">
        <w:rPr>
          <w:rFonts w:asciiTheme="majorHAnsi" w:hAnsiTheme="majorHAnsi"/>
          <w:lang w:val="es-US"/>
        </w:rPr>
        <w:t xml:space="preserve"> sobre el Desarrollo Sostenible (HLPF</w:t>
      </w:r>
      <w:r w:rsidR="005F0EFD" w:rsidRPr="000042DA">
        <w:rPr>
          <w:rFonts w:asciiTheme="majorHAnsi" w:hAnsiTheme="majorHAnsi"/>
          <w:lang w:val="es-US"/>
        </w:rPr>
        <w:t>, por sus siglas en inglés</w:t>
      </w:r>
      <w:r w:rsidR="000A0F84" w:rsidRPr="000042DA">
        <w:rPr>
          <w:rFonts w:asciiTheme="majorHAnsi" w:hAnsiTheme="majorHAnsi"/>
          <w:lang w:val="es-US"/>
        </w:rPr>
        <w:t>) sobre la implementación de los ODS, lo siguiente se aplica con respecto al apoyo del sistema de desarrollo de las Naciones Unidas:</w:t>
      </w:r>
    </w:p>
    <w:p w14:paraId="413C70DF" w14:textId="0BCF2BF9" w:rsidR="007D6CB8" w:rsidRPr="00811811" w:rsidRDefault="00CE0749" w:rsidP="00814072">
      <w:pPr>
        <w:pStyle w:val="ListParagraph"/>
        <w:numPr>
          <w:ilvl w:val="0"/>
          <w:numId w:val="13"/>
        </w:numPr>
        <w:spacing w:after="0" w:line="240" w:lineRule="auto"/>
        <w:ind w:left="810" w:hanging="450"/>
        <w:jc w:val="lowKashida"/>
        <w:rPr>
          <w:rFonts w:asciiTheme="majorHAnsi" w:hAnsiTheme="majorHAnsi"/>
          <w:lang w:val="es-US"/>
        </w:rPr>
      </w:pPr>
      <w:r w:rsidRPr="00811811">
        <w:rPr>
          <w:rFonts w:asciiTheme="majorHAnsi" w:hAnsiTheme="majorHAnsi"/>
          <w:lang w:val="es-US"/>
        </w:rPr>
        <w:t xml:space="preserve">Solicitamos apoyo a las entidades del sistema de la ONU para el desarrollo </w:t>
      </w:r>
      <w:r w:rsidR="00272120">
        <w:rPr>
          <w:rFonts w:asciiTheme="majorHAnsi" w:hAnsiTheme="majorHAnsi"/>
          <w:lang w:val="es-US"/>
        </w:rPr>
        <w:t>en la preparación del</w:t>
      </w:r>
      <w:r w:rsidRPr="00811811">
        <w:rPr>
          <w:rFonts w:asciiTheme="majorHAnsi" w:hAnsiTheme="majorHAnsi"/>
          <w:lang w:val="es-US"/>
        </w:rPr>
        <w:t xml:space="preserve"> VNR y nos beneficiamos </w:t>
      </w:r>
      <w:r w:rsidR="00272120">
        <w:rPr>
          <w:rFonts w:asciiTheme="majorHAnsi" w:hAnsiTheme="majorHAnsi"/>
          <w:lang w:val="es-US"/>
        </w:rPr>
        <w:t>de</w:t>
      </w:r>
      <w:r w:rsidRPr="00811811">
        <w:rPr>
          <w:rFonts w:asciiTheme="majorHAnsi" w:hAnsiTheme="majorHAnsi"/>
          <w:lang w:val="es-US"/>
        </w:rPr>
        <w:t xml:space="preserve"> dicho apoyo</w:t>
      </w:r>
    </w:p>
    <w:p w14:paraId="46C2E1EE" w14:textId="039E0BC1" w:rsidR="007D6CB8" w:rsidRPr="00811811" w:rsidRDefault="00CE0749" w:rsidP="00814072">
      <w:pPr>
        <w:pStyle w:val="ListParagraph"/>
        <w:numPr>
          <w:ilvl w:val="0"/>
          <w:numId w:val="13"/>
        </w:numPr>
        <w:spacing w:after="0" w:line="240" w:lineRule="auto"/>
        <w:ind w:left="810" w:hanging="450"/>
        <w:jc w:val="lowKashida"/>
        <w:rPr>
          <w:rFonts w:asciiTheme="majorHAnsi" w:hAnsiTheme="majorHAnsi"/>
          <w:lang w:val="es-US"/>
        </w:rPr>
      </w:pPr>
      <w:r w:rsidRPr="00811811">
        <w:rPr>
          <w:rFonts w:asciiTheme="majorHAnsi" w:hAnsiTheme="majorHAnsi"/>
          <w:lang w:val="es-US"/>
        </w:rPr>
        <w:t>Solicitamos</w:t>
      </w:r>
      <w:r w:rsidR="007D6CB8" w:rsidRPr="00811811">
        <w:rPr>
          <w:rFonts w:asciiTheme="majorHAnsi" w:hAnsiTheme="majorHAnsi"/>
          <w:lang w:val="es-US"/>
        </w:rPr>
        <w:t xml:space="preserve"> </w:t>
      </w:r>
      <w:r w:rsidRPr="00811811">
        <w:rPr>
          <w:rFonts w:asciiTheme="majorHAnsi" w:hAnsiTheme="majorHAnsi"/>
          <w:lang w:val="es-US"/>
        </w:rPr>
        <w:t xml:space="preserve">apoyo a las entidades del sistema de la ONU para el desarrollo </w:t>
      </w:r>
      <w:r w:rsidR="00272120">
        <w:rPr>
          <w:rFonts w:asciiTheme="majorHAnsi" w:hAnsiTheme="majorHAnsi"/>
          <w:lang w:val="es-US"/>
        </w:rPr>
        <w:t>en la preparación d</w:t>
      </w:r>
      <w:r w:rsidRPr="00811811">
        <w:rPr>
          <w:rFonts w:asciiTheme="majorHAnsi" w:hAnsiTheme="majorHAnsi"/>
          <w:lang w:val="es-US"/>
        </w:rPr>
        <w:t xml:space="preserve">el VNR, pero no nos beneficiamos </w:t>
      </w:r>
      <w:r w:rsidR="00272120">
        <w:rPr>
          <w:rFonts w:asciiTheme="majorHAnsi" w:hAnsiTheme="majorHAnsi"/>
          <w:lang w:val="es-US"/>
        </w:rPr>
        <w:t>de</w:t>
      </w:r>
      <w:r w:rsidRPr="00811811">
        <w:rPr>
          <w:rFonts w:asciiTheme="majorHAnsi" w:hAnsiTheme="majorHAnsi"/>
          <w:lang w:val="es-US"/>
        </w:rPr>
        <w:t xml:space="preserve"> dicho apoyo</w:t>
      </w:r>
    </w:p>
    <w:p w14:paraId="3D62518F" w14:textId="77E5484B" w:rsidR="007D6CB8" w:rsidRPr="00811811" w:rsidRDefault="00CE0749" w:rsidP="00814072">
      <w:pPr>
        <w:pStyle w:val="ListParagraph"/>
        <w:numPr>
          <w:ilvl w:val="0"/>
          <w:numId w:val="13"/>
        </w:numPr>
        <w:spacing w:after="0" w:line="240" w:lineRule="auto"/>
        <w:ind w:left="810" w:hanging="450"/>
        <w:jc w:val="lowKashida"/>
        <w:rPr>
          <w:rFonts w:asciiTheme="majorHAnsi" w:hAnsiTheme="majorHAnsi"/>
          <w:lang w:val="es-US"/>
        </w:rPr>
      </w:pPr>
      <w:r w:rsidRPr="00811811">
        <w:rPr>
          <w:rFonts w:asciiTheme="majorHAnsi" w:hAnsiTheme="majorHAnsi"/>
          <w:lang w:val="es-US"/>
        </w:rPr>
        <w:t xml:space="preserve">No solicitamos apoyo a entidades del sistema de </w:t>
      </w:r>
      <w:r w:rsidR="00A77F59">
        <w:rPr>
          <w:rFonts w:asciiTheme="majorHAnsi" w:hAnsiTheme="majorHAnsi"/>
          <w:lang w:val="es-US"/>
        </w:rPr>
        <w:t xml:space="preserve">desarrollo de </w:t>
      </w:r>
      <w:r w:rsidRPr="00811811">
        <w:rPr>
          <w:rFonts w:asciiTheme="majorHAnsi" w:hAnsiTheme="majorHAnsi"/>
          <w:lang w:val="es-US"/>
        </w:rPr>
        <w:t xml:space="preserve">la </w:t>
      </w:r>
      <w:r w:rsidR="00A77F59">
        <w:rPr>
          <w:rFonts w:asciiTheme="majorHAnsi" w:hAnsiTheme="majorHAnsi"/>
          <w:lang w:val="es-US"/>
        </w:rPr>
        <w:t>ONU</w:t>
      </w:r>
    </w:p>
    <w:p w14:paraId="7FDFBC94" w14:textId="2078056B" w:rsidR="007D6CB8" w:rsidRPr="00811811" w:rsidRDefault="00CE0749" w:rsidP="00814072">
      <w:pPr>
        <w:pStyle w:val="ListParagraph"/>
        <w:numPr>
          <w:ilvl w:val="0"/>
          <w:numId w:val="13"/>
        </w:numPr>
        <w:spacing w:after="0" w:line="240" w:lineRule="auto"/>
        <w:ind w:left="810" w:hanging="450"/>
        <w:jc w:val="lowKashida"/>
        <w:rPr>
          <w:rFonts w:asciiTheme="majorHAnsi" w:hAnsiTheme="majorHAnsi"/>
          <w:lang w:val="es-US"/>
        </w:rPr>
      </w:pPr>
      <w:r w:rsidRPr="00811811">
        <w:rPr>
          <w:rFonts w:asciiTheme="majorHAnsi" w:hAnsiTheme="majorHAnsi"/>
          <w:lang w:val="es-US"/>
        </w:rPr>
        <w:t>No sé</w:t>
      </w:r>
    </w:p>
    <w:p w14:paraId="45526D9B" w14:textId="3892F7DB" w:rsidR="007D6CB8" w:rsidRPr="00811811" w:rsidRDefault="00CE0749" w:rsidP="00814072">
      <w:pPr>
        <w:pStyle w:val="ListParagraph"/>
        <w:numPr>
          <w:ilvl w:val="0"/>
          <w:numId w:val="13"/>
        </w:numPr>
        <w:spacing w:after="0" w:line="240" w:lineRule="auto"/>
        <w:ind w:left="810" w:hanging="450"/>
        <w:jc w:val="lowKashida"/>
        <w:rPr>
          <w:rFonts w:asciiTheme="majorHAnsi" w:hAnsiTheme="majorHAnsi"/>
          <w:lang w:val="es-US"/>
        </w:rPr>
      </w:pPr>
      <w:r w:rsidRPr="00811811">
        <w:rPr>
          <w:rFonts w:asciiTheme="majorHAnsi" w:hAnsiTheme="majorHAnsi"/>
          <w:lang w:val="es-US"/>
        </w:rPr>
        <w:t xml:space="preserve">No </w:t>
      </w:r>
      <w:r w:rsidR="00A77F59">
        <w:rPr>
          <w:rFonts w:asciiTheme="majorHAnsi" w:hAnsiTheme="majorHAnsi"/>
          <w:lang w:val="es-US"/>
        </w:rPr>
        <w:t>aplica</w:t>
      </w:r>
      <w:r w:rsidRPr="00811811">
        <w:rPr>
          <w:rFonts w:asciiTheme="majorHAnsi" w:hAnsiTheme="majorHAnsi"/>
          <w:lang w:val="es-US"/>
        </w:rPr>
        <w:t xml:space="preserve"> - nuestro país nunca ha preparado/presentado un VNR</w:t>
      </w:r>
    </w:p>
    <w:p w14:paraId="0643A642" w14:textId="54CB2D81" w:rsidR="007D6CB8" w:rsidRPr="00811811" w:rsidRDefault="00CE0749" w:rsidP="00840555">
      <w:pPr>
        <w:spacing w:after="0" w:line="240" w:lineRule="auto"/>
        <w:ind w:left="360"/>
        <w:jc w:val="lowKashida"/>
        <w:rPr>
          <w:rFonts w:asciiTheme="majorHAnsi" w:hAnsiTheme="majorHAnsi"/>
          <w:i/>
          <w:iCs/>
          <w:lang w:val="es-US"/>
        </w:rPr>
      </w:pPr>
      <w:r w:rsidRPr="00811811">
        <w:rPr>
          <w:rFonts w:asciiTheme="majorHAnsi" w:hAnsiTheme="majorHAnsi"/>
          <w:i/>
          <w:iCs/>
          <w:lang w:val="es-US"/>
        </w:rPr>
        <w:t>Comentarios opcionales:</w:t>
      </w:r>
    </w:p>
    <w:p w14:paraId="6C4DE85F" w14:textId="77777777" w:rsidR="007D6CB8" w:rsidRPr="00811811" w:rsidRDefault="007D6CB8" w:rsidP="0A450D01">
      <w:pPr>
        <w:spacing w:after="0" w:line="240" w:lineRule="auto"/>
        <w:jc w:val="lowKashida"/>
        <w:rPr>
          <w:rFonts w:asciiTheme="majorHAnsi" w:hAnsiTheme="majorHAnsi"/>
          <w:i/>
          <w:iCs/>
          <w:lang w:val="es-US"/>
        </w:rPr>
      </w:pPr>
    </w:p>
    <w:p w14:paraId="03D87FC6" w14:textId="25C9E92C" w:rsidR="007D6CB8" w:rsidRPr="00811811" w:rsidRDefault="007D6CB8" w:rsidP="00840555">
      <w:pPr>
        <w:pStyle w:val="ListParagraph"/>
        <w:spacing w:after="0" w:line="240" w:lineRule="auto"/>
        <w:ind w:left="360"/>
        <w:jc w:val="lowKashida"/>
        <w:rPr>
          <w:rFonts w:asciiTheme="majorHAnsi" w:hAnsiTheme="majorHAnsi"/>
          <w:lang w:val="es-US"/>
        </w:rPr>
      </w:pPr>
      <w:r w:rsidRPr="00811811">
        <w:rPr>
          <w:rFonts w:asciiTheme="majorHAnsi" w:hAnsiTheme="majorHAnsi"/>
          <w:i/>
          <w:iCs/>
          <w:lang w:val="es-US"/>
        </w:rPr>
        <w:t>[</w:t>
      </w:r>
      <w:proofErr w:type="spellStart"/>
      <w:r w:rsidRPr="00811811">
        <w:rPr>
          <w:rFonts w:asciiTheme="majorHAnsi" w:hAnsiTheme="majorHAnsi"/>
          <w:i/>
          <w:iCs/>
          <w:lang w:val="es-US"/>
        </w:rPr>
        <w:t>Skip</w:t>
      </w:r>
      <w:proofErr w:type="spellEnd"/>
      <w:r w:rsidRPr="00811811">
        <w:rPr>
          <w:rFonts w:asciiTheme="majorHAnsi" w:hAnsiTheme="majorHAnsi"/>
          <w:i/>
          <w:iCs/>
          <w:lang w:val="es-US"/>
        </w:rPr>
        <w:t xml:space="preserve"> </w:t>
      </w:r>
      <w:proofErr w:type="spellStart"/>
      <w:r w:rsidRPr="00811811">
        <w:rPr>
          <w:rFonts w:asciiTheme="majorHAnsi" w:hAnsiTheme="majorHAnsi"/>
          <w:i/>
          <w:iCs/>
          <w:lang w:val="es-US"/>
        </w:rPr>
        <w:t>logic</w:t>
      </w:r>
      <w:proofErr w:type="spellEnd"/>
      <w:r w:rsidRPr="00811811">
        <w:rPr>
          <w:rFonts w:asciiTheme="majorHAnsi" w:hAnsiTheme="majorHAnsi"/>
          <w:i/>
          <w:iCs/>
          <w:lang w:val="es-US"/>
        </w:rPr>
        <w:t xml:space="preserve">, </w:t>
      </w:r>
      <w:r w:rsidR="00CE0749" w:rsidRPr="00811811">
        <w:rPr>
          <w:rFonts w:asciiTheme="majorHAnsi" w:hAnsiTheme="majorHAnsi"/>
          <w:i/>
          <w:iCs/>
          <w:lang w:val="es-US"/>
        </w:rPr>
        <w:t xml:space="preserve">si </w:t>
      </w:r>
      <w:r w:rsidRPr="00811811">
        <w:rPr>
          <w:rFonts w:asciiTheme="majorHAnsi" w:hAnsiTheme="majorHAnsi"/>
          <w:i/>
          <w:iCs/>
          <w:lang w:val="es-US"/>
        </w:rPr>
        <w:t>“</w:t>
      </w:r>
      <w:r w:rsidR="00CE0749" w:rsidRPr="00811811">
        <w:rPr>
          <w:rFonts w:asciiTheme="majorHAnsi" w:hAnsiTheme="majorHAnsi"/>
          <w:i/>
          <w:iCs/>
          <w:lang w:val="es-US"/>
        </w:rPr>
        <w:t xml:space="preserve">Solicitamos apoyo y </w:t>
      </w:r>
      <w:r w:rsidR="00E01346">
        <w:rPr>
          <w:rFonts w:asciiTheme="majorHAnsi" w:hAnsiTheme="majorHAnsi"/>
          <w:i/>
          <w:iCs/>
          <w:lang w:val="es-US"/>
        </w:rPr>
        <w:t>nos</w:t>
      </w:r>
      <w:r w:rsidR="00877120">
        <w:rPr>
          <w:rFonts w:asciiTheme="majorHAnsi" w:hAnsiTheme="majorHAnsi"/>
          <w:i/>
          <w:iCs/>
          <w:lang w:val="es-US"/>
        </w:rPr>
        <w:t xml:space="preserve"> beneficiamos de dicho apoyo</w:t>
      </w:r>
      <w:r w:rsidRPr="00811811">
        <w:rPr>
          <w:rFonts w:asciiTheme="majorHAnsi" w:hAnsiTheme="majorHAnsi"/>
          <w:i/>
          <w:iCs/>
          <w:lang w:val="es-US"/>
        </w:rPr>
        <w:t>”]</w:t>
      </w:r>
      <w:r w:rsidR="00DC0DFB" w:rsidRPr="00811811">
        <w:rPr>
          <w:rFonts w:asciiTheme="majorHAnsi" w:hAnsiTheme="majorHAnsi"/>
          <w:lang w:val="es-US"/>
        </w:rPr>
        <w:t xml:space="preserve"> </w:t>
      </w:r>
      <w:r w:rsidR="00CE0749" w:rsidRPr="00811811">
        <w:rPr>
          <w:rFonts w:asciiTheme="majorHAnsi" w:hAnsiTheme="majorHAnsi"/>
          <w:lang w:val="es-US"/>
        </w:rPr>
        <w:t xml:space="preserve">Seleccione las áreas en las que la ONU </w:t>
      </w:r>
      <w:r w:rsidR="006E332C">
        <w:rPr>
          <w:rFonts w:asciiTheme="majorHAnsi" w:hAnsiTheme="majorHAnsi"/>
          <w:lang w:val="es-US"/>
        </w:rPr>
        <w:t>brind</w:t>
      </w:r>
      <w:r w:rsidR="00CE0749" w:rsidRPr="00811811">
        <w:rPr>
          <w:rFonts w:asciiTheme="majorHAnsi" w:hAnsiTheme="majorHAnsi"/>
          <w:lang w:val="es-US"/>
        </w:rPr>
        <w:t>ó apoyo al proceso del VNR (preparación y presentación del informe):</w:t>
      </w:r>
    </w:p>
    <w:p w14:paraId="75BC4B39" w14:textId="77777777" w:rsidR="002F386E" w:rsidRDefault="002F386E" w:rsidP="00814072">
      <w:pPr>
        <w:pStyle w:val="ListParagraph"/>
        <w:numPr>
          <w:ilvl w:val="0"/>
          <w:numId w:val="14"/>
        </w:numPr>
        <w:spacing w:after="0" w:line="240" w:lineRule="auto"/>
        <w:ind w:left="810" w:hanging="450"/>
        <w:rPr>
          <w:rFonts w:asciiTheme="majorHAnsi" w:hAnsiTheme="majorHAnsi"/>
          <w:lang w:val="es-US"/>
        </w:rPr>
      </w:pPr>
      <w:r w:rsidRPr="002F386E">
        <w:rPr>
          <w:rFonts w:asciiTheme="majorHAnsi" w:hAnsiTheme="majorHAnsi"/>
          <w:lang w:val="es-US"/>
        </w:rPr>
        <w:t>Recopilación/compilación de datos</w:t>
      </w:r>
    </w:p>
    <w:p w14:paraId="5E346EA5" w14:textId="55AD55AA" w:rsidR="007D6CB8" w:rsidRPr="00811811" w:rsidRDefault="00CE0749" w:rsidP="00814072">
      <w:pPr>
        <w:pStyle w:val="ListParagraph"/>
        <w:numPr>
          <w:ilvl w:val="0"/>
          <w:numId w:val="14"/>
        </w:numPr>
        <w:spacing w:after="0" w:line="240" w:lineRule="auto"/>
        <w:ind w:left="810" w:hanging="450"/>
        <w:rPr>
          <w:rFonts w:asciiTheme="majorHAnsi" w:hAnsiTheme="majorHAnsi"/>
          <w:lang w:val="es-US"/>
        </w:rPr>
      </w:pPr>
      <w:r w:rsidRPr="00811811">
        <w:rPr>
          <w:rFonts w:asciiTheme="majorHAnsi" w:hAnsiTheme="majorHAnsi"/>
          <w:lang w:val="es-US"/>
        </w:rPr>
        <w:t>Análisis de datos</w:t>
      </w:r>
    </w:p>
    <w:p w14:paraId="1C8587AF" w14:textId="7958C996" w:rsidR="007D6CB8" w:rsidRPr="00811811" w:rsidRDefault="00CE0749" w:rsidP="00814072">
      <w:pPr>
        <w:pStyle w:val="ListParagraph"/>
        <w:numPr>
          <w:ilvl w:val="0"/>
          <w:numId w:val="14"/>
        </w:numPr>
        <w:spacing w:after="0" w:line="240" w:lineRule="auto"/>
        <w:ind w:left="810" w:hanging="450"/>
        <w:rPr>
          <w:rFonts w:asciiTheme="majorHAnsi" w:hAnsiTheme="majorHAnsi"/>
          <w:lang w:val="es-US"/>
        </w:rPr>
      </w:pPr>
      <w:r w:rsidRPr="00811811">
        <w:rPr>
          <w:rFonts w:asciiTheme="majorHAnsi" w:hAnsiTheme="majorHAnsi"/>
          <w:lang w:val="es-US"/>
        </w:rPr>
        <w:t>Difusión de datos (por ejemplo, plataformas nacionales de datos sobre los ODS)</w:t>
      </w:r>
    </w:p>
    <w:p w14:paraId="6BFAE56F" w14:textId="6FD64BC5" w:rsidR="00CE0749" w:rsidRPr="00811811" w:rsidRDefault="00CE0749" w:rsidP="00814072">
      <w:pPr>
        <w:pStyle w:val="ListParagraph"/>
        <w:numPr>
          <w:ilvl w:val="0"/>
          <w:numId w:val="14"/>
        </w:numPr>
        <w:spacing w:after="0" w:line="240" w:lineRule="auto"/>
        <w:ind w:left="810" w:hanging="450"/>
        <w:rPr>
          <w:rFonts w:asciiTheme="majorHAnsi" w:hAnsiTheme="majorHAnsi"/>
          <w:lang w:val="es-US"/>
        </w:rPr>
      </w:pPr>
      <w:r w:rsidRPr="00811811">
        <w:rPr>
          <w:rFonts w:asciiTheme="majorHAnsi" w:hAnsiTheme="majorHAnsi"/>
          <w:lang w:val="es-US"/>
        </w:rPr>
        <w:t xml:space="preserve">Consultas dentro del </w:t>
      </w:r>
      <w:r w:rsidR="00000863">
        <w:rPr>
          <w:rFonts w:asciiTheme="majorHAnsi" w:hAnsiTheme="majorHAnsi"/>
          <w:lang w:val="es-US"/>
        </w:rPr>
        <w:t>G</w:t>
      </w:r>
      <w:r w:rsidRPr="00811811">
        <w:rPr>
          <w:rFonts w:asciiTheme="majorHAnsi" w:hAnsiTheme="majorHAnsi"/>
          <w:lang w:val="es-US"/>
        </w:rPr>
        <w:t xml:space="preserve">obierno </w:t>
      </w:r>
    </w:p>
    <w:p w14:paraId="3C857C92" w14:textId="189C6B64" w:rsidR="00CE0749" w:rsidRPr="00811811" w:rsidRDefault="00CE0749" w:rsidP="00814072">
      <w:pPr>
        <w:pStyle w:val="ListParagraph"/>
        <w:numPr>
          <w:ilvl w:val="0"/>
          <w:numId w:val="14"/>
        </w:numPr>
        <w:spacing w:after="0" w:line="240" w:lineRule="auto"/>
        <w:ind w:left="810" w:hanging="450"/>
        <w:rPr>
          <w:rFonts w:asciiTheme="majorHAnsi" w:hAnsiTheme="majorHAnsi"/>
          <w:lang w:val="es-US"/>
        </w:rPr>
      </w:pPr>
      <w:r w:rsidRPr="00811811">
        <w:rPr>
          <w:rFonts w:asciiTheme="majorHAnsi" w:hAnsiTheme="majorHAnsi"/>
          <w:lang w:val="es-US"/>
        </w:rPr>
        <w:t xml:space="preserve">Participación de </w:t>
      </w:r>
      <w:r w:rsidR="00000863">
        <w:rPr>
          <w:rFonts w:asciiTheme="majorHAnsi" w:hAnsiTheme="majorHAnsi"/>
          <w:lang w:val="es-US"/>
        </w:rPr>
        <w:t>las partes interesadas</w:t>
      </w:r>
      <w:r w:rsidRPr="00811811">
        <w:rPr>
          <w:rFonts w:asciiTheme="majorHAnsi" w:hAnsiTheme="majorHAnsi"/>
          <w:lang w:val="es-US"/>
        </w:rPr>
        <w:t xml:space="preserve"> </w:t>
      </w:r>
    </w:p>
    <w:p w14:paraId="4C276993" w14:textId="77777777" w:rsidR="00CE0749" w:rsidRPr="00811811" w:rsidRDefault="00CE0749" w:rsidP="00814072">
      <w:pPr>
        <w:pStyle w:val="ListParagraph"/>
        <w:numPr>
          <w:ilvl w:val="0"/>
          <w:numId w:val="14"/>
        </w:numPr>
        <w:spacing w:after="0" w:line="240" w:lineRule="auto"/>
        <w:ind w:left="810" w:hanging="450"/>
        <w:rPr>
          <w:rFonts w:asciiTheme="majorHAnsi" w:hAnsiTheme="majorHAnsi"/>
          <w:lang w:val="es-US"/>
        </w:rPr>
      </w:pPr>
      <w:r w:rsidRPr="00811811">
        <w:rPr>
          <w:rFonts w:asciiTheme="majorHAnsi" w:hAnsiTheme="majorHAnsi"/>
          <w:lang w:val="es-US"/>
        </w:rPr>
        <w:t>Movilización de recursos</w:t>
      </w:r>
    </w:p>
    <w:p w14:paraId="4D90972E" w14:textId="217ECFE6" w:rsidR="00CE0749" w:rsidRPr="00811811" w:rsidRDefault="00CE0749" w:rsidP="00814072">
      <w:pPr>
        <w:pStyle w:val="ListParagraph"/>
        <w:numPr>
          <w:ilvl w:val="0"/>
          <w:numId w:val="14"/>
        </w:numPr>
        <w:spacing w:after="0" w:line="240" w:lineRule="auto"/>
        <w:ind w:left="810" w:hanging="450"/>
        <w:rPr>
          <w:rFonts w:asciiTheme="majorHAnsi" w:hAnsiTheme="majorHAnsi"/>
          <w:lang w:val="es-US"/>
        </w:rPr>
      </w:pPr>
      <w:r w:rsidRPr="00811811">
        <w:rPr>
          <w:rFonts w:asciiTheme="majorHAnsi" w:hAnsiTheme="majorHAnsi"/>
          <w:lang w:val="es-US"/>
        </w:rPr>
        <w:t>Sensibilización sobre los ODS</w:t>
      </w:r>
    </w:p>
    <w:p w14:paraId="0A48B643" w14:textId="77777777" w:rsidR="00A17755" w:rsidRDefault="00A17755" w:rsidP="00814072">
      <w:pPr>
        <w:pStyle w:val="ListParagraph"/>
        <w:numPr>
          <w:ilvl w:val="0"/>
          <w:numId w:val="14"/>
        </w:numPr>
        <w:spacing w:after="0" w:line="240" w:lineRule="auto"/>
        <w:ind w:left="810" w:hanging="450"/>
        <w:rPr>
          <w:rFonts w:asciiTheme="majorHAnsi" w:hAnsiTheme="majorHAnsi"/>
          <w:lang w:val="es-US"/>
        </w:rPr>
      </w:pPr>
      <w:r w:rsidRPr="00A17755">
        <w:rPr>
          <w:rFonts w:asciiTheme="majorHAnsi" w:hAnsiTheme="majorHAnsi"/>
          <w:lang w:val="es-US"/>
        </w:rPr>
        <w:t xml:space="preserve">Desarrollo de capacidades para los ODS </w:t>
      </w:r>
    </w:p>
    <w:p w14:paraId="53A218B0" w14:textId="0F6AABAD" w:rsidR="008D2937" w:rsidRPr="00811811" w:rsidRDefault="00416F38" w:rsidP="00814072">
      <w:pPr>
        <w:pStyle w:val="ListParagraph"/>
        <w:numPr>
          <w:ilvl w:val="0"/>
          <w:numId w:val="14"/>
        </w:numPr>
        <w:spacing w:after="0" w:line="240" w:lineRule="auto"/>
        <w:ind w:left="810" w:hanging="450"/>
        <w:rPr>
          <w:rFonts w:asciiTheme="majorHAnsi" w:hAnsiTheme="majorHAnsi"/>
          <w:lang w:val="es-US"/>
        </w:rPr>
      </w:pPr>
      <w:r w:rsidRPr="00811811">
        <w:rPr>
          <w:rFonts w:asciiTheme="majorHAnsi" w:hAnsiTheme="majorHAnsi"/>
          <w:lang w:val="es-US"/>
        </w:rPr>
        <w:t>Arreglos institucionales</w:t>
      </w:r>
    </w:p>
    <w:p w14:paraId="7F52EFE4" w14:textId="77777777" w:rsidR="00CE0749" w:rsidRPr="00811811" w:rsidRDefault="00CE0749" w:rsidP="00814072">
      <w:pPr>
        <w:pStyle w:val="ListParagraph"/>
        <w:numPr>
          <w:ilvl w:val="0"/>
          <w:numId w:val="14"/>
        </w:numPr>
        <w:spacing w:after="0" w:line="240" w:lineRule="auto"/>
        <w:ind w:left="810" w:hanging="450"/>
        <w:rPr>
          <w:rFonts w:asciiTheme="majorHAnsi" w:hAnsiTheme="majorHAnsi"/>
          <w:lang w:val="es-US"/>
        </w:rPr>
      </w:pPr>
      <w:r w:rsidRPr="00811811">
        <w:rPr>
          <w:rFonts w:asciiTheme="majorHAnsi" w:hAnsiTheme="majorHAnsi"/>
          <w:lang w:val="es-US"/>
        </w:rPr>
        <w:t>Redacción de informes</w:t>
      </w:r>
    </w:p>
    <w:p w14:paraId="3AD4CA16" w14:textId="433151C8" w:rsidR="00CE0749" w:rsidRPr="00811811" w:rsidRDefault="00CE0749" w:rsidP="00814072">
      <w:pPr>
        <w:pStyle w:val="ListParagraph"/>
        <w:numPr>
          <w:ilvl w:val="0"/>
          <w:numId w:val="14"/>
        </w:numPr>
        <w:spacing w:after="0" w:line="240" w:lineRule="auto"/>
        <w:ind w:left="810" w:hanging="450"/>
        <w:rPr>
          <w:rFonts w:asciiTheme="majorHAnsi" w:hAnsiTheme="majorHAnsi"/>
          <w:lang w:val="es-US"/>
        </w:rPr>
      </w:pPr>
      <w:r w:rsidRPr="00811811">
        <w:rPr>
          <w:rFonts w:asciiTheme="majorHAnsi" w:hAnsiTheme="majorHAnsi"/>
          <w:lang w:val="es-US"/>
        </w:rPr>
        <w:t>Asesoramiento general sobre el proceso de</w:t>
      </w:r>
      <w:r w:rsidR="00C52BB5">
        <w:rPr>
          <w:rFonts w:asciiTheme="majorHAnsi" w:hAnsiTheme="majorHAnsi"/>
          <w:lang w:val="es-US"/>
        </w:rPr>
        <w:t>l</w:t>
      </w:r>
      <w:r w:rsidRPr="00811811">
        <w:rPr>
          <w:rFonts w:asciiTheme="majorHAnsi" w:hAnsiTheme="majorHAnsi"/>
          <w:lang w:val="es-US"/>
        </w:rPr>
        <w:t xml:space="preserve"> VNR</w:t>
      </w:r>
    </w:p>
    <w:p w14:paraId="4250FF4D" w14:textId="77777777" w:rsidR="00BF57BA" w:rsidRPr="00811811" w:rsidRDefault="00CE0749" w:rsidP="00814072">
      <w:pPr>
        <w:pStyle w:val="ListParagraph"/>
        <w:numPr>
          <w:ilvl w:val="0"/>
          <w:numId w:val="14"/>
        </w:numPr>
        <w:spacing w:after="0" w:line="240" w:lineRule="auto"/>
        <w:ind w:left="810" w:hanging="450"/>
        <w:rPr>
          <w:rFonts w:asciiTheme="majorHAnsi" w:hAnsiTheme="majorHAnsi"/>
          <w:lang w:val="es-US"/>
        </w:rPr>
      </w:pPr>
      <w:r w:rsidRPr="00811811">
        <w:rPr>
          <w:rFonts w:asciiTheme="majorHAnsi" w:hAnsiTheme="majorHAnsi"/>
          <w:lang w:val="es-US"/>
        </w:rPr>
        <w:t>Proceso de revisión y validación del VNR</w:t>
      </w:r>
    </w:p>
    <w:p w14:paraId="2F6FF86D" w14:textId="378C8220" w:rsidR="00BF57BA" w:rsidRPr="00811811" w:rsidRDefault="00BF57BA" w:rsidP="00814072">
      <w:pPr>
        <w:pStyle w:val="ListParagraph"/>
        <w:numPr>
          <w:ilvl w:val="0"/>
          <w:numId w:val="14"/>
        </w:numPr>
        <w:spacing w:after="0" w:line="240" w:lineRule="auto"/>
        <w:ind w:left="810" w:hanging="450"/>
        <w:rPr>
          <w:rFonts w:asciiTheme="majorHAnsi" w:hAnsiTheme="majorHAnsi"/>
          <w:lang w:val="es-US"/>
        </w:rPr>
      </w:pPr>
      <w:r w:rsidRPr="00811811">
        <w:rPr>
          <w:rFonts w:asciiTheme="majorHAnsi" w:hAnsiTheme="majorHAnsi"/>
          <w:lang w:val="es-US"/>
        </w:rPr>
        <w:t>Otro</w:t>
      </w:r>
      <w:r w:rsidR="00EC13FC">
        <w:rPr>
          <w:rFonts w:asciiTheme="majorHAnsi" w:hAnsiTheme="majorHAnsi"/>
          <w:lang w:val="es-US"/>
        </w:rPr>
        <w:t>s</w:t>
      </w:r>
      <w:r w:rsidRPr="00811811">
        <w:rPr>
          <w:rFonts w:asciiTheme="majorHAnsi" w:hAnsiTheme="majorHAnsi"/>
          <w:lang w:val="es-US"/>
        </w:rPr>
        <w:t xml:space="preserve"> (especificar en los comentarios </w:t>
      </w:r>
      <w:r w:rsidR="00EC13FC">
        <w:rPr>
          <w:rFonts w:asciiTheme="majorHAnsi" w:hAnsiTheme="majorHAnsi"/>
          <w:lang w:val="es-US"/>
        </w:rPr>
        <w:t>abajo</w:t>
      </w:r>
      <w:r w:rsidRPr="00811811">
        <w:rPr>
          <w:rFonts w:asciiTheme="majorHAnsi" w:hAnsiTheme="majorHAnsi"/>
          <w:lang w:val="es-US"/>
        </w:rPr>
        <w:t>)</w:t>
      </w:r>
      <w:r w:rsidR="00EC13FC">
        <w:rPr>
          <w:rFonts w:asciiTheme="majorHAnsi" w:hAnsiTheme="majorHAnsi"/>
          <w:lang w:val="es-US"/>
        </w:rPr>
        <w:t>:</w:t>
      </w:r>
      <w:r w:rsidRPr="00811811">
        <w:rPr>
          <w:rFonts w:asciiTheme="majorHAnsi" w:hAnsiTheme="majorHAnsi"/>
          <w:lang w:val="es-US"/>
        </w:rPr>
        <w:t xml:space="preserve"> </w:t>
      </w:r>
    </w:p>
    <w:p w14:paraId="3120D568" w14:textId="68F97590" w:rsidR="006A733D" w:rsidRDefault="00CE0749" w:rsidP="00840555">
      <w:pPr>
        <w:spacing w:after="0" w:line="240" w:lineRule="auto"/>
        <w:ind w:left="360"/>
        <w:rPr>
          <w:rFonts w:asciiTheme="majorHAnsi" w:hAnsiTheme="majorHAnsi"/>
          <w:i/>
          <w:iCs/>
          <w:lang w:val="es-US"/>
        </w:rPr>
      </w:pPr>
      <w:r w:rsidRPr="00811811">
        <w:rPr>
          <w:rFonts w:asciiTheme="majorHAnsi" w:hAnsiTheme="majorHAnsi"/>
          <w:i/>
          <w:iCs/>
          <w:lang w:val="es-US"/>
        </w:rPr>
        <w:t>Comentarios opcionales</w:t>
      </w:r>
      <w:r w:rsidR="007D6CB8" w:rsidRPr="00811811">
        <w:rPr>
          <w:rFonts w:asciiTheme="majorHAnsi" w:hAnsiTheme="majorHAnsi"/>
          <w:i/>
          <w:iCs/>
          <w:lang w:val="es-US"/>
        </w:rPr>
        <w:t>:</w:t>
      </w:r>
    </w:p>
    <w:p w14:paraId="761AD1D8" w14:textId="77777777" w:rsidR="00811811" w:rsidRPr="00811811" w:rsidRDefault="00811811" w:rsidP="00840555">
      <w:pPr>
        <w:spacing w:after="0" w:line="240" w:lineRule="auto"/>
        <w:ind w:left="360"/>
        <w:rPr>
          <w:rFonts w:asciiTheme="majorHAnsi" w:hAnsiTheme="majorHAnsi"/>
          <w:lang w:val="es-US"/>
        </w:rPr>
      </w:pPr>
    </w:p>
    <w:p w14:paraId="36DA0AAB" w14:textId="61276C87" w:rsidR="006A733D" w:rsidRPr="00811811" w:rsidRDefault="00476861" w:rsidP="00D2683B">
      <w:pPr>
        <w:pStyle w:val="ListParagraph"/>
        <w:numPr>
          <w:ilvl w:val="0"/>
          <w:numId w:val="86"/>
        </w:numPr>
        <w:spacing w:after="0" w:line="240" w:lineRule="auto"/>
        <w:rPr>
          <w:rFonts w:asciiTheme="majorHAnsi" w:hAnsiTheme="majorHAnsi"/>
          <w:lang w:val="es-US"/>
        </w:rPr>
      </w:pPr>
      <w:r w:rsidRPr="00476861">
        <w:rPr>
          <w:rFonts w:asciiTheme="majorHAnsi" w:hAnsiTheme="majorHAnsi"/>
          <w:lang w:val="es-US"/>
        </w:rPr>
        <w:t>Si su país ha presentado un VNR en los últimos tres años en un Foro Político de Alto Nivel (</w:t>
      </w:r>
      <w:r>
        <w:rPr>
          <w:rFonts w:asciiTheme="majorHAnsi" w:hAnsiTheme="majorHAnsi"/>
          <w:lang w:val="es-US"/>
        </w:rPr>
        <w:t>HLPF</w:t>
      </w:r>
      <w:r w:rsidRPr="00476861">
        <w:rPr>
          <w:rFonts w:asciiTheme="majorHAnsi" w:hAnsiTheme="majorHAnsi"/>
          <w:lang w:val="es-US"/>
        </w:rPr>
        <w:t>), ¿ha tomado su país medidas de seguimiento sobre el VNR?</w:t>
      </w:r>
    </w:p>
    <w:p w14:paraId="297A38F1" w14:textId="77777777" w:rsidR="0006231D" w:rsidRDefault="0093080D" w:rsidP="00814072">
      <w:pPr>
        <w:pStyle w:val="ListParagraph"/>
        <w:numPr>
          <w:ilvl w:val="0"/>
          <w:numId w:val="14"/>
        </w:numPr>
        <w:spacing w:after="0" w:line="240" w:lineRule="auto"/>
        <w:ind w:left="810" w:hanging="450"/>
        <w:jc w:val="lowKashida"/>
        <w:rPr>
          <w:rFonts w:asciiTheme="majorHAnsi" w:hAnsiTheme="majorHAnsi"/>
          <w:lang w:val="es-US"/>
        </w:rPr>
      </w:pPr>
      <w:r w:rsidRPr="0006231D">
        <w:rPr>
          <w:rFonts w:asciiTheme="majorHAnsi" w:hAnsiTheme="majorHAnsi"/>
          <w:lang w:val="es-US"/>
        </w:rPr>
        <w:t xml:space="preserve">Sí, tomamos medidas de seguimiento y solicitamos la asistencia de la ONU para su implementación </w:t>
      </w:r>
    </w:p>
    <w:p w14:paraId="194D9A8F" w14:textId="77777777" w:rsidR="00CB6845" w:rsidRDefault="0006231D" w:rsidP="00814072">
      <w:pPr>
        <w:pStyle w:val="ListParagraph"/>
        <w:numPr>
          <w:ilvl w:val="0"/>
          <w:numId w:val="14"/>
        </w:numPr>
        <w:spacing w:after="0" w:line="240" w:lineRule="auto"/>
        <w:ind w:left="810" w:hanging="450"/>
        <w:jc w:val="lowKashida"/>
        <w:rPr>
          <w:rFonts w:asciiTheme="majorHAnsi" w:hAnsiTheme="majorHAnsi"/>
          <w:lang w:val="es-US"/>
        </w:rPr>
      </w:pPr>
      <w:r w:rsidRPr="0006231D">
        <w:rPr>
          <w:rFonts w:asciiTheme="majorHAnsi" w:hAnsiTheme="majorHAnsi"/>
          <w:lang w:val="es-US"/>
        </w:rPr>
        <w:t xml:space="preserve">Sí, tomamos medidas de seguimiento, pero no solicitamos la asistencia de las Naciones Unidas para su implementación </w:t>
      </w:r>
    </w:p>
    <w:p w14:paraId="1BC4EED0" w14:textId="3493CB78" w:rsidR="007D6CB8" w:rsidRPr="0006231D" w:rsidRDefault="00CE0749" w:rsidP="00814072">
      <w:pPr>
        <w:pStyle w:val="ListParagraph"/>
        <w:numPr>
          <w:ilvl w:val="0"/>
          <w:numId w:val="14"/>
        </w:numPr>
        <w:spacing w:after="0" w:line="240" w:lineRule="auto"/>
        <w:ind w:left="810" w:hanging="450"/>
        <w:jc w:val="lowKashida"/>
        <w:rPr>
          <w:rFonts w:asciiTheme="majorHAnsi" w:hAnsiTheme="majorHAnsi"/>
          <w:lang w:val="es-US"/>
        </w:rPr>
      </w:pPr>
      <w:r w:rsidRPr="0006231D">
        <w:rPr>
          <w:rFonts w:asciiTheme="majorHAnsi" w:hAnsiTheme="majorHAnsi"/>
          <w:lang w:val="es-US"/>
        </w:rPr>
        <w:t xml:space="preserve">No, nuestro país no adoptó medidas de seguimiento </w:t>
      </w:r>
      <w:r w:rsidR="00B35002">
        <w:rPr>
          <w:rFonts w:asciiTheme="majorHAnsi" w:hAnsiTheme="majorHAnsi"/>
          <w:lang w:val="es-US"/>
        </w:rPr>
        <w:t>al</w:t>
      </w:r>
      <w:r w:rsidRPr="0006231D">
        <w:rPr>
          <w:rFonts w:asciiTheme="majorHAnsi" w:hAnsiTheme="majorHAnsi"/>
          <w:lang w:val="es-US"/>
        </w:rPr>
        <w:t xml:space="preserve"> VNR</w:t>
      </w:r>
    </w:p>
    <w:p w14:paraId="5354BF8A" w14:textId="77777777" w:rsidR="0054409D" w:rsidRDefault="00CE0749" w:rsidP="00814072">
      <w:pPr>
        <w:pStyle w:val="ListParagraph"/>
        <w:numPr>
          <w:ilvl w:val="0"/>
          <w:numId w:val="14"/>
        </w:numPr>
        <w:spacing w:after="0" w:line="240" w:lineRule="auto"/>
        <w:ind w:left="810" w:hanging="450"/>
        <w:rPr>
          <w:rFonts w:asciiTheme="majorHAnsi" w:hAnsiTheme="majorHAnsi"/>
          <w:lang w:val="es-US"/>
        </w:rPr>
      </w:pPr>
      <w:r w:rsidRPr="000650A4">
        <w:rPr>
          <w:rFonts w:asciiTheme="majorHAnsi" w:hAnsiTheme="majorHAnsi"/>
          <w:lang w:val="es-US"/>
        </w:rPr>
        <w:t xml:space="preserve">No </w:t>
      </w:r>
      <w:r w:rsidR="00B35002">
        <w:rPr>
          <w:rFonts w:asciiTheme="majorHAnsi" w:hAnsiTheme="majorHAnsi"/>
          <w:lang w:val="es-US"/>
        </w:rPr>
        <w:t>aplica</w:t>
      </w:r>
      <w:r w:rsidRPr="000650A4">
        <w:rPr>
          <w:rFonts w:asciiTheme="majorHAnsi" w:hAnsiTheme="majorHAnsi"/>
          <w:lang w:val="es-US"/>
        </w:rPr>
        <w:t xml:space="preserve"> - nuestro país </w:t>
      </w:r>
      <w:r w:rsidR="00470800" w:rsidRPr="000650A4">
        <w:rPr>
          <w:rFonts w:asciiTheme="majorHAnsi" w:hAnsiTheme="majorHAnsi"/>
          <w:lang w:val="es-US"/>
        </w:rPr>
        <w:t>no presentó un VNR en los últimos tres años</w:t>
      </w:r>
      <w:r w:rsidR="00470800" w:rsidRPr="000650A4" w:rsidDel="00470800">
        <w:rPr>
          <w:rFonts w:asciiTheme="majorHAnsi" w:hAnsiTheme="majorHAnsi"/>
          <w:lang w:val="es-US"/>
        </w:rPr>
        <w:t xml:space="preserve"> </w:t>
      </w:r>
    </w:p>
    <w:p w14:paraId="452A3BBB" w14:textId="189CD2EE" w:rsidR="007D6CB8" w:rsidRPr="000650A4" w:rsidRDefault="00CE0749" w:rsidP="00814072">
      <w:pPr>
        <w:pStyle w:val="ListParagraph"/>
        <w:numPr>
          <w:ilvl w:val="0"/>
          <w:numId w:val="14"/>
        </w:numPr>
        <w:spacing w:after="0" w:line="240" w:lineRule="auto"/>
        <w:ind w:left="810" w:hanging="450"/>
        <w:rPr>
          <w:rFonts w:asciiTheme="majorHAnsi" w:hAnsiTheme="majorHAnsi"/>
          <w:lang w:val="es-US"/>
        </w:rPr>
      </w:pPr>
      <w:r w:rsidRPr="000650A4">
        <w:rPr>
          <w:rFonts w:asciiTheme="majorHAnsi" w:hAnsiTheme="majorHAnsi"/>
          <w:lang w:val="es-US"/>
        </w:rPr>
        <w:t>No sé</w:t>
      </w:r>
    </w:p>
    <w:p w14:paraId="00424197" w14:textId="04CAF12D" w:rsidR="007D6CB8" w:rsidRPr="000650A4" w:rsidRDefault="00CE0749" w:rsidP="00840555">
      <w:pPr>
        <w:spacing w:after="0" w:line="240" w:lineRule="auto"/>
        <w:ind w:left="360"/>
        <w:rPr>
          <w:rFonts w:asciiTheme="majorHAnsi" w:hAnsiTheme="majorHAnsi"/>
          <w:i/>
          <w:iCs/>
          <w:lang w:val="es-US"/>
        </w:rPr>
      </w:pPr>
      <w:r w:rsidRPr="000650A4">
        <w:rPr>
          <w:rFonts w:asciiTheme="majorHAnsi" w:hAnsiTheme="majorHAnsi"/>
          <w:i/>
          <w:iCs/>
          <w:lang w:val="es-US"/>
        </w:rPr>
        <w:t>Comentarios opcionales:</w:t>
      </w:r>
    </w:p>
    <w:p w14:paraId="08DAEA5E" w14:textId="77777777" w:rsidR="007D6CB8" w:rsidRPr="000650A4" w:rsidRDefault="007D6CB8" w:rsidP="1C07E7D0">
      <w:pPr>
        <w:spacing w:after="0" w:line="240" w:lineRule="auto"/>
        <w:rPr>
          <w:rFonts w:asciiTheme="majorHAnsi" w:hAnsiTheme="majorHAnsi"/>
          <w:lang w:val="es-US"/>
        </w:rPr>
      </w:pPr>
    </w:p>
    <w:p w14:paraId="515DC794" w14:textId="25342022" w:rsidR="007D6CB8" w:rsidRPr="000650A4" w:rsidRDefault="007D6CB8" w:rsidP="00840555">
      <w:pPr>
        <w:spacing w:after="0" w:line="240" w:lineRule="auto"/>
        <w:ind w:left="360"/>
        <w:rPr>
          <w:rFonts w:asciiTheme="majorHAnsi" w:hAnsiTheme="majorHAnsi"/>
          <w:lang w:val="es-US"/>
        </w:rPr>
      </w:pPr>
      <w:r w:rsidRPr="00567EBB">
        <w:rPr>
          <w:rFonts w:asciiTheme="majorHAnsi" w:hAnsiTheme="majorHAnsi"/>
          <w:i/>
          <w:iCs/>
          <w:lang w:val="es-US"/>
        </w:rPr>
        <w:t>[</w:t>
      </w:r>
      <w:proofErr w:type="spellStart"/>
      <w:r w:rsidRPr="00567EBB">
        <w:rPr>
          <w:rFonts w:asciiTheme="majorHAnsi" w:hAnsiTheme="majorHAnsi"/>
          <w:i/>
          <w:iCs/>
          <w:lang w:val="es-US"/>
        </w:rPr>
        <w:t>Skip</w:t>
      </w:r>
      <w:proofErr w:type="spellEnd"/>
      <w:r w:rsidRPr="00567EBB">
        <w:rPr>
          <w:rFonts w:asciiTheme="majorHAnsi" w:hAnsiTheme="majorHAnsi"/>
          <w:i/>
          <w:iCs/>
          <w:lang w:val="es-US"/>
        </w:rPr>
        <w:t xml:space="preserve"> </w:t>
      </w:r>
      <w:proofErr w:type="spellStart"/>
      <w:r w:rsidRPr="00567EBB">
        <w:rPr>
          <w:rFonts w:asciiTheme="majorHAnsi" w:hAnsiTheme="majorHAnsi"/>
          <w:i/>
          <w:iCs/>
          <w:lang w:val="es-US"/>
        </w:rPr>
        <w:t>logic</w:t>
      </w:r>
      <w:proofErr w:type="spellEnd"/>
      <w:r w:rsidRPr="00567EBB">
        <w:rPr>
          <w:rFonts w:asciiTheme="majorHAnsi" w:hAnsiTheme="majorHAnsi"/>
          <w:i/>
          <w:iCs/>
          <w:lang w:val="es-US"/>
        </w:rPr>
        <w:t xml:space="preserve">, </w:t>
      </w:r>
      <w:r w:rsidR="00CE0749" w:rsidRPr="00567EBB">
        <w:rPr>
          <w:rFonts w:asciiTheme="majorHAnsi" w:hAnsiTheme="majorHAnsi"/>
          <w:i/>
          <w:iCs/>
          <w:lang w:val="es-US"/>
        </w:rPr>
        <w:t xml:space="preserve">Si </w:t>
      </w:r>
      <w:r w:rsidRPr="00567EBB">
        <w:rPr>
          <w:rFonts w:asciiTheme="majorHAnsi" w:hAnsiTheme="majorHAnsi"/>
          <w:i/>
          <w:iCs/>
          <w:lang w:val="es-US"/>
        </w:rPr>
        <w:t>“</w:t>
      </w:r>
      <w:r w:rsidR="00CE0749" w:rsidRPr="00567EBB">
        <w:rPr>
          <w:rFonts w:asciiTheme="majorHAnsi" w:hAnsiTheme="majorHAnsi"/>
          <w:i/>
          <w:iCs/>
          <w:lang w:val="es-US"/>
        </w:rPr>
        <w:t>S</w:t>
      </w:r>
      <w:r w:rsidR="0054409D" w:rsidRPr="00567EBB">
        <w:rPr>
          <w:rFonts w:asciiTheme="majorHAnsi" w:hAnsiTheme="majorHAnsi"/>
          <w:i/>
          <w:iCs/>
          <w:lang w:val="es-US"/>
        </w:rPr>
        <w:t>í</w:t>
      </w:r>
      <w:r w:rsidR="00CE0749" w:rsidRPr="00567EBB">
        <w:rPr>
          <w:rFonts w:asciiTheme="majorHAnsi" w:hAnsiTheme="majorHAnsi"/>
          <w:i/>
          <w:iCs/>
          <w:lang w:val="es-US"/>
        </w:rPr>
        <w:t xml:space="preserve"> </w:t>
      </w:r>
      <w:r w:rsidR="00713433" w:rsidRPr="00567EBB">
        <w:rPr>
          <w:rFonts w:asciiTheme="majorHAnsi" w:hAnsiTheme="majorHAnsi"/>
          <w:i/>
          <w:iCs/>
          <w:lang w:val="es-US"/>
        </w:rPr>
        <w:t xml:space="preserve">y </w:t>
      </w:r>
      <w:r w:rsidR="497B2FBD" w:rsidRPr="00567EBB">
        <w:rPr>
          <w:rFonts w:asciiTheme="majorHAnsi" w:hAnsiTheme="majorHAnsi"/>
          <w:i/>
          <w:iCs/>
          <w:lang w:val="es-US"/>
        </w:rPr>
        <w:t>asistencia</w:t>
      </w:r>
      <w:r w:rsidR="00713433" w:rsidRPr="00567EBB">
        <w:rPr>
          <w:rFonts w:asciiTheme="majorHAnsi" w:hAnsiTheme="majorHAnsi"/>
          <w:i/>
          <w:iCs/>
          <w:lang w:val="es-US"/>
        </w:rPr>
        <w:t xml:space="preserve"> de la ONU </w:t>
      </w:r>
      <w:r w:rsidR="00567EBB" w:rsidRPr="00567EBB">
        <w:rPr>
          <w:rFonts w:asciiTheme="majorHAnsi" w:hAnsiTheme="majorHAnsi"/>
          <w:i/>
          <w:iCs/>
          <w:lang w:val="es-US"/>
        </w:rPr>
        <w:t xml:space="preserve">fue </w:t>
      </w:r>
      <w:r w:rsidR="00713433" w:rsidRPr="00567EBB">
        <w:rPr>
          <w:rFonts w:asciiTheme="majorHAnsi" w:hAnsiTheme="majorHAnsi"/>
          <w:i/>
          <w:iCs/>
          <w:lang w:val="es-US"/>
        </w:rPr>
        <w:t>solicitada</w:t>
      </w:r>
      <w:r w:rsidRPr="00567EBB">
        <w:rPr>
          <w:rFonts w:asciiTheme="majorHAnsi" w:hAnsiTheme="majorHAnsi"/>
          <w:i/>
          <w:iCs/>
          <w:lang w:val="es-US"/>
        </w:rPr>
        <w:t xml:space="preserve">” </w:t>
      </w:r>
      <w:r w:rsidR="00713433" w:rsidRPr="00567EBB">
        <w:rPr>
          <w:rFonts w:asciiTheme="majorHAnsi" w:hAnsiTheme="majorHAnsi"/>
          <w:i/>
          <w:iCs/>
          <w:lang w:val="es-US"/>
        </w:rPr>
        <w:t>en la pregunta anterior</w:t>
      </w:r>
      <w:r w:rsidRPr="00567EBB">
        <w:rPr>
          <w:rFonts w:asciiTheme="majorHAnsi" w:hAnsiTheme="majorHAnsi"/>
          <w:i/>
          <w:iCs/>
          <w:lang w:val="es-US"/>
        </w:rPr>
        <w:t>]</w:t>
      </w:r>
      <w:r w:rsidRPr="000650A4">
        <w:rPr>
          <w:rFonts w:asciiTheme="majorHAnsi" w:hAnsiTheme="majorHAnsi"/>
          <w:lang w:val="es-US"/>
        </w:rPr>
        <w:t xml:space="preserve"> </w:t>
      </w:r>
      <w:r w:rsidR="00713433" w:rsidRPr="000650A4">
        <w:rPr>
          <w:rFonts w:asciiTheme="majorHAnsi" w:hAnsiTheme="majorHAnsi"/>
          <w:lang w:val="es-US"/>
        </w:rPr>
        <w:t>Identifique las áreas en las que la ONU prestó asistencia en el seguimiento del VNR (después de la presentación del informe):</w:t>
      </w:r>
    </w:p>
    <w:p w14:paraId="0E508BD3" w14:textId="77777777" w:rsidR="00546D07" w:rsidRPr="00546D07" w:rsidRDefault="00546D07" w:rsidP="00814072">
      <w:pPr>
        <w:pStyle w:val="ListParagraph"/>
        <w:numPr>
          <w:ilvl w:val="0"/>
          <w:numId w:val="14"/>
        </w:numPr>
        <w:spacing w:after="0" w:line="240" w:lineRule="auto"/>
        <w:ind w:left="810" w:hanging="450"/>
        <w:rPr>
          <w:rFonts w:asciiTheme="majorHAnsi" w:hAnsiTheme="majorHAnsi"/>
          <w:lang w:val="es-US"/>
        </w:rPr>
      </w:pPr>
      <w:r w:rsidRPr="00546D07">
        <w:rPr>
          <w:rFonts w:asciiTheme="majorHAnsi" w:hAnsiTheme="majorHAnsi"/>
          <w:lang w:val="es-US"/>
        </w:rPr>
        <w:t>Recopilación/compilación de datos</w:t>
      </w:r>
    </w:p>
    <w:p w14:paraId="4310CEBB" w14:textId="77777777" w:rsidR="00546D07" w:rsidRPr="00546D07" w:rsidRDefault="00546D07" w:rsidP="00814072">
      <w:pPr>
        <w:pStyle w:val="ListParagraph"/>
        <w:numPr>
          <w:ilvl w:val="0"/>
          <w:numId w:val="14"/>
        </w:numPr>
        <w:spacing w:after="0" w:line="240" w:lineRule="auto"/>
        <w:ind w:left="810" w:hanging="450"/>
        <w:rPr>
          <w:rFonts w:asciiTheme="majorHAnsi" w:hAnsiTheme="majorHAnsi"/>
          <w:lang w:val="es-US"/>
        </w:rPr>
      </w:pPr>
      <w:r w:rsidRPr="00546D07">
        <w:rPr>
          <w:rFonts w:asciiTheme="majorHAnsi" w:hAnsiTheme="majorHAnsi"/>
          <w:lang w:val="es-US"/>
        </w:rPr>
        <w:t>Análisis de datos</w:t>
      </w:r>
    </w:p>
    <w:p w14:paraId="76D7B4CC" w14:textId="77777777" w:rsidR="00546D07" w:rsidRPr="00546D07" w:rsidRDefault="00546D07" w:rsidP="00814072">
      <w:pPr>
        <w:pStyle w:val="ListParagraph"/>
        <w:numPr>
          <w:ilvl w:val="0"/>
          <w:numId w:val="14"/>
        </w:numPr>
        <w:spacing w:after="0" w:line="240" w:lineRule="auto"/>
        <w:ind w:left="810" w:hanging="450"/>
        <w:rPr>
          <w:rFonts w:asciiTheme="majorHAnsi" w:hAnsiTheme="majorHAnsi"/>
          <w:lang w:val="es-US"/>
        </w:rPr>
      </w:pPr>
      <w:r w:rsidRPr="00546D07">
        <w:rPr>
          <w:rFonts w:asciiTheme="majorHAnsi" w:hAnsiTheme="majorHAnsi"/>
          <w:lang w:val="es-US"/>
        </w:rPr>
        <w:t>Difusión de datos (por ejemplo, plataformas nacionales de datos sobre los ODS)</w:t>
      </w:r>
    </w:p>
    <w:p w14:paraId="4C3FE048" w14:textId="77777777" w:rsidR="00546D07" w:rsidRPr="00546D07" w:rsidRDefault="00546D07" w:rsidP="00814072">
      <w:pPr>
        <w:pStyle w:val="ListParagraph"/>
        <w:numPr>
          <w:ilvl w:val="0"/>
          <w:numId w:val="14"/>
        </w:numPr>
        <w:spacing w:after="0" w:line="240" w:lineRule="auto"/>
        <w:ind w:left="810" w:hanging="450"/>
        <w:rPr>
          <w:rFonts w:asciiTheme="majorHAnsi" w:hAnsiTheme="majorHAnsi"/>
          <w:lang w:val="es-US"/>
        </w:rPr>
      </w:pPr>
      <w:r w:rsidRPr="00546D07">
        <w:rPr>
          <w:rFonts w:asciiTheme="majorHAnsi" w:hAnsiTheme="majorHAnsi"/>
          <w:lang w:val="es-US"/>
        </w:rPr>
        <w:t xml:space="preserve">Consultas dentro del Gobierno </w:t>
      </w:r>
    </w:p>
    <w:p w14:paraId="498C12D5" w14:textId="77777777" w:rsidR="00546D07" w:rsidRPr="00546D07" w:rsidRDefault="00546D07" w:rsidP="00814072">
      <w:pPr>
        <w:pStyle w:val="ListParagraph"/>
        <w:numPr>
          <w:ilvl w:val="0"/>
          <w:numId w:val="14"/>
        </w:numPr>
        <w:spacing w:after="0" w:line="240" w:lineRule="auto"/>
        <w:ind w:left="810" w:hanging="450"/>
        <w:rPr>
          <w:rFonts w:asciiTheme="majorHAnsi" w:hAnsiTheme="majorHAnsi"/>
          <w:lang w:val="es-US"/>
        </w:rPr>
      </w:pPr>
      <w:r w:rsidRPr="00546D07">
        <w:rPr>
          <w:rFonts w:asciiTheme="majorHAnsi" w:hAnsiTheme="majorHAnsi"/>
          <w:lang w:val="es-US"/>
        </w:rPr>
        <w:t xml:space="preserve">Participación de las partes interesadas </w:t>
      </w:r>
    </w:p>
    <w:p w14:paraId="1DBB45B4" w14:textId="77777777" w:rsidR="00546D07" w:rsidRPr="00546D07" w:rsidRDefault="00546D07" w:rsidP="00814072">
      <w:pPr>
        <w:pStyle w:val="ListParagraph"/>
        <w:numPr>
          <w:ilvl w:val="0"/>
          <w:numId w:val="14"/>
        </w:numPr>
        <w:spacing w:after="0" w:line="240" w:lineRule="auto"/>
        <w:ind w:left="810" w:hanging="450"/>
        <w:rPr>
          <w:rFonts w:asciiTheme="majorHAnsi" w:hAnsiTheme="majorHAnsi"/>
          <w:lang w:val="es-US"/>
        </w:rPr>
      </w:pPr>
      <w:r w:rsidRPr="00546D07">
        <w:rPr>
          <w:rFonts w:asciiTheme="majorHAnsi" w:hAnsiTheme="majorHAnsi"/>
          <w:lang w:val="es-US"/>
        </w:rPr>
        <w:t>Movilización de recursos</w:t>
      </w:r>
    </w:p>
    <w:p w14:paraId="346DD971" w14:textId="77777777" w:rsidR="00546D07" w:rsidRPr="00546D07" w:rsidRDefault="00546D07" w:rsidP="00814072">
      <w:pPr>
        <w:pStyle w:val="ListParagraph"/>
        <w:numPr>
          <w:ilvl w:val="0"/>
          <w:numId w:val="14"/>
        </w:numPr>
        <w:spacing w:after="0" w:line="240" w:lineRule="auto"/>
        <w:ind w:left="810" w:hanging="450"/>
        <w:rPr>
          <w:rFonts w:asciiTheme="majorHAnsi" w:hAnsiTheme="majorHAnsi"/>
          <w:lang w:val="es-US"/>
        </w:rPr>
      </w:pPr>
      <w:r w:rsidRPr="00546D07">
        <w:rPr>
          <w:rFonts w:asciiTheme="majorHAnsi" w:hAnsiTheme="majorHAnsi"/>
          <w:lang w:val="es-US"/>
        </w:rPr>
        <w:t>Sensibilización sobre los ODS</w:t>
      </w:r>
    </w:p>
    <w:p w14:paraId="20ECC91D" w14:textId="77777777" w:rsidR="00467F2B" w:rsidRDefault="00546D07" w:rsidP="00814072">
      <w:pPr>
        <w:pStyle w:val="ListParagraph"/>
        <w:numPr>
          <w:ilvl w:val="0"/>
          <w:numId w:val="14"/>
        </w:numPr>
        <w:spacing w:after="0" w:line="240" w:lineRule="auto"/>
        <w:ind w:left="810" w:hanging="450"/>
        <w:rPr>
          <w:rFonts w:asciiTheme="majorHAnsi" w:hAnsiTheme="majorHAnsi"/>
          <w:lang w:val="es-US"/>
        </w:rPr>
      </w:pPr>
      <w:r w:rsidRPr="00467F2B">
        <w:rPr>
          <w:rFonts w:asciiTheme="majorHAnsi" w:hAnsiTheme="majorHAnsi"/>
          <w:lang w:val="es-US"/>
        </w:rPr>
        <w:t>Desarrollo de capacidades para los ODS</w:t>
      </w:r>
    </w:p>
    <w:p w14:paraId="47732145" w14:textId="71067CC0" w:rsidR="00DC0DFB" w:rsidRPr="00467F2B" w:rsidRDefault="00713433" w:rsidP="00814072">
      <w:pPr>
        <w:pStyle w:val="ListParagraph"/>
        <w:numPr>
          <w:ilvl w:val="0"/>
          <w:numId w:val="14"/>
        </w:numPr>
        <w:spacing w:after="0" w:line="240" w:lineRule="auto"/>
        <w:ind w:left="810" w:hanging="450"/>
        <w:rPr>
          <w:rFonts w:asciiTheme="majorHAnsi" w:hAnsiTheme="majorHAnsi"/>
          <w:lang w:val="es-US"/>
        </w:rPr>
      </w:pPr>
      <w:r w:rsidRPr="00467F2B">
        <w:rPr>
          <w:rFonts w:asciiTheme="majorHAnsi" w:hAnsiTheme="majorHAnsi"/>
          <w:lang w:val="es-US"/>
        </w:rPr>
        <w:t xml:space="preserve">Asesoramiento general sobre el proceso </w:t>
      </w:r>
      <w:r w:rsidR="00A61552" w:rsidRPr="00467F2B">
        <w:rPr>
          <w:rFonts w:asciiTheme="majorHAnsi" w:hAnsiTheme="majorHAnsi"/>
          <w:lang w:val="es-US"/>
        </w:rPr>
        <w:t xml:space="preserve">de seguimiento </w:t>
      </w:r>
      <w:r w:rsidRPr="00467F2B">
        <w:rPr>
          <w:rFonts w:asciiTheme="majorHAnsi" w:hAnsiTheme="majorHAnsi"/>
          <w:lang w:val="es-US"/>
        </w:rPr>
        <w:t>del VNR</w:t>
      </w:r>
    </w:p>
    <w:p w14:paraId="15F7A128" w14:textId="169B9C32" w:rsidR="00DC0DFB" w:rsidRPr="000650A4" w:rsidRDefault="00713433" w:rsidP="00814072">
      <w:pPr>
        <w:pStyle w:val="ListParagraph"/>
        <w:numPr>
          <w:ilvl w:val="0"/>
          <w:numId w:val="14"/>
        </w:numPr>
        <w:spacing w:after="0" w:line="240" w:lineRule="auto"/>
        <w:ind w:left="810" w:hanging="450"/>
        <w:rPr>
          <w:rFonts w:asciiTheme="majorHAnsi" w:hAnsiTheme="majorHAnsi"/>
          <w:lang w:val="es-US"/>
        </w:rPr>
      </w:pPr>
      <w:r w:rsidRPr="000650A4">
        <w:rPr>
          <w:rFonts w:asciiTheme="majorHAnsi" w:hAnsiTheme="majorHAnsi"/>
          <w:lang w:val="es-US"/>
        </w:rPr>
        <w:t>Integración de las acciones de seguimiento en los planes y políticas nacionales</w:t>
      </w:r>
    </w:p>
    <w:p w14:paraId="65EFA8B5" w14:textId="77777777" w:rsidR="00D8710C" w:rsidRDefault="00D8710C" w:rsidP="00814072">
      <w:pPr>
        <w:pStyle w:val="ListParagraph"/>
        <w:numPr>
          <w:ilvl w:val="0"/>
          <w:numId w:val="14"/>
        </w:numPr>
        <w:spacing w:after="0" w:line="240" w:lineRule="auto"/>
        <w:ind w:left="810" w:hanging="450"/>
        <w:rPr>
          <w:rFonts w:asciiTheme="majorHAnsi" w:hAnsiTheme="majorHAnsi"/>
          <w:lang w:val="es-US"/>
        </w:rPr>
      </w:pPr>
      <w:r w:rsidRPr="00D8710C">
        <w:rPr>
          <w:rFonts w:asciiTheme="majorHAnsi" w:hAnsiTheme="majorHAnsi"/>
          <w:lang w:val="es-US"/>
        </w:rPr>
        <w:t>Seguimiento y evaluación de las acciones de seguimiento de</w:t>
      </w:r>
      <w:r>
        <w:rPr>
          <w:rFonts w:asciiTheme="majorHAnsi" w:hAnsiTheme="majorHAnsi"/>
          <w:lang w:val="es-US"/>
        </w:rPr>
        <w:t>l</w:t>
      </w:r>
      <w:r w:rsidRPr="00D8710C">
        <w:rPr>
          <w:rFonts w:asciiTheme="majorHAnsi" w:hAnsiTheme="majorHAnsi"/>
          <w:lang w:val="es-US"/>
        </w:rPr>
        <w:t xml:space="preserve"> VNR</w:t>
      </w:r>
    </w:p>
    <w:p w14:paraId="7FA582DD" w14:textId="36280B56" w:rsidR="00DC0DFB" w:rsidRPr="00D8710C" w:rsidRDefault="00BF57BA" w:rsidP="00814072">
      <w:pPr>
        <w:pStyle w:val="ListParagraph"/>
        <w:numPr>
          <w:ilvl w:val="0"/>
          <w:numId w:val="14"/>
        </w:numPr>
        <w:spacing w:after="0" w:line="240" w:lineRule="auto"/>
        <w:ind w:left="810" w:hanging="450"/>
        <w:rPr>
          <w:rFonts w:asciiTheme="majorHAnsi" w:hAnsiTheme="majorHAnsi"/>
          <w:lang w:val="es-US"/>
        </w:rPr>
      </w:pPr>
      <w:r w:rsidRPr="00D8710C">
        <w:rPr>
          <w:rFonts w:asciiTheme="majorHAnsi" w:hAnsiTheme="majorHAnsi"/>
          <w:lang w:val="es-US"/>
        </w:rPr>
        <w:t>Otro</w:t>
      </w:r>
      <w:r w:rsidR="00D8710C">
        <w:rPr>
          <w:rFonts w:asciiTheme="majorHAnsi" w:hAnsiTheme="majorHAnsi"/>
          <w:lang w:val="es-US"/>
        </w:rPr>
        <w:t>s</w:t>
      </w:r>
      <w:r w:rsidRPr="00D8710C">
        <w:rPr>
          <w:rFonts w:asciiTheme="majorHAnsi" w:hAnsiTheme="majorHAnsi"/>
          <w:lang w:val="es-US"/>
        </w:rPr>
        <w:t xml:space="preserve"> (especificar en los comentarios abajo) </w:t>
      </w:r>
    </w:p>
    <w:p w14:paraId="483E3A79" w14:textId="4E9DD4A1" w:rsidR="007D6CB8" w:rsidRPr="000650A4" w:rsidRDefault="00713433" w:rsidP="00840555">
      <w:pPr>
        <w:spacing w:after="0" w:line="240" w:lineRule="auto"/>
        <w:ind w:left="270"/>
        <w:rPr>
          <w:rFonts w:asciiTheme="majorHAnsi" w:hAnsiTheme="majorHAnsi"/>
          <w:i/>
          <w:iCs/>
          <w:lang w:val="es-US"/>
        </w:rPr>
      </w:pPr>
      <w:r w:rsidRPr="000650A4">
        <w:rPr>
          <w:rFonts w:asciiTheme="majorHAnsi" w:hAnsiTheme="majorHAnsi"/>
          <w:i/>
          <w:iCs/>
          <w:lang w:val="es-US"/>
        </w:rPr>
        <w:t>Comentarios opcionales:</w:t>
      </w:r>
    </w:p>
    <w:p w14:paraId="165607BB" w14:textId="77777777" w:rsidR="007D6CB8" w:rsidRPr="000650A4" w:rsidRDefault="007D6CB8" w:rsidP="1C07E7D0">
      <w:pPr>
        <w:spacing w:after="0" w:line="240" w:lineRule="auto"/>
        <w:rPr>
          <w:rFonts w:asciiTheme="majorHAnsi" w:hAnsiTheme="majorHAnsi"/>
          <w:lang w:val="es-US"/>
        </w:rPr>
      </w:pPr>
    </w:p>
    <w:p w14:paraId="7D734741" w14:textId="5F6ADBF1" w:rsidR="007D6CB8" w:rsidRPr="000650A4" w:rsidRDefault="00320B8C" w:rsidP="00D2683B">
      <w:pPr>
        <w:pStyle w:val="ListParagraph"/>
        <w:numPr>
          <w:ilvl w:val="0"/>
          <w:numId w:val="86"/>
        </w:numPr>
        <w:spacing w:after="0" w:line="240" w:lineRule="auto"/>
        <w:jc w:val="lowKashida"/>
        <w:rPr>
          <w:rFonts w:asciiTheme="majorHAnsi" w:hAnsiTheme="majorHAnsi"/>
          <w:lang w:val="es-US"/>
        </w:rPr>
      </w:pPr>
      <w:r w:rsidRPr="000650A4">
        <w:rPr>
          <w:rFonts w:asciiTheme="majorHAnsi" w:hAnsiTheme="majorHAnsi"/>
          <w:lang w:val="es-US"/>
        </w:rPr>
        <w:t>E</w:t>
      </w:r>
      <w:r w:rsidR="00713433" w:rsidRPr="000650A4">
        <w:rPr>
          <w:rFonts w:asciiTheme="majorHAnsi" w:hAnsiTheme="majorHAnsi"/>
          <w:lang w:val="es-US"/>
        </w:rPr>
        <w:t xml:space="preserve">l </w:t>
      </w:r>
      <w:r w:rsidR="0002155A" w:rsidRPr="0002155A">
        <w:rPr>
          <w:rFonts w:asciiTheme="majorHAnsi" w:hAnsiTheme="majorHAnsi"/>
          <w:lang w:val="es-US"/>
        </w:rPr>
        <w:t>VNR fortaleció la coordinación dentro de su país y aumentó la cooperación entre los diferentes sectores.</w:t>
      </w:r>
    </w:p>
    <w:p w14:paraId="4A817CE7" w14:textId="2A38BBFE" w:rsidR="007D6CB8" w:rsidRPr="000650A4" w:rsidRDefault="001F722E" w:rsidP="00814072">
      <w:pPr>
        <w:pStyle w:val="ListParagraph"/>
        <w:numPr>
          <w:ilvl w:val="0"/>
          <w:numId w:val="12"/>
        </w:numPr>
        <w:spacing w:after="0" w:line="240" w:lineRule="auto"/>
        <w:ind w:left="810" w:hanging="450"/>
        <w:rPr>
          <w:rFonts w:asciiTheme="majorHAnsi" w:hAnsiTheme="majorHAnsi"/>
          <w:lang w:val="es-US"/>
        </w:rPr>
      </w:pPr>
      <w:r w:rsidRPr="000650A4">
        <w:rPr>
          <w:rFonts w:asciiTheme="majorHAnsi" w:hAnsiTheme="majorHAnsi"/>
          <w:lang w:val="es-US"/>
        </w:rPr>
        <w:t>Totalmente de acuerdo</w:t>
      </w:r>
    </w:p>
    <w:p w14:paraId="64A18029" w14:textId="5D90C1E2" w:rsidR="007D6CB8" w:rsidRPr="000650A4" w:rsidRDefault="001F722E" w:rsidP="00814072">
      <w:pPr>
        <w:pStyle w:val="ListParagraph"/>
        <w:numPr>
          <w:ilvl w:val="0"/>
          <w:numId w:val="12"/>
        </w:numPr>
        <w:spacing w:after="0" w:line="240" w:lineRule="auto"/>
        <w:ind w:left="810" w:hanging="450"/>
        <w:rPr>
          <w:rFonts w:asciiTheme="majorHAnsi" w:hAnsiTheme="majorHAnsi"/>
          <w:lang w:val="es-US"/>
        </w:rPr>
      </w:pPr>
      <w:r w:rsidRPr="000650A4">
        <w:rPr>
          <w:rFonts w:asciiTheme="majorHAnsi" w:hAnsiTheme="majorHAnsi"/>
          <w:lang w:val="es-US"/>
        </w:rPr>
        <w:t>De acuerdo</w:t>
      </w:r>
    </w:p>
    <w:p w14:paraId="22BE815C" w14:textId="156AE74D" w:rsidR="007D6CB8" w:rsidRPr="000650A4" w:rsidRDefault="001F722E" w:rsidP="00814072">
      <w:pPr>
        <w:pStyle w:val="ListParagraph"/>
        <w:numPr>
          <w:ilvl w:val="0"/>
          <w:numId w:val="12"/>
        </w:numPr>
        <w:spacing w:after="0" w:line="240" w:lineRule="auto"/>
        <w:ind w:left="810" w:hanging="450"/>
        <w:rPr>
          <w:rFonts w:asciiTheme="majorHAnsi" w:hAnsiTheme="majorHAnsi"/>
          <w:lang w:val="es-US"/>
        </w:rPr>
      </w:pPr>
      <w:r w:rsidRPr="000650A4">
        <w:rPr>
          <w:rFonts w:asciiTheme="majorHAnsi" w:hAnsiTheme="majorHAnsi"/>
          <w:lang w:val="es-US"/>
        </w:rPr>
        <w:t>En desacuerdo</w:t>
      </w:r>
    </w:p>
    <w:p w14:paraId="01755F72" w14:textId="4138338A" w:rsidR="007D6CB8" w:rsidRPr="000650A4" w:rsidRDefault="001F722E" w:rsidP="00814072">
      <w:pPr>
        <w:pStyle w:val="ListParagraph"/>
        <w:numPr>
          <w:ilvl w:val="0"/>
          <w:numId w:val="12"/>
        </w:numPr>
        <w:spacing w:after="0" w:line="240" w:lineRule="auto"/>
        <w:ind w:left="810" w:hanging="450"/>
        <w:rPr>
          <w:rFonts w:asciiTheme="majorHAnsi" w:hAnsiTheme="majorHAnsi"/>
          <w:lang w:val="es-US"/>
        </w:rPr>
      </w:pPr>
      <w:r w:rsidRPr="000650A4">
        <w:rPr>
          <w:rFonts w:asciiTheme="majorHAnsi" w:hAnsiTheme="majorHAnsi"/>
          <w:lang w:val="es-US"/>
        </w:rPr>
        <w:t>Totalmente en desacuerdo</w:t>
      </w:r>
    </w:p>
    <w:p w14:paraId="0EDB54A9" w14:textId="62C29264" w:rsidR="007D6CB8" w:rsidRPr="000650A4" w:rsidRDefault="00713433" w:rsidP="00814072">
      <w:pPr>
        <w:pStyle w:val="ListParagraph"/>
        <w:numPr>
          <w:ilvl w:val="0"/>
          <w:numId w:val="12"/>
        </w:numPr>
        <w:spacing w:after="0" w:line="240" w:lineRule="auto"/>
        <w:ind w:left="810" w:hanging="450"/>
        <w:rPr>
          <w:rFonts w:asciiTheme="majorHAnsi" w:hAnsiTheme="majorHAnsi"/>
          <w:lang w:val="es-US"/>
        </w:rPr>
      </w:pPr>
      <w:r w:rsidRPr="000650A4">
        <w:rPr>
          <w:rFonts w:asciiTheme="majorHAnsi" w:hAnsiTheme="majorHAnsi"/>
          <w:lang w:val="es-US"/>
        </w:rPr>
        <w:t xml:space="preserve">No </w:t>
      </w:r>
      <w:r w:rsidR="00CE633C">
        <w:rPr>
          <w:rFonts w:asciiTheme="majorHAnsi" w:hAnsiTheme="majorHAnsi"/>
          <w:lang w:val="es-US"/>
        </w:rPr>
        <w:t>aplica</w:t>
      </w:r>
      <w:r w:rsidRPr="000650A4">
        <w:rPr>
          <w:rFonts w:asciiTheme="majorHAnsi" w:hAnsiTheme="majorHAnsi"/>
          <w:lang w:val="es-US"/>
        </w:rPr>
        <w:t xml:space="preserve"> - nuestro país nunca ha preparado/presentado un VNR</w:t>
      </w:r>
    </w:p>
    <w:p w14:paraId="0F4B8C60" w14:textId="1A779435" w:rsidR="007D6CB8" w:rsidRPr="000650A4" w:rsidRDefault="00713433" w:rsidP="00814072">
      <w:pPr>
        <w:pStyle w:val="ListParagraph"/>
        <w:numPr>
          <w:ilvl w:val="0"/>
          <w:numId w:val="12"/>
        </w:numPr>
        <w:spacing w:after="0" w:line="240" w:lineRule="auto"/>
        <w:ind w:left="810" w:hanging="450"/>
        <w:rPr>
          <w:rFonts w:asciiTheme="majorHAnsi" w:hAnsiTheme="majorHAnsi"/>
          <w:lang w:val="es-US"/>
        </w:rPr>
      </w:pPr>
      <w:r w:rsidRPr="000650A4">
        <w:rPr>
          <w:rFonts w:asciiTheme="majorHAnsi" w:hAnsiTheme="majorHAnsi"/>
          <w:lang w:val="es-US"/>
        </w:rPr>
        <w:t>No sé</w:t>
      </w:r>
    </w:p>
    <w:p w14:paraId="3C263309" w14:textId="07ABA0A1" w:rsidR="00604FEE" w:rsidRPr="000650A4" w:rsidRDefault="00713433" w:rsidP="00840555">
      <w:pPr>
        <w:spacing w:after="0" w:line="240" w:lineRule="auto"/>
        <w:ind w:left="360"/>
        <w:rPr>
          <w:rFonts w:asciiTheme="majorHAnsi" w:hAnsiTheme="majorHAnsi"/>
          <w:i/>
          <w:iCs/>
          <w:lang w:val="es-US"/>
        </w:rPr>
      </w:pPr>
      <w:r w:rsidRPr="000650A4">
        <w:rPr>
          <w:rFonts w:asciiTheme="majorHAnsi" w:hAnsiTheme="majorHAnsi"/>
          <w:i/>
          <w:iCs/>
          <w:lang w:val="es-US"/>
        </w:rPr>
        <w:t>Comentarios opcionales</w:t>
      </w:r>
      <w:r w:rsidR="00DC0DFB" w:rsidRPr="000650A4">
        <w:rPr>
          <w:rFonts w:asciiTheme="majorHAnsi" w:hAnsiTheme="majorHAnsi"/>
          <w:i/>
          <w:iCs/>
          <w:lang w:val="es-US"/>
        </w:rPr>
        <w:t>:</w:t>
      </w:r>
      <w:r w:rsidR="00840555" w:rsidRPr="000650A4">
        <w:rPr>
          <w:rFonts w:asciiTheme="majorHAnsi" w:hAnsiTheme="majorHAnsi"/>
          <w:i/>
          <w:iCs/>
          <w:lang w:val="es-US"/>
        </w:rPr>
        <w:br/>
      </w:r>
    </w:p>
    <w:p w14:paraId="27770ADC" w14:textId="4C65D66C" w:rsidR="009E026E" w:rsidRPr="000650A4" w:rsidRDefault="0006051F" w:rsidP="00145384">
      <w:pPr>
        <w:pStyle w:val="ListParagraph"/>
        <w:numPr>
          <w:ilvl w:val="0"/>
          <w:numId w:val="1"/>
        </w:numPr>
        <w:spacing w:after="0" w:line="240" w:lineRule="auto"/>
        <w:jc w:val="lowKashida"/>
        <w:rPr>
          <w:rFonts w:asciiTheme="majorHAnsi" w:hAnsiTheme="majorHAnsi"/>
          <w:b/>
          <w:bCs/>
          <w:color w:val="0070C0"/>
          <w:sz w:val="24"/>
          <w:szCs w:val="24"/>
          <w:lang w:val="es-US"/>
        </w:rPr>
      </w:pPr>
      <w:r w:rsidRPr="000650A4">
        <w:rPr>
          <w:rFonts w:asciiTheme="majorHAnsi" w:hAnsiTheme="majorHAnsi"/>
          <w:b/>
          <w:bCs/>
          <w:color w:val="0070C0"/>
          <w:sz w:val="24"/>
          <w:szCs w:val="24"/>
          <w:lang w:val="es-US"/>
        </w:rPr>
        <w:t>Marco</w:t>
      </w:r>
      <w:r w:rsidR="000769E6" w:rsidRPr="000650A4">
        <w:rPr>
          <w:rFonts w:asciiTheme="majorHAnsi" w:hAnsiTheme="majorHAnsi"/>
          <w:b/>
          <w:bCs/>
          <w:color w:val="0070C0"/>
          <w:sz w:val="24"/>
          <w:szCs w:val="24"/>
          <w:lang w:val="es-US"/>
        </w:rPr>
        <w:t xml:space="preserve"> </w:t>
      </w:r>
      <w:r w:rsidRPr="000650A4">
        <w:rPr>
          <w:rFonts w:asciiTheme="majorHAnsi" w:hAnsiTheme="majorHAnsi"/>
          <w:b/>
          <w:bCs/>
          <w:color w:val="0070C0"/>
          <w:sz w:val="24"/>
          <w:szCs w:val="24"/>
          <w:lang w:val="es-US"/>
        </w:rPr>
        <w:t>de Cooperación de la ONU para el Desarrollo Sostenible/Marco de Asistencia de la ONU para el Desarrollo</w:t>
      </w:r>
    </w:p>
    <w:p w14:paraId="1CE86168" w14:textId="77777777" w:rsidR="005F5E5B" w:rsidRPr="000650A4" w:rsidRDefault="005F5E5B" w:rsidP="1C07E7D0">
      <w:pPr>
        <w:pStyle w:val="ListParagraph"/>
        <w:spacing w:after="0" w:line="240" w:lineRule="auto"/>
        <w:jc w:val="lowKashida"/>
        <w:rPr>
          <w:rFonts w:asciiTheme="majorHAnsi" w:hAnsiTheme="majorHAnsi"/>
          <w:b/>
          <w:bCs/>
          <w:lang w:val="es-US"/>
        </w:rPr>
      </w:pPr>
    </w:p>
    <w:p w14:paraId="19ED9133" w14:textId="646ECB8A" w:rsidR="00E7283F" w:rsidRPr="000650A4" w:rsidRDefault="00831DD8" w:rsidP="0A450D01">
      <w:pPr>
        <w:pStyle w:val="ListParagraph"/>
        <w:shd w:val="clear" w:color="auto" w:fill="D9D9D9" w:themeFill="background1" w:themeFillShade="D9"/>
        <w:spacing w:after="0" w:line="240" w:lineRule="auto"/>
        <w:ind w:left="630"/>
        <w:jc w:val="lowKashida"/>
        <w:rPr>
          <w:rFonts w:asciiTheme="majorHAnsi" w:hAnsiTheme="majorHAnsi"/>
          <w:i/>
          <w:iCs/>
          <w:lang w:val="es-US"/>
        </w:rPr>
      </w:pPr>
      <w:bookmarkStart w:id="0" w:name="_Hlk15380442"/>
      <w:r w:rsidRPr="000650A4">
        <w:rPr>
          <w:rFonts w:asciiTheme="majorHAnsi" w:hAnsiTheme="majorHAnsi"/>
          <w:i/>
          <w:iCs/>
          <w:lang w:val="es-US"/>
        </w:rPr>
        <w:t xml:space="preserve">En junio de 2018, la Asamblea General de la ONU adoptó la resolución 72/279 sobre el </w:t>
      </w:r>
      <w:r w:rsidR="00166621">
        <w:rPr>
          <w:rFonts w:asciiTheme="majorHAnsi" w:hAnsiTheme="majorHAnsi"/>
          <w:i/>
          <w:iCs/>
          <w:lang w:val="es-US"/>
        </w:rPr>
        <w:t>nuevo posicionamiento</w:t>
      </w:r>
      <w:r w:rsidRPr="000650A4">
        <w:rPr>
          <w:rFonts w:asciiTheme="majorHAnsi" w:hAnsiTheme="majorHAnsi"/>
          <w:i/>
          <w:iCs/>
          <w:lang w:val="es-US"/>
        </w:rPr>
        <w:t xml:space="preserve"> del sistema de la ONU para el desarrollo, en la que acogió con beneplácito el uso del Marco de Cooperación de las Naciones Unidas para el Desarrollo Sostenible (Marco de Cooperación) y lo definió como “el instrumento más importante para la planificación y ejecución de las actividades del sistema de la ONU para el desarrollo de cada país”. Los Marcos de Cooperación articulan la respuesta colectiva de las Naciones Unidas a las necesidades de los países en su camino hacia la Agenda 2030, y se preparan y </w:t>
      </w:r>
      <w:r w:rsidR="006A755C">
        <w:rPr>
          <w:rFonts w:asciiTheme="majorHAnsi" w:hAnsiTheme="majorHAnsi"/>
          <w:i/>
          <w:iCs/>
          <w:lang w:val="es-US"/>
        </w:rPr>
        <w:t>finalizan</w:t>
      </w:r>
      <w:r w:rsidRPr="000650A4">
        <w:rPr>
          <w:rFonts w:asciiTheme="majorHAnsi" w:hAnsiTheme="majorHAnsi"/>
          <w:i/>
          <w:iCs/>
          <w:lang w:val="es-US"/>
        </w:rPr>
        <w:t xml:space="preserve"> en plena consulta</w:t>
      </w:r>
      <w:r w:rsidR="000C46C3">
        <w:rPr>
          <w:rFonts w:asciiTheme="majorHAnsi" w:hAnsiTheme="majorHAnsi"/>
          <w:i/>
          <w:iCs/>
          <w:lang w:val="es-US"/>
        </w:rPr>
        <w:t xml:space="preserve"> y con el acuerdo de</w:t>
      </w:r>
      <w:r w:rsidRPr="000650A4">
        <w:rPr>
          <w:rFonts w:asciiTheme="majorHAnsi" w:hAnsiTheme="majorHAnsi"/>
          <w:i/>
          <w:iCs/>
          <w:lang w:val="es-US"/>
        </w:rPr>
        <w:t xml:space="preserve"> los Gobiernos nacionales</w:t>
      </w:r>
      <w:r w:rsidR="00DF4656">
        <w:rPr>
          <w:rFonts w:asciiTheme="majorHAnsi" w:hAnsiTheme="majorHAnsi"/>
          <w:i/>
          <w:iCs/>
          <w:lang w:val="es-US"/>
        </w:rPr>
        <w:t xml:space="preserve">. </w:t>
      </w:r>
      <w:r w:rsidRPr="000650A4">
        <w:rPr>
          <w:rFonts w:asciiTheme="majorHAnsi" w:hAnsiTheme="majorHAnsi"/>
          <w:i/>
          <w:iCs/>
          <w:lang w:val="es-US"/>
        </w:rPr>
        <w:t>Los Marcos de Cooperación sustituyen a los Marcos de Asistencia de la ONU para el Desarrollo (MANUD)</w:t>
      </w:r>
      <w:r w:rsidR="4BB61F96" w:rsidRPr="000650A4">
        <w:rPr>
          <w:rFonts w:asciiTheme="majorHAnsi" w:hAnsiTheme="majorHAnsi"/>
          <w:i/>
          <w:iCs/>
          <w:lang w:val="es-US"/>
        </w:rPr>
        <w:t>.</w:t>
      </w:r>
      <w:r w:rsidRPr="000650A4">
        <w:rPr>
          <w:rFonts w:asciiTheme="majorHAnsi" w:hAnsiTheme="majorHAnsi"/>
          <w:i/>
          <w:iCs/>
          <w:lang w:val="es-US"/>
        </w:rPr>
        <w:t xml:space="preserve"> </w:t>
      </w:r>
    </w:p>
    <w:bookmarkEnd w:id="0"/>
    <w:p w14:paraId="28374D04" w14:textId="59C8BD5B" w:rsidR="00D1636D" w:rsidRPr="000650A4" w:rsidRDefault="00D1636D" w:rsidP="0A450D01">
      <w:pPr>
        <w:spacing w:after="0" w:line="240" w:lineRule="auto"/>
        <w:jc w:val="lowKashida"/>
        <w:rPr>
          <w:rFonts w:asciiTheme="majorHAnsi" w:hAnsiTheme="majorHAnsi"/>
          <w:i/>
          <w:iCs/>
          <w:lang w:val="es-US"/>
        </w:rPr>
      </w:pPr>
    </w:p>
    <w:p w14:paraId="009DC7B8" w14:textId="3C2AB9FD" w:rsidR="00D1636D" w:rsidRPr="000650A4" w:rsidRDefault="00F36894" w:rsidP="00D2683B">
      <w:pPr>
        <w:pStyle w:val="ListParagraph"/>
        <w:numPr>
          <w:ilvl w:val="0"/>
          <w:numId w:val="86"/>
        </w:numPr>
        <w:spacing w:after="0" w:line="240" w:lineRule="auto"/>
        <w:jc w:val="lowKashida"/>
        <w:rPr>
          <w:rFonts w:asciiTheme="majorHAnsi" w:hAnsiTheme="majorHAnsi"/>
          <w:i/>
          <w:iCs/>
          <w:lang w:val="es-US"/>
        </w:rPr>
      </w:pPr>
      <w:r w:rsidRPr="000650A4">
        <w:rPr>
          <w:rFonts w:asciiTheme="majorHAnsi" w:hAnsiTheme="majorHAnsi"/>
          <w:lang w:val="es-US"/>
        </w:rPr>
        <w:t>Las actividades del sistema de la ONU para el desarrollo en el país reflejan adecuadamente el contenido del Marco de Cooperación:</w:t>
      </w:r>
    </w:p>
    <w:p w14:paraId="0B00A97E" w14:textId="77777777" w:rsidR="00DE2C8D" w:rsidRPr="000650A4" w:rsidRDefault="00DE2C8D" w:rsidP="00814072">
      <w:pPr>
        <w:pStyle w:val="ListParagraph"/>
        <w:numPr>
          <w:ilvl w:val="0"/>
          <w:numId w:val="40"/>
        </w:numPr>
        <w:spacing w:after="0" w:line="240" w:lineRule="auto"/>
        <w:ind w:left="810" w:hanging="450"/>
        <w:jc w:val="lowKashida"/>
        <w:rPr>
          <w:rFonts w:asciiTheme="majorHAnsi" w:hAnsiTheme="majorHAnsi"/>
          <w:lang w:val="es-US"/>
        </w:rPr>
      </w:pPr>
      <w:r w:rsidRPr="000650A4">
        <w:rPr>
          <w:rFonts w:asciiTheme="majorHAnsi" w:hAnsiTheme="majorHAnsi"/>
          <w:lang w:val="es-US"/>
        </w:rPr>
        <w:t>Totalmente de acuerdo</w:t>
      </w:r>
    </w:p>
    <w:p w14:paraId="6B6441F8" w14:textId="0532DACD" w:rsidR="00481915" w:rsidRPr="000650A4" w:rsidRDefault="00F36894" w:rsidP="00814072">
      <w:pPr>
        <w:pStyle w:val="ListParagraph"/>
        <w:numPr>
          <w:ilvl w:val="0"/>
          <w:numId w:val="40"/>
        </w:numPr>
        <w:spacing w:after="0" w:line="240" w:lineRule="auto"/>
        <w:ind w:left="810" w:hanging="450"/>
        <w:jc w:val="lowKashida"/>
        <w:rPr>
          <w:rFonts w:asciiTheme="majorHAnsi" w:hAnsiTheme="majorHAnsi"/>
          <w:lang w:val="es-US"/>
        </w:rPr>
      </w:pPr>
      <w:r w:rsidRPr="000650A4">
        <w:rPr>
          <w:rFonts w:asciiTheme="majorHAnsi" w:hAnsiTheme="majorHAnsi"/>
          <w:lang w:val="es-US"/>
        </w:rPr>
        <w:t>De acuerdo</w:t>
      </w:r>
    </w:p>
    <w:p w14:paraId="5B26B996" w14:textId="3372F109" w:rsidR="00C94BCB" w:rsidRPr="000650A4" w:rsidRDefault="00F36894" w:rsidP="00814072">
      <w:pPr>
        <w:pStyle w:val="ListParagraph"/>
        <w:numPr>
          <w:ilvl w:val="0"/>
          <w:numId w:val="40"/>
        </w:numPr>
        <w:spacing w:after="0" w:line="240" w:lineRule="auto"/>
        <w:ind w:left="810" w:hanging="450"/>
        <w:jc w:val="lowKashida"/>
        <w:rPr>
          <w:rFonts w:asciiTheme="majorHAnsi" w:hAnsiTheme="majorHAnsi"/>
          <w:lang w:val="es-US"/>
        </w:rPr>
      </w:pPr>
      <w:r w:rsidRPr="000650A4">
        <w:rPr>
          <w:rFonts w:asciiTheme="majorHAnsi" w:hAnsiTheme="majorHAnsi"/>
          <w:lang w:val="es-US"/>
        </w:rPr>
        <w:t>En desacuerdo</w:t>
      </w:r>
    </w:p>
    <w:p w14:paraId="5B95AAD4" w14:textId="4B5247F1" w:rsidR="00DE2C8D" w:rsidRPr="000650A4" w:rsidRDefault="00DE2C8D" w:rsidP="00814072">
      <w:pPr>
        <w:pStyle w:val="ListParagraph"/>
        <w:numPr>
          <w:ilvl w:val="0"/>
          <w:numId w:val="40"/>
        </w:numPr>
        <w:spacing w:after="0" w:line="240" w:lineRule="auto"/>
        <w:ind w:left="810" w:hanging="450"/>
        <w:jc w:val="lowKashida"/>
        <w:rPr>
          <w:rFonts w:asciiTheme="majorHAnsi" w:hAnsiTheme="majorHAnsi"/>
          <w:lang w:val="es-US"/>
        </w:rPr>
      </w:pPr>
      <w:r w:rsidRPr="000650A4">
        <w:rPr>
          <w:rFonts w:asciiTheme="majorHAnsi" w:hAnsiTheme="majorHAnsi"/>
          <w:lang w:val="es-US"/>
        </w:rPr>
        <w:t>Totalmente en desacuerdo</w:t>
      </w:r>
    </w:p>
    <w:p w14:paraId="562BC6F7" w14:textId="6BA8DAAE" w:rsidR="00C94BCB" w:rsidRPr="000650A4" w:rsidRDefault="00F36894" w:rsidP="00814072">
      <w:pPr>
        <w:pStyle w:val="ListParagraph"/>
        <w:numPr>
          <w:ilvl w:val="0"/>
          <w:numId w:val="40"/>
        </w:numPr>
        <w:spacing w:after="0" w:line="240" w:lineRule="auto"/>
        <w:ind w:left="810" w:hanging="450"/>
        <w:jc w:val="lowKashida"/>
        <w:rPr>
          <w:rFonts w:asciiTheme="majorHAnsi" w:hAnsiTheme="majorHAnsi"/>
          <w:lang w:val="es-US"/>
        </w:rPr>
      </w:pPr>
      <w:r w:rsidRPr="000650A4">
        <w:rPr>
          <w:rFonts w:asciiTheme="majorHAnsi" w:hAnsiTheme="majorHAnsi"/>
          <w:lang w:val="es-US"/>
        </w:rPr>
        <w:t>No sé</w:t>
      </w:r>
    </w:p>
    <w:p w14:paraId="78D082AF" w14:textId="474288A0" w:rsidR="00261756" w:rsidRPr="000650A4" w:rsidRDefault="00F36894" w:rsidP="00840555">
      <w:pPr>
        <w:spacing w:after="0" w:line="240" w:lineRule="auto"/>
        <w:ind w:left="360"/>
        <w:jc w:val="lowKashida"/>
        <w:rPr>
          <w:rFonts w:asciiTheme="majorHAnsi" w:hAnsiTheme="majorHAnsi"/>
          <w:i/>
          <w:iCs/>
          <w:lang w:val="es-US"/>
        </w:rPr>
      </w:pPr>
      <w:r w:rsidRPr="000650A4">
        <w:rPr>
          <w:rFonts w:asciiTheme="majorHAnsi" w:hAnsiTheme="majorHAnsi"/>
          <w:i/>
          <w:iCs/>
          <w:lang w:val="es-US"/>
        </w:rPr>
        <w:t>C</w:t>
      </w:r>
      <w:r w:rsidR="00261756" w:rsidRPr="000650A4">
        <w:rPr>
          <w:rFonts w:asciiTheme="majorHAnsi" w:hAnsiTheme="majorHAnsi"/>
          <w:i/>
          <w:iCs/>
          <w:lang w:val="es-US"/>
        </w:rPr>
        <w:t>om</w:t>
      </w:r>
      <w:r w:rsidRPr="000650A4">
        <w:rPr>
          <w:rFonts w:asciiTheme="majorHAnsi" w:hAnsiTheme="majorHAnsi"/>
          <w:i/>
          <w:iCs/>
          <w:lang w:val="es-US"/>
        </w:rPr>
        <w:t>entarios opcionales:</w:t>
      </w:r>
    </w:p>
    <w:p w14:paraId="4C5F93CC" w14:textId="77777777" w:rsidR="00265299" w:rsidRPr="000650A4" w:rsidRDefault="00265299" w:rsidP="1C07E7D0">
      <w:pPr>
        <w:spacing w:after="0" w:line="240" w:lineRule="auto"/>
        <w:jc w:val="lowKashida"/>
        <w:rPr>
          <w:rFonts w:asciiTheme="majorHAnsi" w:hAnsiTheme="majorHAnsi"/>
          <w:lang w:val="es-US"/>
        </w:rPr>
      </w:pPr>
    </w:p>
    <w:p w14:paraId="5BCAAB82" w14:textId="09228B12" w:rsidR="00770883" w:rsidRPr="000650A4" w:rsidRDefault="00770883" w:rsidP="0A450D01">
      <w:pPr>
        <w:spacing w:after="0" w:line="240" w:lineRule="auto"/>
        <w:rPr>
          <w:rFonts w:asciiTheme="majorHAnsi" w:hAnsiTheme="majorHAnsi"/>
          <w:i/>
          <w:iCs/>
          <w:lang w:val="es-US"/>
        </w:rPr>
      </w:pPr>
    </w:p>
    <w:p w14:paraId="0D19FAC5" w14:textId="3D227456" w:rsidR="00770883" w:rsidRPr="000650A4" w:rsidRDefault="00732927" w:rsidP="00D2683B">
      <w:pPr>
        <w:pStyle w:val="ListParagraph"/>
        <w:numPr>
          <w:ilvl w:val="0"/>
          <w:numId w:val="86"/>
        </w:numPr>
        <w:spacing w:after="0" w:line="240" w:lineRule="auto"/>
        <w:rPr>
          <w:rFonts w:asciiTheme="majorHAnsi" w:hAnsiTheme="majorHAnsi"/>
          <w:lang w:val="es-US"/>
        </w:rPr>
      </w:pPr>
      <w:r w:rsidRPr="000650A4">
        <w:rPr>
          <w:rFonts w:asciiTheme="majorHAnsi" w:hAnsiTheme="majorHAnsi"/>
          <w:lang w:val="es-US"/>
        </w:rPr>
        <w:t xml:space="preserve">Con respecto a los principales procesos </w:t>
      </w:r>
      <w:r w:rsidR="0002303E">
        <w:rPr>
          <w:rFonts w:asciiTheme="majorHAnsi" w:hAnsiTheme="majorHAnsi"/>
          <w:lang w:val="es-US"/>
        </w:rPr>
        <w:t>involucrados</w:t>
      </w:r>
      <w:r w:rsidRPr="000650A4">
        <w:rPr>
          <w:rFonts w:asciiTheme="majorHAnsi" w:hAnsiTheme="majorHAnsi"/>
          <w:lang w:val="es-US"/>
        </w:rPr>
        <w:t xml:space="preserve"> en el ciclo de vida del Marco de Cooperación, ¿está usted de acuerdo o en desacuerdo con que la participación de su Gobierno fue suficiente para garantizar </w:t>
      </w:r>
      <w:r w:rsidR="00313395">
        <w:rPr>
          <w:rFonts w:asciiTheme="majorHAnsi" w:hAnsiTheme="majorHAnsi"/>
          <w:lang w:val="es-US"/>
        </w:rPr>
        <w:t xml:space="preserve">la titularidad </w:t>
      </w:r>
      <w:r w:rsidRPr="000650A4">
        <w:rPr>
          <w:rFonts w:asciiTheme="majorHAnsi" w:hAnsiTheme="majorHAnsi"/>
          <w:lang w:val="es-US"/>
        </w:rPr>
        <w:t>nacional</w:t>
      </w:r>
      <w:r w:rsidR="00164148" w:rsidRPr="000650A4">
        <w:rPr>
          <w:lang w:val="es-US"/>
        </w:rPr>
        <w:t xml:space="preserve"> </w:t>
      </w:r>
      <w:r w:rsidR="00164148" w:rsidRPr="000650A4">
        <w:rPr>
          <w:rFonts w:asciiTheme="majorHAnsi" w:hAnsiTheme="majorHAnsi"/>
          <w:lang w:val="es-US"/>
        </w:rPr>
        <w:t xml:space="preserve">y alineación con </w:t>
      </w:r>
      <w:r w:rsidR="003167E6">
        <w:rPr>
          <w:rFonts w:asciiTheme="majorHAnsi" w:hAnsiTheme="majorHAnsi"/>
          <w:lang w:val="es-US"/>
        </w:rPr>
        <w:t xml:space="preserve">loa </w:t>
      </w:r>
      <w:r w:rsidR="00164148" w:rsidRPr="000650A4">
        <w:rPr>
          <w:rFonts w:asciiTheme="majorHAnsi" w:hAnsiTheme="majorHAnsi"/>
          <w:lang w:val="es-US"/>
        </w:rPr>
        <w:t>planes y estrategias de desarrollo</w:t>
      </w:r>
      <w:r w:rsidRPr="000650A4">
        <w:rPr>
          <w:rFonts w:asciiTheme="majorHAnsi" w:hAnsiTheme="majorHAnsi"/>
          <w:lang w:val="es-US"/>
        </w:rPr>
        <w:t>?</w:t>
      </w:r>
    </w:p>
    <w:p w14:paraId="3AC38E8C" w14:textId="77777777" w:rsidR="00770883" w:rsidRPr="000650A4" w:rsidRDefault="00770883" w:rsidP="1C07E7D0">
      <w:pPr>
        <w:spacing w:after="0" w:line="240" w:lineRule="auto"/>
        <w:rPr>
          <w:rFonts w:asciiTheme="majorHAnsi" w:hAnsiTheme="majorHAnsi"/>
          <w:lang w:val="es-US"/>
        </w:rPr>
      </w:pPr>
    </w:p>
    <w:tbl>
      <w:tblPr>
        <w:tblW w:w="88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50"/>
        <w:gridCol w:w="1170"/>
        <w:gridCol w:w="1170"/>
        <w:gridCol w:w="1260"/>
        <w:gridCol w:w="810"/>
        <w:gridCol w:w="810"/>
        <w:gridCol w:w="1350"/>
      </w:tblGrid>
      <w:tr w:rsidR="00164148" w:rsidRPr="00090F3A" w14:paraId="370A74CC" w14:textId="77777777" w:rsidTr="000650A4">
        <w:trPr>
          <w:trHeight w:val="593"/>
        </w:trPr>
        <w:tc>
          <w:tcPr>
            <w:tcW w:w="2250" w:type="dxa"/>
            <w:tcMar>
              <w:top w:w="0" w:type="dxa"/>
              <w:left w:w="108" w:type="dxa"/>
              <w:bottom w:w="0" w:type="dxa"/>
              <w:right w:w="108" w:type="dxa"/>
            </w:tcMar>
          </w:tcPr>
          <w:p w14:paraId="63FE9410" w14:textId="3AD2601A" w:rsidR="00164148" w:rsidRPr="000650A4" w:rsidRDefault="00164148" w:rsidP="1C07E7D0">
            <w:pPr>
              <w:spacing w:after="0" w:line="240" w:lineRule="auto"/>
              <w:jc w:val="center"/>
              <w:rPr>
                <w:rFonts w:asciiTheme="majorHAnsi" w:hAnsiTheme="majorHAnsi" w:cs="Calibri Light"/>
                <w:sz w:val="20"/>
                <w:szCs w:val="20"/>
                <w:lang w:val="es-US"/>
              </w:rPr>
            </w:pPr>
          </w:p>
        </w:tc>
        <w:tc>
          <w:tcPr>
            <w:tcW w:w="1170" w:type="dxa"/>
          </w:tcPr>
          <w:p w14:paraId="34F48C65" w14:textId="4F77517A" w:rsidR="00164148" w:rsidRPr="000650A4" w:rsidRDefault="00164148" w:rsidP="1C07E7D0">
            <w:pPr>
              <w:spacing w:after="0" w:line="240" w:lineRule="auto"/>
              <w:jc w:val="center"/>
              <w:rPr>
                <w:rFonts w:asciiTheme="majorHAnsi" w:hAnsiTheme="majorHAnsi" w:cs="Calibri Light"/>
                <w:sz w:val="20"/>
                <w:szCs w:val="20"/>
                <w:lang w:val="es-US"/>
              </w:rPr>
            </w:pPr>
            <w:r w:rsidRPr="000650A4">
              <w:rPr>
                <w:rFonts w:asciiTheme="majorHAnsi" w:hAnsiTheme="majorHAnsi" w:cs="Calibri Light"/>
                <w:sz w:val="20"/>
                <w:szCs w:val="20"/>
                <w:lang w:val="es-US"/>
              </w:rPr>
              <w:t xml:space="preserve">Totalmente de acuerdo </w:t>
            </w:r>
          </w:p>
        </w:tc>
        <w:tc>
          <w:tcPr>
            <w:tcW w:w="1170" w:type="dxa"/>
            <w:tcMar>
              <w:top w:w="0" w:type="dxa"/>
              <w:left w:w="108" w:type="dxa"/>
              <w:bottom w:w="0" w:type="dxa"/>
              <w:right w:w="108" w:type="dxa"/>
            </w:tcMar>
            <w:hideMark/>
          </w:tcPr>
          <w:p w14:paraId="38830381" w14:textId="7B20D0BB" w:rsidR="00164148" w:rsidRPr="000650A4" w:rsidRDefault="00164148" w:rsidP="1C07E7D0">
            <w:pPr>
              <w:spacing w:after="0" w:line="240" w:lineRule="auto"/>
              <w:jc w:val="center"/>
              <w:rPr>
                <w:rFonts w:asciiTheme="majorHAnsi" w:hAnsiTheme="majorHAnsi" w:cs="Calibri Light"/>
                <w:sz w:val="20"/>
                <w:szCs w:val="20"/>
                <w:lang w:val="es-US"/>
              </w:rPr>
            </w:pPr>
            <w:r w:rsidRPr="000650A4">
              <w:rPr>
                <w:rFonts w:asciiTheme="majorHAnsi" w:hAnsiTheme="majorHAnsi" w:cs="Calibri Light"/>
                <w:sz w:val="20"/>
                <w:szCs w:val="20"/>
                <w:lang w:val="es-US"/>
              </w:rPr>
              <w:t>De acuerdo</w:t>
            </w:r>
          </w:p>
        </w:tc>
        <w:tc>
          <w:tcPr>
            <w:tcW w:w="1260" w:type="dxa"/>
            <w:tcMar>
              <w:top w:w="0" w:type="dxa"/>
              <w:left w:w="108" w:type="dxa"/>
              <w:bottom w:w="0" w:type="dxa"/>
              <w:right w:w="108" w:type="dxa"/>
            </w:tcMar>
            <w:hideMark/>
          </w:tcPr>
          <w:p w14:paraId="0E70E238" w14:textId="0ED7647C" w:rsidR="00164148" w:rsidRPr="000650A4" w:rsidRDefault="00164148" w:rsidP="1C07E7D0">
            <w:pPr>
              <w:spacing w:after="0" w:line="240" w:lineRule="auto"/>
              <w:jc w:val="center"/>
              <w:rPr>
                <w:rFonts w:asciiTheme="majorHAnsi" w:hAnsiTheme="majorHAnsi" w:cs="Calibri Light"/>
                <w:sz w:val="20"/>
                <w:szCs w:val="20"/>
                <w:lang w:val="es-US"/>
              </w:rPr>
            </w:pPr>
            <w:r w:rsidRPr="000650A4">
              <w:rPr>
                <w:rFonts w:asciiTheme="majorHAnsi" w:hAnsiTheme="majorHAnsi" w:cs="Calibri Light"/>
                <w:sz w:val="20"/>
                <w:szCs w:val="20"/>
                <w:lang w:val="es-US"/>
              </w:rPr>
              <w:t>En desacuerdo</w:t>
            </w:r>
          </w:p>
        </w:tc>
        <w:tc>
          <w:tcPr>
            <w:tcW w:w="810" w:type="dxa"/>
          </w:tcPr>
          <w:p w14:paraId="130383DB" w14:textId="3B54B4E6" w:rsidR="00164148" w:rsidRPr="000650A4" w:rsidRDefault="00164148" w:rsidP="1C07E7D0">
            <w:pPr>
              <w:spacing w:after="0" w:line="240" w:lineRule="auto"/>
              <w:jc w:val="center"/>
              <w:rPr>
                <w:rFonts w:asciiTheme="majorHAnsi" w:hAnsiTheme="majorHAnsi" w:cs="Calibri Light"/>
                <w:sz w:val="20"/>
                <w:szCs w:val="20"/>
                <w:lang w:val="es-US"/>
              </w:rPr>
            </w:pPr>
            <w:r w:rsidRPr="000650A4">
              <w:rPr>
                <w:rFonts w:asciiTheme="majorHAnsi" w:hAnsiTheme="majorHAnsi" w:cs="Calibri Light"/>
                <w:sz w:val="20"/>
                <w:szCs w:val="20"/>
                <w:lang w:val="es-US"/>
              </w:rPr>
              <w:t>Totalmente en desacuerdo</w:t>
            </w:r>
          </w:p>
        </w:tc>
        <w:tc>
          <w:tcPr>
            <w:tcW w:w="810" w:type="dxa"/>
          </w:tcPr>
          <w:p w14:paraId="5E5F2EF3" w14:textId="61F1C445" w:rsidR="00164148" w:rsidRPr="000650A4" w:rsidRDefault="00164148" w:rsidP="1C07E7D0">
            <w:pPr>
              <w:spacing w:after="0" w:line="240" w:lineRule="auto"/>
              <w:jc w:val="center"/>
              <w:rPr>
                <w:rFonts w:asciiTheme="majorHAnsi" w:hAnsiTheme="majorHAnsi" w:cs="Calibri Light"/>
                <w:sz w:val="20"/>
                <w:szCs w:val="20"/>
                <w:lang w:val="es-US"/>
              </w:rPr>
            </w:pPr>
            <w:r w:rsidRPr="000650A4">
              <w:rPr>
                <w:rFonts w:asciiTheme="majorHAnsi" w:hAnsiTheme="majorHAnsi" w:cs="Calibri Light"/>
                <w:sz w:val="20"/>
                <w:szCs w:val="20"/>
                <w:lang w:val="es-US"/>
              </w:rPr>
              <w:t>No sé</w:t>
            </w:r>
          </w:p>
        </w:tc>
        <w:tc>
          <w:tcPr>
            <w:tcW w:w="1350" w:type="dxa"/>
            <w:tcMar>
              <w:top w:w="0" w:type="dxa"/>
              <w:left w:w="108" w:type="dxa"/>
              <w:bottom w:w="0" w:type="dxa"/>
              <w:right w:w="108" w:type="dxa"/>
            </w:tcMar>
            <w:hideMark/>
          </w:tcPr>
          <w:p w14:paraId="5CE0CC4C" w14:textId="783A5DB6" w:rsidR="00164148" w:rsidRPr="000650A4" w:rsidRDefault="00164148" w:rsidP="1C07E7D0">
            <w:pPr>
              <w:spacing w:after="0" w:line="240" w:lineRule="auto"/>
              <w:jc w:val="center"/>
              <w:rPr>
                <w:rFonts w:asciiTheme="majorHAnsi" w:hAnsiTheme="majorHAnsi" w:cs="Calibri Light"/>
                <w:sz w:val="20"/>
                <w:szCs w:val="20"/>
                <w:lang w:val="es-US"/>
              </w:rPr>
            </w:pPr>
            <w:r w:rsidRPr="000650A4">
              <w:rPr>
                <w:rFonts w:asciiTheme="majorHAnsi" w:hAnsiTheme="majorHAnsi" w:cs="Calibri Light"/>
                <w:sz w:val="20"/>
                <w:szCs w:val="20"/>
                <w:lang w:val="es-US"/>
              </w:rPr>
              <w:t xml:space="preserve">No </w:t>
            </w:r>
            <w:r w:rsidR="00BC4D2C">
              <w:rPr>
                <w:rFonts w:asciiTheme="majorHAnsi" w:hAnsiTheme="majorHAnsi" w:cs="Calibri Light"/>
                <w:sz w:val="20"/>
                <w:szCs w:val="20"/>
                <w:lang w:val="es-US"/>
              </w:rPr>
              <w:t>aplica</w:t>
            </w:r>
          </w:p>
        </w:tc>
      </w:tr>
      <w:tr w:rsidR="00164148" w:rsidRPr="00090F3A" w14:paraId="42FFA8D5" w14:textId="77777777" w:rsidTr="000650A4">
        <w:trPr>
          <w:trHeight w:val="548"/>
        </w:trPr>
        <w:tc>
          <w:tcPr>
            <w:tcW w:w="2250" w:type="dxa"/>
            <w:tcMar>
              <w:top w:w="0" w:type="dxa"/>
              <w:left w:w="108" w:type="dxa"/>
              <w:bottom w:w="0" w:type="dxa"/>
              <w:right w:w="108" w:type="dxa"/>
            </w:tcMar>
            <w:hideMark/>
          </w:tcPr>
          <w:p w14:paraId="0974B1F6" w14:textId="6DD5C92D" w:rsidR="00164148" w:rsidRPr="000650A4" w:rsidRDefault="00164148" w:rsidP="1C07E7D0">
            <w:pPr>
              <w:spacing w:after="0"/>
              <w:rPr>
                <w:rFonts w:asciiTheme="majorHAnsi" w:hAnsiTheme="majorHAnsi" w:cs="Calibri Light"/>
                <w:sz w:val="20"/>
                <w:szCs w:val="20"/>
                <w:lang w:val="es-US"/>
              </w:rPr>
            </w:pPr>
            <w:r w:rsidRPr="000650A4">
              <w:rPr>
                <w:rFonts w:asciiTheme="majorHAnsi" w:hAnsiTheme="majorHAnsi" w:cs="Calibri Light"/>
                <w:sz w:val="20"/>
                <w:szCs w:val="20"/>
                <w:lang w:val="es-US"/>
              </w:rPr>
              <w:t>Desarrollo del Marco de Cooperación</w:t>
            </w:r>
          </w:p>
        </w:tc>
        <w:tc>
          <w:tcPr>
            <w:tcW w:w="1170" w:type="dxa"/>
          </w:tcPr>
          <w:p w14:paraId="07E9E882" w14:textId="77777777" w:rsidR="00164148" w:rsidRPr="000650A4" w:rsidRDefault="00164148" w:rsidP="1C07E7D0">
            <w:pPr>
              <w:spacing w:after="0" w:line="240" w:lineRule="auto"/>
              <w:jc w:val="lowKashida"/>
              <w:rPr>
                <w:rFonts w:asciiTheme="majorHAnsi" w:hAnsiTheme="majorHAnsi" w:cs="Calibri Light"/>
                <w:sz w:val="20"/>
                <w:szCs w:val="20"/>
                <w:lang w:val="es-US"/>
              </w:rPr>
            </w:pPr>
          </w:p>
        </w:tc>
        <w:tc>
          <w:tcPr>
            <w:tcW w:w="1170" w:type="dxa"/>
            <w:tcMar>
              <w:top w:w="0" w:type="dxa"/>
              <w:left w:w="108" w:type="dxa"/>
              <w:bottom w:w="0" w:type="dxa"/>
              <w:right w:w="108" w:type="dxa"/>
            </w:tcMar>
          </w:tcPr>
          <w:p w14:paraId="5CDBD35A" w14:textId="189E31D1" w:rsidR="00164148" w:rsidRPr="000650A4" w:rsidRDefault="00164148" w:rsidP="1C07E7D0">
            <w:pPr>
              <w:spacing w:after="0" w:line="240" w:lineRule="auto"/>
              <w:jc w:val="lowKashida"/>
              <w:rPr>
                <w:rFonts w:asciiTheme="majorHAnsi" w:hAnsiTheme="majorHAnsi" w:cs="Calibri Light"/>
                <w:sz w:val="20"/>
                <w:szCs w:val="20"/>
                <w:lang w:val="es-US"/>
              </w:rPr>
            </w:pPr>
          </w:p>
        </w:tc>
        <w:tc>
          <w:tcPr>
            <w:tcW w:w="1260" w:type="dxa"/>
            <w:tcMar>
              <w:top w:w="0" w:type="dxa"/>
              <w:left w:w="108" w:type="dxa"/>
              <w:bottom w:w="0" w:type="dxa"/>
              <w:right w:w="108" w:type="dxa"/>
            </w:tcMar>
          </w:tcPr>
          <w:p w14:paraId="7EE44AC5" w14:textId="77777777" w:rsidR="00164148" w:rsidRPr="000650A4" w:rsidRDefault="00164148" w:rsidP="1C07E7D0">
            <w:pPr>
              <w:spacing w:after="0" w:line="240" w:lineRule="auto"/>
              <w:jc w:val="lowKashida"/>
              <w:rPr>
                <w:rFonts w:asciiTheme="majorHAnsi" w:hAnsiTheme="majorHAnsi" w:cs="Calibri Light"/>
                <w:sz w:val="20"/>
                <w:szCs w:val="20"/>
                <w:lang w:val="es-US"/>
              </w:rPr>
            </w:pPr>
          </w:p>
        </w:tc>
        <w:tc>
          <w:tcPr>
            <w:tcW w:w="810" w:type="dxa"/>
          </w:tcPr>
          <w:p w14:paraId="062E7B94" w14:textId="77777777" w:rsidR="00164148" w:rsidRPr="000650A4" w:rsidRDefault="00164148" w:rsidP="1C07E7D0">
            <w:pPr>
              <w:spacing w:after="0" w:line="240" w:lineRule="auto"/>
              <w:jc w:val="lowKashida"/>
              <w:rPr>
                <w:rFonts w:asciiTheme="majorHAnsi" w:hAnsiTheme="majorHAnsi" w:cs="Calibri Light"/>
                <w:sz w:val="20"/>
                <w:szCs w:val="20"/>
                <w:lang w:val="es-US"/>
              </w:rPr>
            </w:pPr>
          </w:p>
        </w:tc>
        <w:tc>
          <w:tcPr>
            <w:tcW w:w="810" w:type="dxa"/>
          </w:tcPr>
          <w:p w14:paraId="57F453DB" w14:textId="3968D7E0" w:rsidR="00164148" w:rsidRPr="000650A4" w:rsidRDefault="00164148" w:rsidP="1C07E7D0">
            <w:pPr>
              <w:spacing w:after="0" w:line="240" w:lineRule="auto"/>
              <w:jc w:val="lowKashida"/>
              <w:rPr>
                <w:rFonts w:asciiTheme="majorHAnsi" w:hAnsiTheme="majorHAnsi" w:cs="Calibri Light"/>
                <w:sz w:val="20"/>
                <w:szCs w:val="20"/>
                <w:lang w:val="es-US"/>
              </w:rPr>
            </w:pPr>
          </w:p>
        </w:tc>
        <w:tc>
          <w:tcPr>
            <w:tcW w:w="1350" w:type="dxa"/>
            <w:tcMar>
              <w:top w:w="0" w:type="dxa"/>
              <w:left w:w="108" w:type="dxa"/>
              <w:bottom w:w="0" w:type="dxa"/>
              <w:right w:w="108" w:type="dxa"/>
            </w:tcMar>
          </w:tcPr>
          <w:p w14:paraId="2D236C54" w14:textId="6EF8C040" w:rsidR="00164148" w:rsidRPr="000650A4" w:rsidRDefault="00164148" w:rsidP="1C07E7D0">
            <w:pPr>
              <w:spacing w:after="0" w:line="240" w:lineRule="auto"/>
              <w:jc w:val="lowKashida"/>
              <w:rPr>
                <w:rFonts w:asciiTheme="majorHAnsi" w:hAnsiTheme="majorHAnsi" w:cs="Calibri Light"/>
                <w:sz w:val="20"/>
                <w:szCs w:val="20"/>
                <w:lang w:val="es-US"/>
              </w:rPr>
            </w:pPr>
          </w:p>
        </w:tc>
      </w:tr>
      <w:tr w:rsidR="00164148" w:rsidRPr="00090F3A" w14:paraId="37B8A67C" w14:textId="77777777" w:rsidTr="000650A4">
        <w:tc>
          <w:tcPr>
            <w:tcW w:w="2250" w:type="dxa"/>
            <w:tcMar>
              <w:top w:w="0" w:type="dxa"/>
              <w:left w:w="108" w:type="dxa"/>
              <w:bottom w:w="0" w:type="dxa"/>
              <w:right w:w="108" w:type="dxa"/>
            </w:tcMar>
            <w:hideMark/>
          </w:tcPr>
          <w:p w14:paraId="64FCD6CF" w14:textId="3D93BD8E" w:rsidR="00164148" w:rsidRPr="000650A4" w:rsidRDefault="00164148" w:rsidP="1C07E7D0">
            <w:pPr>
              <w:spacing w:after="0"/>
              <w:rPr>
                <w:rFonts w:asciiTheme="majorHAnsi" w:hAnsiTheme="majorHAnsi" w:cs="Calibri Light"/>
                <w:sz w:val="20"/>
                <w:szCs w:val="20"/>
                <w:lang w:val="es-US"/>
              </w:rPr>
            </w:pPr>
            <w:r w:rsidRPr="000650A4">
              <w:rPr>
                <w:rFonts w:asciiTheme="majorHAnsi" w:hAnsiTheme="majorHAnsi" w:cs="Calibri Light"/>
                <w:sz w:val="20"/>
                <w:szCs w:val="20"/>
                <w:lang w:val="es-US"/>
              </w:rPr>
              <w:t>Implementación del Marco de Cooperación</w:t>
            </w:r>
          </w:p>
        </w:tc>
        <w:tc>
          <w:tcPr>
            <w:tcW w:w="1170" w:type="dxa"/>
          </w:tcPr>
          <w:p w14:paraId="7598B3A3" w14:textId="77777777" w:rsidR="00164148" w:rsidRPr="000650A4" w:rsidRDefault="00164148" w:rsidP="1C07E7D0">
            <w:pPr>
              <w:spacing w:after="0" w:line="240" w:lineRule="auto"/>
              <w:jc w:val="lowKashida"/>
              <w:rPr>
                <w:rFonts w:asciiTheme="majorHAnsi" w:hAnsiTheme="majorHAnsi" w:cs="Calibri Light"/>
                <w:sz w:val="20"/>
                <w:szCs w:val="20"/>
                <w:lang w:val="es-US"/>
              </w:rPr>
            </w:pPr>
          </w:p>
        </w:tc>
        <w:tc>
          <w:tcPr>
            <w:tcW w:w="1170" w:type="dxa"/>
            <w:tcMar>
              <w:top w:w="0" w:type="dxa"/>
              <w:left w:w="108" w:type="dxa"/>
              <w:bottom w:w="0" w:type="dxa"/>
              <w:right w:w="108" w:type="dxa"/>
            </w:tcMar>
          </w:tcPr>
          <w:p w14:paraId="52C99E76" w14:textId="35F43B6E" w:rsidR="00164148" w:rsidRPr="000650A4" w:rsidRDefault="00164148" w:rsidP="1C07E7D0">
            <w:pPr>
              <w:spacing w:after="0" w:line="240" w:lineRule="auto"/>
              <w:jc w:val="lowKashida"/>
              <w:rPr>
                <w:rFonts w:asciiTheme="majorHAnsi" w:hAnsiTheme="majorHAnsi" w:cs="Calibri Light"/>
                <w:sz w:val="20"/>
                <w:szCs w:val="20"/>
                <w:lang w:val="es-US"/>
              </w:rPr>
            </w:pPr>
          </w:p>
        </w:tc>
        <w:tc>
          <w:tcPr>
            <w:tcW w:w="1260" w:type="dxa"/>
            <w:tcMar>
              <w:top w:w="0" w:type="dxa"/>
              <w:left w:w="108" w:type="dxa"/>
              <w:bottom w:w="0" w:type="dxa"/>
              <w:right w:w="108" w:type="dxa"/>
            </w:tcMar>
          </w:tcPr>
          <w:p w14:paraId="3AC117A6" w14:textId="77777777" w:rsidR="00164148" w:rsidRPr="000650A4" w:rsidRDefault="00164148" w:rsidP="1C07E7D0">
            <w:pPr>
              <w:spacing w:after="0" w:line="240" w:lineRule="auto"/>
              <w:jc w:val="lowKashida"/>
              <w:rPr>
                <w:rFonts w:asciiTheme="majorHAnsi" w:hAnsiTheme="majorHAnsi" w:cs="Calibri Light"/>
                <w:sz w:val="20"/>
                <w:szCs w:val="20"/>
                <w:lang w:val="es-US"/>
              </w:rPr>
            </w:pPr>
          </w:p>
        </w:tc>
        <w:tc>
          <w:tcPr>
            <w:tcW w:w="810" w:type="dxa"/>
          </w:tcPr>
          <w:p w14:paraId="41788C34" w14:textId="77777777" w:rsidR="00164148" w:rsidRPr="000650A4" w:rsidRDefault="00164148" w:rsidP="1C07E7D0">
            <w:pPr>
              <w:spacing w:after="0" w:line="240" w:lineRule="auto"/>
              <w:jc w:val="lowKashida"/>
              <w:rPr>
                <w:rFonts w:asciiTheme="majorHAnsi" w:hAnsiTheme="majorHAnsi" w:cs="Calibri Light"/>
                <w:sz w:val="20"/>
                <w:szCs w:val="20"/>
                <w:lang w:val="es-US"/>
              </w:rPr>
            </w:pPr>
          </w:p>
        </w:tc>
        <w:tc>
          <w:tcPr>
            <w:tcW w:w="810" w:type="dxa"/>
          </w:tcPr>
          <w:p w14:paraId="0BA34EE5" w14:textId="2CF155E2" w:rsidR="00164148" w:rsidRPr="000650A4" w:rsidRDefault="00164148" w:rsidP="1C07E7D0">
            <w:pPr>
              <w:spacing w:after="0" w:line="240" w:lineRule="auto"/>
              <w:jc w:val="lowKashida"/>
              <w:rPr>
                <w:rFonts w:asciiTheme="majorHAnsi" w:hAnsiTheme="majorHAnsi" w:cs="Calibri Light"/>
                <w:sz w:val="20"/>
                <w:szCs w:val="20"/>
                <w:lang w:val="es-US"/>
              </w:rPr>
            </w:pPr>
          </w:p>
        </w:tc>
        <w:tc>
          <w:tcPr>
            <w:tcW w:w="1350" w:type="dxa"/>
            <w:tcMar>
              <w:top w:w="0" w:type="dxa"/>
              <w:left w:w="108" w:type="dxa"/>
              <w:bottom w:w="0" w:type="dxa"/>
              <w:right w:w="108" w:type="dxa"/>
            </w:tcMar>
          </w:tcPr>
          <w:p w14:paraId="694C85DF" w14:textId="46D8F106" w:rsidR="00164148" w:rsidRPr="000650A4" w:rsidRDefault="00164148" w:rsidP="1C07E7D0">
            <w:pPr>
              <w:spacing w:after="0" w:line="240" w:lineRule="auto"/>
              <w:jc w:val="lowKashida"/>
              <w:rPr>
                <w:rFonts w:asciiTheme="majorHAnsi" w:hAnsiTheme="majorHAnsi" w:cs="Calibri Light"/>
                <w:sz w:val="20"/>
                <w:szCs w:val="20"/>
                <w:lang w:val="es-US"/>
              </w:rPr>
            </w:pPr>
          </w:p>
        </w:tc>
      </w:tr>
      <w:tr w:rsidR="00164148" w:rsidRPr="00090F3A" w14:paraId="4412DBAE" w14:textId="77777777" w:rsidTr="000650A4">
        <w:trPr>
          <w:trHeight w:val="449"/>
        </w:trPr>
        <w:tc>
          <w:tcPr>
            <w:tcW w:w="2250" w:type="dxa"/>
            <w:tcMar>
              <w:top w:w="0" w:type="dxa"/>
              <w:left w:w="108" w:type="dxa"/>
              <w:bottom w:w="0" w:type="dxa"/>
              <w:right w:w="108" w:type="dxa"/>
            </w:tcMar>
          </w:tcPr>
          <w:p w14:paraId="7F69A983" w14:textId="67DBD450" w:rsidR="00164148" w:rsidRPr="000650A4" w:rsidRDefault="00164148" w:rsidP="1C07E7D0">
            <w:pPr>
              <w:spacing w:after="0"/>
              <w:rPr>
                <w:rFonts w:asciiTheme="majorHAnsi" w:hAnsiTheme="majorHAnsi" w:cs="Calibri Light"/>
                <w:sz w:val="20"/>
                <w:szCs w:val="20"/>
                <w:lang w:val="es-US"/>
              </w:rPr>
            </w:pPr>
            <w:r w:rsidRPr="000650A4">
              <w:rPr>
                <w:rFonts w:asciiTheme="majorHAnsi" w:hAnsiTheme="majorHAnsi" w:cs="Calibri Light"/>
                <w:sz w:val="20"/>
                <w:szCs w:val="20"/>
                <w:lang w:val="es-US"/>
              </w:rPr>
              <w:t>Evaluación del Marco de Cooperación</w:t>
            </w:r>
          </w:p>
        </w:tc>
        <w:tc>
          <w:tcPr>
            <w:tcW w:w="1170" w:type="dxa"/>
          </w:tcPr>
          <w:p w14:paraId="51C41752" w14:textId="77777777" w:rsidR="00164148" w:rsidRPr="000650A4" w:rsidRDefault="00164148" w:rsidP="1C07E7D0">
            <w:pPr>
              <w:spacing w:after="0" w:line="240" w:lineRule="auto"/>
              <w:jc w:val="lowKashida"/>
              <w:rPr>
                <w:rFonts w:asciiTheme="majorHAnsi" w:hAnsiTheme="majorHAnsi" w:cs="Calibri Light"/>
                <w:sz w:val="20"/>
                <w:szCs w:val="20"/>
                <w:lang w:val="es-US"/>
              </w:rPr>
            </w:pPr>
          </w:p>
        </w:tc>
        <w:tc>
          <w:tcPr>
            <w:tcW w:w="1170" w:type="dxa"/>
            <w:tcMar>
              <w:top w:w="0" w:type="dxa"/>
              <w:left w:w="108" w:type="dxa"/>
              <w:bottom w:w="0" w:type="dxa"/>
              <w:right w:w="108" w:type="dxa"/>
            </w:tcMar>
          </w:tcPr>
          <w:p w14:paraId="1398F8B5" w14:textId="599F5D1D" w:rsidR="00164148" w:rsidRPr="000650A4" w:rsidRDefault="00164148" w:rsidP="1C07E7D0">
            <w:pPr>
              <w:spacing w:after="0" w:line="240" w:lineRule="auto"/>
              <w:jc w:val="lowKashida"/>
              <w:rPr>
                <w:rFonts w:asciiTheme="majorHAnsi" w:hAnsiTheme="majorHAnsi" w:cs="Calibri Light"/>
                <w:sz w:val="20"/>
                <w:szCs w:val="20"/>
                <w:lang w:val="es-US"/>
              </w:rPr>
            </w:pPr>
          </w:p>
        </w:tc>
        <w:tc>
          <w:tcPr>
            <w:tcW w:w="1260" w:type="dxa"/>
            <w:tcMar>
              <w:top w:w="0" w:type="dxa"/>
              <w:left w:w="108" w:type="dxa"/>
              <w:bottom w:w="0" w:type="dxa"/>
              <w:right w:w="108" w:type="dxa"/>
            </w:tcMar>
          </w:tcPr>
          <w:p w14:paraId="3FC0DDB0" w14:textId="77777777" w:rsidR="00164148" w:rsidRPr="000650A4" w:rsidRDefault="00164148" w:rsidP="1C07E7D0">
            <w:pPr>
              <w:spacing w:after="0" w:line="240" w:lineRule="auto"/>
              <w:jc w:val="lowKashida"/>
              <w:rPr>
                <w:rFonts w:asciiTheme="majorHAnsi" w:hAnsiTheme="majorHAnsi" w:cs="Calibri Light"/>
                <w:sz w:val="20"/>
                <w:szCs w:val="20"/>
                <w:lang w:val="es-US"/>
              </w:rPr>
            </w:pPr>
          </w:p>
        </w:tc>
        <w:tc>
          <w:tcPr>
            <w:tcW w:w="810" w:type="dxa"/>
          </w:tcPr>
          <w:p w14:paraId="61231DB9" w14:textId="77777777" w:rsidR="00164148" w:rsidRPr="000650A4" w:rsidRDefault="00164148" w:rsidP="1C07E7D0">
            <w:pPr>
              <w:spacing w:after="0" w:line="240" w:lineRule="auto"/>
              <w:jc w:val="lowKashida"/>
              <w:rPr>
                <w:rFonts w:asciiTheme="majorHAnsi" w:hAnsiTheme="majorHAnsi" w:cs="Calibri Light"/>
                <w:sz w:val="20"/>
                <w:szCs w:val="20"/>
                <w:lang w:val="es-US"/>
              </w:rPr>
            </w:pPr>
          </w:p>
        </w:tc>
        <w:tc>
          <w:tcPr>
            <w:tcW w:w="810" w:type="dxa"/>
          </w:tcPr>
          <w:p w14:paraId="15783B02" w14:textId="7EFA3DD5" w:rsidR="00164148" w:rsidRPr="000650A4" w:rsidRDefault="00164148" w:rsidP="1C07E7D0">
            <w:pPr>
              <w:spacing w:after="0" w:line="240" w:lineRule="auto"/>
              <w:jc w:val="lowKashida"/>
              <w:rPr>
                <w:rFonts w:asciiTheme="majorHAnsi" w:hAnsiTheme="majorHAnsi" w:cs="Calibri Light"/>
                <w:sz w:val="20"/>
                <w:szCs w:val="20"/>
                <w:lang w:val="es-US"/>
              </w:rPr>
            </w:pPr>
          </w:p>
        </w:tc>
        <w:tc>
          <w:tcPr>
            <w:tcW w:w="1350" w:type="dxa"/>
            <w:tcMar>
              <w:top w:w="0" w:type="dxa"/>
              <w:left w:w="108" w:type="dxa"/>
              <w:bottom w:w="0" w:type="dxa"/>
              <w:right w:w="108" w:type="dxa"/>
            </w:tcMar>
          </w:tcPr>
          <w:p w14:paraId="1E126E01" w14:textId="2E1C79C5" w:rsidR="00164148" w:rsidRPr="000650A4" w:rsidRDefault="00164148" w:rsidP="1C07E7D0">
            <w:pPr>
              <w:spacing w:after="0" w:line="240" w:lineRule="auto"/>
              <w:jc w:val="lowKashida"/>
              <w:rPr>
                <w:rFonts w:asciiTheme="majorHAnsi" w:hAnsiTheme="majorHAnsi" w:cs="Calibri Light"/>
                <w:sz w:val="20"/>
                <w:szCs w:val="20"/>
                <w:lang w:val="es-US"/>
              </w:rPr>
            </w:pPr>
          </w:p>
        </w:tc>
      </w:tr>
    </w:tbl>
    <w:p w14:paraId="7659AAED" w14:textId="34A0511D" w:rsidR="00F449FC" w:rsidRPr="000650A4" w:rsidRDefault="00B4444A" w:rsidP="00840555">
      <w:pPr>
        <w:spacing w:after="0" w:line="240" w:lineRule="auto"/>
        <w:ind w:left="270"/>
        <w:rPr>
          <w:rFonts w:asciiTheme="majorHAnsi" w:hAnsiTheme="majorHAnsi"/>
          <w:i/>
          <w:iCs/>
          <w:lang w:val="es-US"/>
        </w:rPr>
      </w:pPr>
      <w:r w:rsidRPr="000650A4">
        <w:rPr>
          <w:rFonts w:asciiTheme="majorHAnsi" w:hAnsiTheme="majorHAnsi"/>
          <w:i/>
          <w:iCs/>
          <w:lang w:val="es-US"/>
        </w:rPr>
        <w:t>Comentarios opcionales</w:t>
      </w:r>
      <w:r w:rsidR="00A13D59" w:rsidRPr="000650A4">
        <w:rPr>
          <w:rFonts w:asciiTheme="majorHAnsi" w:hAnsiTheme="majorHAnsi"/>
          <w:i/>
          <w:iCs/>
          <w:lang w:val="es-US"/>
        </w:rPr>
        <w:t>:</w:t>
      </w:r>
    </w:p>
    <w:p w14:paraId="1E8E7943" w14:textId="77777777" w:rsidR="00344624" w:rsidRPr="000650A4" w:rsidRDefault="00344624" w:rsidP="0A450D01">
      <w:pPr>
        <w:spacing w:after="0" w:line="240" w:lineRule="auto"/>
        <w:rPr>
          <w:rFonts w:asciiTheme="majorHAnsi" w:hAnsiTheme="majorHAnsi"/>
          <w:i/>
          <w:iCs/>
          <w:lang w:val="es-US"/>
        </w:rPr>
      </w:pPr>
    </w:p>
    <w:p w14:paraId="76C67006" w14:textId="3880035A" w:rsidR="006D26C4" w:rsidRPr="000650A4" w:rsidRDefault="00814186" w:rsidP="00D2683B">
      <w:pPr>
        <w:pStyle w:val="ListParagraph"/>
        <w:numPr>
          <w:ilvl w:val="0"/>
          <w:numId w:val="86"/>
        </w:numPr>
        <w:spacing w:after="0" w:line="240" w:lineRule="auto"/>
        <w:rPr>
          <w:rFonts w:asciiTheme="majorHAnsi" w:hAnsiTheme="majorHAnsi"/>
          <w:lang w:val="es-US"/>
        </w:rPr>
      </w:pPr>
      <w:r>
        <w:rPr>
          <w:rFonts w:asciiTheme="majorHAnsi" w:hAnsiTheme="majorHAnsi"/>
          <w:lang w:val="es-US"/>
        </w:rPr>
        <w:t>C</w:t>
      </w:r>
      <w:r w:rsidRPr="00814186">
        <w:rPr>
          <w:rFonts w:asciiTheme="majorHAnsi" w:hAnsiTheme="majorHAnsi"/>
          <w:lang w:val="es-US"/>
        </w:rPr>
        <w:t>alifique el enfoque en los resultados comunes entre las entidades de desarrollo de las Naciones Unidas:</w:t>
      </w:r>
    </w:p>
    <w:p w14:paraId="58EBC8C3" w14:textId="77777777" w:rsidR="0031535B" w:rsidRDefault="0031535B" w:rsidP="00814072">
      <w:pPr>
        <w:pStyle w:val="ListParagraph"/>
        <w:numPr>
          <w:ilvl w:val="0"/>
          <w:numId w:val="72"/>
        </w:numPr>
        <w:spacing w:after="0" w:line="240" w:lineRule="auto"/>
        <w:ind w:firstLine="0"/>
        <w:rPr>
          <w:rFonts w:asciiTheme="majorHAnsi" w:hAnsiTheme="majorHAnsi"/>
          <w:lang w:val="es-US"/>
        </w:rPr>
      </w:pPr>
      <w:r>
        <w:rPr>
          <w:rFonts w:asciiTheme="majorHAnsi" w:hAnsiTheme="majorHAnsi"/>
          <w:lang w:val="es-US"/>
        </w:rPr>
        <w:t>Adecuado</w:t>
      </w:r>
    </w:p>
    <w:p w14:paraId="6881BEB9" w14:textId="77777777" w:rsidR="0031535B" w:rsidRPr="00811811" w:rsidRDefault="0031535B" w:rsidP="00814072">
      <w:pPr>
        <w:pStyle w:val="ListParagraph"/>
        <w:numPr>
          <w:ilvl w:val="0"/>
          <w:numId w:val="72"/>
        </w:numPr>
        <w:spacing w:after="0" w:line="240" w:lineRule="auto"/>
        <w:ind w:firstLine="0"/>
        <w:rPr>
          <w:rFonts w:asciiTheme="majorHAnsi" w:hAnsiTheme="majorHAnsi"/>
          <w:lang w:val="es-US"/>
        </w:rPr>
      </w:pPr>
      <w:r w:rsidRPr="00811811">
        <w:rPr>
          <w:rFonts w:asciiTheme="majorHAnsi" w:hAnsiTheme="majorHAnsi"/>
          <w:lang w:val="es-US"/>
        </w:rPr>
        <w:t xml:space="preserve">Algo adecuado </w:t>
      </w:r>
    </w:p>
    <w:p w14:paraId="547EAFE6" w14:textId="77777777" w:rsidR="0031535B" w:rsidRPr="00811811" w:rsidRDefault="0031535B" w:rsidP="00814072">
      <w:pPr>
        <w:pStyle w:val="ListParagraph"/>
        <w:numPr>
          <w:ilvl w:val="0"/>
          <w:numId w:val="72"/>
        </w:numPr>
        <w:spacing w:after="0" w:line="240" w:lineRule="auto"/>
        <w:ind w:firstLine="0"/>
        <w:rPr>
          <w:rFonts w:asciiTheme="majorHAnsi" w:hAnsiTheme="majorHAnsi"/>
          <w:lang w:val="es-US"/>
        </w:rPr>
      </w:pPr>
      <w:r w:rsidRPr="00811811">
        <w:rPr>
          <w:rFonts w:asciiTheme="majorHAnsi" w:hAnsiTheme="majorHAnsi"/>
          <w:lang w:val="es-US"/>
        </w:rPr>
        <w:t xml:space="preserve">Algo inadecuado </w:t>
      </w:r>
    </w:p>
    <w:p w14:paraId="1B2EEB97" w14:textId="77777777" w:rsidR="0031535B" w:rsidRPr="00811811" w:rsidRDefault="0031535B" w:rsidP="00814072">
      <w:pPr>
        <w:pStyle w:val="ListParagraph"/>
        <w:numPr>
          <w:ilvl w:val="0"/>
          <w:numId w:val="72"/>
        </w:numPr>
        <w:spacing w:after="0" w:line="240" w:lineRule="auto"/>
        <w:ind w:firstLine="0"/>
        <w:rPr>
          <w:rFonts w:asciiTheme="majorHAnsi" w:hAnsiTheme="majorHAnsi"/>
          <w:lang w:val="es-US"/>
        </w:rPr>
      </w:pPr>
      <w:r w:rsidRPr="00811811">
        <w:rPr>
          <w:rFonts w:asciiTheme="majorHAnsi" w:hAnsiTheme="majorHAnsi"/>
          <w:lang w:val="es-US"/>
        </w:rPr>
        <w:t>Pobre/inadecuado</w:t>
      </w:r>
    </w:p>
    <w:p w14:paraId="36BA4FCE" w14:textId="410DE948" w:rsidR="006D26C4" w:rsidRPr="000650A4" w:rsidRDefault="00B4444A" w:rsidP="00814072">
      <w:pPr>
        <w:pStyle w:val="ListParagraph"/>
        <w:numPr>
          <w:ilvl w:val="0"/>
          <w:numId w:val="10"/>
        </w:numPr>
        <w:spacing w:after="0" w:line="240" w:lineRule="auto"/>
        <w:ind w:left="720"/>
        <w:rPr>
          <w:rFonts w:asciiTheme="majorHAnsi" w:hAnsiTheme="majorHAnsi"/>
          <w:lang w:val="es-US"/>
        </w:rPr>
      </w:pPr>
      <w:r w:rsidRPr="000650A4">
        <w:rPr>
          <w:rFonts w:asciiTheme="majorHAnsi" w:hAnsiTheme="majorHAnsi"/>
          <w:lang w:val="es-US"/>
        </w:rPr>
        <w:t>No sé</w:t>
      </w:r>
    </w:p>
    <w:p w14:paraId="249460BD" w14:textId="4D025809" w:rsidR="006D26C4" w:rsidRPr="000650A4" w:rsidRDefault="00B4444A" w:rsidP="00840555">
      <w:pPr>
        <w:spacing w:after="0" w:line="240" w:lineRule="auto"/>
        <w:ind w:left="360"/>
        <w:rPr>
          <w:rFonts w:asciiTheme="majorHAnsi" w:hAnsiTheme="majorHAnsi"/>
          <w:i/>
          <w:iCs/>
          <w:lang w:val="es-US"/>
        </w:rPr>
      </w:pPr>
      <w:r w:rsidRPr="000650A4">
        <w:rPr>
          <w:rFonts w:asciiTheme="majorHAnsi" w:hAnsiTheme="majorHAnsi"/>
          <w:i/>
          <w:iCs/>
          <w:lang w:val="es-US"/>
        </w:rPr>
        <w:t>Comentarios opcionales:</w:t>
      </w:r>
    </w:p>
    <w:p w14:paraId="0D64E286" w14:textId="1F9DAFB6" w:rsidR="008B1029" w:rsidRPr="000650A4" w:rsidRDefault="008B1029" w:rsidP="1C07E7D0">
      <w:pPr>
        <w:spacing w:after="0" w:line="240" w:lineRule="auto"/>
        <w:rPr>
          <w:rFonts w:asciiTheme="majorHAnsi" w:hAnsiTheme="majorHAnsi"/>
          <w:lang w:val="es-US"/>
        </w:rPr>
      </w:pPr>
    </w:p>
    <w:p w14:paraId="33F611F8" w14:textId="117C5420" w:rsidR="0012024E" w:rsidRPr="00F37495" w:rsidRDefault="00B4444A" w:rsidP="00D2683B">
      <w:pPr>
        <w:pStyle w:val="ListParagraph"/>
        <w:numPr>
          <w:ilvl w:val="0"/>
          <w:numId w:val="86"/>
        </w:numPr>
        <w:spacing w:after="0" w:line="240" w:lineRule="auto"/>
        <w:rPr>
          <w:rFonts w:asciiTheme="majorHAnsi" w:hAnsiTheme="majorHAnsi"/>
          <w:lang w:val="es-US"/>
        </w:rPr>
      </w:pPr>
      <w:r w:rsidRPr="00F37495">
        <w:rPr>
          <w:rFonts w:asciiTheme="majorHAnsi" w:hAnsiTheme="majorHAnsi"/>
          <w:lang w:val="es-US"/>
        </w:rPr>
        <w:t xml:space="preserve">Desde el </w:t>
      </w:r>
      <w:r w:rsidR="00166621">
        <w:rPr>
          <w:rFonts w:asciiTheme="majorHAnsi" w:hAnsiTheme="majorHAnsi"/>
          <w:lang w:val="es-US"/>
        </w:rPr>
        <w:t>nuevo posicionamiento</w:t>
      </w:r>
      <w:r w:rsidRPr="00F37495">
        <w:rPr>
          <w:rFonts w:asciiTheme="majorHAnsi" w:hAnsiTheme="majorHAnsi"/>
          <w:lang w:val="es-US"/>
        </w:rPr>
        <w:t xml:space="preserve"> del sistema de</w:t>
      </w:r>
      <w:r w:rsidR="00804B42" w:rsidRPr="00F37495">
        <w:rPr>
          <w:rFonts w:asciiTheme="majorHAnsi" w:hAnsiTheme="majorHAnsi"/>
          <w:lang w:val="es-US"/>
        </w:rPr>
        <w:t xml:space="preserve"> desarrollo de</w:t>
      </w:r>
      <w:r w:rsidRPr="00F37495">
        <w:rPr>
          <w:rFonts w:asciiTheme="majorHAnsi" w:hAnsiTheme="majorHAnsi"/>
          <w:lang w:val="es-US"/>
        </w:rPr>
        <w:t xml:space="preserve"> la ONU en 2018, </w:t>
      </w:r>
      <w:r w:rsidR="00AF53ED" w:rsidRPr="00F37495">
        <w:rPr>
          <w:rFonts w:asciiTheme="majorHAnsi" w:hAnsiTheme="majorHAnsi"/>
          <w:lang w:val="es-US"/>
        </w:rPr>
        <w:t>las entidades del sistema de las Naciones Unidas colaboran más:</w:t>
      </w:r>
    </w:p>
    <w:p w14:paraId="7A6B892B" w14:textId="77777777" w:rsidR="00F37495" w:rsidRDefault="00F37495" w:rsidP="00814072">
      <w:pPr>
        <w:pStyle w:val="ListParagraph"/>
        <w:numPr>
          <w:ilvl w:val="0"/>
          <w:numId w:val="73"/>
        </w:numPr>
        <w:spacing w:after="0" w:line="240" w:lineRule="auto"/>
        <w:rPr>
          <w:rFonts w:asciiTheme="majorHAnsi" w:hAnsiTheme="majorHAnsi"/>
          <w:lang w:val="es-US"/>
        </w:rPr>
      </w:pPr>
      <w:r w:rsidRPr="00AF53ED">
        <w:rPr>
          <w:rFonts w:asciiTheme="majorHAnsi" w:hAnsiTheme="majorHAnsi"/>
          <w:lang w:val="es-US"/>
        </w:rPr>
        <w:t>Totalmente de acuerdo</w:t>
      </w:r>
      <w:r w:rsidRPr="00F37495">
        <w:rPr>
          <w:rFonts w:asciiTheme="majorHAnsi" w:hAnsiTheme="majorHAnsi"/>
          <w:lang w:val="es-US"/>
        </w:rPr>
        <w:t xml:space="preserve"> </w:t>
      </w:r>
    </w:p>
    <w:p w14:paraId="021C2B3E" w14:textId="4202A472" w:rsidR="0012024E" w:rsidRPr="00F37495" w:rsidRDefault="00F37495" w:rsidP="00814072">
      <w:pPr>
        <w:pStyle w:val="ListParagraph"/>
        <w:numPr>
          <w:ilvl w:val="0"/>
          <w:numId w:val="73"/>
        </w:numPr>
        <w:spacing w:after="0" w:line="240" w:lineRule="auto"/>
        <w:rPr>
          <w:rFonts w:asciiTheme="majorHAnsi" w:hAnsiTheme="majorHAnsi"/>
          <w:lang w:val="es-US"/>
        </w:rPr>
      </w:pPr>
      <w:r>
        <w:rPr>
          <w:rFonts w:asciiTheme="majorHAnsi" w:hAnsiTheme="majorHAnsi"/>
          <w:lang w:val="es-US"/>
        </w:rPr>
        <w:t>D</w:t>
      </w:r>
      <w:r w:rsidR="005D4BFF" w:rsidRPr="00F37495">
        <w:rPr>
          <w:rFonts w:asciiTheme="majorHAnsi" w:hAnsiTheme="majorHAnsi"/>
          <w:lang w:val="es-US"/>
        </w:rPr>
        <w:t>e acuerdo</w:t>
      </w:r>
    </w:p>
    <w:p w14:paraId="145AC6EE" w14:textId="645C53B1" w:rsidR="00953363" w:rsidRPr="00F37495" w:rsidRDefault="005D4BFF" w:rsidP="00814072">
      <w:pPr>
        <w:pStyle w:val="ListParagraph"/>
        <w:numPr>
          <w:ilvl w:val="0"/>
          <w:numId w:val="73"/>
        </w:numPr>
        <w:spacing w:after="0" w:line="240" w:lineRule="auto"/>
        <w:rPr>
          <w:rFonts w:asciiTheme="majorHAnsi" w:hAnsiTheme="majorHAnsi"/>
          <w:lang w:val="es-US"/>
        </w:rPr>
      </w:pPr>
      <w:r w:rsidRPr="00F37495">
        <w:rPr>
          <w:rFonts w:asciiTheme="majorHAnsi" w:hAnsiTheme="majorHAnsi"/>
          <w:lang w:val="es-US"/>
        </w:rPr>
        <w:t>En desacuerdo</w:t>
      </w:r>
    </w:p>
    <w:p w14:paraId="78B1E127" w14:textId="45038D23" w:rsidR="00372DB7" w:rsidRPr="000650A4" w:rsidRDefault="005D4BFF" w:rsidP="00814072">
      <w:pPr>
        <w:pStyle w:val="ListParagraph"/>
        <w:numPr>
          <w:ilvl w:val="0"/>
          <w:numId w:val="11"/>
        </w:numPr>
        <w:spacing w:after="0" w:line="240" w:lineRule="auto"/>
        <w:ind w:left="720"/>
        <w:rPr>
          <w:rFonts w:asciiTheme="majorHAnsi" w:hAnsiTheme="majorHAnsi"/>
          <w:lang w:val="es-US"/>
        </w:rPr>
      </w:pPr>
      <w:r w:rsidRPr="000650A4">
        <w:rPr>
          <w:rFonts w:asciiTheme="majorHAnsi" w:hAnsiTheme="majorHAnsi"/>
          <w:lang w:val="es-US"/>
        </w:rPr>
        <w:t>Totalmente en desacuerdo</w:t>
      </w:r>
    </w:p>
    <w:p w14:paraId="2BECB0A8" w14:textId="68DE40E0" w:rsidR="00E124C3" w:rsidRPr="000650A4" w:rsidRDefault="00B4444A" w:rsidP="00814072">
      <w:pPr>
        <w:pStyle w:val="ListParagraph"/>
        <w:numPr>
          <w:ilvl w:val="0"/>
          <w:numId w:val="11"/>
        </w:numPr>
        <w:spacing w:after="0" w:line="240" w:lineRule="auto"/>
        <w:ind w:left="720"/>
        <w:rPr>
          <w:rFonts w:asciiTheme="majorHAnsi" w:hAnsiTheme="majorHAnsi"/>
          <w:lang w:val="es-US"/>
        </w:rPr>
      </w:pPr>
      <w:r w:rsidRPr="000650A4">
        <w:rPr>
          <w:rFonts w:asciiTheme="majorHAnsi" w:hAnsiTheme="majorHAnsi"/>
          <w:lang w:val="es-US"/>
        </w:rPr>
        <w:t>No sé</w:t>
      </w:r>
    </w:p>
    <w:p w14:paraId="0EE6DCDD" w14:textId="77777777" w:rsidR="00B4444A" w:rsidRPr="000650A4" w:rsidRDefault="00B4444A" w:rsidP="00840555">
      <w:pPr>
        <w:spacing w:after="0" w:line="240" w:lineRule="auto"/>
        <w:ind w:left="360"/>
        <w:rPr>
          <w:rFonts w:asciiTheme="majorHAnsi" w:hAnsiTheme="majorHAnsi"/>
          <w:i/>
          <w:iCs/>
          <w:lang w:val="es-US"/>
        </w:rPr>
      </w:pPr>
      <w:r w:rsidRPr="000650A4">
        <w:rPr>
          <w:rFonts w:asciiTheme="majorHAnsi" w:hAnsiTheme="majorHAnsi"/>
          <w:i/>
          <w:iCs/>
          <w:lang w:val="es-US"/>
        </w:rPr>
        <w:t>Comentarios opcionales:</w:t>
      </w:r>
    </w:p>
    <w:p w14:paraId="3727E53D" w14:textId="677FC819" w:rsidR="000F4182" w:rsidRPr="000650A4" w:rsidRDefault="000F4182" w:rsidP="1C07E7D0">
      <w:pPr>
        <w:spacing w:after="0" w:line="240" w:lineRule="auto"/>
        <w:rPr>
          <w:rFonts w:asciiTheme="majorHAnsi" w:hAnsiTheme="majorHAnsi"/>
          <w:lang w:val="es-US"/>
        </w:rPr>
      </w:pPr>
    </w:p>
    <w:p w14:paraId="1092245D" w14:textId="31B7AA54" w:rsidR="000F4182" w:rsidRPr="000650A4" w:rsidRDefault="00B4444A" w:rsidP="00D2683B">
      <w:pPr>
        <w:pStyle w:val="ListParagraph"/>
        <w:numPr>
          <w:ilvl w:val="0"/>
          <w:numId w:val="86"/>
        </w:numPr>
        <w:spacing w:after="0" w:line="240" w:lineRule="auto"/>
        <w:jc w:val="lowKashida"/>
        <w:rPr>
          <w:rFonts w:asciiTheme="majorHAnsi" w:hAnsiTheme="majorHAnsi"/>
          <w:lang w:val="es-US"/>
        </w:rPr>
      </w:pPr>
      <w:r w:rsidRPr="000650A4">
        <w:rPr>
          <w:rFonts w:asciiTheme="majorHAnsi" w:hAnsiTheme="majorHAnsi"/>
          <w:lang w:val="es-US"/>
        </w:rPr>
        <w:t xml:space="preserve">La configuración </w:t>
      </w:r>
      <w:r w:rsidR="000F4AA3" w:rsidRPr="000650A4">
        <w:rPr>
          <w:rFonts w:asciiTheme="majorHAnsi" w:hAnsiTheme="majorHAnsi"/>
          <w:lang w:val="es-US"/>
        </w:rPr>
        <w:t xml:space="preserve">del equipo de </w:t>
      </w:r>
      <w:r w:rsidR="00F7140C">
        <w:rPr>
          <w:rFonts w:asciiTheme="majorHAnsi" w:hAnsiTheme="majorHAnsi"/>
          <w:lang w:val="es-US"/>
        </w:rPr>
        <w:t xml:space="preserve">la ONU en el </w:t>
      </w:r>
      <w:r w:rsidR="00A224A6" w:rsidRPr="000650A4">
        <w:rPr>
          <w:rFonts w:asciiTheme="majorHAnsi" w:hAnsiTheme="majorHAnsi"/>
          <w:lang w:val="es-US"/>
        </w:rPr>
        <w:t xml:space="preserve">país </w:t>
      </w:r>
      <w:r w:rsidR="00A224A6">
        <w:rPr>
          <w:rFonts w:asciiTheme="majorHAnsi" w:hAnsiTheme="majorHAnsi"/>
          <w:lang w:val="es-US"/>
        </w:rPr>
        <w:t>se</w:t>
      </w:r>
      <w:r w:rsidRPr="000650A4">
        <w:rPr>
          <w:rFonts w:asciiTheme="majorHAnsi" w:hAnsiTheme="majorHAnsi"/>
          <w:lang w:val="es-US"/>
        </w:rPr>
        <w:t xml:space="preserve"> adapta adecuadamente </w:t>
      </w:r>
      <w:r w:rsidR="00121D0A">
        <w:rPr>
          <w:rFonts w:asciiTheme="majorHAnsi" w:hAnsiTheme="majorHAnsi"/>
          <w:lang w:val="es-US"/>
        </w:rPr>
        <w:t>a</w:t>
      </w:r>
      <w:r w:rsidRPr="000650A4">
        <w:rPr>
          <w:rFonts w:asciiTheme="majorHAnsi" w:hAnsiTheme="majorHAnsi"/>
          <w:lang w:val="es-US"/>
        </w:rPr>
        <w:t xml:space="preserve"> las necesidades y los desafíos específicos del país:</w:t>
      </w:r>
    </w:p>
    <w:p w14:paraId="5189B709" w14:textId="64AA0BD0" w:rsidR="000F4182" w:rsidRPr="000650A4" w:rsidRDefault="00B4444A" w:rsidP="00840555">
      <w:pPr>
        <w:pStyle w:val="ListParagraph"/>
        <w:spacing w:after="0" w:line="240" w:lineRule="auto"/>
        <w:ind w:left="360"/>
        <w:rPr>
          <w:rFonts w:asciiTheme="majorHAnsi" w:hAnsiTheme="majorHAnsi"/>
          <w:i/>
          <w:iCs/>
          <w:lang w:val="es-US"/>
        </w:rPr>
      </w:pPr>
      <w:r w:rsidRPr="000650A4">
        <w:rPr>
          <w:rFonts w:asciiTheme="majorHAnsi" w:hAnsiTheme="majorHAnsi"/>
          <w:i/>
          <w:iCs/>
          <w:lang w:val="es-US"/>
        </w:rPr>
        <w:t xml:space="preserve">(Nota: La configuración de la ONU se refiere a la composición de un equipo de </w:t>
      </w:r>
      <w:r w:rsidR="003E6EAB">
        <w:rPr>
          <w:rFonts w:asciiTheme="majorHAnsi" w:hAnsiTheme="majorHAnsi"/>
          <w:i/>
          <w:iCs/>
          <w:lang w:val="es-US"/>
        </w:rPr>
        <w:t xml:space="preserve">la ONU en el </w:t>
      </w:r>
      <w:r w:rsidRPr="000650A4">
        <w:rPr>
          <w:rFonts w:asciiTheme="majorHAnsi" w:hAnsiTheme="majorHAnsi"/>
          <w:i/>
          <w:iCs/>
          <w:lang w:val="es-US"/>
        </w:rPr>
        <w:t>país, que incluye tanto las entidades de la ONU físicamente</w:t>
      </w:r>
      <w:r w:rsidR="00F42191">
        <w:rPr>
          <w:rFonts w:asciiTheme="majorHAnsi" w:hAnsiTheme="majorHAnsi"/>
          <w:i/>
          <w:iCs/>
          <w:lang w:val="es-US"/>
        </w:rPr>
        <w:t xml:space="preserve"> presentes</w:t>
      </w:r>
      <w:r w:rsidRPr="000650A4">
        <w:rPr>
          <w:rFonts w:asciiTheme="majorHAnsi" w:hAnsiTheme="majorHAnsi"/>
          <w:i/>
          <w:iCs/>
          <w:lang w:val="es-US"/>
        </w:rPr>
        <w:t xml:space="preserve"> en el país como las que contribuyen a distancia. La adaptación de la configuración del equipo de </w:t>
      </w:r>
      <w:r w:rsidR="00105B15">
        <w:rPr>
          <w:rFonts w:asciiTheme="majorHAnsi" w:hAnsiTheme="majorHAnsi"/>
          <w:i/>
          <w:iCs/>
          <w:lang w:val="es-US"/>
        </w:rPr>
        <w:t xml:space="preserve">la ONU en el </w:t>
      </w:r>
      <w:r w:rsidRPr="000650A4">
        <w:rPr>
          <w:rFonts w:asciiTheme="majorHAnsi" w:hAnsiTheme="majorHAnsi"/>
          <w:i/>
          <w:iCs/>
          <w:lang w:val="es-US"/>
        </w:rPr>
        <w:t>país</w:t>
      </w:r>
      <w:r w:rsidR="00105B15">
        <w:rPr>
          <w:rFonts w:asciiTheme="majorHAnsi" w:hAnsiTheme="majorHAnsi"/>
          <w:i/>
          <w:iCs/>
          <w:lang w:val="es-US"/>
        </w:rPr>
        <w:t xml:space="preserve"> </w:t>
      </w:r>
      <w:r w:rsidRPr="000650A4">
        <w:rPr>
          <w:rFonts w:asciiTheme="majorHAnsi" w:hAnsiTheme="majorHAnsi"/>
          <w:i/>
          <w:iCs/>
          <w:lang w:val="es-US"/>
        </w:rPr>
        <w:t xml:space="preserve">implica un examen de las capacidades necesarias para </w:t>
      </w:r>
      <w:r w:rsidR="00400383">
        <w:rPr>
          <w:rFonts w:asciiTheme="majorHAnsi" w:hAnsiTheme="majorHAnsi"/>
          <w:i/>
          <w:iCs/>
          <w:lang w:val="es-US"/>
        </w:rPr>
        <w:t>cumplir con</w:t>
      </w:r>
      <w:r w:rsidRPr="000650A4">
        <w:rPr>
          <w:rFonts w:asciiTheme="majorHAnsi" w:hAnsiTheme="majorHAnsi"/>
          <w:i/>
          <w:iCs/>
          <w:lang w:val="es-US"/>
        </w:rPr>
        <w:t xml:space="preserve"> los resultados del Marco de Cooperación, ya sea mediante la presencia de organismo</w:t>
      </w:r>
      <w:r w:rsidR="0049199D">
        <w:rPr>
          <w:rFonts w:asciiTheme="majorHAnsi" w:hAnsiTheme="majorHAnsi"/>
          <w:i/>
          <w:iCs/>
          <w:lang w:val="es-US"/>
        </w:rPr>
        <w:t>s</w:t>
      </w:r>
      <w:r w:rsidRPr="000650A4">
        <w:rPr>
          <w:rFonts w:asciiTheme="majorHAnsi" w:hAnsiTheme="majorHAnsi"/>
          <w:i/>
          <w:iCs/>
          <w:lang w:val="es-US"/>
        </w:rPr>
        <w:t xml:space="preserve"> de la ONU en el país </w:t>
      </w:r>
      <w:r w:rsidR="005314B7">
        <w:rPr>
          <w:rFonts w:asciiTheme="majorHAnsi" w:hAnsiTheme="majorHAnsi"/>
          <w:i/>
          <w:iCs/>
          <w:lang w:val="es-US"/>
        </w:rPr>
        <w:t>y/</w:t>
      </w:r>
      <w:r w:rsidRPr="000650A4">
        <w:rPr>
          <w:rFonts w:asciiTheme="majorHAnsi" w:hAnsiTheme="majorHAnsi"/>
          <w:i/>
          <w:iCs/>
          <w:lang w:val="es-US"/>
        </w:rPr>
        <w:t>o desde una base regional/</w:t>
      </w:r>
      <w:r w:rsidR="005314B7">
        <w:rPr>
          <w:rFonts w:asciiTheme="majorHAnsi" w:hAnsiTheme="majorHAnsi"/>
          <w:i/>
          <w:iCs/>
          <w:lang w:val="es-US"/>
        </w:rPr>
        <w:t>mundial</w:t>
      </w:r>
      <w:r w:rsidRPr="000650A4">
        <w:rPr>
          <w:rFonts w:asciiTheme="majorHAnsi" w:hAnsiTheme="majorHAnsi"/>
          <w:i/>
          <w:iCs/>
          <w:lang w:val="es-US"/>
        </w:rPr>
        <w:t>,</w:t>
      </w:r>
      <w:r w:rsidR="005314B7">
        <w:rPr>
          <w:rFonts w:asciiTheme="majorHAnsi" w:hAnsiTheme="majorHAnsi"/>
          <w:i/>
          <w:iCs/>
          <w:lang w:val="es-US"/>
        </w:rPr>
        <w:t xml:space="preserve"> u</w:t>
      </w:r>
      <w:r w:rsidRPr="000650A4">
        <w:rPr>
          <w:rFonts w:asciiTheme="majorHAnsi" w:hAnsiTheme="majorHAnsi"/>
          <w:i/>
          <w:iCs/>
          <w:lang w:val="es-US"/>
        </w:rPr>
        <w:t xml:space="preserve"> otra modalidad de presencia no física).</w:t>
      </w:r>
    </w:p>
    <w:p w14:paraId="43A2605F" w14:textId="640EC282" w:rsidR="006A78DD" w:rsidRPr="000650A4" w:rsidRDefault="006A78DD" w:rsidP="00814072">
      <w:pPr>
        <w:pStyle w:val="ListParagraph"/>
        <w:numPr>
          <w:ilvl w:val="0"/>
          <w:numId w:val="7"/>
        </w:numPr>
        <w:spacing w:after="0" w:line="240" w:lineRule="auto"/>
        <w:ind w:left="360" w:firstLine="0"/>
        <w:jc w:val="lowKashida"/>
        <w:rPr>
          <w:rFonts w:asciiTheme="majorHAnsi" w:hAnsiTheme="majorHAnsi"/>
          <w:lang w:val="es-US"/>
        </w:rPr>
      </w:pPr>
      <w:r w:rsidRPr="000650A4">
        <w:rPr>
          <w:rFonts w:asciiTheme="majorHAnsi" w:hAnsiTheme="majorHAnsi"/>
          <w:lang w:val="es-US"/>
        </w:rPr>
        <w:t>Totalmente de acuerdo</w:t>
      </w:r>
    </w:p>
    <w:p w14:paraId="3D65A0E9" w14:textId="5AE5F986" w:rsidR="00283F2D" w:rsidRPr="000650A4" w:rsidRDefault="00B4444A" w:rsidP="00814072">
      <w:pPr>
        <w:pStyle w:val="ListParagraph"/>
        <w:numPr>
          <w:ilvl w:val="0"/>
          <w:numId w:val="7"/>
        </w:numPr>
        <w:spacing w:after="0" w:line="240" w:lineRule="auto"/>
        <w:ind w:left="360" w:firstLine="0"/>
        <w:jc w:val="lowKashida"/>
        <w:rPr>
          <w:rFonts w:asciiTheme="majorHAnsi" w:hAnsiTheme="majorHAnsi"/>
          <w:lang w:val="es-US"/>
        </w:rPr>
      </w:pPr>
      <w:r w:rsidRPr="000650A4">
        <w:rPr>
          <w:rFonts w:asciiTheme="majorHAnsi" w:hAnsiTheme="majorHAnsi"/>
          <w:lang w:val="es-US"/>
        </w:rPr>
        <w:t>De acuerdo</w:t>
      </w:r>
    </w:p>
    <w:p w14:paraId="2B5E374D" w14:textId="2548D476" w:rsidR="000F4182" w:rsidRPr="000650A4" w:rsidRDefault="00B4444A" w:rsidP="00814072">
      <w:pPr>
        <w:pStyle w:val="ListParagraph"/>
        <w:numPr>
          <w:ilvl w:val="0"/>
          <w:numId w:val="7"/>
        </w:numPr>
        <w:spacing w:after="0" w:line="240" w:lineRule="auto"/>
        <w:ind w:left="360" w:firstLine="0"/>
        <w:jc w:val="lowKashida"/>
        <w:rPr>
          <w:rFonts w:asciiTheme="majorHAnsi" w:hAnsiTheme="majorHAnsi"/>
          <w:lang w:val="es-US"/>
        </w:rPr>
      </w:pPr>
      <w:r w:rsidRPr="000650A4">
        <w:rPr>
          <w:rFonts w:asciiTheme="majorHAnsi" w:hAnsiTheme="majorHAnsi"/>
          <w:lang w:val="es-US"/>
        </w:rPr>
        <w:t>En desacuerdo</w:t>
      </w:r>
    </w:p>
    <w:p w14:paraId="760B8788" w14:textId="06056B30" w:rsidR="006A78DD" w:rsidRPr="000650A4" w:rsidRDefault="006A78DD" w:rsidP="00814072">
      <w:pPr>
        <w:pStyle w:val="ListParagraph"/>
        <w:numPr>
          <w:ilvl w:val="0"/>
          <w:numId w:val="7"/>
        </w:numPr>
        <w:spacing w:after="0" w:line="240" w:lineRule="auto"/>
        <w:ind w:left="360" w:firstLine="0"/>
        <w:jc w:val="lowKashida"/>
        <w:rPr>
          <w:rFonts w:asciiTheme="majorHAnsi" w:hAnsiTheme="majorHAnsi"/>
          <w:lang w:val="es-US"/>
        </w:rPr>
      </w:pPr>
      <w:r w:rsidRPr="000650A4">
        <w:rPr>
          <w:rFonts w:asciiTheme="majorHAnsi" w:hAnsiTheme="majorHAnsi"/>
          <w:lang w:val="es-US"/>
        </w:rPr>
        <w:t>Totalmente en desacuerdo</w:t>
      </w:r>
    </w:p>
    <w:p w14:paraId="35C70950" w14:textId="5FEE482D" w:rsidR="000F4182" w:rsidRPr="000650A4" w:rsidRDefault="00B4444A" w:rsidP="00814072">
      <w:pPr>
        <w:pStyle w:val="ListParagraph"/>
        <w:numPr>
          <w:ilvl w:val="0"/>
          <w:numId w:val="7"/>
        </w:numPr>
        <w:spacing w:after="0" w:line="240" w:lineRule="auto"/>
        <w:ind w:left="360" w:firstLine="0"/>
        <w:jc w:val="lowKashida"/>
        <w:rPr>
          <w:rFonts w:asciiTheme="majorHAnsi" w:hAnsiTheme="majorHAnsi"/>
          <w:lang w:val="es-US"/>
        </w:rPr>
      </w:pPr>
      <w:r w:rsidRPr="000650A4">
        <w:rPr>
          <w:rFonts w:asciiTheme="majorHAnsi" w:hAnsiTheme="majorHAnsi"/>
          <w:lang w:val="es-US"/>
        </w:rPr>
        <w:t>No sé</w:t>
      </w:r>
    </w:p>
    <w:p w14:paraId="2FBD1D54" w14:textId="7C68D374" w:rsidR="000F4182" w:rsidRPr="000650A4" w:rsidRDefault="00B4444A" w:rsidP="00840555">
      <w:pPr>
        <w:spacing w:after="0" w:line="240" w:lineRule="auto"/>
        <w:ind w:left="360"/>
        <w:jc w:val="lowKashida"/>
        <w:rPr>
          <w:rFonts w:asciiTheme="majorHAnsi" w:hAnsiTheme="majorHAnsi"/>
          <w:lang w:val="es-US"/>
        </w:rPr>
      </w:pPr>
      <w:r w:rsidRPr="000650A4">
        <w:rPr>
          <w:rFonts w:asciiTheme="majorHAnsi" w:hAnsiTheme="majorHAnsi"/>
          <w:i/>
          <w:iCs/>
          <w:lang w:val="es-US"/>
        </w:rPr>
        <w:t xml:space="preserve">Comentarios opcionales: </w:t>
      </w:r>
      <w:r w:rsidRPr="000650A4">
        <w:rPr>
          <w:rFonts w:asciiTheme="majorHAnsi" w:hAnsiTheme="majorHAnsi"/>
          <w:lang w:val="es-US"/>
        </w:rPr>
        <w:t>Sugiera cómo la configuración de la ONU podría adaptarse mejor a las necesidades de su país.</w:t>
      </w:r>
    </w:p>
    <w:p w14:paraId="36272DAF" w14:textId="77777777" w:rsidR="000167F1" w:rsidRPr="000650A4" w:rsidRDefault="000167F1" w:rsidP="1C07E7D0">
      <w:pPr>
        <w:spacing w:after="0" w:line="240" w:lineRule="auto"/>
        <w:jc w:val="lowKashida"/>
        <w:rPr>
          <w:rFonts w:asciiTheme="majorHAnsi" w:hAnsiTheme="majorHAnsi"/>
          <w:lang w:val="es-US"/>
        </w:rPr>
      </w:pPr>
    </w:p>
    <w:p w14:paraId="727BDC2A" w14:textId="1BC9BFD6" w:rsidR="000F4182" w:rsidRPr="000650A4" w:rsidRDefault="007457B5" w:rsidP="00D2683B">
      <w:pPr>
        <w:pStyle w:val="ListParagraph"/>
        <w:numPr>
          <w:ilvl w:val="0"/>
          <w:numId w:val="86"/>
        </w:numPr>
        <w:spacing w:after="0" w:line="240" w:lineRule="auto"/>
        <w:rPr>
          <w:rFonts w:asciiTheme="majorHAnsi" w:hAnsiTheme="majorHAnsi"/>
          <w:lang w:val="es-US"/>
        </w:rPr>
      </w:pPr>
      <w:r w:rsidRPr="000650A4">
        <w:rPr>
          <w:rFonts w:asciiTheme="majorHAnsi" w:hAnsiTheme="majorHAnsi"/>
          <w:lang w:val="es-US"/>
        </w:rPr>
        <w:t>La</w:t>
      </w:r>
      <w:r w:rsidR="00B4444A" w:rsidRPr="000650A4">
        <w:rPr>
          <w:rFonts w:asciiTheme="majorHAnsi" w:hAnsiTheme="majorHAnsi"/>
          <w:lang w:val="es-US"/>
        </w:rPr>
        <w:t xml:space="preserve"> ONU en su país</w:t>
      </w:r>
      <w:r w:rsidRPr="000650A4">
        <w:rPr>
          <w:rFonts w:asciiTheme="majorHAnsi" w:hAnsiTheme="majorHAnsi"/>
          <w:lang w:val="es-US"/>
        </w:rPr>
        <w:t>:</w:t>
      </w:r>
    </w:p>
    <w:tbl>
      <w:tblPr>
        <w:tblStyle w:val="TableGrid"/>
        <w:tblW w:w="8681" w:type="dxa"/>
        <w:tblInd w:w="355" w:type="dxa"/>
        <w:tblLayout w:type="fixed"/>
        <w:tblLook w:val="04A0" w:firstRow="1" w:lastRow="0" w:firstColumn="1" w:lastColumn="0" w:noHBand="0" w:noVBand="1"/>
      </w:tblPr>
      <w:tblGrid>
        <w:gridCol w:w="3330"/>
        <w:gridCol w:w="1170"/>
        <w:gridCol w:w="990"/>
        <w:gridCol w:w="1170"/>
        <w:gridCol w:w="1350"/>
        <w:gridCol w:w="671"/>
      </w:tblGrid>
      <w:tr w:rsidR="002B3A0C" w:rsidRPr="00090F3A" w14:paraId="352FF64D" w14:textId="77777777" w:rsidTr="00840555">
        <w:trPr>
          <w:trHeight w:val="332"/>
        </w:trPr>
        <w:tc>
          <w:tcPr>
            <w:tcW w:w="3330" w:type="dxa"/>
          </w:tcPr>
          <w:p w14:paraId="14BA32F8" w14:textId="77777777" w:rsidR="00A20103" w:rsidRPr="000650A4" w:rsidRDefault="00A20103" w:rsidP="1C07E7D0">
            <w:pPr>
              <w:rPr>
                <w:rFonts w:asciiTheme="majorHAnsi" w:hAnsiTheme="majorHAnsi"/>
                <w:sz w:val="20"/>
                <w:szCs w:val="20"/>
                <w:lang w:val="es-US"/>
              </w:rPr>
            </w:pPr>
          </w:p>
        </w:tc>
        <w:tc>
          <w:tcPr>
            <w:tcW w:w="1170" w:type="dxa"/>
          </w:tcPr>
          <w:p w14:paraId="46420360" w14:textId="46B59991" w:rsidR="00A20103" w:rsidRPr="000650A4" w:rsidRDefault="006A78DD" w:rsidP="1C07E7D0">
            <w:pPr>
              <w:rPr>
                <w:rFonts w:asciiTheme="majorHAnsi" w:hAnsiTheme="majorHAnsi"/>
                <w:sz w:val="18"/>
                <w:szCs w:val="18"/>
                <w:lang w:val="es-US"/>
              </w:rPr>
            </w:pPr>
            <w:r w:rsidRPr="000650A4">
              <w:rPr>
                <w:rFonts w:asciiTheme="majorHAnsi" w:hAnsiTheme="majorHAnsi"/>
                <w:sz w:val="18"/>
                <w:szCs w:val="18"/>
                <w:lang w:val="es-US"/>
              </w:rPr>
              <w:t xml:space="preserve">Totalmente </w:t>
            </w:r>
            <w:r w:rsidR="33E45B7E" w:rsidRPr="000650A4">
              <w:rPr>
                <w:rFonts w:asciiTheme="majorHAnsi" w:hAnsiTheme="majorHAnsi"/>
                <w:sz w:val="18"/>
                <w:szCs w:val="18"/>
                <w:lang w:val="es-US"/>
              </w:rPr>
              <w:t>de acuerdo</w:t>
            </w:r>
          </w:p>
        </w:tc>
        <w:tc>
          <w:tcPr>
            <w:tcW w:w="990" w:type="dxa"/>
          </w:tcPr>
          <w:p w14:paraId="6D8844F3" w14:textId="3FD13A4D" w:rsidR="00A20103" w:rsidRPr="000650A4" w:rsidRDefault="33E45B7E" w:rsidP="1C07E7D0">
            <w:pPr>
              <w:rPr>
                <w:rFonts w:asciiTheme="majorHAnsi" w:hAnsiTheme="majorHAnsi"/>
                <w:sz w:val="18"/>
                <w:szCs w:val="18"/>
                <w:lang w:val="es-US"/>
              </w:rPr>
            </w:pPr>
            <w:r w:rsidRPr="000650A4">
              <w:rPr>
                <w:rFonts w:asciiTheme="majorHAnsi" w:hAnsiTheme="majorHAnsi"/>
                <w:sz w:val="18"/>
                <w:szCs w:val="18"/>
                <w:lang w:val="es-US"/>
              </w:rPr>
              <w:t>De acuerdo</w:t>
            </w:r>
          </w:p>
        </w:tc>
        <w:tc>
          <w:tcPr>
            <w:tcW w:w="1170" w:type="dxa"/>
          </w:tcPr>
          <w:p w14:paraId="1FCA1EA2" w14:textId="58B661A8" w:rsidR="00A20103" w:rsidRPr="000650A4" w:rsidRDefault="33E45B7E" w:rsidP="1C07E7D0">
            <w:pPr>
              <w:rPr>
                <w:rFonts w:asciiTheme="majorHAnsi" w:hAnsiTheme="majorHAnsi"/>
                <w:sz w:val="18"/>
                <w:szCs w:val="18"/>
                <w:lang w:val="es-US"/>
              </w:rPr>
            </w:pPr>
            <w:r w:rsidRPr="000650A4">
              <w:rPr>
                <w:rFonts w:asciiTheme="majorHAnsi" w:hAnsiTheme="majorHAnsi"/>
                <w:sz w:val="18"/>
                <w:szCs w:val="18"/>
                <w:lang w:val="es-US"/>
              </w:rPr>
              <w:t>En desacuerdo</w:t>
            </w:r>
          </w:p>
        </w:tc>
        <w:tc>
          <w:tcPr>
            <w:tcW w:w="1350" w:type="dxa"/>
          </w:tcPr>
          <w:p w14:paraId="2805E62C" w14:textId="67CD4105" w:rsidR="00A20103" w:rsidRPr="000650A4" w:rsidRDefault="33E45B7E" w:rsidP="1C07E7D0">
            <w:pPr>
              <w:rPr>
                <w:rFonts w:asciiTheme="majorHAnsi" w:hAnsiTheme="majorHAnsi"/>
                <w:sz w:val="18"/>
                <w:szCs w:val="18"/>
                <w:lang w:val="es-US"/>
              </w:rPr>
            </w:pPr>
            <w:r w:rsidRPr="000650A4">
              <w:rPr>
                <w:rFonts w:asciiTheme="majorHAnsi" w:hAnsiTheme="majorHAnsi"/>
                <w:sz w:val="18"/>
                <w:szCs w:val="18"/>
                <w:lang w:val="es-US"/>
              </w:rPr>
              <w:t>Totalmente en desacuerdo</w:t>
            </w:r>
          </w:p>
        </w:tc>
        <w:tc>
          <w:tcPr>
            <w:tcW w:w="671" w:type="dxa"/>
          </w:tcPr>
          <w:p w14:paraId="055BFE1B" w14:textId="4AD6C116" w:rsidR="00A20103" w:rsidRPr="000650A4" w:rsidRDefault="00B4444A" w:rsidP="1C07E7D0">
            <w:pPr>
              <w:rPr>
                <w:rFonts w:asciiTheme="majorHAnsi" w:hAnsiTheme="majorHAnsi"/>
                <w:sz w:val="18"/>
                <w:szCs w:val="18"/>
                <w:lang w:val="es-US"/>
              </w:rPr>
            </w:pPr>
            <w:r w:rsidRPr="000650A4">
              <w:rPr>
                <w:rFonts w:asciiTheme="majorHAnsi" w:hAnsiTheme="majorHAnsi"/>
                <w:sz w:val="18"/>
                <w:szCs w:val="18"/>
                <w:lang w:val="es-US"/>
              </w:rPr>
              <w:t>No sé</w:t>
            </w:r>
          </w:p>
        </w:tc>
      </w:tr>
      <w:tr w:rsidR="002B3A0C" w:rsidRPr="00090F3A" w14:paraId="39C30AD9" w14:textId="77777777" w:rsidTr="00840555">
        <w:tc>
          <w:tcPr>
            <w:tcW w:w="3330" w:type="dxa"/>
          </w:tcPr>
          <w:p w14:paraId="0C08AD0F" w14:textId="1A58C241" w:rsidR="00A20103" w:rsidRPr="000650A4" w:rsidRDefault="00EF283C" w:rsidP="1C07E7D0">
            <w:pPr>
              <w:rPr>
                <w:rFonts w:asciiTheme="majorHAnsi" w:hAnsiTheme="majorHAnsi"/>
                <w:sz w:val="20"/>
                <w:szCs w:val="20"/>
                <w:lang w:val="es-US"/>
              </w:rPr>
            </w:pPr>
            <w:r w:rsidRPr="000650A4">
              <w:rPr>
                <w:rFonts w:asciiTheme="majorHAnsi" w:hAnsiTheme="majorHAnsi"/>
                <w:sz w:val="20"/>
                <w:szCs w:val="20"/>
                <w:lang w:val="es-US"/>
              </w:rPr>
              <w:t xml:space="preserve">Permite responder rápidamente a las necesidades </w:t>
            </w:r>
            <w:r w:rsidR="006B2098" w:rsidRPr="000650A4">
              <w:rPr>
                <w:rFonts w:asciiTheme="majorHAnsi" w:hAnsiTheme="majorHAnsi"/>
                <w:sz w:val="20"/>
                <w:szCs w:val="20"/>
                <w:lang w:val="es-US"/>
              </w:rPr>
              <w:t>(f</w:t>
            </w:r>
            <w:r w:rsidR="00B4444A" w:rsidRPr="000650A4">
              <w:rPr>
                <w:rFonts w:asciiTheme="majorHAnsi" w:hAnsiTheme="majorHAnsi"/>
                <w:sz w:val="20"/>
                <w:szCs w:val="20"/>
                <w:lang w:val="es-US"/>
              </w:rPr>
              <w:t>lexible</w:t>
            </w:r>
            <w:r w:rsidR="006B2098" w:rsidRPr="000650A4">
              <w:rPr>
                <w:rFonts w:asciiTheme="majorHAnsi" w:hAnsiTheme="majorHAnsi"/>
                <w:sz w:val="20"/>
                <w:szCs w:val="20"/>
                <w:lang w:val="es-US"/>
              </w:rPr>
              <w:t>)</w:t>
            </w:r>
            <w:r w:rsidR="00B4444A" w:rsidRPr="000650A4">
              <w:rPr>
                <w:rFonts w:asciiTheme="majorHAnsi" w:hAnsiTheme="majorHAnsi"/>
                <w:sz w:val="20"/>
                <w:szCs w:val="20"/>
                <w:lang w:val="es-US"/>
              </w:rPr>
              <w:t xml:space="preserve"> </w:t>
            </w:r>
          </w:p>
        </w:tc>
        <w:tc>
          <w:tcPr>
            <w:tcW w:w="1170" w:type="dxa"/>
          </w:tcPr>
          <w:p w14:paraId="43E3DE0F" w14:textId="77777777" w:rsidR="00A20103" w:rsidRPr="000650A4" w:rsidRDefault="00A20103" w:rsidP="1C07E7D0">
            <w:pPr>
              <w:rPr>
                <w:rFonts w:asciiTheme="majorHAnsi" w:hAnsiTheme="majorHAnsi"/>
                <w:sz w:val="20"/>
                <w:szCs w:val="20"/>
                <w:lang w:val="es-US"/>
              </w:rPr>
            </w:pPr>
          </w:p>
        </w:tc>
        <w:tc>
          <w:tcPr>
            <w:tcW w:w="990" w:type="dxa"/>
          </w:tcPr>
          <w:p w14:paraId="17CAB57A" w14:textId="77777777" w:rsidR="00A20103" w:rsidRPr="000650A4" w:rsidRDefault="00A20103" w:rsidP="1C07E7D0">
            <w:pPr>
              <w:rPr>
                <w:rFonts w:asciiTheme="majorHAnsi" w:hAnsiTheme="majorHAnsi"/>
                <w:sz w:val="20"/>
                <w:szCs w:val="20"/>
                <w:lang w:val="es-US"/>
              </w:rPr>
            </w:pPr>
          </w:p>
        </w:tc>
        <w:tc>
          <w:tcPr>
            <w:tcW w:w="1170" w:type="dxa"/>
          </w:tcPr>
          <w:p w14:paraId="56A0BC7F" w14:textId="4FF2A00C" w:rsidR="00A20103" w:rsidRPr="000650A4" w:rsidRDefault="00A20103" w:rsidP="1C07E7D0">
            <w:pPr>
              <w:rPr>
                <w:rFonts w:asciiTheme="majorHAnsi" w:hAnsiTheme="majorHAnsi"/>
                <w:sz w:val="20"/>
                <w:szCs w:val="20"/>
                <w:lang w:val="es-US"/>
              </w:rPr>
            </w:pPr>
          </w:p>
        </w:tc>
        <w:tc>
          <w:tcPr>
            <w:tcW w:w="1350" w:type="dxa"/>
          </w:tcPr>
          <w:p w14:paraId="6F6C304C" w14:textId="77777777" w:rsidR="00A20103" w:rsidRPr="000650A4" w:rsidRDefault="00A20103" w:rsidP="1C07E7D0">
            <w:pPr>
              <w:rPr>
                <w:rFonts w:asciiTheme="majorHAnsi" w:hAnsiTheme="majorHAnsi"/>
                <w:sz w:val="20"/>
                <w:szCs w:val="20"/>
                <w:lang w:val="es-US"/>
              </w:rPr>
            </w:pPr>
          </w:p>
        </w:tc>
        <w:tc>
          <w:tcPr>
            <w:tcW w:w="671" w:type="dxa"/>
          </w:tcPr>
          <w:p w14:paraId="2485BD7C" w14:textId="77777777" w:rsidR="00A20103" w:rsidRPr="000650A4" w:rsidRDefault="00A20103" w:rsidP="1C07E7D0">
            <w:pPr>
              <w:rPr>
                <w:rFonts w:asciiTheme="majorHAnsi" w:hAnsiTheme="majorHAnsi"/>
                <w:sz w:val="20"/>
                <w:szCs w:val="20"/>
                <w:lang w:val="es-US"/>
              </w:rPr>
            </w:pPr>
          </w:p>
        </w:tc>
      </w:tr>
      <w:tr w:rsidR="002B3A0C" w:rsidRPr="00090F3A" w14:paraId="0171F12C" w14:textId="77777777" w:rsidTr="00840555">
        <w:tc>
          <w:tcPr>
            <w:tcW w:w="3330" w:type="dxa"/>
          </w:tcPr>
          <w:p w14:paraId="0A8407A5" w14:textId="2765B0AD" w:rsidR="00A20103" w:rsidRPr="000650A4" w:rsidRDefault="006B2098" w:rsidP="7FD7313F">
            <w:pPr>
              <w:rPr>
                <w:rFonts w:asciiTheme="majorHAnsi" w:eastAsiaTheme="majorEastAsia" w:hAnsiTheme="majorHAnsi" w:cstheme="majorBidi"/>
                <w:color w:val="000000" w:themeColor="text1"/>
                <w:sz w:val="20"/>
                <w:szCs w:val="20"/>
                <w:lang w:val="es-US"/>
              </w:rPr>
            </w:pPr>
            <w:r w:rsidRPr="000650A4">
              <w:rPr>
                <w:rFonts w:asciiTheme="majorHAnsi" w:eastAsiaTheme="majorEastAsia" w:hAnsiTheme="majorHAnsi" w:cstheme="majorBidi"/>
                <w:sz w:val="20"/>
                <w:szCs w:val="20"/>
                <w:lang w:val="es-US"/>
              </w:rPr>
              <w:t xml:space="preserve">Es </w:t>
            </w:r>
            <w:r w:rsidR="000F6E8D">
              <w:rPr>
                <w:rFonts w:asciiTheme="majorHAnsi" w:eastAsiaTheme="majorEastAsia" w:hAnsiTheme="majorHAnsi" w:cstheme="majorBidi"/>
                <w:sz w:val="20"/>
                <w:szCs w:val="20"/>
                <w:lang w:val="es-US"/>
              </w:rPr>
              <w:t>rentable</w:t>
            </w:r>
          </w:p>
        </w:tc>
        <w:tc>
          <w:tcPr>
            <w:tcW w:w="1170" w:type="dxa"/>
          </w:tcPr>
          <w:p w14:paraId="0625EC22" w14:textId="77777777" w:rsidR="00A20103" w:rsidRPr="000650A4" w:rsidRDefault="00A20103" w:rsidP="1C07E7D0">
            <w:pPr>
              <w:rPr>
                <w:rFonts w:asciiTheme="majorHAnsi" w:hAnsiTheme="majorHAnsi"/>
                <w:sz w:val="20"/>
                <w:szCs w:val="20"/>
                <w:lang w:val="es-US"/>
              </w:rPr>
            </w:pPr>
          </w:p>
        </w:tc>
        <w:tc>
          <w:tcPr>
            <w:tcW w:w="990" w:type="dxa"/>
          </w:tcPr>
          <w:p w14:paraId="77E087C0" w14:textId="77777777" w:rsidR="00A20103" w:rsidRPr="000650A4" w:rsidRDefault="00A20103" w:rsidP="1C07E7D0">
            <w:pPr>
              <w:rPr>
                <w:rFonts w:asciiTheme="majorHAnsi" w:hAnsiTheme="majorHAnsi"/>
                <w:sz w:val="20"/>
                <w:szCs w:val="20"/>
                <w:lang w:val="es-US"/>
              </w:rPr>
            </w:pPr>
          </w:p>
        </w:tc>
        <w:tc>
          <w:tcPr>
            <w:tcW w:w="1170" w:type="dxa"/>
          </w:tcPr>
          <w:p w14:paraId="7BC4C1D0" w14:textId="1B453ABA" w:rsidR="00A20103" w:rsidRPr="000650A4" w:rsidRDefault="00A20103" w:rsidP="1C07E7D0">
            <w:pPr>
              <w:rPr>
                <w:rFonts w:asciiTheme="majorHAnsi" w:hAnsiTheme="majorHAnsi"/>
                <w:sz w:val="20"/>
                <w:szCs w:val="20"/>
                <w:lang w:val="es-US"/>
              </w:rPr>
            </w:pPr>
          </w:p>
        </w:tc>
        <w:tc>
          <w:tcPr>
            <w:tcW w:w="1350" w:type="dxa"/>
          </w:tcPr>
          <w:p w14:paraId="464C4C83" w14:textId="77777777" w:rsidR="00A20103" w:rsidRPr="000650A4" w:rsidRDefault="00A20103" w:rsidP="1C07E7D0">
            <w:pPr>
              <w:rPr>
                <w:rFonts w:asciiTheme="majorHAnsi" w:hAnsiTheme="majorHAnsi"/>
                <w:sz w:val="20"/>
                <w:szCs w:val="20"/>
                <w:lang w:val="es-US"/>
              </w:rPr>
            </w:pPr>
          </w:p>
        </w:tc>
        <w:tc>
          <w:tcPr>
            <w:tcW w:w="671" w:type="dxa"/>
          </w:tcPr>
          <w:p w14:paraId="7820127B" w14:textId="77777777" w:rsidR="00A20103" w:rsidRPr="000650A4" w:rsidRDefault="00A20103" w:rsidP="1C07E7D0">
            <w:pPr>
              <w:rPr>
                <w:rFonts w:asciiTheme="majorHAnsi" w:hAnsiTheme="majorHAnsi"/>
                <w:sz w:val="20"/>
                <w:szCs w:val="20"/>
                <w:lang w:val="es-US"/>
              </w:rPr>
            </w:pPr>
          </w:p>
        </w:tc>
      </w:tr>
      <w:tr w:rsidR="002B3A0C" w:rsidRPr="00090F3A" w14:paraId="78605D30" w14:textId="77777777" w:rsidTr="00840555">
        <w:tc>
          <w:tcPr>
            <w:tcW w:w="3330" w:type="dxa"/>
          </w:tcPr>
          <w:p w14:paraId="0B3DDB76" w14:textId="50FBE3E4" w:rsidR="00A20103" w:rsidRPr="000650A4" w:rsidRDefault="007C01EF" w:rsidP="1C07E7D0">
            <w:pPr>
              <w:rPr>
                <w:rFonts w:asciiTheme="majorHAnsi" w:hAnsiTheme="majorHAnsi"/>
                <w:sz w:val="20"/>
                <w:szCs w:val="20"/>
                <w:lang w:val="es-US"/>
              </w:rPr>
            </w:pPr>
            <w:r w:rsidRPr="000650A4">
              <w:rPr>
                <w:rFonts w:asciiTheme="majorHAnsi" w:hAnsiTheme="majorHAnsi"/>
                <w:sz w:val="20"/>
                <w:szCs w:val="20"/>
                <w:lang w:val="es-US"/>
              </w:rPr>
              <w:t xml:space="preserve">Opera </w:t>
            </w:r>
            <w:r w:rsidR="00A9407C">
              <w:rPr>
                <w:rFonts w:asciiTheme="majorHAnsi" w:hAnsiTheme="majorHAnsi"/>
                <w:sz w:val="20"/>
                <w:szCs w:val="20"/>
                <w:lang w:val="es-US"/>
              </w:rPr>
              <w:t>de forma colaborativa</w:t>
            </w:r>
          </w:p>
        </w:tc>
        <w:tc>
          <w:tcPr>
            <w:tcW w:w="1170" w:type="dxa"/>
          </w:tcPr>
          <w:p w14:paraId="5F18F35E" w14:textId="77777777" w:rsidR="00A20103" w:rsidRPr="000650A4" w:rsidRDefault="00A20103" w:rsidP="1C07E7D0">
            <w:pPr>
              <w:rPr>
                <w:rFonts w:asciiTheme="majorHAnsi" w:hAnsiTheme="majorHAnsi"/>
                <w:sz w:val="20"/>
                <w:szCs w:val="20"/>
                <w:lang w:val="es-US"/>
              </w:rPr>
            </w:pPr>
          </w:p>
        </w:tc>
        <w:tc>
          <w:tcPr>
            <w:tcW w:w="990" w:type="dxa"/>
          </w:tcPr>
          <w:p w14:paraId="5B3D36A6" w14:textId="77777777" w:rsidR="00A20103" w:rsidRPr="000650A4" w:rsidRDefault="00A20103" w:rsidP="1C07E7D0">
            <w:pPr>
              <w:rPr>
                <w:rFonts w:asciiTheme="majorHAnsi" w:hAnsiTheme="majorHAnsi"/>
                <w:sz w:val="20"/>
                <w:szCs w:val="20"/>
                <w:lang w:val="es-US"/>
              </w:rPr>
            </w:pPr>
          </w:p>
        </w:tc>
        <w:tc>
          <w:tcPr>
            <w:tcW w:w="1170" w:type="dxa"/>
          </w:tcPr>
          <w:p w14:paraId="56666A33" w14:textId="5ECD8E70" w:rsidR="00A20103" w:rsidRPr="000650A4" w:rsidRDefault="00A20103" w:rsidP="1C07E7D0">
            <w:pPr>
              <w:rPr>
                <w:rFonts w:asciiTheme="majorHAnsi" w:hAnsiTheme="majorHAnsi"/>
                <w:sz w:val="20"/>
                <w:szCs w:val="20"/>
                <w:lang w:val="es-US"/>
              </w:rPr>
            </w:pPr>
          </w:p>
        </w:tc>
        <w:tc>
          <w:tcPr>
            <w:tcW w:w="1350" w:type="dxa"/>
          </w:tcPr>
          <w:p w14:paraId="320515F2" w14:textId="77777777" w:rsidR="00A20103" w:rsidRPr="000650A4" w:rsidRDefault="00A20103" w:rsidP="1C07E7D0">
            <w:pPr>
              <w:rPr>
                <w:rFonts w:asciiTheme="majorHAnsi" w:hAnsiTheme="majorHAnsi"/>
                <w:sz w:val="20"/>
                <w:szCs w:val="20"/>
                <w:lang w:val="es-US"/>
              </w:rPr>
            </w:pPr>
          </w:p>
        </w:tc>
        <w:tc>
          <w:tcPr>
            <w:tcW w:w="671" w:type="dxa"/>
          </w:tcPr>
          <w:p w14:paraId="0827C294" w14:textId="77777777" w:rsidR="00A20103" w:rsidRPr="000650A4" w:rsidRDefault="00A20103" w:rsidP="1C07E7D0">
            <w:pPr>
              <w:rPr>
                <w:rFonts w:asciiTheme="majorHAnsi" w:hAnsiTheme="majorHAnsi"/>
                <w:sz w:val="20"/>
                <w:szCs w:val="20"/>
                <w:lang w:val="es-US"/>
              </w:rPr>
            </w:pPr>
          </w:p>
        </w:tc>
      </w:tr>
    </w:tbl>
    <w:p w14:paraId="23E3E7D6" w14:textId="322C36DB" w:rsidR="000F4182" w:rsidRPr="000650A4" w:rsidRDefault="00B4444A" w:rsidP="00840555">
      <w:pPr>
        <w:spacing w:after="0" w:line="240" w:lineRule="auto"/>
        <w:ind w:left="360"/>
        <w:rPr>
          <w:rFonts w:asciiTheme="majorHAnsi" w:hAnsiTheme="majorHAnsi"/>
          <w:i/>
          <w:iCs/>
          <w:lang w:val="es-US"/>
        </w:rPr>
      </w:pPr>
      <w:r w:rsidRPr="000650A4">
        <w:rPr>
          <w:rFonts w:asciiTheme="majorHAnsi" w:hAnsiTheme="majorHAnsi"/>
          <w:i/>
          <w:iCs/>
          <w:lang w:val="es-US"/>
        </w:rPr>
        <w:t>Comentarios opcionales</w:t>
      </w:r>
      <w:r w:rsidR="000F4182" w:rsidRPr="000650A4">
        <w:rPr>
          <w:rFonts w:asciiTheme="majorHAnsi" w:hAnsiTheme="majorHAnsi"/>
          <w:i/>
          <w:iCs/>
          <w:lang w:val="es-US"/>
        </w:rPr>
        <w:t>:</w:t>
      </w:r>
    </w:p>
    <w:p w14:paraId="7941B7B5" w14:textId="77777777" w:rsidR="000F4182" w:rsidRPr="000650A4" w:rsidRDefault="000F4182" w:rsidP="1C07E7D0">
      <w:pPr>
        <w:spacing w:after="0" w:line="240" w:lineRule="auto"/>
        <w:rPr>
          <w:rFonts w:asciiTheme="majorHAnsi" w:hAnsiTheme="majorHAnsi"/>
          <w:lang w:val="es-US"/>
        </w:rPr>
      </w:pPr>
    </w:p>
    <w:p w14:paraId="66B46F16" w14:textId="30317372" w:rsidR="00050B54" w:rsidRPr="004E7516" w:rsidRDefault="00B4444A" w:rsidP="00D2683B">
      <w:pPr>
        <w:pStyle w:val="ListParagraph"/>
        <w:numPr>
          <w:ilvl w:val="0"/>
          <w:numId w:val="86"/>
        </w:numPr>
        <w:spacing w:after="0" w:line="240" w:lineRule="auto"/>
        <w:rPr>
          <w:rFonts w:asciiTheme="majorHAnsi" w:hAnsiTheme="majorHAnsi"/>
          <w:lang w:val="es-US"/>
        </w:rPr>
      </w:pPr>
      <w:r w:rsidRPr="004E7516">
        <w:rPr>
          <w:rFonts w:asciiTheme="majorHAnsi" w:hAnsiTheme="majorHAnsi"/>
          <w:lang w:val="es-US"/>
        </w:rPr>
        <w:t>¿</w:t>
      </w:r>
      <w:r w:rsidR="00050B54" w:rsidRPr="004E7516">
        <w:rPr>
          <w:rFonts w:asciiTheme="majorHAnsi" w:hAnsiTheme="majorHAnsi"/>
          <w:lang w:val="es-419"/>
        </w:rPr>
        <w:t>Se celebró un diálogo</w:t>
      </w:r>
      <w:r w:rsidR="00D22337" w:rsidRPr="004E7516">
        <w:rPr>
          <w:rFonts w:asciiTheme="majorHAnsi" w:hAnsiTheme="majorHAnsi"/>
          <w:lang w:val="es-419"/>
        </w:rPr>
        <w:t xml:space="preserve"> entre su Gobierno y el sistema de desarrollo de la ONU</w:t>
      </w:r>
      <w:r w:rsidR="00570244" w:rsidRPr="004E7516">
        <w:rPr>
          <w:rFonts w:asciiTheme="majorHAnsi" w:hAnsiTheme="majorHAnsi"/>
          <w:lang w:val="es-419"/>
        </w:rPr>
        <w:t xml:space="preserve">, facilitado por el Coordinador Residente, </w:t>
      </w:r>
      <w:r w:rsidR="001F22D8" w:rsidRPr="004E7516">
        <w:rPr>
          <w:rFonts w:asciiTheme="majorHAnsi" w:hAnsiTheme="majorHAnsi"/>
          <w:lang w:val="es-419"/>
        </w:rPr>
        <w:t>sobre la presencia de la ONU basada en necesidades</w:t>
      </w:r>
      <w:r w:rsidR="0009551F" w:rsidRPr="004E7516">
        <w:rPr>
          <w:rFonts w:asciiTheme="majorHAnsi" w:hAnsiTheme="majorHAnsi"/>
          <w:lang w:val="es-419"/>
        </w:rPr>
        <w:t xml:space="preserve"> </w:t>
      </w:r>
      <w:r w:rsidR="004D3465" w:rsidRPr="004E7516">
        <w:rPr>
          <w:rFonts w:asciiTheme="majorHAnsi" w:hAnsiTheme="majorHAnsi"/>
          <w:lang w:val="es-419"/>
        </w:rPr>
        <w:t xml:space="preserve">y adaptada al caso </w:t>
      </w:r>
      <w:r w:rsidR="004E7516" w:rsidRPr="004E7516">
        <w:rPr>
          <w:rFonts w:asciiTheme="majorHAnsi" w:hAnsiTheme="majorHAnsi"/>
          <w:lang w:val="es-419"/>
        </w:rPr>
        <w:t>específico</w:t>
      </w:r>
      <w:r w:rsidR="004D3465" w:rsidRPr="004E7516">
        <w:rPr>
          <w:rFonts w:asciiTheme="majorHAnsi" w:hAnsiTheme="majorHAnsi"/>
          <w:lang w:val="es-419"/>
        </w:rPr>
        <w:t xml:space="preserve"> de su país, </w:t>
      </w:r>
      <w:r w:rsidR="00E54C93">
        <w:rPr>
          <w:rFonts w:asciiTheme="majorHAnsi" w:hAnsiTheme="majorHAnsi"/>
          <w:lang w:val="es-419"/>
        </w:rPr>
        <w:t>en vista</w:t>
      </w:r>
      <w:r w:rsidR="004D3465" w:rsidRPr="004E7516">
        <w:rPr>
          <w:rFonts w:asciiTheme="majorHAnsi" w:hAnsiTheme="majorHAnsi"/>
          <w:lang w:val="es-419"/>
        </w:rPr>
        <w:t xml:space="preserve"> </w:t>
      </w:r>
      <w:r w:rsidR="00050B54" w:rsidRPr="004E7516">
        <w:rPr>
          <w:rFonts w:asciiTheme="majorHAnsi" w:hAnsiTheme="majorHAnsi"/>
          <w:lang w:val="es-419"/>
        </w:rPr>
        <w:t>del nuevo Marco de Cooperación?</w:t>
      </w:r>
    </w:p>
    <w:p w14:paraId="2ECA9E0F" w14:textId="20D3077F" w:rsidR="000F4182" w:rsidRPr="000650A4" w:rsidRDefault="00B4444A" w:rsidP="00814072">
      <w:pPr>
        <w:pStyle w:val="ListParagraph"/>
        <w:numPr>
          <w:ilvl w:val="0"/>
          <w:numId w:val="8"/>
        </w:numPr>
        <w:spacing w:after="0" w:line="240" w:lineRule="auto"/>
        <w:ind w:left="720"/>
        <w:rPr>
          <w:rFonts w:asciiTheme="majorHAnsi" w:hAnsiTheme="majorHAnsi"/>
          <w:lang w:val="es-US"/>
        </w:rPr>
      </w:pPr>
      <w:r w:rsidRPr="000650A4">
        <w:rPr>
          <w:rFonts w:asciiTheme="majorHAnsi" w:hAnsiTheme="majorHAnsi"/>
          <w:lang w:val="es-US"/>
        </w:rPr>
        <w:t>Sí</w:t>
      </w:r>
    </w:p>
    <w:p w14:paraId="2E1E80B7" w14:textId="32DB6877" w:rsidR="000F4182" w:rsidRPr="000650A4" w:rsidRDefault="000F4182" w:rsidP="00814072">
      <w:pPr>
        <w:pStyle w:val="ListParagraph"/>
        <w:numPr>
          <w:ilvl w:val="0"/>
          <w:numId w:val="8"/>
        </w:numPr>
        <w:spacing w:after="0" w:line="240" w:lineRule="auto"/>
        <w:ind w:left="720"/>
        <w:rPr>
          <w:rFonts w:asciiTheme="majorHAnsi" w:hAnsiTheme="majorHAnsi"/>
          <w:lang w:val="es-US"/>
        </w:rPr>
      </w:pPr>
      <w:r w:rsidRPr="000650A4">
        <w:rPr>
          <w:rFonts w:asciiTheme="majorHAnsi" w:hAnsiTheme="majorHAnsi"/>
          <w:lang w:val="es-US"/>
        </w:rPr>
        <w:t>No</w:t>
      </w:r>
      <w:r w:rsidR="00915484" w:rsidRPr="000650A4">
        <w:rPr>
          <w:rFonts w:asciiTheme="majorHAnsi" w:hAnsiTheme="majorHAnsi"/>
          <w:lang w:val="es-US"/>
        </w:rPr>
        <w:t>, pero planeamos hacerlo el próximo año</w:t>
      </w:r>
    </w:p>
    <w:p w14:paraId="6FFBF3E7" w14:textId="2436D6D4" w:rsidR="009B52CE" w:rsidRPr="000650A4" w:rsidRDefault="004C01D7" w:rsidP="00814072">
      <w:pPr>
        <w:pStyle w:val="ListParagraph"/>
        <w:numPr>
          <w:ilvl w:val="0"/>
          <w:numId w:val="8"/>
        </w:numPr>
        <w:spacing w:after="0" w:line="240" w:lineRule="auto"/>
        <w:ind w:left="720"/>
        <w:rPr>
          <w:rFonts w:asciiTheme="majorHAnsi" w:hAnsiTheme="majorHAnsi"/>
          <w:lang w:val="es-US"/>
        </w:rPr>
      </w:pPr>
      <w:r w:rsidRPr="000650A4">
        <w:rPr>
          <w:rFonts w:asciiTheme="majorHAnsi" w:hAnsiTheme="majorHAnsi"/>
          <w:lang w:val="es-US"/>
        </w:rPr>
        <w:t xml:space="preserve">No </w:t>
      </w:r>
      <w:r w:rsidR="00D27AAE">
        <w:rPr>
          <w:rFonts w:asciiTheme="majorHAnsi" w:hAnsiTheme="majorHAnsi"/>
          <w:lang w:val="es-US"/>
        </w:rPr>
        <w:t>aplica</w:t>
      </w:r>
      <w:r w:rsidRPr="000650A4">
        <w:rPr>
          <w:rFonts w:asciiTheme="majorHAnsi" w:hAnsiTheme="majorHAnsi"/>
          <w:lang w:val="es-US"/>
        </w:rPr>
        <w:t xml:space="preserve"> - no hemos preparado un Marco de Cooperación </w:t>
      </w:r>
      <w:r w:rsidR="00D27AAE">
        <w:rPr>
          <w:rFonts w:asciiTheme="majorHAnsi" w:hAnsiTheme="majorHAnsi"/>
          <w:lang w:val="es-US"/>
        </w:rPr>
        <w:t>conforme a</w:t>
      </w:r>
      <w:r w:rsidRPr="000650A4">
        <w:rPr>
          <w:rFonts w:asciiTheme="majorHAnsi" w:hAnsiTheme="majorHAnsi"/>
          <w:lang w:val="es-US"/>
        </w:rPr>
        <w:t xml:space="preserve"> los nuevos procedimientos</w:t>
      </w:r>
      <w:r w:rsidR="00840289" w:rsidRPr="000650A4">
        <w:rPr>
          <w:rFonts w:asciiTheme="majorHAnsi" w:hAnsiTheme="majorHAnsi"/>
          <w:lang w:val="es-US"/>
        </w:rPr>
        <w:t xml:space="preserve">/ </w:t>
      </w:r>
      <w:r w:rsidR="00826E61" w:rsidRPr="000650A4">
        <w:rPr>
          <w:rFonts w:asciiTheme="majorHAnsi" w:hAnsiTheme="majorHAnsi"/>
          <w:lang w:val="es-US"/>
        </w:rPr>
        <w:t xml:space="preserve">todavía usando un </w:t>
      </w:r>
      <w:r w:rsidR="00840289" w:rsidRPr="000650A4">
        <w:rPr>
          <w:rFonts w:asciiTheme="majorHAnsi" w:hAnsiTheme="majorHAnsi" w:cs="Calibri Light"/>
          <w:sz w:val="20"/>
          <w:szCs w:val="20"/>
          <w:lang w:val="es-US"/>
        </w:rPr>
        <w:t>MANUD</w:t>
      </w:r>
    </w:p>
    <w:p w14:paraId="633CA918" w14:textId="2BA0F350" w:rsidR="000F4182" w:rsidRPr="000650A4" w:rsidRDefault="004C01D7" w:rsidP="00814072">
      <w:pPr>
        <w:pStyle w:val="ListParagraph"/>
        <w:numPr>
          <w:ilvl w:val="0"/>
          <w:numId w:val="8"/>
        </w:numPr>
        <w:spacing w:after="0" w:line="240" w:lineRule="auto"/>
        <w:ind w:left="720"/>
        <w:rPr>
          <w:rFonts w:asciiTheme="majorHAnsi" w:hAnsiTheme="majorHAnsi"/>
          <w:lang w:val="es-US"/>
        </w:rPr>
      </w:pPr>
      <w:r w:rsidRPr="000650A4">
        <w:rPr>
          <w:rFonts w:asciiTheme="majorHAnsi" w:hAnsiTheme="majorHAnsi"/>
          <w:lang w:val="es-US"/>
        </w:rPr>
        <w:t>No sé</w:t>
      </w:r>
    </w:p>
    <w:p w14:paraId="292FFBE6" w14:textId="5E959712" w:rsidR="000F4182" w:rsidRPr="000650A4" w:rsidRDefault="004C01D7" w:rsidP="00840555">
      <w:pPr>
        <w:spacing w:after="0" w:line="240" w:lineRule="auto"/>
        <w:ind w:left="360"/>
        <w:rPr>
          <w:rFonts w:asciiTheme="majorHAnsi" w:hAnsiTheme="majorHAnsi"/>
          <w:i/>
          <w:iCs/>
          <w:lang w:val="es-US"/>
        </w:rPr>
      </w:pPr>
      <w:r w:rsidRPr="000650A4">
        <w:rPr>
          <w:rFonts w:asciiTheme="majorHAnsi" w:hAnsiTheme="majorHAnsi"/>
          <w:i/>
          <w:iCs/>
          <w:lang w:val="es-US"/>
        </w:rPr>
        <w:t>Comentarios opcionales:</w:t>
      </w:r>
    </w:p>
    <w:p w14:paraId="30DF7BE6" w14:textId="30941A68" w:rsidR="000F4182" w:rsidRPr="000650A4" w:rsidRDefault="009B52CE" w:rsidP="1C07E7D0">
      <w:pPr>
        <w:spacing w:after="0" w:line="240" w:lineRule="auto"/>
        <w:rPr>
          <w:rFonts w:asciiTheme="majorHAnsi" w:hAnsiTheme="majorHAnsi"/>
          <w:lang w:val="es-US"/>
        </w:rPr>
      </w:pPr>
      <w:r w:rsidRPr="000650A4">
        <w:rPr>
          <w:rFonts w:asciiTheme="majorHAnsi" w:hAnsiTheme="majorHAnsi"/>
          <w:lang w:val="es-US"/>
        </w:rPr>
        <w:t xml:space="preserve"> </w:t>
      </w:r>
    </w:p>
    <w:p w14:paraId="08A0FC20" w14:textId="1909F3BB" w:rsidR="000F4182" w:rsidRPr="000650A4" w:rsidRDefault="00377E6C" w:rsidP="00840555">
      <w:pPr>
        <w:pStyle w:val="ListParagraph"/>
        <w:spacing w:after="0" w:line="240" w:lineRule="auto"/>
        <w:ind w:left="360"/>
        <w:rPr>
          <w:rFonts w:asciiTheme="majorHAnsi" w:hAnsiTheme="majorHAnsi"/>
          <w:lang w:val="es-US"/>
        </w:rPr>
      </w:pPr>
      <w:r w:rsidRPr="000650A4">
        <w:rPr>
          <w:rFonts w:asciiTheme="majorHAnsi" w:hAnsiTheme="majorHAnsi"/>
          <w:i/>
          <w:iCs/>
          <w:lang w:val="es-US"/>
        </w:rPr>
        <w:t>[</w:t>
      </w:r>
      <w:proofErr w:type="spellStart"/>
      <w:r w:rsidR="00B85F22" w:rsidRPr="000650A4">
        <w:rPr>
          <w:rFonts w:asciiTheme="majorHAnsi" w:hAnsiTheme="majorHAnsi"/>
          <w:i/>
          <w:iCs/>
          <w:lang w:val="es-US"/>
        </w:rPr>
        <w:t>Skip</w:t>
      </w:r>
      <w:proofErr w:type="spellEnd"/>
      <w:r w:rsidR="00B85F22" w:rsidRPr="000650A4">
        <w:rPr>
          <w:rFonts w:asciiTheme="majorHAnsi" w:hAnsiTheme="majorHAnsi"/>
          <w:i/>
          <w:iCs/>
          <w:lang w:val="es-US"/>
        </w:rPr>
        <w:t xml:space="preserve"> </w:t>
      </w:r>
      <w:proofErr w:type="spellStart"/>
      <w:r w:rsidR="00B85F22" w:rsidRPr="000650A4">
        <w:rPr>
          <w:rFonts w:asciiTheme="majorHAnsi" w:hAnsiTheme="majorHAnsi"/>
          <w:i/>
          <w:iCs/>
          <w:lang w:val="es-US"/>
        </w:rPr>
        <w:t>logic</w:t>
      </w:r>
      <w:proofErr w:type="spellEnd"/>
      <w:r w:rsidR="00B85F22" w:rsidRPr="000650A4">
        <w:rPr>
          <w:rFonts w:asciiTheme="majorHAnsi" w:hAnsiTheme="majorHAnsi"/>
          <w:i/>
          <w:iCs/>
          <w:lang w:val="es-US"/>
        </w:rPr>
        <w:t xml:space="preserve">: </w:t>
      </w:r>
      <w:r w:rsidR="004C01D7" w:rsidRPr="000650A4">
        <w:rPr>
          <w:rFonts w:asciiTheme="majorHAnsi" w:hAnsiTheme="majorHAnsi"/>
          <w:i/>
          <w:iCs/>
          <w:lang w:val="es-US"/>
        </w:rPr>
        <w:t>Si</w:t>
      </w:r>
      <w:r w:rsidR="002B59C0">
        <w:rPr>
          <w:rFonts w:asciiTheme="majorHAnsi" w:hAnsiTheme="majorHAnsi"/>
          <w:i/>
          <w:iCs/>
          <w:lang w:val="es-US"/>
        </w:rPr>
        <w:t xml:space="preserve"> respondió</w:t>
      </w:r>
      <w:r w:rsidR="004C01D7" w:rsidRPr="000650A4">
        <w:rPr>
          <w:rFonts w:asciiTheme="majorHAnsi" w:hAnsiTheme="majorHAnsi"/>
          <w:i/>
          <w:iCs/>
          <w:lang w:val="es-US"/>
        </w:rPr>
        <w:t xml:space="preserve"> </w:t>
      </w:r>
      <w:r w:rsidR="00DC0DFB" w:rsidRPr="000650A4">
        <w:rPr>
          <w:rFonts w:asciiTheme="majorHAnsi" w:hAnsiTheme="majorHAnsi"/>
          <w:i/>
          <w:iCs/>
          <w:lang w:val="es-US"/>
        </w:rPr>
        <w:t>“</w:t>
      </w:r>
      <w:r w:rsidR="004C01D7" w:rsidRPr="000650A4">
        <w:rPr>
          <w:rFonts w:asciiTheme="majorHAnsi" w:hAnsiTheme="majorHAnsi"/>
          <w:i/>
          <w:iCs/>
          <w:lang w:val="es-US"/>
        </w:rPr>
        <w:t>S</w:t>
      </w:r>
      <w:r w:rsidR="00DC0DFB" w:rsidRPr="000650A4">
        <w:rPr>
          <w:rFonts w:asciiTheme="majorHAnsi" w:hAnsiTheme="majorHAnsi"/>
          <w:i/>
          <w:iCs/>
          <w:lang w:val="es-US"/>
        </w:rPr>
        <w:t>Í”</w:t>
      </w:r>
      <w:r w:rsidR="000F4182" w:rsidRPr="000650A4">
        <w:rPr>
          <w:rFonts w:asciiTheme="majorHAnsi" w:hAnsiTheme="majorHAnsi"/>
          <w:i/>
          <w:iCs/>
          <w:lang w:val="es-US"/>
        </w:rPr>
        <w:t xml:space="preserve"> </w:t>
      </w:r>
      <w:r w:rsidR="004C01D7" w:rsidRPr="000650A4">
        <w:rPr>
          <w:rFonts w:asciiTheme="majorHAnsi" w:hAnsiTheme="majorHAnsi"/>
          <w:i/>
          <w:iCs/>
          <w:lang w:val="es-US"/>
        </w:rPr>
        <w:t>a la pregunta anterior</w:t>
      </w:r>
      <w:r w:rsidRPr="000650A4">
        <w:rPr>
          <w:rFonts w:asciiTheme="majorHAnsi" w:hAnsiTheme="majorHAnsi"/>
          <w:i/>
          <w:iCs/>
          <w:lang w:val="es-US"/>
        </w:rPr>
        <w:t>]</w:t>
      </w:r>
      <w:r w:rsidR="000F4182" w:rsidRPr="000650A4">
        <w:rPr>
          <w:rFonts w:asciiTheme="majorHAnsi" w:hAnsiTheme="majorHAnsi"/>
          <w:lang w:val="es-US"/>
        </w:rPr>
        <w:t xml:space="preserve"> </w:t>
      </w:r>
      <w:r w:rsidR="004C01D7" w:rsidRPr="000650A4">
        <w:rPr>
          <w:rFonts w:asciiTheme="majorHAnsi" w:hAnsiTheme="majorHAnsi"/>
          <w:lang w:val="es-US"/>
        </w:rPr>
        <w:t>¿En qué medida su Gobierno quedó satisfecho con ese diálogo?</w:t>
      </w:r>
    </w:p>
    <w:p w14:paraId="291291A3" w14:textId="21AEDF41" w:rsidR="008E3715" w:rsidRPr="000650A4" w:rsidRDefault="0038661B" w:rsidP="00814072">
      <w:pPr>
        <w:pStyle w:val="ListParagraph"/>
        <w:numPr>
          <w:ilvl w:val="0"/>
          <w:numId w:val="9"/>
        </w:numPr>
        <w:spacing w:after="0" w:line="240" w:lineRule="auto"/>
        <w:ind w:left="720"/>
        <w:rPr>
          <w:rFonts w:asciiTheme="majorHAnsi" w:hAnsiTheme="majorHAnsi"/>
          <w:lang w:val="es-US"/>
        </w:rPr>
      </w:pPr>
      <w:r w:rsidRPr="000650A4">
        <w:rPr>
          <w:rFonts w:asciiTheme="majorHAnsi" w:hAnsiTheme="majorHAnsi"/>
          <w:lang w:val="es-US"/>
        </w:rPr>
        <w:t>Muy</w:t>
      </w:r>
      <w:r w:rsidR="003E0FED" w:rsidRPr="000650A4">
        <w:rPr>
          <w:rFonts w:asciiTheme="majorHAnsi" w:hAnsiTheme="majorHAnsi"/>
          <w:lang w:val="es-US"/>
        </w:rPr>
        <w:t xml:space="preserve"> satisfecho</w:t>
      </w:r>
      <w:r w:rsidR="007457B5" w:rsidRPr="000650A4">
        <w:rPr>
          <w:rFonts w:asciiTheme="majorHAnsi" w:hAnsiTheme="majorHAnsi"/>
          <w:lang w:val="es-US"/>
        </w:rPr>
        <w:t xml:space="preserve"> </w:t>
      </w:r>
    </w:p>
    <w:p w14:paraId="6A7755B9" w14:textId="7A54943B" w:rsidR="008E3715" w:rsidRPr="000650A4" w:rsidRDefault="00880B43" w:rsidP="00814072">
      <w:pPr>
        <w:pStyle w:val="ListParagraph"/>
        <w:numPr>
          <w:ilvl w:val="0"/>
          <w:numId w:val="9"/>
        </w:numPr>
        <w:spacing w:after="0" w:line="240" w:lineRule="auto"/>
        <w:ind w:left="720"/>
        <w:rPr>
          <w:rFonts w:asciiTheme="majorHAnsi" w:hAnsiTheme="majorHAnsi"/>
          <w:lang w:val="es-US"/>
        </w:rPr>
      </w:pPr>
      <w:r w:rsidRPr="000650A4">
        <w:rPr>
          <w:rFonts w:asciiTheme="majorHAnsi" w:hAnsiTheme="majorHAnsi"/>
          <w:lang w:val="es-US"/>
        </w:rPr>
        <w:t>Algo</w:t>
      </w:r>
      <w:r w:rsidR="00A50986" w:rsidRPr="000650A4">
        <w:rPr>
          <w:rFonts w:asciiTheme="majorHAnsi" w:hAnsiTheme="majorHAnsi"/>
          <w:lang w:val="es-US"/>
        </w:rPr>
        <w:t xml:space="preserve"> satisfecho</w:t>
      </w:r>
    </w:p>
    <w:p w14:paraId="1F522CA9" w14:textId="19C795F2" w:rsidR="008E3715" w:rsidRPr="000650A4" w:rsidRDefault="00880B43" w:rsidP="00814072">
      <w:pPr>
        <w:pStyle w:val="ListParagraph"/>
        <w:numPr>
          <w:ilvl w:val="0"/>
          <w:numId w:val="9"/>
        </w:numPr>
        <w:spacing w:after="0" w:line="240" w:lineRule="auto"/>
        <w:ind w:left="720"/>
        <w:rPr>
          <w:rFonts w:asciiTheme="majorHAnsi" w:hAnsiTheme="majorHAnsi"/>
          <w:lang w:val="es-US"/>
        </w:rPr>
      </w:pPr>
      <w:r w:rsidRPr="000650A4">
        <w:rPr>
          <w:rFonts w:asciiTheme="majorHAnsi" w:hAnsiTheme="majorHAnsi"/>
          <w:lang w:val="es-US"/>
        </w:rPr>
        <w:t>Algo</w:t>
      </w:r>
      <w:r w:rsidR="00A50986" w:rsidRPr="000650A4">
        <w:rPr>
          <w:rFonts w:asciiTheme="majorHAnsi" w:hAnsiTheme="majorHAnsi"/>
          <w:lang w:val="es-US"/>
        </w:rPr>
        <w:t xml:space="preserve"> insatisfecho</w:t>
      </w:r>
    </w:p>
    <w:p w14:paraId="3035D968" w14:textId="18D017CB" w:rsidR="000F4182" w:rsidRPr="000650A4" w:rsidRDefault="0038661B" w:rsidP="00814072">
      <w:pPr>
        <w:pStyle w:val="ListParagraph"/>
        <w:numPr>
          <w:ilvl w:val="0"/>
          <w:numId w:val="9"/>
        </w:numPr>
        <w:spacing w:after="0" w:line="240" w:lineRule="auto"/>
        <w:ind w:left="720"/>
        <w:rPr>
          <w:rFonts w:asciiTheme="majorHAnsi" w:hAnsiTheme="majorHAnsi"/>
          <w:lang w:val="es-US"/>
        </w:rPr>
      </w:pPr>
      <w:r w:rsidRPr="000650A4">
        <w:rPr>
          <w:rFonts w:asciiTheme="majorHAnsi" w:hAnsiTheme="majorHAnsi"/>
          <w:lang w:val="es-US"/>
        </w:rPr>
        <w:t>Muy</w:t>
      </w:r>
      <w:r w:rsidR="007457B5" w:rsidRPr="000650A4">
        <w:rPr>
          <w:rFonts w:asciiTheme="majorHAnsi" w:hAnsiTheme="majorHAnsi"/>
          <w:lang w:val="es-US"/>
        </w:rPr>
        <w:t xml:space="preserve"> </w:t>
      </w:r>
      <w:r w:rsidR="00A50986" w:rsidRPr="000650A4">
        <w:rPr>
          <w:rFonts w:asciiTheme="majorHAnsi" w:hAnsiTheme="majorHAnsi"/>
          <w:lang w:val="es-US"/>
        </w:rPr>
        <w:t>insatisfecho</w:t>
      </w:r>
    </w:p>
    <w:p w14:paraId="1CE24A04" w14:textId="2E05B26E" w:rsidR="000F4182" w:rsidRPr="000650A4" w:rsidRDefault="004C01D7" w:rsidP="00814072">
      <w:pPr>
        <w:pStyle w:val="ListParagraph"/>
        <w:numPr>
          <w:ilvl w:val="0"/>
          <w:numId w:val="9"/>
        </w:numPr>
        <w:spacing w:after="0" w:line="240" w:lineRule="auto"/>
        <w:ind w:left="720"/>
        <w:rPr>
          <w:rFonts w:asciiTheme="majorHAnsi" w:hAnsiTheme="majorHAnsi"/>
          <w:lang w:val="es-US"/>
        </w:rPr>
      </w:pPr>
      <w:r w:rsidRPr="000650A4">
        <w:rPr>
          <w:rFonts w:asciiTheme="majorHAnsi" w:hAnsiTheme="majorHAnsi"/>
          <w:lang w:val="es-US"/>
        </w:rPr>
        <w:t>No sé</w:t>
      </w:r>
    </w:p>
    <w:p w14:paraId="5CDB40FB" w14:textId="146CA23F" w:rsidR="00E04DD4" w:rsidRPr="000650A4" w:rsidRDefault="004C01D7" w:rsidP="00840555">
      <w:pPr>
        <w:spacing w:after="0" w:line="240" w:lineRule="auto"/>
        <w:ind w:left="360"/>
        <w:rPr>
          <w:rFonts w:asciiTheme="majorHAnsi" w:hAnsiTheme="majorHAnsi"/>
          <w:i/>
          <w:iCs/>
          <w:lang w:val="es-US"/>
        </w:rPr>
      </w:pPr>
      <w:r w:rsidRPr="000650A4">
        <w:rPr>
          <w:rFonts w:asciiTheme="majorHAnsi" w:hAnsiTheme="majorHAnsi"/>
          <w:i/>
          <w:iCs/>
          <w:lang w:val="es-US"/>
        </w:rPr>
        <w:t>Comentarios opcionales</w:t>
      </w:r>
      <w:r w:rsidR="00840555" w:rsidRPr="000650A4">
        <w:rPr>
          <w:rFonts w:asciiTheme="majorHAnsi" w:hAnsiTheme="majorHAnsi"/>
          <w:i/>
          <w:iCs/>
          <w:lang w:val="es-US"/>
        </w:rPr>
        <w:t>:</w:t>
      </w:r>
    </w:p>
    <w:p w14:paraId="4FEEF7E1" w14:textId="2CFC7F13" w:rsidR="00666673" w:rsidRPr="000650A4" w:rsidRDefault="00666673" w:rsidP="1C07E7D0">
      <w:pPr>
        <w:spacing w:after="0" w:line="240" w:lineRule="auto"/>
        <w:rPr>
          <w:rFonts w:asciiTheme="majorHAnsi" w:hAnsiTheme="majorHAnsi"/>
          <w:lang w:val="es-US"/>
        </w:rPr>
      </w:pPr>
    </w:p>
    <w:p w14:paraId="2B6F9345" w14:textId="317023CE" w:rsidR="00F273CA" w:rsidRPr="000650A4" w:rsidRDefault="004C01D7" w:rsidP="00814072">
      <w:pPr>
        <w:pStyle w:val="ListParagraph"/>
        <w:numPr>
          <w:ilvl w:val="0"/>
          <w:numId w:val="42"/>
        </w:numPr>
        <w:spacing w:after="0" w:line="240" w:lineRule="auto"/>
        <w:rPr>
          <w:rFonts w:asciiTheme="majorHAnsi" w:hAnsiTheme="majorHAnsi"/>
          <w:b/>
          <w:bCs/>
          <w:color w:val="0070C0"/>
          <w:sz w:val="24"/>
          <w:szCs w:val="24"/>
          <w:lang w:val="es-US"/>
        </w:rPr>
      </w:pPr>
      <w:r w:rsidRPr="000650A4">
        <w:rPr>
          <w:rFonts w:asciiTheme="majorHAnsi" w:hAnsiTheme="majorHAnsi"/>
          <w:b/>
          <w:bCs/>
          <w:color w:val="0070C0"/>
          <w:sz w:val="24"/>
          <w:szCs w:val="24"/>
          <w:lang w:val="es-US"/>
        </w:rPr>
        <w:t>Los Coordinadores Residentes y los equipos de país de la ONU</w:t>
      </w:r>
    </w:p>
    <w:p w14:paraId="72717908" w14:textId="77777777" w:rsidR="00F273CA" w:rsidRPr="000650A4" w:rsidRDefault="00F273CA" w:rsidP="1C07E7D0">
      <w:pPr>
        <w:pStyle w:val="ListParagraph"/>
        <w:spacing w:after="0" w:line="240" w:lineRule="auto"/>
        <w:ind w:left="405"/>
        <w:rPr>
          <w:rFonts w:asciiTheme="majorHAnsi" w:hAnsiTheme="majorHAnsi"/>
          <w:b/>
          <w:bCs/>
          <w:lang w:val="es-US"/>
        </w:rPr>
      </w:pPr>
    </w:p>
    <w:p w14:paraId="07D4B6E5" w14:textId="3ABC848C" w:rsidR="004C01D7" w:rsidRPr="000650A4" w:rsidRDefault="006A5175" w:rsidP="006A5175">
      <w:pPr>
        <w:pStyle w:val="ListParagraph"/>
        <w:shd w:val="clear" w:color="auto" w:fill="D9D9D9" w:themeFill="background1" w:themeFillShade="D9"/>
        <w:spacing w:after="0" w:line="240" w:lineRule="auto"/>
        <w:ind w:left="405"/>
        <w:rPr>
          <w:rFonts w:asciiTheme="majorHAnsi" w:hAnsiTheme="majorHAnsi"/>
          <w:i/>
          <w:iCs/>
          <w:color w:val="000000" w:themeColor="text1"/>
          <w:sz w:val="20"/>
          <w:szCs w:val="20"/>
          <w:lang w:val="es-US"/>
        </w:rPr>
      </w:pPr>
      <w:r>
        <w:rPr>
          <w:rFonts w:asciiTheme="majorHAnsi" w:hAnsiTheme="majorHAnsi"/>
          <w:i/>
          <w:iCs/>
          <w:color w:val="000000" w:themeColor="text1"/>
          <w:sz w:val="20"/>
          <w:szCs w:val="20"/>
          <w:lang w:val="es-US"/>
        </w:rPr>
        <w:t>En l</w:t>
      </w:r>
      <w:r w:rsidR="004C01D7" w:rsidRPr="000650A4">
        <w:rPr>
          <w:rFonts w:asciiTheme="majorHAnsi" w:hAnsiTheme="majorHAnsi"/>
          <w:i/>
          <w:iCs/>
          <w:color w:val="000000" w:themeColor="text1"/>
          <w:sz w:val="20"/>
          <w:szCs w:val="20"/>
          <w:lang w:val="es-US"/>
        </w:rPr>
        <w:t xml:space="preserve">a resolución 72/279 de la Asamblea General sobre el </w:t>
      </w:r>
      <w:r w:rsidR="00166621">
        <w:rPr>
          <w:rFonts w:asciiTheme="majorHAnsi" w:hAnsiTheme="majorHAnsi"/>
          <w:i/>
          <w:iCs/>
          <w:color w:val="000000" w:themeColor="text1"/>
          <w:sz w:val="20"/>
          <w:szCs w:val="20"/>
          <w:lang w:val="es-US"/>
        </w:rPr>
        <w:t>nuevo posicionamiento</w:t>
      </w:r>
      <w:r w:rsidR="004C01D7" w:rsidRPr="000650A4">
        <w:rPr>
          <w:rFonts w:asciiTheme="majorHAnsi" w:hAnsiTheme="majorHAnsi"/>
          <w:i/>
          <w:iCs/>
          <w:color w:val="000000" w:themeColor="text1"/>
          <w:sz w:val="20"/>
          <w:szCs w:val="20"/>
          <w:lang w:val="es-US"/>
        </w:rPr>
        <w:t xml:space="preserve"> del sistema de la ONU para el desarrollo </w:t>
      </w:r>
      <w:r w:rsidR="00212FBE">
        <w:rPr>
          <w:rFonts w:asciiTheme="majorHAnsi" w:hAnsiTheme="majorHAnsi"/>
          <w:i/>
          <w:iCs/>
          <w:color w:val="000000" w:themeColor="text1"/>
          <w:sz w:val="20"/>
          <w:szCs w:val="20"/>
          <w:lang w:val="es-US"/>
        </w:rPr>
        <w:t xml:space="preserve">se </w:t>
      </w:r>
      <w:r w:rsidR="004C01D7" w:rsidRPr="000650A4">
        <w:rPr>
          <w:rFonts w:asciiTheme="majorHAnsi" w:hAnsiTheme="majorHAnsi"/>
          <w:i/>
          <w:iCs/>
          <w:color w:val="000000" w:themeColor="text1"/>
          <w:sz w:val="20"/>
          <w:szCs w:val="20"/>
          <w:lang w:val="es-US"/>
        </w:rPr>
        <w:t>decidió “</w:t>
      </w:r>
      <w:r w:rsidRPr="006A5175">
        <w:rPr>
          <w:rFonts w:asciiTheme="majorHAnsi" w:hAnsiTheme="majorHAnsi"/>
          <w:i/>
          <w:iCs/>
          <w:color w:val="000000" w:themeColor="text1"/>
          <w:sz w:val="20"/>
          <w:szCs w:val="20"/>
          <w:lang w:val="es-US"/>
        </w:rPr>
        <w:t>crear una función específica, independiente, imparcial, empoderada y centrada en el desarrollo sostenible para la coordinación del sistema de las Naciones Unidas para el desarrollo, mediante la separación de las funciones del coordinador residente y las del representante residente del Programa de las Naciones Unidas para el Desarrollo, aprovechando la experiencia y los activos de todas las entidades del sistema de las Naciones Unidas para el desarrollo, incluidos los organismos no residentes</w:t>
      </w:r>
      <w:r w:rsidR="004C01D7" w:rsidRPr="000650A4">
        <w:rPr>
          <w:rFonts w:asciiTheme="majorHAnsi" w:hAnsiTheme="majorHAnsi"/>
          <w:i/>
          <w:iCs/>
          <w:color w:val="000000" w:themeColor="text1"/>
          <w:sz w:val="20"/>
          <w:szCs w:val="20"/>
          <w:lang w:val="es-US"/>
        </w:rPr>
        <w:t>”.</w:t>
      </w:r>
    </w:p>
    <w:p w14:paraId="06791BB4" w14:textId="77777777" w:rsidR="004C01D7" w:rsidRPr="000650A4" w:rsidRDefault="004C01D7" w:rsidP="0A450D01">
      <w:pPr>
        <w:pStyle w:val="ListParagraph"/>
        <w:shd w:val="clear" w:color="auto" w:fill="D9D9D9" w:themeFill="background1" w:themeFillShade="D9"/>
        <w:spacing w:after="0" w:line="240" w:lineRule="auto"/>
        <w:ind w:left="405"/>
        <w:rPr>
          <w:rFonts w:asciiTheme="majorHAnsi" w:hAnsiTheme="majorHAnsi"/>
          <w:i/>
          <w:iCs/>
          <w:color w:val="000000" w:themeColor="text1"/>
          <w:sz w:val="20"/>
          <w:szCs w:val="20"/>
          <w:lang w:val="es-US"/>
        </w:rPr>
      </w:pPr>
    </w:p>
    <w:p w14:paraId="25E1E303" w14:textId="251414B4" w:rsidR="00F273CA" w:rsidRPr="000650A4" w:rsidRDefault="004C01D7" w:rsidP="1C07E7D0">
      <w:pPr>
        <w:pStyle w:val="ListParagraph"/>
        <w:shd w:val="clear" w:color="auto" w:fill="D9D9D9" w:themeFill="background1" w:themeFillShade="D9"/>
        <w:spacing w:after="0" w:line="240" w:lineRule="auto"/>
        <w:ind w:left="405"/>
        <w:jc w:val="lowKashida"/>
        <w:rPr>
          <w:rFonts w:asciiTheme="majorHAnsi" w:hAnsiTheme="majorHAnsi"/>
          <w:lang w:val="es-US"/>
        </w:rPr>
      </w:pPr>
      <w:r w:rsidRPr="000650A4">
        <w:rPr>
          <w:rFonts w:asciiTheme="majorHAnsi" w:hAnsiTheme="majorHAnsi"/>
          <w:i/>
          <w:iCs/>
          <w:color w:val="000000" w:themeColor="text1"/>
          <w:sz w:val="20"/>
          <w:szCs w:val="20"/>
          <w:lang w:val="es-US"/>
        </w:rPr>
        <w:t xml:space="preserve">El 1 de enero de 2019 se implementó la transición al sistema revitalizado de coordinadores residentes.  El nuevo sistema, dirigido </w:t>
      </w:r>
      <w:r w:rsidR="5DEBCFFB" w:rsidRPr="000650A4">
        <w:rPr>
          <w:rFonts w:asciiTheme="majorHAnsi" w:hAnsiTheme="majorHAnsi"/>
          <w:i/>
          <w:iCs/>
          <w:color w:val="000000" w:themeColor="text1"/>
          <w:sz w:val="20"/>
          <w:szCs w:val="20"/>
          <w:lang w:val="es-US"/>
        </w:rPr>
        <w:t xml:space="preserve">en </w:t>
      </w:r>
      <w:r w:rsidR="001B685D" w:rsidRPr="000650A4">
        <w:rPr>
          <w:rFonts w:asciiTheme="majorHAnsi" w:hAnsiTheme="majorHAnsi"/>
          <w:i/>
          <w:iCs/>
          <w:color w:val="000000" w:themeColor="text1"/>
          <w:sz w:val="20"/>
          <w:szCs w:val="20"/>
          <w:lang w:val="es-US"/>
        </w:rPr>
        <w:t xml:space="preserve">los </w:t>
      </w:r>
      <w:r w:rsidR="5DEBCFFB" w:rsidRPr="000650A4">
        <w:rPr>
          <w:rFonts w:asciiTheme="majorHAnsi" w:hAnsiTheme="majorHAnsi"/>
          <w:i/>
          <w:iCs/>
          <w:color w:val="000000" w:themeColor="text1"/>
          <w:sz w:val="20"/>
          <w:szCs w:val="20"/>
          <w:lang w:val="es-US"/>
        </w:rPr>
        <w:t>país</w:t>
      </w:r>
      <w:r w:rsidR="001B685D" w:rsidRPr="000650A4">
        <w:rPr>
          <w:rFonts w:asciiTheme="majorHAnsi" w:hAnsiTheme="majorHAnsi"/>
          <w:i/>
          <w:iCs/>
          <w:color w:val="000000" w:themeColor="text1"/>
          <w:sz w:val="20"/>
          <w:szCs w:val="20"/>
          <w:lang w:val="es-US"/>
        </w:rPr>
        <w:t>es</w:t>
      </w:r>
      <w:r w:rsidR="5DEBCFFB" w:rsidRPr="000650A4">
        <w:rPr>
          <w:rFonts w:asciiTheme="majorHAnsi" w:hAnsiTheme="majorHAnsi"/>
          <w:i/>
          <w:iCs/>
          <w:color w:val="000000" w:themeColor="text1"/>
          <w:sz w:val="20"/>
          <w:szCs w:val="20"/>
          <w:lang w:val="es-US"/>
        </w:rPr>
        <w:t xml:space="preserve"> </w:t>
      </w:r>
      <w:r w:rsidRPr="000650A4">
        <w:rPr>
          <w:rFonts w:asciiTheme="majorHAnsi" w:hAnsiTheme="majorHAnsi"/>
          <w:i/>
          <w:iCs/>
          <w:color w:val="000000" w:themeColor="text1"/>
          <w:sz w:val="20"/>
          <w:szCs w:val="20"/>
          <w:lang w:val="es-US"/>
        </w:rPr>
        <w:t xml:space="preserve">por un Coordinador Residente fortalecido, </w:t>
      </w:r>
      <w:r w:rsidR="00C76D56">
        <w:rPr>
          <w:rFonts w:asciiTheme="majorHAnsi" w:hAnsiTheme="majorHAnsi"/>
          <w:i/>
          <w:iCs/>
          <w:color w:val="000000" w:themeColor="text1"/>
          <w:sz w:val="20"/>
          <w:szCs w:val="20"/>
          <w:lang w:val="es-US"/>
        </w:rPr>
        <w:t xml:space="preserve">ocupa un lugar central </w:t>
      </w:r>
      <w:r w:rsidR="00497DB0">
        <w:rPr>
          <w:rFonts w:asciiTheme="majorHAnsi" w:hAnsiTheme="majorHAnsi"/>
          <w:i/>
          <w:iCs/>
          <w:color w:val="000000" w:themeColor="text1"/>
          <w:sz w:val="20"/>
          <w:szCs w:val="20"/>
          <w:lang w:val="es-US"/>
        </w:rPr>
        <w:t xml:space="preserve">en el </w:t>
      </w:r>
      <w:r w:rsidR="00166621">
        <w:rPr>
          <w:rFonts w:asciiTheme="majorHAnsi" w:hAnsiTheme="majorHAnsi"/>
          <w:i/>
          <w:iCs/>
          <w:color w:val="000000" w:themeColor="text1"/>
          <w:sz w:val="20"/>
          <w:szCs w:val="20"/>
          <w:lang w:val="es-US"/>
        </w:rPr>
        <w:t>nuevo posicionamiento</w:t>
      </w:r>
      <w:r w:rsidR="00497DB0">
        <w:rPr>
          <w:rFonts w:asciiTheme="majorHAnsi" w:hAnsiTheme="majorHAnsi"/>
          <w:i/>
          <w:iCs/>
          <w:color w:val="000000" w:themeColor="text1"/>
          <w:sz w:val="20"/>
          <w:szCs w:val="20"/>
          <w:lang w:val="es-US"/>
        </w:rPr>
        <w:t xml:space="preserve"> </w:t>
      </w:r>
      <w:r w:rsidR="00AD5490">
        <w:rPr>
          <w:rFonts w:asciiTheme="majorHAnsi" w:hAnsiTheme="majorHAnsi"/>
          <w:i/>
          <w:iCs/>
          <w:color w:val="000000" w:themeColor="text1"/>
          <w:sz w:val="20"/>
          <w:szCs w:val="20"/>
          <w:lang w:val="es-US"/>
        </w:rPr>
        <w:t xml:space="preserve">del sistema </w:t>
      </w:r>
      <w:r w:rsidRPr="000650A4">
        <w:rPr>
          <w:rFonts w:asciiTheme="majorHAnsi" w:hAnsiTheme="majorHAnsi"/>
          <w:i/>
          <w:iCs/>
          <w:color w:val="000000" w:themeColor="text1"/>
          <w:sz w:val="20"/>
          <w:szCs w:val="20"/>
          <w:lang w:val="es-US"/>
        </w:rPr>
        <w:t xml:space="preserve">de la ONU para el desarrollo. Con una autoridad </w:t>
      </w:r>
      <w:r w:rsidR="00527E10">
        <w:rPr>
          <w:rFonts w:asciiTheme="majorHAnsi" w:hAnsiTheme="majorHAnsi"/>
          <w:i/>
          <w:iCs/>
          <w:color w:val="000000" w:themeColor="text1"/>
          <w:sz w:val="20"/>
          <w:szCs w:val="20"/>
          <w:lang w:val="es-US"/>
        </w:rPr>
        <w:t xml:space="preserve">fortalecida </w:t>
      </w:r>
      <w:r w:rsidRPr="000650A4">
        <w:rPr>
          <w:rFonts w:asciiTheme="majorHAnsi" w:hAnsiTheme="majorHAnsi"/>
          <w:i/>
          <w:iCs/>
          <w:color w:val="000000" w:themeColor="text1"/>
          <w:sz w:val="20"/>
          <w:szCs w:val="20"/>
          <w:lang w:val="es-US"/>
        </w:rPr>
        <w:t>e imparcialidad</w:t>
      </w:r>
      <w:r w:rsidR="00147BA3">
        <w:rPr>
          <w:rFonts w:asciiTheme="majorHAnsi" w:hAnsiTheme="majorHAnsi"/>
          <w:i/>
          <w:iCs/>
          <w:color w:val="000000" w:themeColor="text1"/>
          <w:sz w:val="20"/>
          <w:szCs w:val="20"/>
          <w:lang w:val="es-US"/>
        </w:rPr>
        <w:t xml:space="preserve">, </w:t>
      </w:r>
      <w:r w:rsidRPr="000650A4">
        <w:rPr>
          <w:rFonts w:asciiTheme="majorHAnsi" w:hAnsiTheme="majorHAnsi"/>
          <w:i/>
          <w:iCs/>
          <w:color w:val="000000" w:themeColor="text1"/>
          <w:sz w:val="20"/>
          <w:szCs w:val="20"/>
          <w:lang w:val="es-US"/>
        </w:rPr>
        <w:t xml:space="preserve">un liderazgo a tiempo completo y capacidades </w:t>
      </w:r>
      <w:r w:rsidR="006317C4" w:rsidRPr="000650A4">
        <w:rPr>
          <w:rFonts w:asciiTheme="majorHAnsi" w:hAnsiTheme="majorHAnsi"/>
          <w:i/>
          <w:iCs/>
          <w:color w:val="000000" w:themeColor="text1"/>
          <w:sz w:val="20"/>
          <w:szCs w:val="20"/>
          <w:lang w:val="es-US"/>
        </w:rPr>
        <w:t>mejoradas, el</w:t>
      </w:r>
      <w:r w:rsidRPr="000650A4">
        <w:rPr>
          <w:rFonts w:asciiTheme="majorHAnsi" w:hAnsiTheme="majorHAnsi"/>
          <w:i/>
          <w:iCs/>
          <w:color w:val="000000" w:themeColor="text1"/>
          <w:sz w:val="20"/>
          <w:szCs w:val="20"/>
          <w:lang w:val="es-US"/>
        </w:rPr>
        <w:t xml:space="preserve"> Coordinador Residente </w:t>
      </w:r>
      <w:r w:rsidR="007472EC">
        <w:rPr>
          <w:rFonts w:asciiTheme="majorHAnsi" w:hAnsiTheme="majorHAnsi"/>
          <w:i/>
          <w:iCs/>
          <w:color w:val="000000" w:themeColor="text1"/>
          <w:sz w:val="20"/>
          <w:szCs w:val="20"/>
          <w:lang w:val="es-US"/>
        </w:rPr>
        <w:t>dirige</w:t>
      </w:r>
      <w:r w:rsidRPr="000650A4">
        <w:rPr>
          <w:rFonts w:asciiTheme="majorHAnsi" w:hAnsiTheme="majorHAnsi"/>
          <w:i/>
          <w:iCs/>
          <w:color w:val="000000" w:themeColor="text1"/>
          <w:sz w:val="20"/>
          <w:szCs w:val="20"/>
          <w:lang w:val="es-US"/>
        </w:rPr>
        <w:t xml:space="preserve"> las contribuciones de los equipos de la ONU en los países a la implementación de la Agenda 2030 por parte de los países.</w:t>
      </w:r>
    </w:p>
    <w:p w14:paraId="27A23844" w14:textId="77777777" w:rsidR="005C35BB" w:rsidRPr="000650A4" w:rsidRDefault="005C35BB" w:rsidP="1C07E7D0">
      <w:pPr>
        <w:pStyle w:val="ListParagraph"/>
        <w:spacing w:after="0" w:line="240" w:lineRule="auto"/>
        <w:ind w:left="990"/>
        <w:jc w:val="lowKashida"/>
        <w:rPr>
          <w:rFonts w:asciiTheme="majorHAnsi" w:hAnsiTheme="majorHAnsi"/>
          <w:lang w:val="es-US"/>
        </w:rPr>
      </w:pPr>
    </w:p>
    <w:p w14:paraId="65731A96" w14:textId="68B46A40" w:rsidR="0065659E" w:rsidRPr="000650A4" w:rsidRDefault="006F2895" w:rsidP="00D2683B">
      <w:pPr>
        <w:pStyle w:val="ListParagraph"/>
        <w:numPr>
          <w:ilvl w:val="0"/>
          <w:numId w:val="86"/>
        </w:numPr>
        <w:spacing w:after="0" w:line="240" w:lineRule="auto"/>
        <w:jc w:val="lowKashida"/>
        <w:rPr>
          <w:rFonts w:asciiTheme="majorHAnsi" w:hAnsiTheme="majorHAnsi"/>
          <w:lang w:val="es-US"/>
        </w:rPr>
      </w:pPr>
      <w:r w:rsidRPr="000650A4">
        <w:rPr>
          <w:rFonts w:asciiTheme="majorHAnsi" w:hAnsiTheme="majorHAnsi"/>
          <w:lang w:val="es-US"/>
        </w:rPr>
        <w:t xml:space="preserve">¿Está claro </w:t>
      </w:r>
      <w:r w:rsidR="00D87330">
        <w:rPr>
          <w:rFonts w:asciiTheme="majorHAnsi" w:hAnsiTheme="majorHAnsi"/>
          <w:lang w:val="es-US"/>
        </w:rPr>
        <w:t>el papel</w:t>
      </w:r>
      <w:r w:rsidR="000B17BD">
        <w:rPr>
          <w:rFonts w:asciiTheme="majorHAnsi" w:hAnsiTheme="majorHAnsi"/>
          <w:lang w:val="es-US"/>
        </w:rPr>
        <w:t xml:space="preserve"> </w:t>
      </w:r>
      <w:r w:rsidRPr="000650A4">
        <w:rPr>
          <w:rFonts w:asciiTheme="majorHAnsi" w:hAnsiTheme="majorHAnsi"/>
          <w:lang w:val="es-US"/>
        </w:rPr>
        <w:t xml:space="preserve">del Coordinador Residente con respecto </w:t>
      </w:r>
      <w:r w:rsidR="00052337">
        <w:rPr>
          <w:rFonts w:asciiTheme="majorHAnsi" w:hAnsiTheme="majorHAnsi"/>
          <w:lang w:val="es-US"/>
        </w:rPr>
        <w:t>a la función</w:t>
      </w:r>
      <w:r w:rsidRPr="000650A4">
        <w:rPr>
          <w:rFonts w:asciiTheme="majorHAnsi" w:hAnsiTheme="majorHAnsi"/>
          <w:lang w:val="es-US"/>
        </w:rPr>
        <w:t xml:space="preserve"> de las entidades de las Naciones Unidas en su país?</w:t>
      </w:r>
    </w:p>
    <w:p w14:paraId="732886C3" w14:textId="2F041D03" w:rsidR="006F2895" w:rsidRPr="000650A4" w:rsidRDefault="00543BC5" w:rsidP="00814072">
      <w:pPr>
        <w:pStyle w:val="ListParagraph"/>
        <w:numPr>
          <w:ilvl w:val="0"/>
          <w:numId w:val="61"/>
        </w:numPr>
        <w:spacing w:after="0" w:line="240" w:lineRule="auto"/>
        <w:jc w:val="lowKashida"/>
        <w:rPr>
          <w:rFonts w:asciiTheme="majorHAnsi" w:hAnsiTheme="majorHAnsi"/>
          <w:lang w:val="es-US"/>
        </w:rPr>
      </w:pPr>
      <w:r w:rsidRPr="000650A4">
        <w:rPr>
          <w:rFonts w:asciiTheme="majorHAnsi" w:hAnsiTheme="majorHAnsi"/>
          <w:lang w:val="es-US"/>
        </w:rPr>
        <w:t xml:space="preserve">Sí, el papel es claro y </w:t>
      </w:r>
      <w:r w:rsidR="00A461B2">
        <w:rPr>
          <w:rFonts w:asciiTheme="majorHAnsi" w:hAnsiTheme="majorHAnsi"/>
          <w:lang w:val="es-US"/>
        </w:rPr>
        <w:t>se entiende bien</w:t>
      </w:r>
    </w:p>
    <w:p w14:paraId="48EE97B6" w14:textId="26D91377" w:rsidR="00866594" w:rsidRPr="000650A4" w:rsidRDefault="00866594" w:rsidP="00814072">
      <w:pPr>
        <w:pStyle w:val="ListParagraph"/>
        <w:numPr>
          <w:ilvl w:val="0"/>
          <w:numId w:val="61"/>
        </w:numPr>
        <w:spacing w:after="0" w:line="240" w:lineRule="auto"/>
        <w:jc w:val="lowKashida"/>
        <w:rPr>
          <w:rFonts w:asciiTheme="majorHAnsi" w:hAnsiTheme="majorHAnsi"/>
          <w:lang w:val="es-US"/>
        </w:rPr>
      </w:pPr>
      <w:r w:rsidRPr="000650A4">
        <w:rPr>
          <w:rFonts w:asciiTheme="majorHAnsi" w:hAnsiTheme="majorHAnsi"/>
          <w:lang w:val="es-US"/>
        </w:rPr>
        <w:t>Sí, el papel está algo claro</w:t>
      </w:r>
    </w:p>
    <w:p w14:paraId="51DB92F6" w14:textId="3442AA48" w:rsidR="00EB4562" w:rsidRPr="000650A4" w:rsidRDefault="00EB4562" w:rsidP="00814072">
      <w:pPr>
        <w:pStyle w:val="ListParagraph"/>
        <w:numPr>
          <w:ilvl w:val="0"/>
          <w:numId w:val="61"/>
        </w:numPr>
        <w:spacing w:after="0" w:line="240" w:lineRule="auto"/>
        <w:jc w:val="lowKashida"/>
        <w:rPr>
          <w:rFonts w:asciiTheme="majorHAnsi" w:hAnsiTheme="majorHAnsi"/>
          <w:lang w:val="es-US"/>
        </w:rPr>
      </w:pPr>
      <w:r w:rsidRPr="000650A4">
        <w:rPr>
          <w:rFonts w:asciiTheme="majorHAnsi" w:hAnsiTheme="majorHAnsi"/>
          <w:lang w:val="es-US"/>
        </w:rPr>
        <w:t>No, el papel no está claro y las responsabilidades a menudo se malinterpretan</w:t>
      </w:r>
    </w:p>
    <w:p w14:paraId="545140D3" w14:textId="77777777" w:rsidR="0065659E" w:rsidRPr="000650A4" w:rsidRDefault="0065659E" w:rsidP="00814072">
      <w:pPr>
        <w:pStyle w:val="ListParagraph"/>
        <w:numPr>
          <w:ilvl w:val="0"/>
          <w:numId w:val="61"/>
        </w:numPr>
        <w:spacing w:after="0" w:line="240" w:lineRule="auto"/>
        <w:rPr>
          <w:rFonts w:asciiTheme="majorHAnsi" w:hAnsiTheme="majorHAnsi"/>
          <w:lang w:val="es-US"/>
        </w:rPr>
      </w:pPr>
      <w:r w:rsidRPr="000650A4">
        <w:rPr>
          <w:rFonts w:asciiTheme="majorHAnsi" w:hAnsiTheme="majorHAnsi"/>
          <w:lang w:val="es-US"/>
        </w:rPr>
        <w:t>No sé</w:t>
      </w:r>
    </w:p>
    <w:p w14:paraId="0B23F62D" w14:textId="77777777" w:rsidR="00866594" w:rsidRPr="000650A4" w:rsidRDefault="00866594" w:rsidP="006F2895">
      <w:pPr>
        <w:pStyle w:val="ListParagraph"/>
        <w:spacing w:after="0" w:line="240" w:lineRule="auto"/>
        <w:ind w:left="360"/>
        <w:jc w:val="lowKashida"/>
        <w:rPr>
          <w:rFonts w:asciiTheme="majorHAnsi" w:hAnsiTheme="majorHAnsi"/>
          <w:lang w:val="es-US"/>
        </w:rPr>
      </w:pPr>
    </w:p>
    <w:p w14:paraId="30BE61D3" w14:textId="77777777" w:rsidR="00543BC5" w:rsidRPr="000650A4" w:rsidRDefault="00543BC5" w:rsidP="000650A4">
      <w:pPr>
        <w:pStyle w:val="ListParagraph"/>
        <w:spacing w:after="0" w:line="240" w:lineRule="auto"/>
        <w:ind w:left="360"/>
        <w:jc w:val="lowKashida"/>
        <w:rPr>
          <w:rFonts w:asciiTheme="majorHAnsi" w:hAnsiTheme="majorHAnsi"/>
          <w:lang w:val="es-US"/>
        </w:rPr>
      </w:pPr>
    </w:p>
    <w:p w14:paraId="65CEA97A" w14:textId="18C653ED" w:rsidR="00F273CA" w:rsidRPr="000650A4" w:rsidRDefault="004C01D7" w:rsidP="00D2683B">
      <w:pPr>
        <w:pStyle w:val="ListParagraph"/>
        <w:numPr>
          <w:ilvl w:val="0"/>
          <w:numId w:val="86"/>
        </w:numPr>
        <w:spacing w:after="0" w:line="240" w:lineRule="auto"/>
        <w:jc w:val="lowKashida"/>
        <w:rPr>
          <w:rFonts w:asciiTheme="majorHAnsi" w:hAnsiTheme="majorHAnsi"/>
          <w:lang w:val="es-US"/>
        </w:rPr>
      </w:pPr>
      <w:r w:rsidRPr="000650A4">
        <w:rPr>
          <w:rFonts w:asciiTheme="majorHAnsi" w:hAnsiTheme="majorHAnsi"/>
          <w:lang w:val="es-US"/>
        </w:rPr>
        <w:t xml:space="preserve">El Coordinador Residente dirige eficazmente el apoyo estratégico del equipo de </w:t>
      </w:r>
      <w:r w:rsidR="003635E0">
        <w:rPr>
          <w:rFonts w:asciiTheme="majorHAnsi" w:hAnsiTheme="majorHAnsi"/>
          <w:lang w:val="es-US"/>
        </w:rPr>
        <w:t xml:space="preserve">la ONU en el </w:t>
      </w:r>
      <w:r w:rsidRPr="000650A4">
        <w:rPr>
          <w:rFonts w:asciiTheme="majorHAnsi" w:hAnsiTheme="majorHAnsi"/>
          <w:lang w:val="es-US"/>
        </w:rPr>
        <w:t xml:space="preserve">país </w:t>
      </w:r>
      <w:r w:rsidR="003635E0">
        <w:rPr>
          <w:rFonts w:asciiTheme="majorHAnsi" w:hAnsiTheme="majorHAnsi"/>
          <w:lang w:val="es-US"/>
        </w:rPr>
        <w:t>a los</w:t>
      </w:r>
      <w:r w:rsidRPr="000650A4">
        <w:rPr>
          <w:rFonts w:asciiTheme="majorHAnsi" w:hAnsiTheme="majorHAnsi"/>
          <w:lang w:val="es-US"/>
        </w:rPr>
        <w:t xml:space="preserve"> planes y prioridades nacionales:</w:t>
      </w:r>
    </w:p>
    <w:p w14:paraId="4448A0C9" w14:textId="6FB2C2CE" w:rsidR="00F273CA" w:rsidRPr="000650A4" w:rsidRDefault="004C01D7" w:rsidP="00814072">
      <w:pPr>
        <w:pStyle w:val="ListParagraph"/>
        <w:numPr>
          <w:ilvl w:val="0"/>
          <w:numId w:val="18"/>
        </w:numPr>
        <w:tabs>
          <w:tab w:val="left" w:pos="720"/>
        </w:tabs>
        <w:spacing w:after="0" w:line="240" w:lineRule="auto"/>
        <w:ind w:hanging="720"/>
        <w:rPr>
          <w:rFonts w:asciiTheme="majorHAnsi" w:hAnsiTheme="majorHAnsi"/>
          <w:lang w:val="es-US"/>
        </w:rPr>
      </w:pPr>
      <w:r w:rsidRPr="000650A4">
        <w:rPr>
          <w:rFonts w:asciiTheme="majorHAnsi" w:hAnsiTheme="majorHAnsi"/>
          <w:lang w:val="es-US"/>
        </w:rPr>
        <w:t>Totalmente de acuerdo</w:t>
      </w:r>
    </w:p>
    <w:p w14:paraId="314D1557" w14:textId="323BD5CE" w:rsidR="00F273CA" w:rsidRPr="000650A4" w:rsidRDefault="004C01D7" w:rsidP="00814072">
      <w:pPr>
        <w:pStyle w:val="ListParagraph"/>
        <w:numPr>
          <w:ilvl w:val="0"/>
          <w:numId w:val="18"/>
        </w:numPr>
        <w:tabs>
          <w:tab w:val="left" w:pos="720"/>
        </w:tabs>
        <w:spacing w:after="0" w:line="240" w:lineRule="auto"/>
        <w:ind w:hanging="720"/>
        <w:rPr>
          <w:rFonts w:asciiTheme="majorHAnsi" w:hAnsiTheme="majorHAnsi"/>
          <w:lang w:val="es-US"/>
        </w:rPr>
      </w:pPr>
      <w:r w:rsidRPr="000650A4">
        <w:rPr>
          <w:rFonts w:asciiTheme="majorHAnsi" w:hAnsiTheme="majorHAnsi"/>
          <w:lang w:val="es-US"/>
        </w:rPr>
        <w:t>De acuerdo</w:t>
      </w:r>
    </w:p>
    <w:p w14:paraId="753867AB" w14:textId="3CCD74DB" w:rsidR="00F273CA" w:rsidRPr="000650A4" w:rsidRDefault="004C01D7" w:rsidP="00814072">
      <w:pPr>
        <w:pStyle w:val="ListParagraph"/>
        <w:numPr>
          <w:ilvl w:val="0"/>
          <w:numId w:val="18"/>
        </w:numPr>
        <w:tabs>
          <w:tab w:val="left" w:pos="720"/>
        </w:tabs>
        <w:spacing w:after="0" w:line="240" w:lineRule="auto"/>
        <w:ind w:hanging="720"/>
        <w:rPr>
          <w:rFonts w:asciiTheme="majorHAnsi" w:hAnsiTheme="majorHAnsi"/>
          <w:lang w:val="es-US"/>
        </w:rPr>
      </w:pPr>
      <w:r w:rsidRPr="000650A4">
        <w:rPr>
          <w:rFonts w:asciiTheme="majorHAnsi" w:hAnsiTheme="majorHAnsi"/>
          <w:lang w:val="es-US"/>
        </w:rPr>
        <w:t>En desacuerdo</w:t>
      </w:r>
    </w:p>
    <w:p w14:paraId="0FEE0CC0" w14:textId="7990C82D" w:rsidR="00F273CA" w:rsidRPr="000650A4" w:rsidRDefault="004C01D7" w:rsidP="00814072">
      <w:pPr>
        <w:pStyle w:val="ListParagraph"/>
        <w:numPr>
          <w:ilvl w:val="0"/>
          <w:numId w:val="18"/>
        </w:numPr>
        <w:tabs>
          <w:tab w:val="left" w:pos="720"/>
        </w:tabs>
        <w:spacing w:after="0" w:line="240" w:lineRule="auto"/>
        <w:ind w:hanging="720"/>
        <w:rPr>
          <w:rFonts w:asciiTheme="majorHAnsi" w:hAnsiTheme="majorHAnsi"/>
          <w:lang w:val="es-US"/>
        </w:rPr>
      </w:pPr>
      <w:r w:rsidRPr="000650A4">
        <w:rPr>
          <w:rFonts w:asciiTheme="majorHAnsi" w:hAnsiTheme="majorHAnsi"/>
          <w:lang w:val="es-US"/>
        </w:rPr>
        <w:t>Totalmente en desacuerdo</w:t>
      </w:r>
    </w:p>
    <w:p w14:paraId="3A6BDE84" w14:textId="208A5651" w:rsidR="00F273CA" w:rsidRPr="000650A4" w:rsidRDefault="004C01D7" w:rsidP="00814072">
      <w:pPr>
        <w:pStyle w:val="ListParagraph"/>
        <w:numPr>
          <w:ilvl w:val="0"/>
          <w:numId w:val="18"/>
        </w:numPr>
        <w:tabs>
          <w:tab w:val="left" w:pos="720"/>
        </w:tabs>
        <w:spacing w:after="0" w:line="240" w:lineRule="auto"/>
        <w:ind w:hanging="720"/>
        <w:rPr>
          <w:rFonts w:asciiTheme="majorHAnsi" w:hAnsiTheme="majorHAnsi"/>
          <w:lang w:val="es-US"/>
        </w:rPr>
      </w:pPr>
      <w:r w:rsidRPr="000650A4">
        <w:rPr>
          <w:rFonts w:asciiTheme="majorHAnsi" w:hAnsiTheme="majorHAnsi"/>
          <w:lang w:val="es-US"/>
        </w:rPr>
        <w:t>No sé</w:t>
      </w:r>
    </w:p>
    <w:p w14:paraId="574453B4" w14:textId="7448A39C" w:rsidR="00F273CA" w:rsidRPr="000650A4" w:rsidRDefault="004C01D7" w:rsidP="00840555">
      <w:pPr>
        <w:spacing w:after="0" w:line="240" w:lineRule="auto"/>
        <w:ind w:left="360"/>
        <w:rPr>
          <w:rFonts w:asciiTheme="majorHAnsi" w:hAnsiTheme="majorHAnsi"/>
          <w:i/>
          <w:iCs/>
          <w:lang w:val="es-US"/>
        </w:rPr>
      </w:pPr>
      <w:r w:rsidRPr="000650A4">
        <w:rPr>
          <w:rFonts w:asciiTheme="majorHAnsi" w:hAnsiTheme="majorHAnsi"/>
          <w:i/>
          <w:iCs/>
          <w:lang w:val="es-US"/>
        </w:rPr>
        <w:t>Comentarios opcionales:</w:t>
      </w:r>
    </w:p>
    <w:p w14:paraId="734C13DA" w14:textId="77777777" w:rsidR="00F273CA" w:rsidRPr="000650A4" w:rsidRDefault="00F273CA" w:rsidP="0A450D01">
      <w:pPr>
        <w:spacing w:after="0" w:line="240" w:lineRule="auto"/>
        <w:rPr>
          <w:rFonts w:asciiTheme="majorHAnsi" w:hAnsiTheme="majorHAnsi"/>
          <w:i/>
          <w:iCs/>
          <w:lang w:val="es-US"/>
        </w:rPr>
      </w:pPr>
    </w:p>
    <w:p w14:paraId="48A28EE0" w14:textId="7D26BBB7" w:rsidR="00F273CA" w:rsidRPr="000650A4" w:rsidRDefault="004C01D7" w:rsidP="00D2683B">
      <w:pPr>
        <w:pStyle w:val="ListParagraph"/>
        <w:numPr>
          <w:ilvl w:val="0"/>
          <w:numId w:val="86"/>
        </w:numPr>
        <w:spacing w:after="0" w:line="240" w:lineRule="auto"/>
        <w:rPr>
          <w:rFonts w:asciiTheme="majorHAnsi" w:hAnsiTheme="majorHAnsi"/>
          <w:i/>
          <w:iCs/>
          <w:lang w:val="es-US"/>
        </w:rPr>
      </w:pPr>
      <w:r w:rsidRPr="000650A4">
        <w:rPr>
          <w:rFonts w:asciiTheme="majorHAnsi" w:hAnsiTheme="majorHAnsi"/>
          <w:lang w:val="es-US"/>
        </w:rPr>
        <w:t xml:space="preserve">El Coordinador Residente tiene </w:t>
      </w:r>
      <w:r w:rsidR="00F01333" w:rsidRPr="000650A4">
        <w:rPr>
          <w:rFonts w:asciiTheme="majorHAnsi" w:hAnsiTheme="majorHAnsi"/>
          <w:lang w:val="es-US"/>
        </w:rPr>
        <w:t>suficientes prerrogativas</w:t>
      </w:r>
      <w:r w:rsidRPr="000650A4">
        <w:rPr>
          <w:rFonts w:asciiTheme="majorHAnsi" w:hAnsiTheme="majorHAnsi"/>
          <w:lang w:val="es-US"/>
        </w:rPr>
        <w:t xml:space="preserve"> (autoridad) para cumplir eficazmente su mandato</w:t>
      </w:r>
      <w:r w:rsidR="003F228A">
        <w:rPr>
          <w:rFonts w:asciiTheme="majorHAnsi" w:hAnsiTheme="majorHAnsi"/>
          <w:lang w:val="es-US"/>
        </w:rPr>
        <w:t>:</w:t>
      </w:r>
    </w:p>
    <w:p w14:paraId="609CBA07" w14:textId="77777777" w:rsidR="004C01D7" w:rsidRPr="000650A4" w:rsidRDefault="004C01D7" w:rsidP="00814072">
      <w:pPr>
        <w:pStyle w:val="ListParagraph"/>
        <w:numPr>
          <w:ilvl w:val="0"/>
          <w:numId w:val="18"/>
        </w:numPr>
        <w:spacing w:after="0" w:line="240" w:lineRule="auto"/>
        <w:ind w:left="720"/>
        <w:rPr>
          <w:rFonts w:asciiTheme="majorHAnsi" w:hAnsiTheme="majorHAnsi"/>
          <w:lang w:val="es-US"/>
        </w:rPr>
      </w:pPr>
      <w:r w:rsidRPr="000650A4">
        <w:rPr>
          <w:rFonts w:asciiTheme="majorHAnsi" w:hAnsiTheme="majorHAnsi"/>
          <w:lang w:val="es-US"/>
        </w:rPr>
        <w:t>Totalmente de acuerdo</w:t>
      </w:r>
    </w:p>
    <w:p w14:paraId="7799881D" w14:textId="77777777" w:rsidR="004C01D7" w:rsidRPr="000650A4" w:rsidRDefault="004C01D7" w:rsidP="00814072">
      <w:pPr>
        <w:pStyle w:val="ListParagraph"/>
        <w:numPr>
          <w:ilvl w:val="0"/>
          <w:numId w:val="18"/>
        </w:numPr>
        <w:spacing w:after="0" w:line="240" w:lineRule="auto"/>
        <w:ind w:left="720"/>
        <w:rPr>
          <w:rFonts w:asciiTheme="majorHAnsi" w:hAnsiTheme="majorHAnsi"/>
          <w:lang w:val="es-US"/>
        </w:rPr>
      </w:pPr>
      <w:r w:rsidRPr="000650A4">
        <w:rPr>
          <w:rFonts w:asciiTheme="majorHAnsi" w:hAnsiTheme="majorHAnsi"/>
          <w:lang w:val="es-US"/>
        </w:rPr>
        <w:t>De acuerdo</w:t>
      </w:r>
    </w:p>
    <w:p w14:paraId="5807BE1D" w14:textId="77777777" w:rsidR="004C01D7" w:rsidRPr="000650A4" w:rsidRDefault="004C01D7" w:rsidP="00814072">
      <w:pPr>
        <w:pStyle w:val="ListParagraph"/>
        <w:numPr>
          <w:ilvl w:val="0"/>
          <w:numId w:val="18"/>
        </w:numPr>
        <w:spacing w:after="0" w:line="240" w:lineRule="auto"/>
        <w:ind w:left="720"/>
        <w:rPr>
          <w:rFonts w:asciiTheme="majorHAnsi" w:hAnsiTheme="majorHAnsi"/>
          <w:lang w:val="es-US"/>
        </w:rPr>
      </w:pPr>
      <w:r w:rsidRPr="000650A4">
        <w:rPr>
          <w:rFonts w:asciiTheme="majorHAnsi" w:hAnsiTheme="majorHAnsi"/>
          <w:lang w:val="es-US"/>
        </w:rPr>
        <w:t>En desacuerdo</w:t>
      </w:r>
    </w:p>
    <w:p w14:paraId="3C1548DC" w14:textId="77777777" w:rsidR="004C01D7" w:rsidRPr="000650A4" w:rsidRDefault="004C01D7" w:rsidP="00814072">
      <w:pPr>
        <w:pStyle w:val="ListParagraph"/>
        <w:numPr>
          <w:ilvl w:val="0"/>
          <w:numId w:val="18"/>
        </w:numPr>
        <w:spacing w:after="0" w:line="240" w:lineRule="auto"/>
        <w:ind w:left="720"/>
        <w:rPr>
          <w:rFonts w:asciiTheme="majorHAnsi" w:hAnsiTheme="majorHAnsi"/>
          <w:lang w:val="es-US"/>
        </w:rPr>
      </w:pPr>
      <w:r w:rsidRPr="000650A4">
        <w:rPr>
          <w:rFonts w:asciiTheme="majorHAnsi" w:hAnsiTheme="majorHAnsi"/>
          <w:lang w:val="es-US"/>
        </w:rPr>
        <w:t>Totalmente en desacuerdo</w:t>
      </w:r>
    </w:p>
    <w:p w14:paraId="1798F019" w14:textId="77777777" w:rsidR="004C01D7" w:rsidRPr="000650A4" w:rsidRDefault="004C01D7" w:rsidP="00814072">
      <w:pPr>
        <w:pStyle w:val="ListParagraph"/>
        <w:numPr>
          <w:ilvl w:val="0"/>
          <w:numId w:val="18"/>
        </w:numPr>
        <w:spacing w:after="0" w:line="240" w:lineRule="auto"/>
        <w:ind w:left="720"/>
        <w:rPr>
          <w:rFonts w:asciiTheme="majorHAnsi" w:hAnsiTheme="majorHAnsi"/>
          <w:lang w:val="es-US"/>
        </w:rPr>
      </w:pPr>
      <w:r w:rsidRPr="000650A4">
        <w:rPr>
          <w:rFonts w:asciiTheme="majorHAnsi" w:hAnsiTheme="majorHAnsi"/>
          <w:lang w:val="es-US"/>
        </w:rPr>
        <w:t>No sé</w:t>
      </w:r>
    </w:p>
    <w:p w14:paraId="2829BFBB" w14:textId="7A8009DE" w:rsidR="00033C02" w:rsidRPr="000650A4" w:rsidRDefault="004C01D7" w:rsidP="00840555">
      <w:pPr>
        <w:spacing w:after="0" w:line="240" w:lineRule="auto"/>
        <w:ind w:left="360"/>
        <w:rPr>
          <w:rFonts w:asciiTheme="majorHAnsi" w:hAnsiTheme="majorHAnsi"/>
          <w:i/>
          <w:iCs/>
          <w:lang w:val="es-US"/>
        </w:rPr>
      </w:pPr>
      <w:r w:rsidRPr="000650A4">
        <w:rPr>
          <w:rFonts w:asciiTheme="majorHAnsi" w:hAnsiTheme="majorHAnsi"/>
          <w:i/>
          <w:iCs/>
          <w:lang w:val="es-US"/>
        </w:rPr>
        <w:t>Comentarios opcionales:</w:t>
      </w:r>
    </w:p>
    <w:p w14:paraId="43015BCF" w14:textId="77777777" w:rsidR="00840555" w:rsidRPr="000650A4" w:rsidRDefault="00840555" w:rsidP="00840555">
      <w:pPr>
        <w:spacing w:after="0" w:line="240" w:lineRule="auto"/>
        <w:ind w:left="360"/>
        <w:rPr>
          <w:rFonts w:asciiTheme="majorHAnsi" w:hAnsiTheme="majorHAnsi"/>
          <w:i/>
          <w:iCs/>
          <w:lang w:val="es-US"/>
        </w:rPr>
      </w:pPr>
    </w:p>
    <w:p w14:paraId="5B128ED2" w14:textId="755627BC" w:rsidR="00033C02" w:rsidRPr="000650A4" w:rsidRDefault="00485198" w:rsidP="00D2683B">
      <w:pPr>
        <w:pStyle w:val="ListParagraph"/>
        <w:numPr>
          <w:ilvl w:val="0"/>
          <w:numId w:val="86"/>
        </w:numPr>
        <w:autoSpaceDE w:val="0"/>
        <w:autoSpaceDN w:val="0"/>
        <w:snapToGrid w:val="0"/>
        <w:spacing w:after="0"/>
        <w:ind w:right="720"/>
        <w:jc w:val="both"/>
        <w:rPr>
          <w:rFonts w:ascii="Cambria" w:hAnsi="Cambria"/>
          <w:lang w:val="es-US"/>
        </w:rPr>
      </w:pPr>
      <w:r w:rsidRPr="000650A4">
        <w:rPr>
          <w:rFonts w:ascii="Cambria" w:hAnsi="Cambria"/>
          <w:lang w:val="es-US"/>
        </w:rPr>
        <w:t xml:space="preserve">En comparación </w:t>
      </w:r>
      <w:r w:rsidR="00807A5B">
        <w:rPr>
          <w:rFonts w:ascii="Cambria" w:hAnsi="Cambria"/>
          <w:lang w:val="es-US"/>
        </w:rPr>
        <w:t>con</w:t>
      </w:r>
      <w:r w:rsidRPr="000650A4">
        <w:rPr>
          <w:rFonts w:ascii="Cambria" w:hAnsi="Cambria"/>
          <w:lang w:val="es-US"/>
        </w:rPr>
        <w:t xml:space="preserve"> antes del 1 de enero de 2019, que marca el inicio de la implementación de la reforma, </w:t>
      </w:r>
      <w:r w:rsidR="000C69BE" w:rsidRPr="000650A4">
        <w:rPr>
          <w:rFonts w:ascii="Cambria" w:hAnsi="Cambria"/>
          <w:lang w:val="es-US"/>
        </w:rPr>
        <w:t>en relación con</w:t>
      </w:r>
      <w:r w:rsidRPr="000650A4">
        <w:rPr>
          <w:rFonts w:ascii="Cambria" w:hAnsi="Cambria"/>
          <w:lang w:val="es-US"/>
        </w:rPr>
        <w:t xml:space="preserve"> las entidades de </w:t>
      </w:r>
      <w:r w:rsidR="000C69BE" w:rsidRPr="000650A4">
        <w:rPr>
          <w:rFonts w:ascii="Cambria" w:hAnsi="Cambria"/>
          <w:lang w:val="es-US"/>
        </w:rPr>
        <w:t>la ONU</w:t>
      </w:r>
      <w:r w:rsidRPr="000650A4">
        <w:rPr>
          <w:rFonts w:ascii="Cambria" w:hAnsi="Cambria"/>
          <w:lang w:val="es-US"/>
        </w:rPr>
        <w:t xml:space="preserve">, </w:t>
      </w:r>
      <w:r w:rsidR="00466B2A" w:rsidRPr="00466B2A">
        <w:rPr>
          <w:rFonts w:ascii="Cambria" w:hAnsi="Cambria"/>
          <w:lang w:val="es-US"/>
        </w:rPr>
        <w:t xml:space="preserve">¿en qué medida </w:t>
      </w:r>
      <w:r w:rsidR="00CE1C98">
        <w:rPr>
          <w:rFonts w:ascii="Cambria" w:hAnsi="Cambria"/>
          <w:lang w:val="es-US"/>
        </w:rPr>
        <w:t>ha mo</w:t>
      </w:r>
      <w:r w:rsidR="00E73E04">
        <w:rPr>
          <w:rFonts w:ascii="Cambria" w:hAnsi="Cambria"/>
          <w:lang w:val="es-US"/>
        </w:rPr>
        <w:t xml:space="preserve">strado </w:t>
      </w:r>
      <w:r w:rsidR="0023070B">
        <w:rPr>
          <w:rFonts w:ascii="Cambria" w:hAnsi="Cambria"/>
          <w:lang w:val="es-US"/>
        </w:rPr>
        <w:t>el Coordinador Resi</w:t>
      </w:r>
      <w:r w:rsidR="00937935">
        <w:rPr>
          <w:rFonts w:ascii="Cambria" w:hAnsi="Cambria"/>
          <w:lang w:val="es-US"/>
        </w:rPr>
        <w:t xml:space="preserve">dente </w:t>
      </w:r>
      <w:r w:rsidR="00E73E04">
        <w:rPr>
          <w:rFonts w:ascii="Cambria" w:hAnsi="Cambria"/>
          <w:lang w:val="es-US"/>
        </w:rPr>
        <w:t>un fortalecimiento o aumento en</w:t>
      </w:r>
      <w:r w:rsidR="00937935">
        <w:rPr>
          <w:rFonts w:ascii="Cambria" w:hAnsi="Cambria"/>
          <w:lang w:val="es-US"/>
        </w:rPr>
        <w:t>:</w:t>
      </w:r>
      <w:r w:rsidR="00E73E04">
        <w:rPr>
          <w:rFonts w:ascii="Cambria" w:hAnsi="Cambria"/>
          <w:lang w:val="es-US"/>
        </w:rPr>
        <w:t xml:space="preserve"> </w:t>
      </w:r>
    </w:p>
    <w:tbl>
      <w:tblPr>
        <w:tblStyle w:val="PlainTable1"/>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3600"/>
        <w:gridCol w:w="990"/>
        <w:gridCol w:w="1800"/>
        <w:gridCol w:w="1080"/>
        <w:gridCol w:w="1461"/>
      </w:tblGrid>
      <w:tr w:rsidR="00EE4F12" w:rsidRPr="00090F3A" w14:paraId="23BF2A51" w14:textId="77777777" w:rsidTr="00817B19">
        <w:trPr>
          <w:cnfStyle w:val="100000000000" w:firstRow="1" w:lastRow="0" w:firstColumn="0" w:lastColumn="0" w:oddVBand="0" w:evenVBand="0" w:oddHBand="0"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600" w:type="dxa"/>
            <w:shd w:val="clear" w:color="auto" w:fill="FFFFFF" w:themeFill="background1"/>
          </w:tcPr>
          <w:p w14:paraId="71FDF217" w14:textId="77777777" w:rsidR="00033C02" w:rsidRPr="000650A4" w:rsidRDefault="00033C02" w:rsidP="00653CD8">
            <w:pPr>
              <w:pStyle w:val="TableParagraph"/>
              <w:snapToGrid w:val="0"/>
              <w:ind w:left="107"/>
              <w:rPr>
                <w:b w:val="0"/>
                <w:bCs w:val="0"/>
                <w:sz w:val="20"/>
                <w:szCs w:val="20"/>
                <w:lang w:val="es-US"/>
              </w:rPr>
            </w:pPr>
          </w:p>
        </w:tc>
        <w:tc>
          <w:tcPr>
            <w:tcW w:w="990" w:type="dxa"/>
            <w:shd w:val="clear" w:color="auto" w:fill="FFFFFF" w:themeFill="background1"/>
          </w:tcPr>
          <w:p w14:paraId="363D5A76" w14:textId="506D79AF" w:rsidR="00033C02" w:rsidRPr="000650A4" w:rsidRDefault="00485198" w:rsidP="00653CD8">
            <w:pPr>
              <w:pStyle w:val="TableParagraph"/>
              <w:snapToGrid w:val="0"/>
              <w:ind w:left="107"/>
              <w:cnfStyle w:val="100000000000" w:firstRow="1" w:lastRow="0" w:firstColumn="0" w:lastColumn="0" w:oddVBand="0" w:evenVBand="0" w:oddHBand="0" w:evenHBand="0" w:firstRowFirstColumn="0" w:firstRowLastColumn="0" w:lastRowFirstColumn="0" w:lastRowLastColumn="0"/>
              <w:rPr>
                <w:b w:val="0"/>
                <w:bCs w:val="0"/>
                <w:sz w:val="20"/>
                <w:szCs w:val="20"/>
                <w:lang w:val="es-US"/>
              </w:rPr>
            </w:pPr>
            <w:r w:rsidRPr="000650A4">
              <w:rPr>
                <w:b w:val="0"/>
                <w:bCs w:val="0"/>
                <w:sz w:val="20"/>
                <w:szCs w:val="20"/>
                <w:lang w:val="es-US"/>
              </w:rPr>
              <w:t>En gran medida</w:t>
            </w:r>
          </w:p>
        </w:tc>
        <w:tc>
          <w:tcPr>
            <w:tcW w:w="1800" w:type="dxa"/>
            <w:shd w:val="clear" w:color="auto" w:fill="FFFFFF" w:themeFill="background1"/>
          </w:tcPr>
          <w:p w14:paraId="6AC42F51" w14:textId="0A927B0E" w:rsidR="00033C02" w:rsidRPr="000650A4" w:rsidRDefault="708C0E09" w:rsidP="00653CD8">
            <w:pPr>
              <w:pStyle w:val="TableParagraph"/>
              <w:snapToGrid w:val="0"/>
              <w:ind w:left="107"/>
              <w:cnfStyle w:val="100000000000" w:firstRow="1" w:lastRow="0" w:firstColumn="0" w:lastColumn="0" w:oddVBand="0" w:evenVBand="0" w:oddHBand="0" w:evenHBand="0" w:firstRowFirstColumn="0" w:firstRowLastColumn="0" w:lastRowFirstColumn="0" w:lastRowLastColumn="0"/>
              <w:rPr>
                <w:b w:val="0"/>
                <w:bCs w:val="0"/>
                <w:sz w:val="20"/>
                <w:szCs w:val="20"/>
                <w:lang w:val="es-US"/>
              </w:rPr>
            </w:pPr>
            <w:r w:rsidRPr="000650A4">
              <w:rPr>
                <w:b w:val="0"/>
                <w:bCs w:val="0"/>
                <w:sz w:val="20"/>
                <w:szCs w:val="20"/>
                <w:lang w:val="es-US"/>
              </w:rPr>
              <w:t>Moderadamente</w:t>
            </w:r>
          </w:p>
        </w:tc>
        <w:tc>
          <w:tcPr>
            <w:tcW w:w="1080" w:type="dxa"/>
            <w:shd w:val="clear" w:color="auto" w:fill="FFFFFF" w:themeFill="background1"/>
          </w:tcPr>
          <w:p w14:paraId="03581716" w14:textId="30878155" w:rsidR="00033C02" w:rsidRPr="000650A4" w:rsidRDefault="00485198" w:rsidP="00653CD8">
            <w:pPr>
              <w:pStyle w:val="TableParagraph"/>
              <w:snapToGrid w:val="0"/>
              <w:ind w:left="107"/>
              <w:cnfStyle w:val="100000000000" w:firstRow="1" w:lastRow="0" w:firstColumn="0" w:lastColumn="0" w:oddVBand="0" w:evenVBand="0" w:oddHBand="0" w:evenHBand="0" w:firstRowFirstColumn="0" w:firstRowLastColumn="0" w:lastRowFirstColumn="0" w:lastRowLastColumn="0"/>
              <w:rPr>
                <w:b w:val="0"/>
                <w:bCs w:val="0"/>
                <w:sz w:val="20"/>
                <w:szCs w:val="20"/>
                <w:lang w:val="es-US"/>
              </w:rPr>
            </w:pPr>
            <w:r w:rsidRPr="000650A4">
              <w:rPr>
                <w:b w:val="0"/>
                <w:bCs w:val="0"/>
                <w:sz w:val="20"/>
                <w:szCs w:val="20"/>
                <w:lang w:val="es-US"/>
              </w:rPr>
              <w:t>Sin cambio</w:t>
            </w:r>
            <w:r w:rsidR="708C0E09" w:rsidRPr="000650A4">
              <w:rPr>
                <w:b w:val="0"/>
                <w:bCs w:val="0"/>
                <w:sz w:val="20"/>
                <w:szCs w:val="20"/>
                <w:lang w:val="es-US"/>
              </w:rPr>
              <w:t>s</w:t>
            </w:r>
          </w:p>
        </w:tc>
        <w:tc>
          <w:tcPr>
            <w:tcW w:w="1461" w:type="dxa"/>
            <w:shd w:val="clear" w:color="auto" w:fill="FFFFFF" w:themeFill="background1"/>
          </w:tcPr>
          <w:p w14:paraId="657A669B" w14:textId="6D20DEA8" w:rsidR="00033C02" w:rsidRPr="000650A4" w:rsidRDefault="708C0E09" w:rsidP="00653CD8">
            <w:pPr>
              <w:pStyle w:val="TableParagraph"/>
              <w:snapToGrid w:val="0"/>
              <w:ind w:left="107"/>
              <w:cnfStyle w:val="100000000000" w:firstRow="1" w:lastRow="0" w:firstColumn="0" w:lastColumn="0" w:oddVBand="0" w:evenVBand="0" w:oddHBand="0" w:evenHBand="0" w:firstRowFirstColumn="0" w:firstRowLastColumn="0" w:lastRowFirstColumn="0" w:lastRowLastColumn="0"/>
              <w:rPr>
                <w:b w:val="0"/>
                <w:bCs w:val="0"/>
                <w:sz w:val="20"/>
                <w:szCs w:val="20"/>
                <w:lang w:val="es-US"/>
              </w:rPr>
            </w:pPr>
            <w:r w:rsidRPr="000650A4">
              <w:rPr>
                <w:b w:val="0"/>
                <w:bCs w:val="0"/>
                <w:sz w:val="20"/>
                <w:szCs w:val="20"/>
                <w:lang w:val="es-US"/>
              </w:rPr>
              <w:t>Demasiado temprano para medir</w:t>
            </w:r>
          </w:p>
        </w:tc>
      </w:tr>
      <w:tr w:rsidR="00033C02" w:rsidRPr="00090F3A" w14:paraId="6968AF45" w14:textId="77777777" w:rsidTr="00817B19">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600" w:type="dxa"/>
            <w:shd w:val="clear" w:color="auto" w:fill="FFFFFF" w:themeFill="background1"/>
            <w:hideMark/>
          </w:tcPr>
          <w:p w14:paraId="77C72F60" w14:textId="448B38CE" w:rsidR="00033C02" w:rsidRPr="000650A4" w:rsidRDefault="00033C02" w:rsidP="00653CD8">
            <w:pPr>
              <w:pStyle w:val="TableParagraph"/>
              <w:snapToGrid w:val="0"/>
              <w:ind w:left="107"/>
              <w:rPr>
                <w:b w:val="0"/>
                <w:bCs w:val="0"/>
                <w:sz w:val="20"/>
                <w:szCs w:val="20"/>
                <w:lang w:val="es-US"/>
              </w:rPr>
            </w:pPr>
            <w:r w:rsidRPr="000650A4">
              <w:rPr>
                <w:b w:val="0"/>
                <w:bCs w:val="0"/>
                <w:sz w:val="20"/>
                <w:szCs w:val="20"/>
                <w:lang w:val="es-US"/>
              </w:rPr>
              <w:t>A</w:t>
            </w:r>
            <w:r w:rsidR="4478FC57" w:rsidRPr="000650A4">
              <w:rPr>
                <w:b w:val="0"/>
                <w:bCs w:val="0"/>
                <w:sz w:val="20"/>
                <w:szCs w:val="20"/>
                <w:lang w:val="es-US"/>
              </w:rPr>
              <w:t>utoridad</w:t>
            </w:r>
          </w:p>
        </w:tc>
        <w:tc>
          <w:tcPr>
            <w:tcW w:w="990" w:type="dxa"/>
            <w:shd w:val="clear" w:color="auto" w:fill="FFFFFF" w:themeFill="background1"/>
          </w:tcPr>
          <w:p w14:paraId="2F7180CB" w14:textId="77777777" w:rsidR="00033C02" w:rsidRPr="000650A4" w:rsidRDefault="00033C02" w:rsidP="00653CD8">
            <w:pPr>
              <w:pStyle w:val="TableParagraph"/>
              <w:snapToGrid w:val="0"/>
              <w:ind w:left="107"/>
              <w:cnfStyle w:val="000000100000" w:firstRow="0" w:lastRow="0" w:firstColumn="0" w:lastColumn="0" w:oddVBand="0" w:evenVBand="0" w:oddHBand="1" w:evenHBand="0" w:firstRowFirstColumn="0" w:firstRowLastColumn="0" w:lastRowFirstColumn="0" w:lastRowLastColumn="0"/>
              <w:rPr>
                <w:sz w:val="20"/>
                <w:szCs w:val="20"/>
                <w:lang w:val="es-US"/>
              </w:rPr>
            </w:pPr>
          </w:p>
        </w:tc>
        <w:tc>
          <w:tcPr>
            <w:tcW w:w="1800" w:type="dxa"/>
            <w:shd w:val="clear" w:color="auto" w:fill="FFFFFF" w:themeFill="background1"/>
          </w:tcPr>
          <w:p w14:paraId="3066BC98" w14:textId="77777777" w:rsidR="00033C02" w:rsidRPr="000650A4" w:rsidRDefault="00033C02" w:rsidP="00653CD8">
            <w:pPr>
              <w:pStyle w:val="TableParagraph"/>
              <w:snapToGrid w:val="0"/>
              <w:ind w:left="107"/>
              <w:cnfStyle w:val="000000100000" w:firstRow="0" w:lastRow="0" w:firstColumn="0" w:lastColumn="0" w:oddVBand="0" w:evenVBand="0" w:oddHBand="1" w:evenHBand="0" w:firstRowFirstColumn="0" w:firstRowLastColumn="0" w:lastRowFirstColumn="0" w:lastRowLastColumn="0"/>
              <w:rPr>
                <w:sz w:val="20"/>
                <w:szCs w:val="20"/>
                <w:lang w:val="es-US"/>
              </w:rPr>
            </w:pPr>
          </w:p>
        </w:tc>
        <w:tc>
          <w:tcPr>
            <w:tcW w:w="1080" w:type="dxa"/>
            <w:shd w:val="clear" w:color="auto" w:fill="FFFFFF" w:themeFill="background1"/>
          </w:tcPr>
          <w:p w14:paraId="705DECAE" w14:textId="77777777" w:rsidR="00033C02" w:rsidRPr="000650A4" w:rsidRDefault="00033C02" w:rsidP="00653CD8">
            <w:pPr>
              <w:pStyle w:val="TableParagraph"/>
              <w:snapToGrid w:val="0"/>
              <w:ind w:left="107"/>
              <w:cnfStyle w:val="000000100000" w:firstRow="0" w:lastRow="0" w:firstColumn="0" w:lastColumn="0" w:oddVBand="0" w:evenVBand="0" w:oddHBand="1" w:evenHBand="0" w:firstRowFirstColumn="0" w:firstRowLastColumn="0" w:lastRowFirstColumn="0" w:lastRowLastColumn="0"/>
              <w:rPr>
                <w:sz w:val="20"/>
                <w:szCs w:val="20"/>
                <w:lang w:val="es-US"/>
              </w:rPr>
            </w:pPr>
          </w:p>
        </w:tc>
        <w:tc>
          <w:tcPr>
            <w:tcW w:w="1461" w:type="dxa"/>
            <w:shd w:val="clear" w:color="auto" w:fill="FFFFFF" w:themeFill="background1"/>
          </w:tcPr>
          <w:p w14:paraId="5E4DCAC4" w14:textId="77777777" w:rsidR="00033C02" w:rsidRPr="000650A4" w:rsidRDefault="00033C02" w:rsidP="00653CD8">
            <w:pPr>
              <w:pStyle w:val="TableParagraph"/>
              <w:snapToGrid w:val="0"/>
              <w:ind w:left="107"/>
              <w:cnfStyle w:val="000000100000" w:firstRow="0" w:lastRow="0" w:firstColumn="0" w:lastColumn="0" w:oddVBand="0" w:evenVBand="0" w:oddHBand="1" w:evenHBand="0" w:firstRowFirstColumn="0" w:firstRowLastColumn="0" w:lastRowFirstColumn="0" w:lastRowLastColumn="0"/>
              <w:rPr>
                <w:sz w:val="20"/>
                <w:szCs w:val="20"/>
                <w:lang w:val="es-US"/>
              </w:rPr>
            </w:pPr>
          </w:p>
        </w:tc>
      </w:tr>
      <w:tr w:rsidR="00EE4F12" w:rsidRPr="00090F3A" w14:paraId="18E9163B" w14:textId="77777777" w:rsidTr="00817B19">
        <w:trPr>
          <w:trHeight w:val="234"/>
        </w:trPr>
        <w:tc>
          <w:tcPr>
            <w:cnfStyle w:val="001000000000" w:firstRow="0" w:lastRow="0" w:firstColumn="1" w:lastColumn="0" w:oddVBand="0" w:evenVBand="0" w:oddHBand="0" w:evenHBand="0" w:firstRowFirstColumn="0" w:firstRowLastColumn="0" w:lastRowFirstColumn="0" w:lastRowLastColumn="0"/>
            <w:tcW w:w="3600" w:type="dxa"/>
            <w:shd w:val="clear" w:color="auto" w:fill="FFFFFF" w:themeFill="background1"/>
            <w:hideMark/>
          </w:tcPr>
          <w:p w14:paraId="7018E3BF" w14:textId="6CD82ACD" w:rsidR="00033C02" w:rsidRPr="000650A4" w:rsidRDefault="00033C02" w:rsidP="00653CD8">
            <w:pPr>
              <w:pStyle w:val="TableParagraph"/>
              <w:snapToGrid w:val="0"/>
              <w:ind w:left="107"/>
              <w:rPr>
                <w:b w:val="0"/>
                <w:bCs w:val="0"/>
                <w:sz w:val="20"/>
                <w:szCs w:val="20"/>
                <w:lang w:val="es-US"/>
              </w:rPr>
            </w:pPr>
            <w:r w:rsidRPr="000650A4">
              <w:rPr>
                <w:b w:val="0"/>
                <w:bCs w:val="0"/>
                <w:sz w:val="20"/>
                <w:szCs w:val="20"/>
                <w:lang w:val="es-US"/>
              </w:rPr>
              <w:t>L</w:t>
            </w:r>
            <w:r w:rsidR="4478FC57" w:rsidRPr="000650A4">
              <w:rPr>
                <w:b w:val="0"/>
                <w:bCs w:val="0"/>
                <w:sz w:val="20"/>
                <w:szCs w:val="20"/>
                <w:lang w:val="es-US"/>
              </w:rPr>
              <w:t>iderazgo</w:t>
            </w:r>
          </w:p>
        </w:tc>
        <w:tc>
          <w:tcPr>
            <w:tcW w:w="990" w:type="dxa"/>
            <w:shd w:val="clear" w:color="auto" w:fill="FFFFFF" w:themeFill="background1"/>
          </w:tcPr>
          <w:p w14:paraId="05E615FE" w14:textId="77777777" w:rsidR="00033C02" w:rsidRPr="000650A4" w:rsidRDefault="00033C02" w:rsidP="00653CD8">
            <w:pPr>
              <w:pStyle w:val="TableParagraph"/>
              <w:snapToGrid w:val="0"/>
              <w:ind w:left="107"/>
              <w:cnfStyle w:val="000000000000" w:firstRow="0" w:lastRow="0" w:firstColumn="0" w:lastColumn="0" w:oddVBand="0" w:evenVBand="0" w:oddHBand="0" w:evenHBand="0" w:firstRowFirstColumn="0" w:firstRowLastColumn="0" w:lastRowFirstColumn="0" w:lastRowLastColumn="0"/>
              <w:rPr>
                <w:sz w:val="20"/>
                <w:szCs w:val="20"/>
                <w:lang w:val="es-US"/>
              </w:rPr>
            </w:pPr>
          </w:p>
        </w:tc>
        <w:tc>
          <w:tcPr>
            <w:tcW w:w="1800" w:type="dxa"/>
            <w:shd w:val="clear" w:color="auto" w:fill="FFFFFF" w:themeFill="background1"/>
          </w:tcPr>
          <w:p w14:paraId="66E671A3" w14:textId="77777777" w:rsidR="00033C02" w:rsidRPr="000650A4" w:rsidRDefault="00033C02" w:rsidP="00653CD8">
            <w:pPr>
              <w:pStyle w:val="TableParagraph"/>
              <w:snapToGrid w:val="0"/>
              <w:ind w:left="107"/>
              <w:cnfStyle w:val="000000000000" w:firstRow="0" w:lastRow="0" w:firstColumn="0" w:lastColumn="0" w:oddVBand="0" w:evenVBand="0" w:oddHBand="0" w:evenHBand="0" w:firstRowFirstColumn="0" w:firstRowLastColumn="0" w:lastRowFirstColumn="0" w:lastRowLastColumn="0"/>
              <w:rPr>
                <w:sz w:val="20"/>
                <w:szCs w:val="20"/>
                <w:lang w:val="es-US"/>
              </w:rPr>
            </w:pPr>
          </w:p>
        </w:tc>
        <w:tc>
          <w:tcPr>
            <w:tcW w:w="1080" w:type="dxa"/>
            <w:shd w:val="clear" w:color="auto" w:fill="FFFFFF" w:themeFill="background1"/>
          </w:tcPr>
          <w:p w14:paraId="31A2552E" w14:textId="77777777" w:rsidR="00033C02" w:rsidRPr="000650A4" w:rsidRDefault="00033C02" w:rsidP="00653CD8">
            <w:pPr>
              <w:pStyle w:val="TableParagraph"/>
              <w:snapToGrid w:val="0"/>
              <w:ind w:left="107"/>
              <w:cnfStyle w:val="000000000000" w:firstRow="0" w:lastRow="0" w:firstColumn="0" w:lastColumn="0" w:oddVBand="0" w:evenVBand="0" w:oddHBand="0" w:evenHBand="0" w:firstRowFirstColumn="0" w:firstRowLastColumn="0" w:lastRowFirstColumn="0" w:lastRowLastColumn="0"/>
              <w:rPr>
                <w:sz w:val="20"/>
                <w:szCs w:val="20"/>
                <w:lang w:val="es-US"/>
              </w:rPr>
            </w:pPr>
          </w:p>
        </w:tc>
        <w:tc>
          <w:tcPr>
            <w:tcW w:w="1461" w:type="dxa"/>
            <w:shd w:val="clear" w:color="auto" w:fill="FFFFFF" w:themeFill="background1"/>
          </w:tcPr>
          <w:p w14:paraId="3BAA8CD2" w14:textId="77777777" w:rsidR="00033C02" w:rsidRPr="000650A4" w:rsidRDefault="00033C02" w:rsidP="00653CD8">
            <w:pPr>
              <w:pStyle w:val="TableParagraph"/>
              <w:snapToGrid w:val="0"/>
              <w:ind w:left="107"/>
              <w:cnfStyle w:val="000000000000" w:firstRow="0" w:lastRow="0" w:firstColumn="0" w:lastColumn="0" w:oddVBand="0" w:evenVBand="0" w:oddHBand="0" w:evenHBand="0" w:firstRowFirstColumn="0" w:firstRowLastColumn="0" w:lastRowFirstColumn="0" w:lastRowLastColumn="0"/>
              <w:rPr>
                <w:sz w:val="20"/>
                <w:szCs w:val="20"/>
                <w:lang w:val="es-US"/>
              </w:rPr>
            </w:pPr>
          </w:p>
        </w:tc>
      </w:tr>
      <w:tr w:rsidR="00033C02" w:rsidRPr="00090F3A" w14:paraId="745CE845" w14:textId="77777777" w:rsidTr="00817B19">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600" w:type="dxa"/>
            <w:shd w:val="clear" w:color="auto" w:fill="FFFFFF" w:themeFill="background1"/>
            <w:hideMark/>
          </w:tcPr>
          <w:p w14:paraId="410682EA" w14:textId="435926B5" w:rsidR="00033C02" w:rsidRPr="000650A4" w:rsidRDefault="00033C02" w:rsidP="00653CD8">
            <w:pPr>
              <w:pStyle w:val="TableParagraph"/>
              <w:snapToGrid w:val="0"/>
              <w:ind w:left="107"/>
              <w:rPr>
                <w:b w:val="0"/>
                <w:bCs w:val="0"/>
                <w:sz w:val="20"/>
                <w:szCs w:val="20"/>
                <w:lang w:val="es-US"/>
              </w:rPr>
            </w:pPr>
            <w:r w:rsidRPr="000650A4">
              <w:rPr>
                <w:b w:val="0"/>
                <w:bCs w:val="0"/>
                <w:sz w:val="20"/>
                <w:szCs w:val="20"/>
                <w:lang w:val="es-US"/>
              </w:rPr>
              <w:t>I</w:t>
            </w:r>
            <w:r w:rsidR="7A548B0D" w:rsidRPr="000650A4">
              <w:rPr>
                <w:b w:val="0"/>
                <w:bCs w:val="0"/>
                <w:sz w:val="20"/>
                <w:szCs w:val="20"/>
                <w:lang w:val="es-US"/>
              </w:rPr>
              <w:t xml:space="preserve">mparcialidad </w:t>
            </w:r>
            <w:r w:rsidRPr="000650A4">
              <w:rPr>
                <w:b w:val="0"/>
                <w:bCs w:val="0"/>
                <w:sz w:val="20"/>
                <w:szCs w:val="20"/>
                <w:lang w:val="es-US"/>
              </w:rPr>
              <w:t>(</w:t>
            </w:r>
            <w:r w:rsidR="7A548B0D" w:rsidRPr="000650A4">
              <w:rPr>
                <w:b w:val="0"/>
                <w:bCs w:val="0"/>
                <w:sz w:val="20"/>
                <w:szCs w:val="20"/>
                <w:lang w:val="es-US"/>
              </w:rPr>
              <w:t xml:space="preserve">proporciona un trato </w:t>
            </w:r>
            <w:r w:rsidR="00255C4C">
              <w:rPr>
                <w:b w:val="0"/>
                <w:bCs w:val="0"/>
                <w:sz w:val="20"/>
                <w:szCs w:val="20"/>
                <w:lang w:val="es-US"/>
              </w:rPr>
              <w:t>igualitario</w:t>
            </w:r>
            <w:r w:rsidR="7A548B0D" w:rsidRPr="000650A4">
              <w:rPr>
                <w:b w:val="0"/>
                <w:bCs w:val="0"/>
                <w:sz w:val="20"/>
                <w:szCs w:val="20"/>
                <w:lang w:val="es-US"/>
              </w:rPr>
              <w:t>, justo y objetivo a todos los interesados</w:t>
            </w:r>
            <w:r w:rsidRPr="000650A4">
              <w:rPr>
                <w:b w:val="0"/>
                <w:bCs w:val="0"/>
                <w:sz w:val="20"/>
                <w:szCs w:val="20"/>
                <w:lang w:val="es-US"/>
              </w:rPr>
              <w:t>)</w:t>
            </w:r>
          </w:p>
        </w:tc>
        <w:tc>
          <w:tcPr>
            <w:tcW w:w="990" w:type="dxa"/>
            <w:shd w:val="clear" w:color="auto" w:fill="FFFFFF" w:themeFill="background1"/>
          </w:tcPr>
          <w:p w14:paraId="31D92EAA" w14:textId="77777777" w:rsidR="00033C02" w:rsidRPr="000650A4" w:rsidRDefault="00033C02" w:rsidP="00653CD8">
            <w:pPr>
              <w:pStyle w:val="TableParagraph"/>
              <w:snapToGrid w:val="0"/>
              <w:ind w:left="107"/>
              <w:cnfStyle w:val="000000100000" w:firstRow="0" w:lastRow="0" w:firstColumn="0" w:lastColumn="0" w:oddVBand="0" w:evenVBand="0" w:oddHBand="1" w:evenHBand="0" w:firstRowFirstColumn="0" w:firstRowLastColumn="0" w:lastRowFirstColumn="0" w:lastRowLastColumn="0"/>
              <w:rPr>
                <w:sz w:val="20"/>
                <w:szCs w:val="20"/>
                <w:lang w:val="es-US"/>
              </w:rPr>
            </w:pPr>
          </w:p>
        </w:tc>
        <w:tc>
          <w:tcPr>
            <w:tcW w:w="1800" w:type="dxa"/>
            <w:shd w:val="clear" w:color="auto" w:fill="FFFFFF" w:themeFill="background1"/>
          </w:tcPr>
          <w:p w14:paraId="73DFF98F" w14:textId="77777777" w:rsidR="00033C02" w:rsidRPr="000650A4" w:rsidRDefault="00033C02" w:rsidP="00653CD8">
            <w:pPr>
              <w:pStyle w:val="TableParagraph"/>
              <w:snapToGrid w:val="0"/>
              <w:ind w:left="107"/>
              <w:cnfStyle w:val="000000100000" w:firstRow="0" w:lastRow="0" w:firstColumn="0" w:lastColumn="0" w:oddVBand="0" w:evenVBand="0" w:oddHBand="1" w:evenHBand="0" w:firstRowFirstColumn="0" w:firstRowLastColumn="0" w:lastRowFirstColumn="0" w:lastRowLastColumn="0"/>
              <w:rPr>
                <w:sz w:val="20"/>
                <w:szCs w:val="20"/>
                <w:lang w:val="es-US"/>
              </w:rPr>
            </w:pPr>
          </w:p>
        </w:tc>
        <w:tc>
          <w:tcPr>
            <w:tcW w:w="1080" w:type="dxa"/>
            <w:shd w:val="clear" w:color="auto" w:fill="FFFFFF" w:themeFill="background1"/>
          </w:tcPr>
          <w:p w14:paraId="7275DFED" w14:textId="77777777" w:rsidR="00033C02" w:rsidRPr="000650A4" w:rsidRDefault="00033C02" w:rsidP="00653CD8">
            <w:pPr>
              <w:pStyle w:val="TableParagraph"/>
              <w:snapToGrid w:val="0"/>
              <w:ind w:left="107"/>
              <w:cnfStyle w:val="000000100000" w:firstRow="0" w:lastRow="0" w:firstColumn="0" w:lastColumn="0" w:oddVBand="0" w:evenVBand="0" w:oddHBand="1" w:evenHBand="0" w:firstRowFirstColumn="0" w:firstRowLastColumn="0" w:lastRowFirstColumn="0" w:lastRowLastColumn="0"/>
              <w:rPr>
                <w:sz w:val="20"/>
                <w:szCs w:val="20"/>
                <w:lang w:val="es-US"/>
              </w:rPr>
            </w:pPr>
          </w:p>
        </w:tc>
        <w:tc>
          <w:tcPr>
            <w:tcW w:w="1461" w:type="dxa"/>
            <w:shd w:val="clear" w:color="auto" w:fill="FFFFFF" w:themeFill="background1"/>
          </w:tcPr>
          <w:p w14:paraId="2F1C8667" w14:textId="77777777" w:rsidR="00033C02" w:rsidRPr="000650A4" w:rsidRDefault="00033C02" w:rsidP="00653CD8">
            <w:pPr>
              <w:pStyle w:val="TableParagraph"/>
              <w:snapToGrid w:val="0"/>
              <w:ind w:left="107"/>
              <w:cnfStyle w:val="000000100000" w:firstRow="0" w:lastRow="0" w:firstColumn="0" w:lastColumn="0" w:oddVBand="0" w:evenVBand="0" w:oddHBand="1" w:evenHBand="0" w:firstRowFirstColumn="0" w:firstRowLastColumn="0" w:lastRowFirstColumn="0" w:lastRowLastColumn="0"/>
              <w:rPr>
                <w:sz w:val="20"/>
                <w:szCs w:val="20"/>
                <w:lang w:val="es-US"/>
              </w:rPr>
            </w:pPr>
          </w:p>
        </w:tc>
      </w:tr>
      <w:tr w:rsidR="00EE4F12" w:rsidRPr="00090F3A" w14:paraId="60AF3178" w14:textId="77777777" w:rsidTr="00817B19">
        <w:trPr>
          <w:trHeight w:val="234"/>
        </w:trPr>
        <w:tc>
          <w:tcPr>
            <w:cnfStyle w:val="001000000000" w:firstRow="0" w:lastRow="0" w:firstColumn="1" w:lastColumn="0" w:oddVBand="0" w:evenVBand="0" w:oddHBand="0" w:evenHBand="0" w:firstRowFirstColumn="0" w:firstRowLastColumn="0" w:lastRowFirstColumn="0" w:lastRowLastColumn="0"/>
            <w:tcW w:w="3600" w:type="dxa"/>
            <w:shd w:val="clear" w:color="auto" w:fill="FFFFFF" w:themeFill="background1"/>
          </w:tcPr>
          <w:p w14:paraId="2B478A84" w14:textId="5D43467F" w:rsidR="00033C02" w:rsidRPr="000650A4" w:rsidRDefault="48132007" w:rsidP="00653CD8">
            <w:pPr>
              <w:pStyle w:val="TableParagraph"/>
              <w:snapToGrid w:val="0"/>
              <w:ind w:left="107"/>
              <w:rPr>
                <w:b w:val="0"/>
                <w:bCs w:val="0"/>
                <w:sz w:val="20"/>
                <w:szCs w:val="20"/>
                <w:lang w:val="es-US"/>
              </w:rPr>
            </w:pPr>
            <w:r w:rsidRPr="000650A4">
              <w:rPr>
                <w:b w:val="0"/>
                <w:bCs w:val="0"/>
                <w:sz w:val="20"/>
                <w:szCs w:val="20"/>
                <w:lang w:val="es-US"/>
              </w:rPr>
              <w:t>Habilidades de gestión</w:t>
            </w:r>
            <w:r w:rsidR="00033C02" w:rsidRPr="000650A4">
              <w:rPr>
                <w:b w:val="0"/>
                <w:bCs w:val="0"/>
                <w:sz w:val="20"/>
                <w:szCs w:val="20"/>
                <w:lang w:val="es-US"/>
              </w:rPr>
              <w:t xml:space="preserve"> (</w:t>
            </w:r>
            <w:r w:rsidR="1ECFCE8D" w:rsidRPr="000650A4">
              <w:rPr>
                <w:b w:val="0"/>
                <w:bCs w:val="0"/>
                <w:sz w:val="20"/>
                <w:szCs w:val="20"/>
                <w:lang w:val="es-US"/>
              </w:rPr>
              <w:t xml:space="preserve">habilidades técnicas, interpersonales y organizativas necesarias para </w:t>
            </w:r>
            <w:r w:rsidR="00483838">
              <w:rPr>
                <w:b w:val="0"/>
                <w:bCs w:val="0"/>
                <w:sz w:val="20"/>
                <w:szCs w:val="20"/>
                <w:lang w:val="es-US"/>
              </w:rPr>
              <w:t>dirigir</w:t>
            </w:r>
            <w:r w:rsidR="1ECFCE8D" w:rsidRPr="000650A4">
              <w:rPr>
                <w:b w:val="0"/>
                <w:bCs w:val="0"/>
                <w:sz w:val="20"/>
                <w:szCs w:val="20"/>
                <w:lang w:val="es-US"/>
              </w:rPr>
              <w:t xml:space="preserve"> el equipo </w:t>
            </w:r>
            <w:r w:rsidR="00817B19">
              <w:rPr>
                <w:b w:val="0"/>
                <w:bCs w:val="0"/>
                <w:sz w:val="20"/>
                <w:szCs w:val="20"/>
                <w:lang w:val="es-US"/>
              </w:rPr>
              <w:t>de la ONU en el</w:t>
            </w:r>
            <w:r w:rsidR="1ECFCE8D" w:rsidRPr="000650A4">
              <w:rPr>
                <w:b w:val="0"/>
                <w:bCs w:val="0"/>
                <w:sz w:val="20"/>
                <w:szCs w:val="20"/>
                <w:lang w:val="es-US"/>
              </w:rPr>
              <w:t xml:space="preserve"> país</w:t>
            </w:r>
            <w:r w:rsidR="00033C02" w:rsidRPr="000650A4">
              <w:rPr>
                <w:b w:val="0"/>
                <w:bCs w:val="0"/>
                <w:sz w:val="20"/>
                <w:szCs w:val="20"/>
                <w:lang w:val="es-US"/>
              </w:rPr>
              <w:t>)</w:t>
            </w:r>
          </w:p>
        </w:tc>
        <w:tc>
          <w:tcPr>
            <w:tcW w:w="990" w:type="dxa"/>
            <w:shd w:val="clear" w:color="auto" w:fill="FFFFFF" w:themeFill="background1"/>
          </w:tcPr>
          <w:p w14:paraId="7299AFB5" w14:textId="77777777" w:rsidR="00033C02" w:rsidRPr="000650A4" w:rsidRDefault="00033C02" w:rsidP="00653CD8">
            <w:pPr>
              <w:pStyle w:val="TableParagraph"/>
              <w:snapToGrid w:val="0"/>
              <w:ind w:left="107"/>
              <w:cnfStyle w:val="000000000000" w:firstRow="0" w:lastRow="0" w:firstColumn="0" w:lastColumn="0" w:oddVBand="0" w:evenVBand="0" w:oddHBand="0" w:evenHBand="0" w:firstRowFirstColumn="0" w:firstRowLastColumn="0" w:lastRowFirstColumn="0" w:lastRowLastColumn="0"/>
              <w:rPr>
                <w:sz w:val="20"/>
                <w:szCs w:val="20"/>
                <w:lang w:val="es-US"/>
              </w:rPr>
            </w:pPr>
          </w:p>
        </w:tc>
        <w:tc>
          <w:tcPr>
            <w:tcW w:w="1800" w:type="dxa"/>
            <w:shd w:val="clear" w:color="auto" w:fill="FFFFFF" w:themeFill="background1"/>
          </w:tcPr>
          <w:p w14:paraId="0CF6B715" w14:textId="77777777" w:rsidR="00033C02" w:rsidRPr="000650A4" w:rsidRDefault="00033C02" w:rsidP="00653CD8">
            <w:pPr>
              <w:pStyle w:val="TableParagraph"/>
              <w:snapToGrid w:val="0"/>
              <w:ind w:left="107"/>
              <w:cnfStyle w:val="000000000000" w:firstRow="0" w:lastRow="0" w:firstColumn="0" w:lastColumn="0" w:oddVBand="0" w:evenVBand="0" w:oddHBand="0" w:evenHBand="0" w:firstRowFirstColumn="0" w:firstRowLastColumn="0" w:lastRowFirstColumn="0" w:lastRowLastColumn="0"/>
              <w:rPr>
                <w:sz w:val="20"/>
                <w:szCs w:val="20"/>
                <w:lang w:val="es-US"/>
              </w:rPr>
            </w:pPr>
          </w:p>
        </w:tc>
        <w:tc>
          <w:tcPr>
            <w:tcW w:w="1080" w:type="dxa"/>
            <w:shd w:val="clear" w:color="auto" w:fill="FFFFFF" w:themeFill="background1"/>
          </w:tcPr>
          <w:p w14:paraId="6FDA4BB6" w14:textId="77777777" w:rsidR="00033C02" w:rsidRPr="000650A4" w:rsidRDefault="00033C02" w:rsidP="00653CD8">
            <w:pPr>
              <w:pStyle w:val="TableParagraph"/>
              <w:snapToGrid w:val="0"/>
              <w:ind w:left="107"/>
              <w:cnfStyle w:val="000000000000" w:firstRow="0" w:lastRow="0" w:firstColumn="0" w:lastColumn="0" w:oddVBand="0" w:evenVBand="0" w:oddHBand="0" w:evenHBand="0" w:firstRowFirstColumn="0" w:firstRowLastColumn="0" w:lastRowFirstColumn="0" w:lastRowLastColumn="0"/>
              <w:rPr>
                <w:sz w:val="20"/>
                <w:szCs w:val="20"/>
                <w:lang w:val="es-US"/>
              </w:rPr>
            </w:pPr>
          </w:p>
        </w:tc>
        <w:tc>
          <w:tcPr>
            <w:tcW w:w="1461" w:type="dxa"/>
            <w:shd w:val="clear" w:color="auto" w:fill="FFFFFF" w:themeFill="background1"/>
          </w:tcPr>
          <w:p w14:paraId="24976FF8" w14:textId="77777777" w:rsidR="00033C02" w:rsidRPr="000650A4" w:rsidRDefault="00033C02" w:rsidP="00653CD8">
            <w:pPr>
              <w:pStyle w:val="TableParagraph"/>
              <w:snapToGrid w:val="0"/>
              <w:ind w:left="107"/>
              <w:cnfStyle w:val="000000000000" w:firstRow="0" w:lastRow="0" w:firstColumn="0" w:lastColumn="0" w:oddVBand="0" w:evenVBand="0" w:oddHBand="0" w:evenHBand="0" w:firstRowFirstColumn="0" w:firstRowLastColumn="0" w:lastRowFirstColumn="0" w:lastRowLastColumn="0"/>
              <w:rPr>
                <w:sz w:val="20"/>
                <w:szCs w:val="20"/>
                <w:lang w:val="es-US"/>
              </w:rPr>
            </w:pPr>
          </w:p>
        </w:tc>
      </w:tr>
      <w:tr w:rsidR="00033C02" w:rsidRPr="00090F3A" w14:paraId="4D38685B" w14:textId="77777777" w:rsidTr="00817B19">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600" w:type="dxa"/>
            <w:shd w:val="clear" w:color="auto" w:fill="FFFFFF" w:themeFill="background1"/>
            <w:hideMark/>
          </w:tcPr>
          <w:p w14:paraId="3C09A129" w14:textId="170DCCD2" w:rsidR="00033C02" w:rsidRPr="000650A4" w:rsidRDefault="1C8E1898" w:rsidP="00833C02">
            <w:pPr>
              <w:pStyle w:val="TableParagraph"/>
              <w:snapToGrid w:val="0"/>
              <w:ind w:left="107"/>
              <w:rPr>
                <w:b w:val="0"/>
                <w:bCs w:val="0"/>
                <w:sz w:val="20"/>
                <w:szCs w:val="20"/>
                <w:lang w:val="es-US"/>
              </w:rPr>
            </w:pPr>
            <w:r w:rsidRPr="000650A4">
              <w:rPr>
                <w:b w:val="0"/>
                <w:bCs w:val="0"/>
                <w:sz w:val="20"/>
                <w:szCs w:val="20"/>
                <w:lang w:val="es-US"/>
              </w:rPr>
              <w:t>Capacidad para coordinar las actividades de la ONU en apoyo a las prioridades de desarrollo de su país</w:t>
            </w:r>
          </w:p>
        </w:tc>
        <w:tc>
          <w:tcPr>
            <w:tcW w:w="990" w:type="dxa"/>
            <w:shd w:val="clear" w:color="auto" w:fill="FFFFFF" w:themeFill="background1"/>
          </w:tcPr>
          <w:p w14:paraId="58787032" w14:textId="77777777" w:rsidR="00033C02" w:rsidRPr="000650A4" w:rsidRDefault="00033C02" w:rsidP="00653CD8">
            <w:pPr>
              <w:pStyle w:val="TableParagraph"/>
              <w:snapToGrid w:val="0"/>
              <w:ind w:left="107"/>
              <w:cnfStyle w:val="000000100000" w:firstRow="0" w:lastRow="0" w:firstColumn="0" w:lastColumn="0" w:oddVBand="0" w:evenVBand="0" w:oddHBand="1" w:evenHBand="0" w:firstRowFirstColumn="0" w:firstRowLastColumn="0" w:lastRowFirstColumn="0" w:lastRowLastColumn="0"/>
              <w:rPr>
                <w:sz w:val="20"/>
                <w:szCs w:val="20"/>
                <w:lang w:val="es-US"/>
              </w:rPr>
            </w:pPr>
          </w:p>
        </w:tc>
        <w:tc>
          <w:tcPr>
            <w:tcW w:w="1800" w:type="dxa"/>
            <w:shd w:val="clear" w:color="auto" w:fill="FFFFFF" w:themeFill="background1"/>
          </w:tcPr>
          <w:p w14:paraId="1F7500E3" w14:textId="77777777" w:rsidR="00033C02" w:rsidRPr="000650A4" w:rsidRDefault="00033C02" w:rsidP="00653CD8">
            <w:pPr>
              <w:pStyle w:val="TableParagraph"/>
              <w:snapToGrid w:val="0"/>
              <w:ind w:left="107"/>
              <w:cnfStyle w:val="000000100000" w:firstRow="0" w:lastRow="0" w:firstColumn="0" w:lastColumn="0" w:oddVBand="0" w:evenVBand="0" w:oddHBand="1" w:evenHBand="0" w:firstRowFirstColumn="0" w:firstRowLastColumn="0" w:lastRowFirstColumn="0" w:lastRowLastColumn="0"/>
              <w:rPr>
                <w:sz w:val="20"/>
                <w:szCs w:val="20"/>
                <w:lang w:val="es-US"/>
              </w:rPr>
            </w:pPr>
          </w:p>
        </w:tc>
        <w:tc>
          <w:tcPr>
            <w:tcW w:w="1080" w:type="dxa"/>
            <w:shd w:val="clear" w:color="auto" w:fill="FFFFFF" w:themeFill="background1"/>
          </w:tcPr>
          <w:p w14:paraId="66AFCC52" w14:textId="77777777" w:rsidR="00033C02" w:rsidRPr="000650A4" w:rsidRDefault="00033C02" w:rsidP="00653CD8">
            <w:pPr>
              <w:pStyle w:val="TableParagraph"/>
              <w:snapToGrid w:val="0"/>
              <w:ind w:left="107"/>
              <w:cnfStyle w:val="000000100000" w:firstRow="0" w:lastRow="0" w:firstColumn="0" w:lastColumn="0" w:oddVBand="0" w:evenVBand="0" w:oddHBand="1" w:evenHBand="0" w:firstRowFirstColumn="0" w:firstRowLastColumn="0" w:lastRowFirstColumn="0" w:lastRowLastColumn="0"/>
              <w:rPr>
                <w:sz w:val="20"/>
                <w:szCs w:val="20"/>
                <w:lang w:val="es-US"/>
              </w:rPr>
            </w:pPr>
          </w:p>
        </w:tc>
        <w:tc>
          <w:tcPr>
            <w:tcW w:w="1461" w:type="dxa"/>
            <w:shd w:val="clear" w:color="auto" w:fill="FFFFFF" w:themeFill="background1"/>
          </w:tcPr>
          <w:p w14:paraId="013E470D" w14:textId="77777777" w:rsidR="00033C02" w:rsidRPr="000650A4" w:rsidRDefault="00033C02" w:rsidP="00653CD8">
            <w:pPr>
              <w:pStyle w:val="TableParagraph"/>
              <w:snapToGrid w:val="0"/>
              <w:ind w:left="107"/>
              <w:cnfStyle w:val="000000100000" w:firstRow="0" w:lastRow="0" w:firstColumn="0" w:lastColumn="0" w:oddVBand="0" w:evenVBand="0" w:oddHBand="1" w:evenHBand="0" w:firstRowFirstColumn="0" w:firstRowLastColumn="0" w:lastRowFirstColumn="0" w:lastRowLastColumn="0"/>
              <w:rPr>
                <w:sz w:val="20"/>
                <w:szCs w:val="20"/>
                <w:lang w:val="es-US"/>
              </w:rPr>
            </w:pPr>
          </w:p>
        </w:tc>
      </w:tr>
      <w:tr w:rsidR="00EE4F12" w:rsidRPr="00090F3A" w14:paraId="405EAB75" w14:textId="77777777" w:rsidTr="00817B19">
        <w:trPr>
          <w:trHeight w:val="234"/>
        </w:trPr>
        <w:tc>
          <w:tcPr>
            <w:cnfStyle w:val="001000000000" w:firstRow="0" w:lastRow="0" w:firstColumn="1" w:lastColumn="0" w:oddVBand="0" w:evenVBand="0" w:oddHBand="0" w:evenHBand="0" w:firstRowFirstColumn="0" w:firstRowLastColumn="0" w:lastRowFirstColumn="0" w:lastRowLastColumn="0"/>
            <w:tcW w:w="3600" w:type="dxa"/>
            <w:shd w:val="clear" w:color="auto" w:fill="FFFFFF" w:themeFill="background1"/>
            <w:hideMark/>
          </w:tcPr>
          <w:p w14:paraId="08085277" w14:textId="1F9763B9" w:rsidR="00033C02" w:rsidRPr="000650A4" w:rsidRDefault="1C8E1898" w:rsidP="00833C02">
            <w:pPr>
              <w:pStyle w:val="TableParagraph"/>
              <w:snapToGrid w:val="0"/>
              <w:ind w:left="107"/>
              <w:rPr>
                <w:b w:val="0"/>
                <w:bCs w:val="0"/>
                <w:sz w:val="20"/>
                <w:szCs w:val="20"/>
                <w:lang w:val="es-US"/>
              </w:rPr>
            </w:pPr>
            <w:r w:rsidRPr="000650A4">
              <w:rPr>
                <w:b w:val="0"/>
                <w:bCs w:val="0"/>
                <w:sz w:val="20"/>
                <w:szCs w:val="20"/>
                <w:lang w:val="es-US"/>
              </w:rPr>
              <w:t>Centrarse en los resultados comunes del sistema de la ONU</w:t>
            </w:r>
          </w:p>
        </w:tc>
        <w:tc>
          <w:tcPr>
            <w:tcW w:w="990" w:type="dxa"/>
            <w:shd w:val="clear" w:color="auto" w:fill="FFFFFF" w:themeFill="background1"/>
          </w:tcPr>
          <w:p w14:paraId="42505148" w14:textId="77777777" w:rsidR="00033C02" w:rsidRPr="000650A4" w:rsidRDefault="00033C02" w:rsidP="00653CD8">
            <w:pPr>
              <w:pStyle w:val="TableParagraph"/>
              <w:snapToGrid w:val="0"/>
              <w:ind w:left="107"/>
              <w:cnfStyle w:val="000000000000" w:firstRow="0" w:lastRow="0" w:firstColumn="0" w:lastColumn="0" w:oddVBand="0" w:evenVBand="0" w:oddHBand="0" w:evenHBand="0" w:firstRowFirstColumn="0" w:firstRowLastColumn="0" w:lastRowFirstColumn="0" w:lastRowLastColumn="0"/>
              <w:rPr>
                <w:sz w:val="20"/>
                <w:szCs w:val="20"/>
                <w:lang w:val="es-US"/>
              </w:rPr>
            </w:pPr>
          </w:p>
        </w:tc>
        <w:tc>
          <w:tcPr>
            <w:tcW w:w="1800" w:type="dxa"/>
            <w:shd w:val="clear" w:color="auto" w:fill="FFFFFF" w:themeFill="background1"/>
          </w:tcPr>
          <w:p w14:paraId="1E4B1DE3" w14:textId="77777777" w:rsidR="00033C02" w:rsidRPr="000650A4" w:rsidRDefault="00033C02" w:rsidP="00653CD8">
            <w:pPr>
              <w:pStyle w:val="TableParagraph"/>
              <w:snapToGrid w:val="0"/>
              <w:ind w:left="107"/>
              <w:cnfStyle w:val="000000000000" w:firstRow="0" w:lastRow="0" w:firstColumn="0" w:lastColumn="0" w:oddVBand="0" w:evenVBand="0" w:oddHBand="0" w:evenHBand="0" w:firstRowFirstColumn="0" w:firstRowLastColumn="0" w:lastRowFirstColumn="0" w:lastRowLastColumn="0"/>
              <w:rPr>
                <w:sz w:val="20"/>
                <w:szCs w:val="20"/>
                <w:lang w:val="es-US"/>
              </w:rPr>
            </w:pPr>
          </w:p>
        </w:tc>
        <w:tc>
          <w:tcPr>
            <w:tcW w:w="1080" w:type="dxa"/>
            <w:shd w:val="clear" w:color="auto" w:fill="FFFFFF" w:themeFill="background1"/>
          </w:tcPr>
          <w:p w14:paraId="42C64211" w14:textId="77777777" w:rsidR="00033C02" w:rsidRPr="000650A4" w:rsidRDefault="00033C02" w:rsidP="00653CD8">
            <w:pPr>
              <w:pStyle w:val="TableParagraph"/>
              <w:snapToGrid w:val="0"/>
              <w:ind w:left="107"/>
              <w:cnfStyle w:val="000000000000" w:firstRow="0" w:lastRow="0" w:firstColumn="0" w:lastColumn="0" w:oddVBand="0" w:evenVBand="0" w:oddHBand="0" w:evenHBand="0" w:firstRowFirstColumn="0" w:firstRowLastColumn="0" w:lastRowFirstColumn="0" w:lastRowLastColumn="0"/>
              <w:rPr>
                <w:sz w:val="20"/>
                <w:szCs w:val="20"/>
                <w:lang w:val="es-US"/>
              </w:rPr>
            </w:pPr>
          </w:p>
        </w:tc>
        <w:tc>
          <w:tcPr>
            <w:tcW w:w="1461" w:type="dxa"/>
            <w:shd w:val="clear" w:color="auto" w:fill="FFFFFF" w:themeFill="background1"/>
          </w:tcPr>
          <w:p w14:paraId="4AE14D48" w14:textId="77777777" w:rsidR="00033C02" w:rsidRPr="000650A4" w:rsidRDefault="00033C02" w:rsidP="00653CD8">
            <w:pPr>
              <w:pStyle w:val="TableParagraph"/>
              <w:snapToGrid w:val="0"/>
              <w:ind w:left="107"/>
              <w:cnfStyle w:val="000000000000" w:firstRow="0" w:lastRow="0" w:firstColumn="0" w:lastColumn="0" w:oddVBand="0" w:evenVBand="0" w:oddHBand="0" w:evenHBand="0" w:firstRowFirstColumn="0" w:firstRowLastColumn="0" w:lastRowFirstColumn="0" w:lastRowLastColumn="0"/>
              <w:rPr>
                <w:sz w:val="20"/>
                <w:szCs w:val="20"/>
                <w:lang w:val="es-US"/>
              </w:rPr>
            </w:pPr>
          </w:p>
        </w:tc>
      </w:tr>
      <w:tr w:rsidR="00033C02" w:rsidRPr="00090F3A" w14:paraId="5205D4D9" w14:textId="77777777" w:rsidTr="00817B19">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600" w:type="dxa"/>
            <w:shd w:val="clear" w:color="auto" w:fill="FFFFFF" w:themeFill="background1"/>
            <w:hideMark/>
          </w:tcPr>
          <w:p w14:paraId="63FA2EC9" w14:textId="77777777" w:rsidR="00F859D5" w:rsidRPr="000650A4" w:rsidRDefault="548A8B8A" w:rsidP="00F859D5">
            <w:pPr>
              <w:pStyle w:val="TableParagraph"/>
              <w:snapToGrid w:val="0"/>
              <w:ind w:left="107"/>
              <w:rPr>
                <w:b w:val="0"/>
                <w:bCs w:val="0"/>
                <w:sz w:val="20"/>
                <w:szCs w:val="20"/>
                <w:lang w:val="es-US"/>
              </w:rPr>
            </w:pPr>
            <w:r w:rsidRPr="000650A4">
              <w:rPr>
                <w:b w:val="0"/>
                <w:bCs w:val="0"/>
                <w:sz w:val="20"/>
                <w:szCs w:val="20"/>
                <w:lang w:val="es-US"/>
              </w:rPr>
              <w:t xml:space="preserve">Coherencia en las </w:t>
            </w:r>
          </w:p>
          <w:p w14:paraId="0FE1B54E" w14:textId="77777777" w:rsidR="00F859D5" w:rsidRPr="000650A4" w:rsidRDefault="548A8B8A" w:rsidP="00F859D5">
            <w:pPr>
              <w:pStyle w:val="TableParagraph"/>
              <w:snapToGrid w:val="0"/>
              <w:ind w:left="107"/>
              <w:rPr>
                <w:b w:val="0"/>
                <w:bCs w:val="0"/>
                <w:sz w:val="20"/>
                <w:szCs w:val="20"/>
                <w:lang w:val="es-US"/>
              </w:rPr>
            </w:pPr>
            <w:r w:rsidRPr="000650A4">
              <w:rPr>
                <w:b w:val="0"/>
                <w:bCs w:val="0"/>
                <w:sz w:val="20"/>
                <w:szCs w:val="20"/>
                <w:lang w:val="es-US"/>
              </w:rPr>
              <w:t xml:space="preserve">actividades de la ONU, </w:t>
            </w:r>
          </w:p>
          <w:p w14:paraId="0AE47B5A" w14:textId="2F66BD07" w:rsidR="00033C02" w:rsidRPr="000650A4" w:rsidRDefault="548A8B8A" w:rsidP="00F859D5">
            <w:pPr>
              <w:pStyle w:val="TableParagraph"/>
              <w:snapToGrid w:val="0"/>
              <w:ind w:left="107"/>
              <w:rPr>
                <w:b w:val="0"/>
                <w:bCs w:val="0"/>
                <w:sz w:val="20"/>
                <w:szCs w:val="20"/>
                <w:lang w:val="es-US"/>
              </w:rPr>
            </w:pPr>
            <w:r w:rsidRPr="000650A4">
              <w:rPr>
                <w:b w:val="0"/>
                <w:bCs w:val="0"/>
                <w:sz w:val="20"/>
                <w:szCs w:val="20"/>
                <w:lang w:val="es-US"/>
              </w:rPr>
              <w:t>reduciendo la duplicación de esfuerzos</w:t>
            </w:r>
          </w:p>
        </w:tc>
        <w:tc>
          <w:tcPr>
            <w:tcW w:w="990" w:type="dxa"/>
            <w:shd w:val="clear" w:color="auto" w:fill="FFFFFF" w:themeFill="background1"/>
          </w:tcPr>
          <w:p w14:paraId="7A5CE8FC" w14:textId="77777777" w:rsidR="00033C02" w:rsidRPr="000650A4" w:rsidRDefault="00033C02" w:rsidP="00653CD8">
            <w:pPr>
              <w:pStyle w:val="TableParagraph"/>
              <w:snapToGrid w:val="0"/>
              <w:ind w:left="107"/>
              <w:cnfStyle w:val="000000100000" w:firstRow="0" w:lastRow="0" w:firstColumn="0" w:lastColumn="0" w:oddVBand="0" w:evenVBand="0" w:oddHBand="1" w:evenHBand="0" w:firstRowFirstColumn="0" w:firstRowLastColumn="0" w:lastRowFirstColumn="0" w:lastRowLastColumn="0"/>
              <w:rPr>
                <w:sz w:val="20"/>
                <w:szCs w:val="20"/>
                <w:lang w:val="es-US"/>
              </w:rPr>
            </w:pPr>
          </w:p>
        </w:tc>
        <w:tc>
          <w:tcPr>
            <w:tcW w:w="1800" w:type="dxa"/>
            <w:shd w:val="clear" w:color="auto" w:fill="FFFFFF" w:themeFill="background1"/>
          </w:tcPr>
          <w:p w14:paraId="5962FBB7" w14:textId="77777777" w:rsidR="00033C02" w:rsidRPr="000650A4" w:rsidRDefault="00033C02" w:rsidP="00653CD8">
            <w:pPr>
              <w:pStyle w:val="TableParagraph"/>
              <w:snapToGrid w:val="0"/>
              <w:ind w:left="107"/>
              <w:cnfStyle w:val="000000100000" w:firstRow="0" w:lastRow="0" w:firstColumn="0" w:lastColumn="0" w:oddVBand="0" w:evenVBand="0" w:oddHBand="1" w:evenHBand="0" w:firstRowFirstColumn="0" w:firstRowLastColumn="0" w:lastRowFirstColumn="0" w:lastRowLastColumn="0"/>
              <w:rPr>
                <w:sz w:val="20"/>
                <w:szCs w:val="20"/>
                <w:lang w:val="es-US"/>
              </w:rPr>
            </w:pPr>
          </w:p>
        </w:tc>
        <w:tc>
          <w:tcPr>
            <w:tcW w:w="1080" w:type="dxa"/>
            <w:shd w:val="clear" w:color="auto" w:fill="FFFFFF" w:themeFill="background1"/>
          </w:tcPr>
          <w:p w14:paraId="455F722C" w14:textId="77777777" w:rsidR="00033C02" w:rsidRPr="000650A4" w:rsidRDefault="00033C02" w:rsidP="00653CD8">
            <w:pPr>
              <w:pStyle w:val="TableParagraph"/>
              <w:snapToGrid w:val="0"/>
              <w:ind w:left="107"/>
              <w:cnfStyle w:val="000000100000" w:firstRow="0" w:lastRow="0" w:firstColumn="0" w:lastColumn="0" w:oddVBand="0" w:evenVBand="0" w:oddHBand="1" w:evenHBand="0" w:firstRowFirstColumn="0" w:firstRowLastColumn="0" w:lastRowFirstColumn="0" w:lastRowLastColumn="0"/>
              <w:rPr>
                <w:sz w:val="20"/>
                <w:szCs w:val="20"/>
                <w:lang w:val="es-US"/>
              </w:rPr>
            </w:pPr>
          </w:p>
        </w:tc>
        <w:tc>
          <w:tcPr>
            <w:tcW w:w="1461" w:type="dxa"/>
            <w:shd w:val="clear" w:color="auto" w:fill="FFFFFF" w:themeFill="background1"/>
          </w:tcPr>
          <w:p w14:paraId="79ABE1E4" w14:textId="77777777" w:rsidR="00033C02" w:rsidRPr="000650A4" w:rsidRDefault="00033C02" w:rsidP="00653CD8">
            <w:pPr>
              <w:pStyle w:val="TableParagraph"/>
              <w:snapToGrid w:val="0"/>
              <w:ind w:left="107"/>
              <w:cnfStyle w:val="000000100000" w:firstRow="0" w:lastRow="0" w:firstColumn="0" w:lastColumn="0" w:oddVBand="0" w:evenVBand="0" w:oddHBand="1" w:evenHBand="0" w:firstRowFirstColumn="0" w:firstRowLastColumn="0" w:lastRowFirstColumn="0" w:lastRowLastColumn="0"/>
              <w:rPr>
                <w:sz w:val="20"/>
                <w:szCs w:val="20"/>
                <w:lang w:val="es-US"/>
              </w:rPr>
            </w:pPr>
          </w:p>
        </w:tc>
      </w:tr>
      <w:tr w:rsidR="00EE4F12" w:rsidRPr="00090F3A" w14:paraId="1ABB4C65" w14:textId="77777777" w:rsidTr="006304BF">
        <w:trPr>
          <w:trHeight w:val="1007"/>
        </w:trPr>
        <w:tc>
          <w:tcPr>
            <w:cnfStyle w:val="001000000000" w:firstRow="0" w:lastRow="0" w:firstColumn="1" w:lastColumn="0" w:oddVBand="0" w:evenVBand="0" w:oddHBand="0" w:evenHBand="0" w:firstRowFirstColumn="0" w:firstRowLastColumn="0" w:lastRowFirstColumn="0" w:lastRowLastColumn="0"/>
            <w:tcW w:w="3600" w:type="dxa"/>
            <w:shd w:val="clear" w:color="auto" w:fill="FFFFFF" w:themeFill="background1"/>
            <w:hideMark/>
          </w:tcPr>
          <w:p w14:paraId="44C36DC3" w14:textId="2EBD2271" w:rsidR="00033C02" w:rsidRPr="000650A4" w:rsidRDefault="548A8B8A" w:rsidP="00C664AD">
            <w:pPr>
              <w:pStyle w:val="TableParagraph"/>
              <w:snapToGrid w:val="0"/>
              <w:ind w:left="107" w:right="218"/>
              <w:rPr>
                <w:b w:val="0"/>
                <w:bCs w:val="0"/>
                <w:sz w:val="20"/>
                <w:szCs w:val="20"/>
                <w:lang w:val="es-US"/>
              </w:rPr>
            </w:pPr>
            <w:r w:rsidRPr="000650A4">
              <w:rPr>
                <w:b w:val="0"/>
                <w:bCs w:val="0"/>
                <w:sz w:val="20"/>
                <w:szCs w:val="20"/>
                <w:lang w:val="es-US"/>
              </w:rPr>
              <w:t xml:space="preserve">Capacidad para servir como punto de entrada para </w:t>
            </w:r>
            <w:r w:rsidR="002F3F7E">
              <w:rPr>
                <w:b w:val="0"/>
                <w:bCs w:val="0"/>
                <w:sz w:val="20"/>
                <w:szCs w:val="20"/>
                <w:lang w:val="es-US"/>
              </w:rPr>
              <w:t xml:space="preserve">facilitar el </w:t>
            </w:r>
            <w:r w:rsidRPr="000650A4">
              <w:rPr>
                <w:b w:val="0"/>
                <w:bCs w:val="0"/>
                <w:sz w:val="20"/>
                <w:szCs w:val="20"/>
                <w:lang w:val="es-US"/>
              </w:rPr>
              <w:t xml:space="preserve">acceso a la oferta </w:t>
            </w:r>
            <w:r w:rsidR="000C68EE">
              <w:rPr>
                <w:b w:val="0"/>
                <w:bCs w:val="0"/>
                <w:sz w:val="20"/>
                <w:szCs w:val="20"/>
                <w:lang w:val="es-US"/>
              </w:rPr>
              <w:t xml:space="preserve">y conocimientos especializados de la </w:t>
            </w:r>
            <w:r w:rsidRPr="000650A4">
              <w:rPr>
                <w:b w:val="0"/>
                <w:bCs w:val="0"/>
                <w:sz w:val="20"/>
                <w:szCs w:val="20"/>
                <w:lang w:val="es-US"/>
              </w:rPr>
              <w:t>ONU en todo el sistema de la ONU</w:t>
            </w:r>
          </w:p>
        </w:tc>
        <w:tc>
          <w:tcPr>
            <w:tcW w:w="990" w:type="dxa"/>
            <w:shd w:val="clear" w:color="auto" w:fill="FFFFFF" w:themeFill="background1"/>
          </w:tcPr>
          <w:p w14:paraId="18569F05" w14:textId="77777777" w:rsidR="00033C02" w:rsidRPr="000650A4" w:rsidRDefault="00033C02" w:rsidP="00653CD8">
            <w:pPr>
              <w:pStyle w:val="TableParagraph"/>
              <w:snapToGrid w:val="0"/>
              <w:ind w:left="107" w:right="218"/>
              <w:cnfStyle w:val="000000000000" w:firstRow="0" w:lastRow="0" w:firstColumn="0" w:lastColumn="0" w:oddVBand="0" w:evenVBand="0" w:oddHBand="0" w:evenHBand="0" w:firstRowFirstColumn="0" w:firstRowLastColumn="0" w:lastRowFirstColumn="0" w:lastRowLastColumn="0"/>
              <w:rPr>
                <w:sz w:val="20"/>
                <w:szCs w:val="20"/>
                <w:lang w:val="es-US"/>
              </w:rPr>
            </w:pPr>
          </w:p>
        </w:tc>
        <w:tc>
          <w:tcPr>
            <w:tcW w:w="1800" w:type="dxa"/>
            <w:shd w:val="clear" w:color="auto" w:fill="FFFFFF" w:themeFill="background1"/>
          </w:tcPr>
          <w:p w14:paraId="4E1F39BD" w14:textId="77777777" w:rsidR="00033C02" w:rsidRPr="000650A4" w:rsidRDefault="00033C02" w:rsidP="00653CD8">
            <w:pPr>
              <w:pStyle w:val="TableParagraph"/>
              <w:snapToGrid w:val="0"/>
              <w:ind w:left="107" w:right="218"/>
              <w:cnfStyle w:val="000000000000" w:firstRow="0" w:lastRow="0" w:firstColumn="0" w:lastColumn="0" w:oddVBand="0" w:evenVBand="0" w:oddHBand="0" w:evenHBand="0" w:firstRowFirstColumn="0" w:firstRowLastColumn="0" w:lastRowFirstColumn="0" w:lastRowLastColumn="0"/>
              <w:rPr>
                <w:sz w:val="20"/>
                <w:szCs w:val="20"/>
                <w:lang w:val="es-US"/>
              </w:rPr>
            </w:pPr>
          </w:p>
        </w:tc>
        <w:tc>
          <w:tcPr>
            <w:tcW w:w="1080" w:type="dxa"/>
            <w:shd w:val="clear" w:color="auto" w:fill="FFFFFF" w:themeFill="background1"/>
          </w:tcPr>
          <w:p w14:paraId="1EF6E6F9" w14:textId="77777777" w:rsidR="00033C02" w:rsidRPr="000650A4" w:rsidRDefault="00033C02" w:rsidP="00653CD8">
            <w:pPr>
              <w:pStyle w:val="TableParagraph"/>
              <w:snapToGrid w:val="0"/>
              <w:ind w:left="107" w:right="218"/>
              <w:cnfStyle w:val="000000000000" w:firstRow="0" w:lastRow="0" w:firstColumn="0" w:lastColumn="0" w:oddVBand="0" w:evenVBand="0" w:oddHBand="0" w:evenHBand="0" w:firstRowFirstColumn="0" w:firstRowLastColumn="0" w:lastRowFirstColumn="0" w:lastRowLastColumn="0"/>
              <w:rPr>
                <w:sz w:val="20"/>
                <w:szCs w:val="20"/>
                <w:lang w:val="es-US"/>
              </w:rPr>
            </w:pPr>
          </w:p>
        </w:tc>
        <w:tc>
          <w:tcPr>
            <w:tcW w:w="1461" w:type="dxa"/>
            <w:shd w:val="clear" w:color="auto" w:fill="FFFFFF" w:themeFill="background1"/>
          </w:tcPr>
          <w:p w14:paraId="010793BC" w14:textId="77777777" w:rsidR="00033C02" w:rsidRPr="000650A4" w:rsidRDefault="00033C02" w:rsidP="00653CD8">
            <w:pPr>
              <w:pStyle w:val="TableParagraph"/>
              <w:snapToGrid w:val="0"/>
              <w:ind w:left="107" w:right="218"/>
              <w:cnfStyle w:val="000000000000" w:firstRow="0" w:lastRow="0" w:firstColumn="0" w:lastColumn="0" w:oddVBand="0" w:evenVBand="0" w:oddHBand="0" w:evenHBand="0" w:firstRowFirstColumn="0" w:firstRowLastColumn="0" w:lastRowFirstColumn="0" w:lastRowLastColumn="0"/>
              <w:rPr>
                <w:sz w:val="20"/>
                <w:szCs w:val="20"/>
                <w:lang w:val="es-US"/>
              </w:rPr>
            </w:pPr>
          </w:p>
        </w:tc>
      </w:tr>
    </w:tbl>
    <w:p w14:paraId="3B92EA63" w14:textId="39E852E0" w:rsidR="00F273CA" w:rsidRPr="000650A4" w:rsidRDefault="00BD1B1C" w:rsidP="0A450D01">
      <w:pPr>
        <w:spacing w:after="0" w:line="240" w:lineRule="auto"/>
        <w:rPr>
          <w:rFonts w:asciiTheme="majorHAnsi" w:hAnsiTheme="majorHAnsi"/>
          <w:i/>
          <w:iCs/>
          <w:lang w:val="es-US"/>
        </w:rPr>
      </w:pPr>
      <w:r w:rsidRPr="000650A4">
        <w:rPr>
          <w:rFonts w:asciiTheme="majorHAnsi" w:hAnsiTheme="majorHAnsi"/>
          <w:i/>
          <w:iCs/>
          <w:lang w:val="es-US"/>
        </w:rPr>
        <w:t>Comentarios opcionales:</w:t>
      </w:r>
    </w:p>
    <w:p w14:paraId="721B1228" w14:textId="77777777" w:rsidR="00BD1B1C" w:rsidRPr="000650A4" w:rsidRDefault="00BD1B1C" w:rsidP="0A450D01">
      <w:pPr>
        <w:spacing w:after="0" w:line="240" w:lineRule="auto"/>
        <w:rPr>
          <w:rFonts w:asciiTheme="majorHAnsi" w:hAnsiTheme="majorHAnsi"/>
          <w:i/>
          <w:iCs/>
          <w:lang w:val="es-US"/>
        </w:rPr>
      </w:pPr>
    </w:p>
    <w:p w14:paraId="34A2ABE5" w14:textId="5D6D3D5C" w:rsidR="00F273CA" w:rsidRPr="000650A4" w:rsidRDefault="004C01D7" w:rsidP="00D2683B">
      <w:pPr>
        <w:pStyle w:val="ListParagraph"/>
        <w:widowControl w:val="0"/>
        <w:numPr>
          <w:ilvl w:val="0"/>
          <w:numId w:val="86"/>
        </w:numPr>
        <w:tabs>
          <w:tab w:val="left" w:pos="772"/>
        </w:tabs>
        <w:autoSpaceDE w:val="0"/>
        <w:autoSpaceDN w:val="0"/>
        <w:snapToGrid w:val="0"/>
        <w:spacing w:after="0" w:line="240" w:lineRule="auto"/>
        <w:rPr>
          <w:rFonts w:ascii="Cambria" w:hAnsi="Cambria"/>
          <w:lang w:val="es-US"/>
        </w:rPr>
      </w:pPr>
      <w:r w:rsidRPr="000650A4">
        <w:rPr>
          <w:rFonts w:ascii="Cambria" w:hAnsi="Cambria"/>
          <w:lang w:val="es-US"/>
        </w:rPr>
        <w:t xml:space="preserve">El Coordinador Residente tiene el perfil y las </w:t>
      </w:r>
      <w:r w:rsidR="008D3BEC">
        <w:rPr>
          <w:rFonts w:ascii="Cambria" w:hAnsi="Cambria"/>
          <w:lang w:val="es-US"/>
        </w:rPr>
        <w:t>habilidades</w:t>
      </w:r>
      <w:r w:rsidRPr="000650A4">
        <w:rPr>
          <w:rFonts w:ascii="Cambria" w:hAnsi="Cambria"/>
          <w:lang w:val="es-US"/>
        </w:rPr>
        <w:t xml:space="preserve"> adecuadas para apoyar el desarrollo de su país:</w:t>
      </w:r>
    </w:p>
    <w:p w14:paraId="5FA9442F" w14:textId="7A521797" w:rsidR="00F273CA" w:rsidRPr="000650A4" w:rsidRDefault="004C01D7" w:rsidP="00814072">
      <w:pPr>
        <w:pStyle w:val="ListParagraph"/>
        <w:widowControl w:val="0"/>
        <w:numPr>
          <w:ilvl w:val="1"/>
          <w:numId w:val="37"/>
        </w:numPr>
        <w:tabs>
          <w:tab w:val="left" w:pos="720"/>
        </w:tabs>
        <w:autoSpaceDE w:val="0"/>
        <w:autoSpaceDN w:val="0"/>
        <w:snapToGrid w:val="0"/>
        <w:spacing w:after="0" w:line="240" w:lineRule="auto"/>
        <w:ind w:hanging="810"/>
        <w:rPr>
          <w:rFonts w:ascii="Cambria" w:hAnsi="Cambria"/>
          <w:lang w:val="es-US"/>
        </w:rPr>
      </w:pPr>
      <w:r w:rsidRPr="000650A4">
        <w:rPr>
          <w:rFonts w:ascii="Cambria" w:hAnsi="Cambria"/>
          <w:lang w:val="es-US"/>
        </w:rPr>
        <w:t>Totalmente de acuerdo</w:t>
      </w:r>
    </w:p>
    <w:p w14:paraId="67D159AB" w14:textId="77777777" w:rsidR="004C01D7" w:rsidRPr="000650A4" w:rsidRDefault="004C01D7" w:rsidP="00814072">
      <w:pPr>
        <w:pStyle w:val="ListParagraph"/>
        <w:widowControl w:val="0"/>
        <w:numPr>
          <w:ilvl w:val="1"/>
          <w:numId w:val="37"/>
        </w:numPr>
        <w:tabs>
          <w:tab w:val="left" w:pos="720"/>
        </w:tabs>
        <w:autoSpaceDE w:val="0"/>
        <w:autoSpaceDN w:val="0"/>
        <w:snapToGrid w:val="0"/>
        <w:spacing w:after="0" w:line="240" w:lineRule="auto"/>
        <w:ind w:hanging="810"/>
        <w:rPr>
          <w:rFonts w:ascii="Cambria" w:hAnsi="Cambria"/>
          <w:lang w:val="es-US"/>
        </w:rPr>
      </w:pPr>
      <w:r w:rsidRPr="000650A4">
        <w:rPr>
          <w:rFonts w:ascii="Cambria" w:hAnsi="Cambria"/>
          <w:lang w:val="es-US"/>
        </w:rPr>
        <w:t>De acuerdo</w:t>
      </w:r>
    </w:p>
    <w:p w14:paraId="6569DFBE" w14:textId="77777777" w:rsidR="004C01D7" w:rsidRPr="000650A4" w:rsidRDefault="004C01D7" w:rsidP="00814072">
      <w:pPr>
        <w:pStyle w:val="ListParagraph"/>
        <w:widowControl w:val="0"/>
        <w:numPr>
          <w:ilvl w:val="1"/>
          <w:numId w:val="37"/>
        </w:numPr>
        <w:tabs>
          <w:tab w:val="left" w:pos="720"/>
        </w:tabs>
        <w:autoSpaceDE w:val="0"/>
        <w:autoSpaceDN w:val="0"/>
        <w:snapToGrid w:val="0"/>
        <w:spacing w:after="0" w:line="240" w:lineRule="auto"/>
        <w:ind w:hanging="810"/>
        <w:rPr>
          <w:rFonts w:ascii="Cambria" w:hAnsi="Cambria"/>
          <w:lang w:val="es-US"/>
        </w:rPr>
      </w:pPr>
      <w:r w:rsidRPr="000650A4">
        <w:rPr>
          <w:rFonts w:ascii="Cambria" w:hAnsi="Cambria"/>
          <w:lang w:val="es-US"/>
        </w:rPr>
        <w:t>En desacuerdo</w:t>
      </w:r>
    </w:p>
    <w:p w14:paraId="29B96812" w14:textId="77777777" w:rsidR="004C01D7" w:rsidRPr="000650A4" w:rsidRDefault="004C01D7" w:rsidP="00814072">
      <w:pPr>
        <w:pStyle w:val="ListParagraph"/>
        <w:widowControl w:val="0"/>
        <w:numPr>
          <w:ilvl w:val="1"/>
          <w:numId w:val="37"/>
        </w:numPr>
        <w:tabs>
          <w:tab w:val="left" w:pos="720"/>
        </w:tabs>
        <w:autoSpaceDE w:val="0"/>
        <w:autoSpaceDN w:val="0"/>
        <w:snapToGrid w:val="0"/>
        <w:spacing w:after="0" w:line="240" w:lineRule="auto"/>
        <w:ind w:hanging="810"/>
        <w:rPr>
          <w:rFonts w:ascii="Cambria" w:hAnsi="Cambria"/>
          <w:lang w:val="es-US"/>
        </w:rPr>
      </w:pPr>
      <w:r w:rsidRPr="000650A4">
        <w:rPr>
          <w:rFonts w:ascii="Cambria" w:hAnsi="Cambria"/>
          <w:lang w:val="es-US"/>
        </w:rPr>
        <w:t>Totalmente en desacuerdo</w:t>
      </w:r>
    </w:p>
    <w:p w14:paraId="48DA5188" w14:textId="77777777" w:rsidR="004C01D7" w:rsidRPr="000650A4" w:rsidRDefault="004C01D7" w:rsidP="00814072">
      <w:pPr>
        <w:pStyle w:val="ListParagraph"/>
        <w:widowControl w:val="0"/>
        <w:numPr>
          <w:ilvl w:val="1"/>
          <w:numId w:val="37"/>
        </w:numPr>
        <w:tabs>
          <w:tab w:val="left" w:pos="720"/>
        </w:tabs>
        <w:autoSpaceDE w:val="0"/>
        <w:autoSpaceDN w:val="0"/>
        <w:snapToGrid w:val="0"/>
        <w:spacing w:after="0" w:line="240" w:lineRule="auto"/>
        <w:ind w:hanging="810"/>
        <w:rPr>
          <w:rFonts w:ascii="Cambria" w:hAnsi="Cambria"/>
          <w:lang w:val="es-US"/>
        </w:rPr>
      </w:pPr>
      <w:r w:rsidRPr="000650A4">
        <w:rPr>
          <w:rFonts w:ascii="Cambria" w:hAnsi="Cambria"/>
          <w:lang w:val="es-US"/>
        </w:rPr>
        <w:t>No sé</w:t>
      </w:r>
    </w:p>
    <w:p w14:paraId="7A76A3D2" w14:textId="77777777" w:rsidR="004C01D7" w:rsidRPr="000650A4" w:rsidRDefault="004C01D7" w:rsidP="00840555">
      <w:pPr>
        <w:widowControl w:val="0"/>
        <w:tabs>
          <w:tab w:val="left" w:pos="1221"/>
        </w:tabs>
        <w:autoSpaceDE w:val="0"/>
        <w:autoSpaceDN w:val="0"/>
        <w:snapToGrid w:val="0"/>
        <w:spacing w:after="0" w:line="240" w:lineRule="auto"/>
        <w:ind w:left="360"/>
        <w:rPr>
          <w:rFonts w:ascii="Cambria" w:hAnsi="Cambria"/>
          <w:i/>
          <w:iCs/>
          <w:lang w:val="es-US"/>
        </w:rPr>
      </w:pPr>
      <w:r w:rsidRPr="000650A4">
        <w:rPr>
          <w:rFonts w:ascii="Cambria" w:hAnsi="Cambria"/>
          <w:i/>
          <w:iCs/>
          <w:lang w:val="es-US"/>
        </w:rPr>
        <w:t>Comentarios opcionales:</w:t>
      </w:r>
    </w:p>
    <w:p w14:paraId="56B1FD53" w14:textId="77777777" w:rsidR="000167F1" w:rsidRPr="000650A4" w:rsidRDefault="000167F1" w:rsidP="00840555">
      <w:pPr>
        <w:widowControl w:val="0"/>
        <w:tabs>
          <w:tab w:val="left" w:pos="1221"/>
        </w:tabs>
        <w:autoSpaceDE w:val="0"/>
        <w:autoSpaceDN w:val="0"/>
        <w:snapToGrid w:val="0"/>
        <w:spacing w:after="0" w:line="240" w:lineRule="auto"/>
        <w:rPr>
          <w:rFonts w:ascii="Cambria" w:hAnsi="Cambria"/>
          <w:lang w:val="es-US"/>
        </w:rPr>
      </w:pPr>
    </w:p>
    <w:p w14:paraId="6485DF6D" w14:textId="63C270FF" w:rsidR="00F273CA" w:rsidRPr="000650A4" w:rsidRDefault="00C664AD" w:rsidP="00D2683B">
      <w:pPr>
        <w:pStyle w:val="ListParagraph"/>
        <w:numPr>
          <w:ilvl w:val="0"/>
          <w:numId w:val="86"/>
        </w:numPr>
        <w:spacing w:after="0" w:line="240" w:lineRule="auto"/>
        <w:jc w:val="lowKashida"/>
        <w:rPr>
          <w:lang w:val="es-US"/>
        </w:rPr>
      </w:pPr>
      <w:r w:rsidRPr="000650A4">
        <w:rPr>
          <w:rFonts w:asciiTheme="majorHAnsi" w:hAnsiTheme="majorHAnsi"/>
          <w:lang w:val="es-US"/>
        </w:rPr>
        <w:t>E</w:t>
      </w:r>
      <w:r w:rsidR="004C01D7" w:rsidRPr="000650A4">
        <w:rPr>
          <w:rFonts w:asciiTheme="majorHAnsi" w:hAnsiTheme="majorHAnsi"/>
          <w:lang w:val="es-US"/>
        </w:rPr>
        <w:t>l personal de la ONU en el equipo de país tiene la combinación adecuada de capacidades y habilidades para apoyar el desarrollo del país:</w:t>
      </w:r>
    </w:p>
    <w:p w14:paraId="7ED95221" w14:textId="0556CC9A" w:rsidR="00F273CA" w:rsidRPr="000650A4" w:rsidRDefault="003A28EB" w:rsidP="00814072">
      <w:pPr>
        <w:pStyle w:val="ListParagraph"/>
        <w:numPr>
          <w:ilvl w:val="0"/>
          <w:numId w:val="20"/>
        </w:numPr>
        <w:spacing w:after="0" w:line="240" w:lineRule="auto"/>
        <w:ind w:left="720"/>
        <w:rPr>
          <w:rFonts w:asciiTheme="majorHAnsi" w:hAnsiTheme="majorHAnsi"/>
          <w:lang w:val="es-US"/>
        </w:rPr>
      </w:pPr>
      <w:r w:rsidRPr="000650A4">
        <w:rPr>
          <w:rFonts w:asciiTheme="majorHAnsi" w:hAnsiTheme="majorHAnsi"/>
          <w:lang w:val="es-US"/>
        </w:rPr>
        <w:t>Totalmente de acuerdo</w:t>
      </w:r>
    </w:p>
    <w:p w14:paraId="7230ADA7" w14:textId="6DF3EE48" w:rsidR="00F273CA" w:rsidRPr="000650A4" w:rsidRDefault="003A28EB" w:rsidP="00814072">
      <w:pPr>
        <w:pStyle w:val="ListParagraph"/>
        <w:numPr>
          <w:ilvl w:val="0"/>
          <w:numId w:val="20"/>
        </w:numPr>
        <w:spacing w:after="0" w:line="240" w:lineRule="auto"/>
        <w:ind w:left="720"/>
        <w:rPr>
          <w:rFonts w:asciiTheme="majorHAnsi" w:hAnsiTheme="majorHAnsi"/>
          <w:lang w:val="es-US"/>
        </w:rPr>
      </w:pPr>
      <w:r w:rsidRPr="000650A4">
        <w:rPr>
          <w:rFonts w:asciiTheme="majorHAnsi" w:hAnsiTheme="majorHAnsi"/>
          <w:lang w:val="es-US"/>
        </w:rPr>
        <w:t>De acuerdo</w:t>
      </w:r>
    </w:p>
    <w:p w14:paraId="5082CEA3" w14:textId="42094527" w:rsidR="00F273CA" w:rsidRPr="000650A4" w:rsidRDefault="003A28EB" w:rsidP="00814072">
      <w:pPr>
        <w:pStyle w:val="ListParagraph"/>
        <w:numPr>
          <w:ilvl w:val="0"/>
          <w:numId w:val="20"/>
        </w:numPr>
        <w:spacing w:after="0" w:line="240" w:lineRule="auto"/>
        <w:ind w:left="720"/>
        <w:rPr>
          <w:rFonts w:asciiTheme="majorHAnsi" w:hAnsiTheme="majorHAnsi"/>
          <w:lang w:val="es-US"/>
        </w:rPr>
      </w:pPr>
      <w:r w:rsidRPr="000650A4">
        <w:rPr>
          <w:rFonts w:asciiTheme="majorHAnsi" w:hAnsiTheme="majorHAnsi"/>
          <w:lang w:val="es-US"/>
        </w:rPr>
        <w:t>En desacuerdo</w:t>
      </w:r>
    </w:p>
    <w:p w14:paraId="453E1D81" w14:textId="78AED2E3" w:rsidR="00F273CA" w:rsidRPr="000650A4" w:rsidRDefault="003A28EB" w:rsidP="00814072">
      <w:pPr>
        <w:pStyle w:val="ListParagraph"/>
        <w:numPr>
          <w:ilvl w:val="0"/>
          <w:numId w:val="20"/>
        </w:numPr>
        <w:spacing w:after="0" w:line="240" w:lineRule="auto"/>
        <w:ind w:left="720"/>
        <w:rPr>
          <w:rFonts w:asciiTheme="majorHAnsi" w:hAnsiTheme="majorHAnsi"/>
          <w:lang w:val="es-US"/>
        </w:rPr>
      </w:pPr>
      <w:r w:rsidRPr="000650A4">
        <w:rPr>
          <w:rFonts w:asciiTheme="majorHAnsi" w:hAnsiTheme="majorHAnsi"/>
          <w:lang w:val="es-US"/>
        </w:rPr>
        <w:t>Totalmente en desacuerdo</w:t>
      </w:r>
    </w:p>
    <w:p w14:paraId="7AFEB2FB" w14:textId="24C3699A" w:rsidR="00F273CA" w:rsidRPr="000650A4" w:rsidRDefault="004C01D7" w:rsidP="00814072">
      <w:pPr>
        <w:pStyle w:val="ListParagraph"/>
        <w:numPr>
          <w:ilvl w:val="0"/>
          <w:numId w:val="19"/>
        </w:numPr>
        <w:spacing w:after="0" w:line="240" w:lineRule="auto"/>
        <w:ind w:left="720"/>
        <w:rPr>
          <w:rFonts w:asciiTheme="majorHAnsi" w:hAnsiTheme="majorHAnsi"/>
          <w:lang w:val="es-US"/>
        </w:rPr>
      </w:pPr>
      <w:r w:rsidRPr="000650A4">
        <w:rPr>
          <w:rFonts w:asciiTheme="majorHAnsi" w:hAnsiTheme="majorHAnsi"/>
          <w:lang w:val="es-US"/>
        </w:rPr>
        <w:t>No sé</w:t>
      </w:r>
    </w:p>
    <w:p w14:paraId="18252E36" w14:textId="2E8A1AD2" w:rsidR="00F273CA" w:rsidRPr="000650A4" w:rsidRDefault="004C01D7" w:rsidP="00840555">
      <w:pPr>
        <w:tabs>
          <w:tab w:val="left" w:pos="90"/>
        </w:tabs>
        <w:spacing w:after="0" w:line="240" w:lineRule="auto"/>
        <w:ind w:left="360"/>
        <w:rPr>
          <w:rFonts w:asciiTheme="majorHAnsi" w:hAnsiTheme="majorHAnsi"/>
          <w:i/>
          <w:iCs/>
          <w:lang w:val="es-US"/>
        </w:rPr>
      </w:pPr>
      <w:r w:rsidRPr="000650A4">
        <w:rPr>
          <w:rFonts w:asciiTheme="majorHAnsi" w:hAnsiTheme="majorHAnsi"/>
          <w:i/>
          <w:iCs/>
          <w:lang w:val="es-US"/>
        </w:rPr>
        <w:t>Comentarios opcionales:</w:t>
      </w:r>
    </w:p>
    <w:p w14:paraId="656A9E2A" w14:textId="77777777" w:rsidR="00F273CA" w:rsidRPr="000650A4" w:rsidRDefault="00F273CA" w:rsidP="1C07E7D0">
      <w:pPr>
        <w:spacing w:after="0" w:line="240" w:lineRule="auto"/>
        <w:rPr>
          <w:rFonts w:asciiTheme="majorHAnsi" w:hAnsiTheme="majorHAnsi"/>
          <w:lang w:val="es-US"/>
        </w:rPr>
      </w:pPr>
    </w:p>
    <w:p w14:paraId="46429536" w14:textId="74D754D8" w:rsidR="00F273CA" w:rsidRPr="000650A4" w:rsidRDefault="004C01D7" w:rsidP="00D2683B">
      <w:pPr>
        <w:pStyle w:val="ListParagraph"/>
        <w:numPr>
          <w:ilvl w:val="0"/>
          <w:numId w:val="86"/>
        </w:numPr>
        <w:spacing w:after="0" w:line="240" w:lineRule="auto"/>
        <w:rPr>
          <w:rFonts w:asciiTheme="majorHAnsi" w:hAnsiTheme="majorHAnsi"/>
          <w:lang w:val="es-US"/>
        </w:rPr>
      </w:pPr>
      <w:r w:rsidRPr="000650A4">
        <w:rPr>
          <w:rFonts w:asciiTheme="majorHAnsi" w:hAnsiTheme="majorHAnsi"/>
          <w:lang w:val="es-US"/>
        </w:rPr>
        <w:t>El Coordinador Residente ayuda a minimizar la duplicación de esfuerzos entre los organismos de la ONU</w:t>
      </w:r>
      <w:r w:rsidR="00641806">
        <w:rPr>
          <w:rFonts w:asciiTheme="majorHAnsi" w:hAnsiTheme="majorHAnsi"/>
          <w:lang w:val="es-US"/>
        </w:rPr>
        <w:t xml:space="preserve">, garantizando </w:t>
      </w:r>
      <w:r w:rsidRPr="000650A4">
        <w:rPr>
          <w:rFonts w:asciiTheme="majorHAnsi" w:hAnsiTheme="majorHAnsi"/>
          <w:lang w:val="es-US"/>
        </w:rPr>
        <w:t>el uso eficiente de los recursos:</w:t>
      </w:r>
    </w:p>
    <w:p w14:paraId="0A841AFA" w14:textId="159634B8" w:rsidR="00922B65" w:rsidRPr="000650A4" w:rsidRDefault="00922B65" w:rsidP="00814072">
      <w:pPr>
        <w:pStyle w:val="ListParagraph"/>
        <w:numPr>
          <w:ilvl w:val="0"/>
          <w:numId w:val="33"/>
        </w:numPr>
        <w:tabs>
          <w:tab w:val="left" w:pos="1080"/>
        </w:tabs>
        <w:spacing w:after="0" w:line="240" w:lineRule="auto"/>
        <w:ind w:left="720"/>
        <w:rPr>
          <w:rFonts w:asciiTheme="majorHAnsi" w:hAnsiTheme="majorHAnsi"/>
          <w:lang w:val="es-US"/>
        </w:rPr>
      </w:pPr>
      <w:r w:rsidRPr="000650A4">
        <w:rPr>
          <w:rFonts w:asciiTheme="majorHAnsi" w:hAnsiTheme="majorHAnsi"/>
          <w:lang w:val="es-US"/>
        </w:rPr>
        <w:t xml:space="preserve">Totalmente de acuerdo </w:t>
      </w:r>
    </w:p>
    <w:p w14:paraId="03631E4D" w14:textId="259970AB" w:rsidR="00F273CA" w:rsidRPr="000650A4" w:rsidRDefault="004C01D7" w:rsidP="00814072">
      <w:pPr>
        <w:pStyle w:val="ListParagraph"/>
        <w:numPr>
          <w:ilvl w:val="0"/>
          <w:numId w:val="33"/>
        </w:numPr>
        <w:tabs>
          <w:tab w:val="left" w:pos="1080"/>
        </w:tabs>
        <w:spacing w:after="0" w:line="240" w:lineRule="auto"/>
        <w:ind w:left="720"/>
        <w:rPr>
          <w:rFonts w:asciiTheme="majorHAnsi" w:hAnsiTheme="majorHAnsi"/>
          <w:lang w:val="es-US"/>
        </w:rPr>
      </w:pPr>
      <w:r w:rsidRPr="000650A4">
        <w:rPr>
          <w:rFonts w:asciiTheme="majorHAnsi" w:hAnsiTheme="majorHAnsi"/>
          <w:lang w:val="es-US"/>
        </w:rPr>
        <w:t>De acuerdo</w:t>
      </w:r>
    </w:p>
    <w:p w14:paraId="0C8E0FBF" w14:textId="31368668" w:rsidR="00F273CA" w:rsidRPr="000650A4" w:rsidRDefault="004C01D7" w:rsidP="00814072">
      <w:pPr>
        <w:pStyle w:val="ListParagraph"/>
        <w:numPr>
          <w:ilvl w:val="0"/>
          <w:numId w:val="33"/>
        </w:numPr>
        <w:tabs>
          <w:tab w:val="left" w:pos="1080"/>
        </w:tabs>
        <w:spacing w:after="0" w:line="240" w:lineRule="auto"/>
        <w:ind w:left="720"/>
        <w:rPr>
          <w:rFonts w:asciiTheme="majorHAnsi" w:hAnsiTheme="majorHAnsi"/>
          <w:lang w:val="es-US"/>
        </w:rPr>
      </w:pPr>
      <w:r w:rsidRPr="000650A4">
        <w:rPr>
          <w:rFonts w:asciiTheme="majorHAnsi" w:hAnsiTheme="majorHAnsi"/>
          <w:lang w:val="es-US"/>
        </w:rPr>
        <w:t>En desacuerdo</w:t>
      </w:r>
    </w:p>
    <w:p w14:paraId="5095BF64" w14:textId="605C2FE7" w:rsidR="00922B65" w:rsidRPr="000650A4" w:rsidRDefault="00922B65" w:rsidP="00814072">
      <w:pPr>
        <w:pStyle w:val="ListParagraph"/>
        <w:numPr>
          <w:ilvl w:val="0"/>
          <w:numId w:val="33"/>
        </w:numPr>
        <w:tabs>
          <w:tab w:val="left" w:pos="1080"/>
        </w:tabs>
        <w:spacing w:after="0" w:line="240" w:lineRule="auto"/>
        <w:ind w:left="720"/>
        <w:rPr>
          <w:rFonts w:asciiTheme="majorHAnsi" w:hAnsiTheme="majorHAnsi"/>
          <w:lang w:val="es-US"/>
        </w:rPr>
      </w:pPr>
      <w:r w:rsidRPr="000650A4">
        <w:rPr>
          <w:rFonts w:asciiTheme="majorHAnsi" w:hAnsiTheme="majorHAnsi"/>
          <w:lang w:val="es-US"/>
        </w:rPr>
        <w:t xml:space="preserve">Totalmente en desacuerdo </w:t>
      </w:r>
    </w:p>
    <w:p w14:paraId="40FEC676" w14:textId="54AAC844" w:rsidR="00F273CA" w:rsidRPr="000650A4" w:rsidRDefault="004C01D7" w:rsidP="00814072">
      <w:pPr>
        <w:pStyle w:val="ListParagraph"/>
        <w:numPr>
          <w:ilvl w:val="0"/>
          <w:numId w:val="33"/>
        </w:numPr>
        <w:tabs>
          <w:tab w:val="left" w:pos="1080"/>
        </w:tabs>
        <w:spacing w:after="0" w:line="240" w:lineRule="auto"/>
        <w:ind w:left="720"/>
        <w:rPr>
          <w:rFonts w:asciiTheme="majorHAnsi" w:hAnsiTheme="majorHAnsi"/>
          <w:lang w:val="es-US"/>
        </w:rPr>
      </w:pPr>
      <w:r w:rsidRPr="000650A4">
        <w:rPr>
          <w:rFonts w:asciiTheme="majorHAnsi" w:hAnsiTheme="majorHAnsi"/>
          <w:lang w:val="es-US"/>
        </w:rPr>
        <w:t>No sé</w:t>
      </w:r>
    </w:p>
    <w:p w14:paraId="09107FED" w14:textId="1EF3D14B" w:rsidR="00F273CA" w:rsidRPr="000650A4" w:rsidRDefault="004C01D7" w:rsidP="00840555">
      <w:pPr>
        <w:spacing w:after="0" w:line="240" w:lineRule="auto"/>
        <w:ind w:left="360"/>
        <w:rPr>
          <w:rFonts w:asciiTheme="majorHAnsi" w:hAnsiTheme="majorHAnsi"/>
          <w:i/>
          <w:iCs/>
          <w:lang w:val="es-US"/>
        </w:rPr>
      </w:pPr>
      <w:r w:rsidRPr="000650A4">
        <w:rPr>
          <w:rFonts w:asciiTheme="majorHAnsi" w:hAnsiTheme="majorHAnsi"/>
          <w:i/>
          <w:iCs/>
          <w:lang w:val="es-US"/>
        </w:rPr>
        <w:t>Comentarios opcionales</w:t>
      </w:r>
      <w:r w:rsidR="00F273CA" w:rsidRPr="000650A4">
        <w:rPr>
          <w:rFonts w:asciiTheme="majorHAnsi" w:hAnsiTheme="majorHAnsi"/>
          <w:i/>
          <w:iCs/>
          <w:lang w:val="es-US"/>
        </w:rPr>
        <w:t>:</w:t>
      </w:r>
    </w:p>
    <w:p w14:paraId="59085F84" w14:textId="77777777" w:rsidR="00F273CA" w:rsidRPr="000650A4" w:rsidRDefault="00F273CA" w:rsidP="1C07E7D0">
      <w:pPr>
        <w:spacing w:after="0" w:line="240" w:lineRule="auto"/>
        <w:rPr>
          <w:rFonts w:asciiTheme="majorHAnsi" w:hAnsiTheme="majorHAnsi"/>
          <w:lang w:val="es-US"/>
        </w:rPr>
      </w:pPr>
    </w:p>
    <w:p w14:paraId="3145428A" w14:textId="3A86657D" w:rsidR="00F273CA" w:rsidRPr="000650A4" w:rsidRDefault="004C01D7" w:rsidP="00D2683B">
      <w:pPr>
        <w:pStyle w:val="ListParagraph"/>
        <w:numPr>
          <w:ilvl w:val="0"/>
          <w:numId w:val="86"/>
        </w:numPr>
        <w:spacing w:after="0" w:line="240" w:lineRule="auto"/>
        <w:rPr>
          <w:rFonts w:asciiTheme="majorHAnsi" w:hAnsiTheme="majorHAnsi"/>
          <w:lang w:val="es-US"/>
        </w:rPr>
      </w:pPr>
      <w:r w:rsidRPr="000650A4">
        <w:rPr>
          <w:rFonts w:asciiTheme="majorHAnsi" w:hAnsiTheme="majorHAnsi"/>
          <w:lang w:val="es-US"/>
        </w:rPr>
        <w:t xml:space="preserve">En general, ¿es fácil o difícil para su país acceder a los conocimientos </w:t>
      </w:r>
      <w:r w:rsidR="002C1401">
        <w:rPr>
          <w:rFonts w:asciiTheme="majorHAnsi" w:hAnsiTheme="majorHAnsi"/>
          <w:lang w:val="es-US"/>
        </w:rPr>
        <w:t>especializados</w:t>
      </w:r>
      <w:r w:rsidRPr="000650A4">
        <w:rPr>
          <w:rFonts w:asciiTheme="majorHAnsi" w:hAnsiTheme="majorHAnsi"/>
          <w:lang w:val="es-US"/>
        </w:rPr>
        <w:t xml:space="preserve"> de las entidades de la ONU?</w:t>
      </w:r>
    </w:p>
    <w:tbl>
      <w:tblPr>
        <w:tblStyle w:val="TableGrid"/>
        <w:tblW w:w="7200" w:type="dxa"/>
        <w:tblInd w:w="355" w:type="dxa"/>
        <w:tblLayout w:type="fixed"/>
        <w:tblLook w:val="04A0" w:firstRow="1" w:lastRow="0" w:firstColumn="1" w:lastColumn="0" w:noHBand="0" w:noVBand="1"/>
      </w:tblPr>
      <w:tblGrid>
        <w:gridCol w:w="2790"/>
        <w:gridCol w:w="1170"/>
        <w:gridCol w:w="810"/>
        <w:gridCol w:w="900"/>
        <w:gridCol w:w="900"/>
        <w:gridCol w:w="630"/>
      </w:tblGrid>
      <w:tr w:rsidR="00B17CF3" w:rsidRPr="00090F3A" w14:paraId="14F6BAAB" w14:textId="77777777" w:rsidTr="440EC7B6">
        <w:trPr>
          <w:trHeight w:val="300"/>
        </w:trPr>
        <w:tc>
          <w:tcPr>
            <w:tcW w:w="2790" w:type="dxa"/>
          </w:tcPr>
          <w:p w14:paraId="49167E13" w14:textId="77777777" w:rsidR="00B17CF3" w:rsidRPr="000650A4" w:rsidRDefault="00B17CF3" w:rsidP="1C07E7D0">
            <w:pPr>
              <w:pStyle w:val="ListParagraph"/>
              <w:ind w:left="0"/>
              <w:rPr>
                <w:rFonts w:asciiTheme="majorHAnsi" w:hAnsiTheme="majorHAnsi"/>
                <w:lang w:val="es-US"/>
              </w:rPr>
            </w:pPr>
          </w:p>
        </w:tc>
        <w:tc>
          <w:tcPr>
            <w:tcW w:w="1170" w:type="dxa"/>
          </w:tcPr>
          <w:p w14:paraId="7E619879" w14:textId="5FDAF227" w:rsidR="00B17CF3" w:rsidRPr="000650A4" w:rsidRDefault="00B17CF3" w:rsidP="1C07E7D0">
            <w:pPr>
              <w:pStyle w:val="ListParagraph"/>
              <w:ind w:left="0"/>
              <w:rPr>
                <w:rFonts w:asciiTheme="majorHAnsi" w:hAnsiTheme="majorHAnsi"/>
                <w:lang w:val="es-US"/>
              </w:rPr>
            </w:pPr>
            <w:r w:rsidRPr="000650A4">
              <w:rPr>
                <w:rFonts w:asciiTheme="majorHAnsi" w:hAnsiTheme="majorHAnsi"/>
                <w:lang w:val="es-US"/>
              </w:rPr>
              <w:t xml:space="preserve">Muy fácil/ </w:t>
            </w:r>
            <w:r w:rsidR="00381C01">
              <w:rPr>
                <w:rFonts w:asciiTheme="majorHAnsi" w:hAnsiTheme="majorHAnsi"/>
                <w:lang w:val="es-US"/>
              </w:rPr>
              <w:t>Sin</w:t>
            </w:r>
            <w:r w:rsidRPr="000650A4">
              <w:rPr>
                <w:rFonts w:asciiTheme="majorHAnsi" w:hAnsiTheme="majorHAnsi"/>
                <w:lang w:val="es-US"/>
              </w:rPr>
              <w:t xml:space="preserve"> problema </w:t>
            </w:r>
          </w:p>
        </w:tc>
        <w:tc>
          <w:tcPr>
            <w:tcW w:w="810" w:type="dxa"/>
          </w:tcPr>
          <w:p w14:paraId="7EEF85DA" w14:textId="45D985F1" w:rsidR="00B17CF3" w:rsidRPr="000650A4" w:rsidRDefault="00B17CF3" w:rsidP="1C07E7D0">
            <w:pPr>
              <w:pStyle w:val="ListParagraph"/>
              <w:ind w:left="0"/>
              <w:rPr>
                <w:rFonts w:asciiTheme="majorHAnsi" w:hAnsiTheme="majorHAnsi"/>
                <w:lang w:val="es-US"/>
              </w:rPr>
            </w:pPr>
            <w:r w:rsidRPr="000650A4">
              <w:rPr>
                <w:rFonts w:asciiTheme="majorHAnsi" w:hAnsiTheme="majorHAnsi"/>
                <w:lang w:val="es-US"/>
              </w:rPr>
              <w:t>Algo fácil</w:t>
            </w:r>
          </w:p>
        </w:tc>
        <w:tc>
          <w:tcPr>
            <w:tcW w:w="900" w:type="dxa"/>
          </w:tcPr>
          <w:p w14:paraId="72CF191C" w14:textId="5B80E7A6" w:rsidR="00B17CF3" w:rsidRPr="000650A4" w:rsidRDefault="00B17CF3" w:rsidP="1C07E7D0">
            <w:pPr>
              <w:pStyle w:val="ListParagraph"/>
              <w:ind w:left="0"/>
              <w:rPr>
                <w:rFonts w:asciiTheme="majorHAnsi" w:hAnsiTheme="majorHAnsi"/>
                <w:lang w:val="es-US"/>
              </w:rPr>
            </w:pPr>
            <w:r w:rsidRPr="000650A4">
              <w:rPr>
                <w:rFonts w:asciiTheme="majorHAnsi" w:hAnsiTheme="majorHAnsi"/>
                <w:lang w:val="es-US"/>
              </w:rPr>
              <w:t xml:space="preserve">Algo difícil </w:t>
            </w:r>
          </w:p>
        </w:tc>
        <w:tc>
          <w:tcPr>
            <w:tcW w:w="900" w:type="dxa"/>
          </w:tcPr>
          <w:p w14:paraId="46FA4EFF" w14:textId="66F42D0F" w:rsidR="53D9DFDF" w:rsidRDefault="53D9DFDF" w:rsidP="440EC7B6">
            <w:pPr>
              <w:pStyle w:val="ListParagraph"/>
              <w:ind w:left="0"/>
              <w:rPr>
                <w:rFonts w:asciiTheme="majorHAnsi" w:hAnsiTheme="majorHAnsi"/>
                <w:lang w:val="es-US"/>
              </w:rPr>
            </w:pPr>
            <w:r w:rsidRPr="440EC7B6">
              <w:rPr>
                <w:rFonts w:asciiTheme="majorHAnsi" w:hAnsiTheme="majorHAnsi"/>
                <w:lang w:val="es-US"/>
              </w:rPr>
              <w:t>Muy difícil</w:t>
            </w:r>
          </w:p>
          <w:p w14:paraId="1D62C6AC" w14:textId="2CF4A24F" w:rsidR="440EC7B6" w:rsidRDefault="440EC7B6" w:rsidP="440EC7B6">
            <w:pPr>
              <w:pStyle w:val="ListParagraph"/>
              <w:rPr>
                <w:rFonts w:asciiTheme="majorHAnsi" w:hAnsiTheme="majorHAnsi"/>
                <w:lang w:val="es-US"/>
              </w:rPr>
            </w:pPr>
          </w:p>
        </w:tc>
        <w:tc>
          <w:tcPr>
            <w:tcW w:w="630" w:type="dxa"/>
          </w:tcPr>
          <w:p w14:paraId="79E302FE" w14:textId="5898A735" w:rsidR="00B17CF3" w:rsidRPr="000650A4" w:rsidRDefault="00B17CF3" w:rsidP="1C07E7D0">
            <w:pPr>
              <w:pStyle w:val="ListParagraph"/>
              <w:ind w:left="0"/>
              <w:rPr>
                <w:rFonts w:asciiTheme="majorHAnsi" w:hAnsiTheme="majorHAnsi"/>
                <w:lang w:val="es-US"/>
              </w:rPr>
            </w:pPr>
            <w:r w:rsidRPr="000650A4">
              <w:rPr>
                <w:rFonts w:asciiTheme="majorHAnsi" w:hAnsiTheme="majorHAnsi"/>
                <w:lang w:val="es-US"/>
              </w:rPr>
              <w:t>No sé</w:t>
            </w:r>
          </w:p>
        </w:tc>
      </w:tr>
      <w:tr w:rsidR="00B17CF3" w:rsidRPr="00090F3A" w14:paraId="6F29DAB0" w14:textId="77777777" w:rsidTr="440EC7B6">
        <w:trPr>
          <w:trHeight w:val="300"/>
        </w:trPr>
        <w:tc>
          <w:tcPr>
            <w:tcW w:w="2790" w:type="dxa"/>
          </w:tcPr>
          <w:p w14:paraId="5863F747" w14:textId="529172FA" w:rsidR="00B17CF3" w:rsidRPr="000650A4" w:rsidRDefault="0054007F" w:rsidP="1C07E7D0">
            <w:pPr>
              <w:rPr>
                <w:rFonts w:asciiTheme="majorHAnsi" w:hAnsiTheme="majorHAnsi"/>
                <w:lang w:val="es-US"/>
              </w:rPr>
            </w:pPr>
            <w:r>
              <w:rPr>
                <w:rFonts w:asciiTheme="majorHAnsi" w:hAnsiTheme="majorHAnsi"/>
                <w:lang w:val="es-US"/>
              </w:rPr>
              <w:t>Con r</w:t>
            </w:r>
            <w:r w:rsidR="00B17CF3" w:rsidRPr="000650A4">
              <w:rPr>
                <w:rFonts w:asciiTheme="majorHAnsi" w:hAnsiTheme="majorHAnsi"/>
                <w:lang w:val="es-US"/>
              </w:rPr>
              <w:t>epresentación física en el país</w:t>
            </w:r>
          </w:p>
        </w:tc>
        <w:tc>
          <w:tcPr>
            <w:tcW w:w="1170" w:type="dxa"/>
          </w:tcPr>
          <w:p w14:paraId="6FC37BD0" w14:textId="77777777" w:rsidR="00B17CF3" w:rsidRPr="000650A4" w:rsidRDefault="00B17CF3" w:rsidP="1C07E7D0">
            <w:pPr>
              <w:pStyle w:val="ListParagraph"/>
              <w:ind w:left="0"/>
              <w:rPr>
                <w:rFonts w:asciiTheme="majorHAnsi" w:hAnsiTheme="majorHAnsi"/>
                <w:lang w:val="es-US"/>
              </w:rPr>
            </w:pPr>
          </w:p>
        </w:tc>
        <w:tc>
          <w:tcPr>
            <w:tcW w:w="810" w:type="dxa"/>
          </w:tcPr>
          <w:p w14:paraId="0E1251BD" w14:textId="0F920481" w:rsidR="00B17CF3" w:rsidRPr="000650A4" w:rsidRDefault="00B17CF3" w:rsidP="1C07E7D0">
            <w:pPr>
              <w:pStyle w:val="ListParagraph"/>
              <w:ind w:left="0"/>
              <w:rPr>
                <w:rFonts w:asciiTheme="majorHAnsi" w:hAnsiTheme="majorHAnsi"/>
                <w:lang w:val="es-US"/>
              </w:rPr>
            </w:pPr>
          </w:p>
        </w:tc>
        <w:tc>
          <w:tcPr>
            <w:tcW w:w="900" w:type="dxa"/>
          </w:tcPr>
          <w:p w14:paraId="7B93E074" w14:textId="77777777" w:rsidR="00B17CF3" w:rsidRPr="000650A4" w:rsidRDefault="00B17CF3" w:rsidP="1C07E7D0">
            <w:pPr>
              <w:pStyle w:val="ListParagraph"/>
              <w:ind w:left="0"/>
              <w:rPr>
                <w:rFonts w:asciiTheme="majorHAnsi" w:hAnsiTheme="majorHAnsi"/>
                <w:lang w:val="es-US"/>
              </w:rPr>
            </w:pPr>
          </w:p>
        </w:tc>
        <w:tc>
          <w:tcPr>
            <w:tcW w:w="900" w:type="dxa"/>
          </w:tcPr>
          <w:p w14:paraId="392E4758" w14:textId="7D4CAC42" w:rsidR="440EC7B6" w:rsidRDefault="440EC7B6" w:rsidP="000650A4">
            <w:pPr>
              <w:pStyle w:val="ListParagraph"/>
              <w:rPr>
                <w:rFonts w:asciiTheme="majorHAnsi" w:hAnsiTheme="majorHAnsi"/>
                <w:lang w:val="es-US"/>
              </w:rPr>
            </w:pPr>
          </w:p>
        </w:tc>
        <w:tc>
          <w:tcPr>
            <w:tcW w:w="630" w:type="dxa"/>
          </w:tcPr>
          <w:p w14:paraId="0EF52F72" w14:textId="77777777" w:rsidR="00B17CF3" w:rsidRPr="000650A4" w:rsidRDefault="00B17CF3" w:rsidP="1C07E7D0">
            <w:pPr>
              <w:pStyle w:val="ListParagraph"/>
              <w:ind w:left="0"/>
              <w:rPr>
                <w:rFonts w:asciiTheme="majorHAnsi" w:hAnsiTheme="majorHAnsi"/>
                <w:lang w:val="es-US"/>
              </w:rPr>
            </w:pPr>
          </w:p>
        </w:tc>
      </w:tr>
      <w:tr w:rsidR="00B17CF3" w:rsidRPr="00090F3A" w14:paraId="5DC4690F" w14:textId="77777777" w:rsidTr="440EC7B6">
        <w:trPr>
          <w:trHeight w:val="300"/>
        </w:trPr>
        <w:tc>
          <w:tcPr>
            <w:tcW w:w="2790" w:type="dxa"/>
          </w:tcPr>
          <w:p w14:paraId="33B78D92" w14:textId="39CAE9B8" w:rsidR="00B17CF3" w:rsidRPr="000650A4" w:rsidRDefault="00B17CF3" w:rsidP="1C07E7D0">
            <w:pPr>
              <w:pStyle w:val="ListParagraph"/>
              <w:ind w:left="0"/>
              <w:rPr>
                <w:rFonts w:asciiTheme="majorHAnsi" w:hAnsiTheme="majorHAnsi"/>
                <w:lang w:val="es-US"/>
              </w:rPr>
            </w:pPr>
            <w:r w:rsidRPr="000650A4">
              <w:rPr>
                <w:rFonts w:asciiTheme="majorHAnsi" w:hAnsiTheme="majorHAnsi"/>
                <w:b/>
                <w:bCs/>
                <w:u w:val="single"/>
                <w:lang w:val="es-US"/>
              </w:rPr>
              <w:t>Sin</w:t>
            </w:r>
            <w:r w:rsidRPr="000650A4">
              <w:rPr>
                <w:rFonts w:asciiTheme="majorHAnsi" w:hAnsiTheme="majorHAnsi"/>
                <w:lang w:val="es-US"/>
              </w:rPr>
              <w:t xml:space="preserve"> representación física en el país</w:t>
            </w:r>
          </w:p>
        </w:tc>
        <w:tc>
          <w:tcPr>
            <w:tcW w:w="1170" w:type="dxa"/>
          </w:tcPr>
          <w:p w14:paraId="24345909" w14:textId="77777777" w:rsidR="00B17CF3" w:rsidRPr="000650A4" w:rsidRDefault="00B17CF3" w:rsidP="1C07E7D0">
            <w:pPr>
              <w:pStyle w:val="ListParagraph"/>
              <w:ind w:left="0"/>
              <w:rPr>
                <w:rFonts w:asciiTheme="majorHAnsi" w:hAnsiTheme="majorHAnsi"/>
                <w:lang w:val="es-US"/>
              </w:rPr>
            </w:pPr>
          </w:p>
        </w:tc>
        <w:tc>
          <w:tcPr>
            <w:tcW w:w="810" w:type="dxa"/>
          </w:tcPr>
          <w:p w14:paraId="23BEE8CA" w14:textId="36C44FC0" w:rsidR="00B17CF3" w:rsidRPr="000650A4" w:rsidRDefault="00B17CF3" w:rsidP="1C07E7D0">
            <w:pPr>
              <w:pStyle w:val="ListParagraph"/>
              <w:ind w:left="0"/>
              <w:rPr>
                <w:rFonts w:asciiTheme="majorHAnsi" w:hAnsiTheme="majorHAnsi"/>
                <w:lang w:val="es-US"/>
              </w:rPr>
            </w:pPr>
          </w:p>
        </w:tc>
        <w:tc>
          <w:tcPr>
            <w:tcW w:w="900" w:type="dxa"/>
          </w:tcPr>
          <w:p w14:paraId="69682B39" w14:textId="77777777" w:rsidR="00B17CF3" w:rsidRPr="000650A4" w:rsidRDefault="00B17CF3" w:rsidP="1C07E7D0">
            <w:pPr>
              <w:pStyle w:val="ListParagraph"/>
              <w:ind w:left="0"/>
              <w:rPr>
                <w:rFonts w:asciiTheme="majorHAnsi" w:hAnsiTheme="majorHAnsi"/>
                <w:lang w:val="es-US"/>
              </w:rPr>
            </w:pPr>
          </w:p>
        </w:tc>
        <w:tc>
          <w:tcPr>
            <w:tcW w:w="900" w:type="dxa"/>
          </w:tcPr>
          <w:p w14:paraId="105B76A8" w14:textId="592C1EEF" w:rsidR="440EC7B6" w:rsidRDefault="440EC7B6" w:rsidP="000650A4">
            <w:pPr>
              <w:pStyle w:val="ListParagraph"/>
              <w:rPr>
                <w:rFonts w:asciiTheme="majorHAnsi" w:hAnsiTheme="majorHAnsi"/>
                <w:lang w:val="es-US"/>
              </w:rPr>
            </w:pPr>
          </w:p>
        </w:tc>
        <w:tc>
          <w:tcPr>
            <w:tcW w:w="630" w:type="dxa"/>
          </w:tcPr>
          <w:p w14:paraId="79F8EDB6" w14:textId="77777777" w:rsidR="00B17CF3" w:rsidRPr="000650A4" w:rsidRDefault="00B17CF3" w:rsidP="1C07E7D0">
            <w:pPr>
              <w:pStyle w:val="ListParagraph"/>
              <w:ind w:left="0"/>
              <w:rPr>
                <w:rFonts w:asciiTheme="majorHAnsi" w:hAnsiTheme="majorHAnsi"/>
                <w:lang w:val="es-US"/>
              </w:rPr>
            </w:pPr>
          </w:p>
        </w:tc>
      </w:tr>
    </w:tbl>
    <w:p w14:paraId="07FCCE3E" w14:textId="7A9BF19A" w:rsidR="00F273CA" w:rsidRPr="000650A4" w:rsidRDefault="009E156A" w:rsidP="00840555">
      <w:pPr>
        <w:spacing w:after="0" w:line="240" w:lineRule="auto"/>
        <w:ind w:left="360"/>
        <w:rPr>
          <w:rFonts w:asciiTheme="majorHAnsi" w:hAnsiTheme="majorHAnsi"/>
          <w:lang w:val="es-US"/>
        </w:rPr>
      </w:pPr>
      <w:r w:rsidRPr="009E156A">
        <w:rPr>
          <w:rFonts w:asciiTheme="majorHAnsi" w:hAnsiTheme="majorHAnsi"/>
          <w:i/>
          <w:iCs/>
          <w:lang w:val="es-US"/>
        </w:rPr>
        <w:t>Comentarios opcionales:</w:t>
      </w:r>
      <w:r>
        <w:rPr>
          <w:rFonts w:asciiTheme="majorHAnsi" w:hAnsiTheme="majorHAnsi"/>
          <w:i/>
          <w:iCs/>
          <w:lang w:val="es-US"/>
        </w:rPr>
        <w:t xml:space="preserve"> </w:t>
      </w:r>
      <w:r w:rsidR="004C01D7" w:rsidRPr="000650A4">
        <w:rPr>
          <w:rFonts w:asciiTheme="majorHAnsi" w:hAnsiTheme="majorHAnsi"/>
          <w:lang w:val="es-US"/>
        </w:rPr>
        <w:t xml:space="preserve">Si respondió “difícil” a alguna </w:t>
      </w:r>
      <w:r w:rsidR="001B0E12">
        <w:rPr>
          <w:rFonts w:asciiTheme="majorHAnsi" w:hAnsiTheme="majorHAnsi"/>
          <w:lang w:val="es-US"/>
        </w:rPr>
        <w:t>o ambas</w:t>
      </w:r>
      <w:r>
        <w:rPr>
          <w:rFonts w:asciiTheme="majorHAnsi" w:hAnsiTheme="majorHAnsi"/>
          <w:lang w:val="es-US"/>
        </w:rPr>
        <w:t xml:space="preserve"> </w:t>
      </w:r>
      <w:r w:rsidR="004C01D7" w:rsidRPr="000650A4">
        <w:rPr>
          <w:rFonts w:asciiTheme="majorHAnsi" w:hAnsiTheme="majorHAnsi"/>
          <w:lang w:val="es-US"/>
        </w:rPr>
        <w:t xml:space="preserve">opciones, </w:t>
      </w:r>
      <w:r>
        <w:rPr>
          <w:rFonts w:asciiTheme="majorHAnsi" w:hAnsiTheme="majorHAnsi"/>
          <w:lang w:val="es-US"/>
        </w:rPr>
        <w:t>por favor e</w:t>
      </w:r>
      <w:r w:rsidR="004C01D7" w:rsidRPr="000650A4">
        <w:rPr>
          <w:rFonts w:asciiTheme="majorHAnsi" w:hAnsiTheme="majorHAnsi"/>
          <w:lang w:val="es-US"/>
        </w:rPr>
        <w:t>xplique</w:t>
      </w:r>
      <w:r>
        <w:rPr>
          <w:rFonts w:asciiTheme="majorHAnsi" w:hAnsiTheme="majorHAnsi"/>
          <w:lang w:val="es-US"/>
        </w:rPr>
        <w:t>:</w:t>
      </w:r>
    </w:p>
    <w:p w14:paraId="474F4DA4" w14:textId="77777777" w:rsidR="001B4C2E" w:rsidRPr="000650A4" w:rsidRDefault="001B4C2E" w:rsidP="1C07E7D0">
      <w:pPr>
        <w:spacing w:after="0" w:line="240" w:lineRule="auto"/>
        <w:rPr>
          <w:rFonts w:asciiTheme="majorHAnsi" w:hAnsiTheme="majorHAnsi"/>
          <w:lang w:val="es-US"/>
        </w:rPr>
      </w:pPr>
    </w:p>
    <w:p w14:paraId="5700389D" w14:textId="1274DD13" w:rsidR="00666673" w:rsidRPr="000650A4" w:rsidRDefault="004C01D7" w:rsidP="00814072">
      <w:pPr>
        <w:pStyle w:val="ListParagraph"/>
        <w:numPr>
          <w:ilvl w:val="0"/>
          <w:numId w:val="43"/>
        </w:numPr>
        <w:spacing w:after="0" w:line="240" w:lineRule="auto"/>
        <w:jc w:val="lowKashida"/>
        <w:rPr>
          <w:rFonts w:asciiTheme="majorHAnsi" w:hAnsiTheme="majorHAnsi"/>
          <w:b/>
          <w:bCs/>
          <w:color w:val="0070C0"/>
          <w:sz w:val="24"/>
          <w:szCs w:val="24"/>
          <w:lang w:val="es-US"/>
        </w:rPr>
      </w:pPr>
      <w:r w:rsidRPr="000650A4">
        <w:rPr>
          <w:rFonts w:asciiTheme="majorHAnsi" w:hAnsiTheme="majorHAnsi"/>
          <w:b/>
          <w:bCs/>
          <w:color w:val="0070C0"/>
          <w:sz w:val="24"/>
          <w:szCs w:val="24"/>
          <w:lang w:val="es-US"/>
        </w:rPr>
        <w:t>Apoyo regional de la ONU</w:t>
      </w:r>
    </w:p>
    <w:p w14:paraId="6A54CE33" w14:textId="52776287" w:rsidR="00370F01" w:rsidRPr="000650A4" w:rsidRDefault="00370F01" w:rsidP="1C07E7D0">
      <w:pPr>
        <w:spacing w:after="0" w:line="240" w:lineRule="auto"/>
        <w:jc w:val="lowKashida"/>
        <w:rPr>
          <w:rFonts w:asciiTheme="majorHAnsi" w:hAnsiTheme="majorHAnsi"/>
          <w:lang w:val="es-US"/>
        </w:rPr>
      </w:pPr>
    </w:p>
    <w:p w14:paraId="5BDE921D" w14:textId="77777777" w:rsidR="00E04DD4" w:rsidRPr="000650A4" w:rsidRDefault="00E04DD4" w:rsidP="1C07E7D0">
      <w:pPr>
        <w:spacing w:after="0" w:line="240" w:lineRule="auto"/>
        <w:rPr>
          <w:rFonts w:asciiTheme="majorHAnsi" w:hAnsiTheme="majorHAnsi"/>
          <w:lang w:val="es-US"/>
        </w:rPr>
      </w:pPr>
    </w:p>
    <w:p w14:paraId="049855B4" w14:textId="4F8D2610" w:rsidR="00E04DD4" w:rsidRPr="000650A4" w:rsidRDefault="004C01D7" w:rsidP="00D2683B">
      <w:pPr>
        <w:pStyle w:val="ListParagraph"/>
        <w:numPr>
          <w:ilvl w:val="0"/>
          <w:numId w:val="86"/>
        </w:numPr>
        <w:spacing w:after="0" w:line="240" w:lineRule="auto"/>
        <w:jc w:val="lowKashida"/>
        <w:rPr>
          <w:rFonts w:asciiTheme="majorHAnsi" w:hAnsiTheme="majorHAnsi"/>
          <w:lang w:val="es-US"/>
        </w:rPr>
      </w:pPr>
      <w:r w:rsidRPr="000650A4">
        <w:rPr>
          <w:rFonts w:asciiTheme="majorHAnsi" w:hAnsiTheme="majorHAnsi"/>
          <w:lang w:val="es-US"/>
        </w:rPr>
        <w:t xml:space="preserve">En general, </w:t>
      </w:r>
      <w:r w:rsidR="0088729C">
        <w:rPr>
          <w:rFonts w:asciiTheme="majorHAnsi" w:hAnsiTheme="majorHAnsi"/>
          <w:lang w:val="es-US"/>
        </w:rPr>
        <w:t xml:space="preserve">¿Qué tan </w:t>
      </w:r>
      <w:r w:rsidRPr="000650A4">
        <w:rPr>
          <w:rFonts w:asciiTheme="majorHAnsi" w:hAnsiTheme="majorHAnsi"/>
          <w:lang w:val="es-US"/>
        </w:rPr>
        <w:t xml:space="preserve">fácil o difícil acceder a los conocimientos </w:t>
      </w:r>
      <w:r w:rsidR="0088729C">
        <w:rPr>
          <w:rFonts w:asciiTheme="majorHAnsi" w:hAnsiTheme="majorHAnsi"/>
          <w:lang w:val="es-US"/>
        </w:rPr>
        <w:t xml:space="preserve">especializados </w:t>
      </w:r>
      <w:r w:rsidRPr="000650A4">
        <w:rPr>
          <w:rFonts w:asciiTheme="majorHAnsi" w:hAnsiTheme="majorHAnsi"/>
          <w:lang w:val="es-US"/>
        </w:rPr>
        <w:t>de las oficinas regionales de las entidades del sistema de la ONU para el desarrollo?</w:t>
      </w:r>
    </w:p>
    <w:p w14:paraId="599B3AC1" w14:textId="3746AB2D" w:rsidR="007910D3" w:rsidRPr="000650A4" w:rsidRDefault="007910D3" w:rsidP="00814072">
      <w:pPr>
        <w:pStyle w:val="ListParagraph"/>
        <w:numPr>
          <w:ilvl w:val="0"/>
          <w:numId w:val="6"/>
        </w:numPr>
        <w:spacing w:after="0" w:line="240" w:lineRule="auto"/>
        <w:ind w:left="720"/>
        <w:rPr>
          <w:rFonts w:asciiTheme="majorHAnsi" w:hAnsiTheme="majorHAnsi"/>
          <w:lang w:val="es-US"/>
        </w:rPr>
      </w:pPr>
      <w:r w:rsidRPr="000650A4">
        <w:rPr>
          <w:rFonts w:asciiTheme="majorHAnsi" w:hAnsiTheme="majorHAnsi"/>
          <w:lang w:val="es-US"/>
        </w:rPr>
        <w:t xml:space="preserve">Muy fácil </w:t>
      </w:r>
    </w:p>
    <w:p w14:paraId="5A86A34B" w14:textId="10E3C898" w:rsidR="00E04DD4" w:rsidRPr="000650A4" w:rsidRDefault="007910D3" w:rsidP="00814072">
      <w:pPr>
        <w:pStyle w:val="ListParagraph"/>
        <w:numPr>
          <w:ilvl w:val="0"/>
          <w:numId w:val="6"/>
        </w:numPr>
        <w:spacing w:after="0" w:line="240" w:lineRule="auto"/>
        <w:ind w:left="720"/>
        <w:rPr>
          <w:rFonts w:asciiTheme="majorHAnsi" w:hAnsiTheme="majorHAnsi"/>
          <w:lang w:val="es-US"/>
        </w:rPr>
      </w:pPr>
      <w:r w:rsidRPr="000650A4">
        <w:rPr>
          <w:rFonts w:asciiTheme="majorHAnsi" w:hAnsiTheme="majorHAnsi"/>
          <w:lang w:val="es-US"/>
        </w:rPr>
        <w:t>Algo f</w:t>
      </w:r>
      <w:r w:rsidR="004C01D7" w:rsidRPr="000650A4">
        <w:rPr>
          <w:rFonts w:asciiTheme="majorHAnsi" w:hAnsiTheme="majorHAnsi"/>
          <w:lang w:val="es-US"/>
        </w:rPr>
        <w:t>ácil</w:t>
      </w:r>
      <w:r w:rsidR="00E04DD4" w:rsidRPr="000650A4">
        <w:rPr>
          <w:rFonts w:asciiTheme="majorHAnsi" w:hAnsiTheme="majorHAnsi"/>
          <w:lang w:val="es-US"/>
        </w:rPr>
        <w:t xml:space="preserve"> </w:t>
      </w:r>
    </w:p>
    <w:p w14:paraId="7A334E02" w14:textId="0D931D3A" w:rsidR="00E04DD4" w:rsidRPr="000650A4" w:rsidRDefault="007910D3" w:rsidP="00814072">
      <w:pPr>
        <w:pStyle w:val="ListParagraph"/>
        <w:numPr>
          <w:ilvl w:val="0"/>
          <w:numId w:val="6"/>
        </w:numPr>
        <w:spacing w:after="0" w:line="240" w:lineRule="auto"/>
        <w:ind w:left="720"/>
        <w:rPr>
          <w:rFonts w:asciiTheme="majorHAnsi" w:hAnsiTheme="majorHAnsi"/>
          <w:lang w:val="es-US"/>
        </w:rPr>
      </w:pPr>
      <w:r w:rsidRPr="000650A4">
        <w:rPr>
          <w:rFonts w:asciiTheme="majorHAnsi" w:hAnsiTheme="majorHAnsi"/>
          <w:lang w:val="es-US"/>
        </w:rPr>
        <w:t>Algo d</w:t>
      </w:r>
      <w:r w:rsidR="00E04DD4" w:rsidRPr="000650A4">
        <w:rPr>
          <w:rFonts w:asciiTheme="majorHAnsi" w:hAnsiTheme="majorHAnsi"/>
          <w:lang w:val="es-US"/>
        </w:rPr>
        <w:t>if</w:t>
      </w:r>
      <w:r w:rsidR="004C01D7" w:rsidRPr="000650A4">
        <w:rPr>
          <w:rFonts w:asciiTheme="majorHAnsi" w:hAnsiTheme="majorHAnsi"/>
          <w:lang w:val="es-US"/>
        </w:rPr>
        <w:t>ícil</w:t>
      </w:r>
      <w:r w:rsidR="00E04DD4" w:rsidRPr="000650A4">
        <w:rPr>
          <w:rFonts w:asciiTheme="majorHAnsi" w:hAnsiTheme="majorHAnsi"/>
          <w:lang w:val="es-US"/>
        </w:rPr>
        <w:t xml:space="preserve"> </w:t>
      </w:r>
    </w:p>
    <w:p w14:paraId="43B3AD21" w14:textId="4C2BE4D8" w:rsidR="007910D3" w:rsidRPr="000650A4" w:rsidRDefault="007910D3" w:rsidP="00814072">
      <w:pPr>
        <w:pStyle w:val="ListParagraph"/>
        <w:numPr>
          <w:ilvl w:val="0"/>
          <w:numId w:val="6"/>
        </w:numPr>
        <w:spacing w:after="0" w:line="240" w:lineRule="auto"/>
        <w:ind w:left="720"/>
        <w:rPr>
          <w:rFonts w:asciiTheme="majorHAnsi" w:hAnsiTheme="majorHAnsi"/>
          <w:lang w:val="es-US"/>
        </w:rPr>
      </w:pPr>
      <w:r w:rsidRPr="000650A4">
        <w:rPr>
          <w:rFonts w:asciiTheme="majorHAnsi" w:hAnsiTheme="majorHAnsi"/>
          <w:lang w:val="es-US"/>
        </w:rPr>
        <w:t xml:space="preserve">Muy difícil </w:t>
      </w:r>
    </w:p>
    <w:p w14:paraId="1C7FC27C" w14:textId="5626CD17" w:rsidR="000F04F2" w:rsidRPr="000650A4" w:rsidRDefault="004C01D7" w:rsidP="00814072">
      <w:pPr>
        <w:pStyle w:val="ListParagraph"/>
        <w:numPr>
          <w:ilvl w:val="0"/>
          <w:numId w:val="6"/>
        </w:numPr>
        <w:spacing w:after="0" w:line="240" w:lineRule="auto"/>
        <w:ind w:left="720"/>
        <w:rPr>
          <w:rFonts w:asciiTheme="majorHAnsi" w:hAnsiTheme="majorHAnsi"/>
          <w:lang w:val="es-US"/>
        </w:rPr>
      </w:pPr>
      <w:r w:rsidRPr="000650A4">
        <w:rPr>
          <w:rFonts w:asciiTheme="majorHAnsi" w:hAnsiTheme="majorHAnsi"/>
          <w:lang w:val="es-US"/>
        </w:rPr>
        <w:t>No sé</w:t>
      </w:r>
    </w:p>
    <w:p w14:paraId="0942D837" w14:textId="77777777" w:rsidR="004C01D7" w:rsidRPr="000650A4" w:rsidRDefault="004C01D7" w:rsidP="00840555">
      <w:pPr>
        <w:spacing w:after="0" w:line="240" w:lineRule="auto"/>
        <w:ind w:left="360"/>
        <w:rPr>
          <w:rFonts w:asciiTheme="majorHAnsi" w:hAnsiTheme="majorHAnsi"/>
          <w:i/>
          <w:iCs/>
          <w:lang w:val="es-US"/>
        </w:rPr>
      </w:pPr>
      <w:r w:rsidRPr="000650A4">
        <w:rPr>
          <w:rFonts w:asciiTheme="majorHAnsi" w:hAnsiTheme="majorHAnsi"/>
          <w:i/>
          <w:iCs/>
          <w:lang w:val="es-US"/>
        </w:rPr>
        <w:t>Comentarios opcionales:</w:t>
      </w:r>
    </w:p>
    <w:p w14:paraId="6893D230" w14:textId="77777777" w:rsidR="002C07CF" w:rsidRPr="000650A4" w:rsidRDefault="002C07CF" w:rsidP="0A450D01">
      <w:pPr>
        <w:spacing w:after="0" w:line="240" w:lineRule="auto"/>
        <w:rPr>
          <w:rFonts w:asciiTheme="majorHAnsi" w:hAnsiTheme="majorHAnsi"/>
          <w:i/>
          <w:iCs/>
          <w:lang w:val="es-US"/>
        </w:rPr>
      </w:pPr>
    </w:p>
    <w:p w14:paraId="47F29BE5" w14:textId="4EF8355E" w:rsidR="007F47FF" w:rsidRPr="000650A4" w:rsidRDefault="0090581A" w:rsidP="00D2683B">
      <w:pPr>
        <w:pStyle w:val="ListParagraph"/>
        <w:numPr>
          <w:ilvl w:val="0"/>
          <w:numId w:val="86"/>
        </w:numPr>
        <w:spacing w:after="0" w:line="240" w:lineRule="auto"/>
        <w:jc w:val="lowKashida"/>
        <w:rPr>
          <w:rFonts w:asciiTheme="majorHAnsi" w:hAnsiTheme="majorHAnsi"/>
          <w:lang w:val="es-US"/>
        </w:rPr>
      </w:pPr>
      <w:r w:rsidRPr="000650A4">
        <w:rPr>
          <w:rFonts w:asciiTheme="majorHAnsi" w:hAnsiTheme="majorHAnsi"/>
          <w:lang w:val="es-US"/>
        </w:rPr>
        <w:t xml:space="preserve">Las entidades del sistema de </w:t>
      </w:r>
      <w:r w:rsidR="00E817D7" w:rsidRPr="000650A4">
        <w:rPr>
          <w:rFonts w:asciiTheme="majorHAnsi" w:hAnsiTheme="majorHAnsi"/>
          <w:lang w:val="es-US"/>
        </w:rPr>
        <w:t>la ONU</w:t>
      </w:r>
      <w:r w:rsidRPr="000650A4">
        <w:rPr>
          <w:rFonts w:asciiTheme="majorHAnsi" w:hAnsiTheme="majorHAnsi"/>
          <w:lang w:val="es-US"/>
        </w:rPr>
        <w:t xml:space="preserve"> </w:t>
      </w:r>
      <w:r w:rsidR="00373878">
        <w:rPr>
          <w:rFonts w:asciiTheme="majorHAnsi" w:hAnsiTheme="majorHAnsi"/>
          <w:lang w:val="es-US"/>
        </w:rPr>
        <w:t>para el desarrollo</w:t>
      </w:r>
      <w:r w:rsidR="00EB6C23">
        <w:rPr>
          <w:rFonts w:asciiTheme="majorHAnsi" w:hAnsiTheme="majorHAnsi"/>
          <w:lang w:val="es-US"/>
        </w:rPr>
        <w:t xml:space="preserve"> </w:t>
      </w:r>
      <w:r w:rsidRPr="000650A4">
        <w:rPr>
          <w:rFonts w:asciiTheme="majorHAnsi" w:hAnsiTheme="majorHAnsi"/>
          <w:lang w:val="es-US"/>
        </w:rPr>
        <w:t>a nivel regional brindan apoyo que es:</w:t>
      </w:r>
    </w:p>
    <w:p w14:paraId="2F9BCF8D" w14:textId="7FEC9730" w:rsidR="007F47FF" w:rsidRPr="000650A4" w:rsidRDefault="00524BA4" w:rsidP="00814072">
      <w:pPr>
        <w:pStyle w:val="ListParagraph"/>
        <w:numPr>
          <w:ilvl w:val="0"/>
          <w:numId w:val="62"/>
        </w:numPr>
        <w:spacing w:after="0" w:line="240" w:lineRule="auto"/>
        <w:jc w:val="lowKashida"/>
        <w:rPr>
          <w:rFonts w:asciiTheme="majorHAnsi" w:hAnsiTheme="majorHAnsi"/>
          <w:lang w:val="es-US"/>
        </w:rPr>
      </w:pPr>
      <w:r w:rsidRPr="000650A4">
        <w:rPr>
          <w:rFonts w:asciiTheme="majorHAnsi" w:hAnsiTheme="majorHAnsi"/>
          <w:lang w:val="es-US"/>
        </w:rPr>
        <w:t xml:space="preserve">Muy </w:t>
      </w:r>
      <w:r w:rsidR="007B0AF4" w:rsidRPr="000650A4">
        <w:rPr>
          <w:rFonts w:asciiTheme="majorHAnsi" w:hAnsiTheme="majorHAnsi"/>
          <w:lang w:val="es-US"/>
        </w:rPr>
        <w:t>eficaz</w:t>
      </w:r>
    </w:p>
    <w:p w14:paraId="4D4A9F87" w14:textId="2D2B782B" w:rsidR="007B0AF4" w:rsidRPr="000650A4" w:rsidRDefault="007B0AF4" w:rsidP="00814072">
      <w:pPr>
        <w:pStyle w:val="ListParagraph"/>
        <w:numPr>
          <w:ilvl w:val="0"/>
          <w:numId w:val="62"/>
        </w:numPr>
        <w:spacing w:after="0" w:line="240" w:lineRule="auto"/>
        <w:jc w:val="lowKashida"/>
        <w:rPr>
          <w:rFonts w:asciiTheme="majorHAnsi" w:hAnsiTheme="majorHAnsi"/>
          <w:lang w:val="es-US"/>
        </w:rPr>
      </w:pPr>
      <w:r w:rsidRPr="000650A4">
        <w:rPr>
          <w:rFonts w:asciiTheme="majorHAnsi" w:hAnsiTheme="majorHAnsi"/>
          <w:lang w:val="es-US"/>
        </w:rPr>
        <w:t>Algo eficaz</w:t>
      </w:r>
    </w:p>
    <w:p w14:paraId="3E5B10A1" w14:textId="59180434" w:rsidR="007B0AF4" w:rsidRPr="000650A4" w:rsidRDefault="00980246" w:rsidP="00814072">
      <w:pPr>
        <w:pStyle w:val="ListParagraph"/>
        <w:numPr>
          <w:ilvl w:val="0"/>
          <w:numId w:val="62"/>
        </w:numPr>
        <w:spacing w:after="0" w:line="240" w:lineRule="auto"/>
        <w:jc w:val="lowKashida"/>
        <w:rPr>
          <w:rFonts w:asciiTheme="majorHAnsi" w:hAnsiTheme="majorHAnsi"/>
          <w:lang w:val="es-US"/>
        </w:rPr>
      </w:pPr>
      <w:r w:rsidRPr="000650A4">
        <w:rPr>
          <w:rFonts w:asciiTheme="majorHAnsi" w:hAnsiTheme="majorHAnsi"/>
          <w:lang w:val="es-US"/>
        </w:rPr>
        <w:t>Algo ineficaz</w:t>
      </w:r>
    </w:p>
    <w:p w14:paraId="41A9B7B5" w14:textId="06409FC1" w:rsidR="00980246" w:rsidRPr="000650A4" w:rsidRDefault="00980246" w:rsidP="00814072">
      <w:pPr>
        <w:pStyle w:val="ListParagraph"/>
        <w:numPr>
          <w:ilvl w:val="0"/>
          <w:numId w:val="62"/>
        </w:numPr>
        <w:spacing w:after="0" w:line="240" w:lineRule="auto"/>
        <w:jc w:val="lowKashida"/>
        <w:rPr>
          <w:rFonts w:asciiTheme="majorHAnsi" w:hAnsiTheme="majorHAnsi"/>
          <w:lang w:val="es-US"/>
        </w:rPr>
      </w:pPr>
      <w:r w:rsidRPr="000650A4">
        <w:rPr>
          <w:rFonts w:asciiTheme="majorHAnsi" w:hAnsiTheme="majorHAnsi"/>
          <w:lang w:val="es-US"/>
        </w:rPr>
        <w:t xml:space="preserve">Ineficaz </w:t>
      </w:r>
    </w:p>
    <w:p w14:paraId="2FCFFC6F" w14:textId="52351DF5" w:rsidR="007B0AF4" w:rsidRPr="000650A4" w:rsidRDefault="00980246" w:rsidP="00814072">
      <w:pPr>
        <w:pStyle w:val="ListParagraph"/>
        <w:numPr>
          <w:ilvl w:val="0"/>
          <w:numId w:val="62"/>
        </w:numPr>
        <w:spacing w:after="0" w:line="240" w:lineRule="auto"/>
        <w:jc w:val="lowKashida"/>
        <w:rPr>
          <w:rFonts w:asciiTheme="majorHAnsi" w:hAnsiTheme="majorHAnsi"/>
          <w:lang w:val="es-US"/>
        </w:rPr>
      </w:pPr>
      <w:r w:rsidRPr="000650A4">
        <w:rPr>
          <w:rFonts w:asciiTheme="majorHAnsi" w:hAnsiTheme="majorHAnsi"/>
          <w:lang w:val="es-US"/>
        </w:rPr>
        <w:t xml:space="preserve">No </w:t>
      </w:r>
      <w:r w:rsidR="002E5071">
        <w:rPr>
          <w:rFonts w:asciiTheme="majorHAnsi" w:hAnsiTheme="majorHAnsi"/>
          <w:lang w:val="es-US"/>
        </w:rPr>
        <w:t>aplica</w:t>
      </w:r>
      <w:r w:rsidRPr="000650A4">
        <w:rPr>
          <w:rFonts w:asciiTheme="majorHAnsi" w:hAnsiTheme="majorHAnsi"/>
          <w:lang w:val="es-US"/>
        </w:rPr>
        <w:t xml:space="preserve"> - </w:t>
      </w:r>
      <w:r w:rsidR="00E817D7" w:rsidRPr="000650A4">
        <w:rPr>
          <w:rFonts w:asciiTheme="majorHAnsi" w:hAnsiTheme="majorHAnsi"/>
          <w:lang w:val="es-US"/>
        </w:rPr>
        <w:t>no se recibió apoyo de entidades a nivel regional</w:t>
      </w:r>
    </w:p>
    <w:p w14:paraId="602EA77A" w14:textId="4C0D82F9" w:rsidR="00EB1267" w:rsidRPr="000650A4" w:rsidRDefault="00EB1267" w:rsidP="00814072">
      <w:pPr>
        <w:pStyle w:val="ListParagraph"/>
        <w:numPr>
          <w:ilvl w:val="0"/>
          <w:numId w:val="62"/>
        </w:numPr>
        <w:spacing w:after="0" w:line="240" w:lineRule="auto"/>
        <w:jc w:val="lowKashida"/>
        <w:rPr>
          <w:rFonts w:asciiTheme="majorHAnsi" w:hAnsiTheme="majorHAnsi"/>
          <w:lang w:val="es-US"/>
        </w:rPr>
      </w:pPr>
      <w:r w:rsidRPr="000650A4">
        <w:rPr>
          <w:rFonts w:asciiTheme="majorHAnsi" w:hAnsiTheme="majorHAnsi"/>
          <w:lang w:val="es-US"/>
        </w:rPr>
        <w:t>No sé</w:t>
      </w:r>
    </w:p>
    <w:p w14:paraId="4B55AB6F" w14:textId="05BC8C65" w:rsidR="00EB1267" w:rsidRPr="000650A4" w:rsidRDefault="00EB1267" w:rsidP="000650A4">
      <w:pPr>
        <w:spacing w:after="0" w:line="240" w:lineRule="auto"/>
        <w:ind w:left="360"/>
        <w:rPr>
          <w:rFonts w:asciiTheme="majorHAnsi" w:hAnsiTheme="majorHAnsi"/>
          <w:i/>
          <w:iCs/>
          <w:lang w:val="es-US"/>
        </w:rPr>
      </w:pPr>
      <w:r w:rsidRPr="000650A4">
        <w:rPr>
          <w:rFonts w:asciiTheme="majorHAnsi" w:hAnsiTheme="majorHAnsi"/>
          <w:i/>
          <w:iCs/>
          <w:lang w:val="es-US"/>
        </w:rPr>
        <w:t>Comentarios opcionales:</w:t>
      </w:r>
    </w:p>
    <w:p w14:paraId="0A703DC3" w14:textId="77777777" w:rsidR="007F47FF" w:rsidRPr="000650A4" w:rsidRDefault="007F47FF" w:rsidP="000650A4">
      <w:pPr>
        <w:spacing w:after="0" w:line="240" w:lineRule="auto"/>
        <w:jc w:val="lowKashida"/>
        <w:rPr>
          <w:rFonts w:asciiTheme="majorHAnsi" w:hAnsiTheme="majorHAnsi"/>
          <w:lang w:val="es-US"/>
        </w:rPr>
      </w:pPr>
    </w:p>
    <w:p w14:paraId="05F4F8CC" w14:textId="77777777" w:rsidR="005916D8" w:rsidRPr="000650A4" w:rsidRDefault="005916D8" w:rsidP="1C07E7D0">
      <w:pPr>
        <w:spacing w:after="0" w:line="240" w:lineRule="auto"/>
        <w:rPr>
          <w:rFonts w:asciiTheme="majorHAnsi" w:hAnsiTheme="majorHAnsi"/>
          <w:lang w:val="es-US"/>
        </w:rPr>
      </w:pPr>
    </w:p>
    <w:p w14:paraId="392A5B5B" w14:textId="2B10023E" w:rsidR="007074E2" w:rsidRPr="000650A4" w:rsidRDefault="00021672" w:rsidP="00814072">
      <w:pPr>
        <w:pStyle w:val="ListParagraph"/>
        <w:numPr>
          <w:ilvl w:val="0"/>
          <w:numId w:val="44"/>
        </w:numPr>
        <w:spacing w:after="0" w:line="240" w:lineRule="auto"/>
        <w:rPr>
          <w:rFonts w:asciiTheme="majorHAnsi" w:hAnsiTheme="majorHAnsi"/>
          <w:b/>
          <w:bCs/>
          <w:color w:val="0070C0"/>
          <w:sz w:val="24"/>
          <w:szCs w:val="24"/>
          <w:lang w:val="es-US"/>
        </w:rPr>
      </w:pPr>
      <w:r w:rsidRPr="000650A4">
        <w:rPr>
          <w:rFonts w:asciiTheme="majorHAnsi" w:hAnsiTheme="majorHAnsi"/>
          <w:b/>
          <w:bCs/>
          <w:color w:val="0070C0"/>
          <w:sz w:val="24"/>
          <w:szCs w:val="24"/>
          <w:lang w:val="es-US"/>
        </w:rPr>
        <w:t>Desarrollo de las capacidades nacionales</w:t>
      </w:r>
    </w:p>
    <w:p w14:paraId="27B03FEF" w14:textId="77777777" w:rsidR="005B297D" w:rsidRPr="000650A4" w:rsidRDefault="005B297D" w:rsidP="1C07E7D0">
      <w:pPr>
        <w:pStyle w:val="ListParagraph"/>
        <w:spacing w:after="0" w:line="240" w:lineRule="auto"/>
        <w:ind w:left="405"/>
        <w:rPr>
          <w:rFonts w:asciiTheme="majorHAnsi" w:hAnsiTheme="majorHAnsi"/>
          <w:b/>
          <w:bCs/>
          <w:color w:val="0070C0"/>
          <w:sz w:val="24"/>
          <w:szCs w:val="24"/>
          <w:lang w:val="es-US"/>
        </w:rPr>
      </w:pPr>
    </w:p>
    <w:p w14:paraId="6FE5D9DE" w14:textId="6C52D7C1" w:rsidR="007074E2" w:rsidRPr="000650A4" w:rsidRDefault="002E73BB" w:rsidP="00D2683B">
      <w:pPr>
        <w:numPr>
          <w:ilvl w:val="0"/>
          <w:numId w:val="86"/>
        </w:numPr>
        <w:spacing w:after="0" w:line="240" w:lineRule="auto"/>
        <w:rPr>
          <w:rFonts w:asciiTheme="majorHAnsi" w:hAnsiTheme="majorHAnsi"/>
          <w:lang w:val="es-US"/>
        </w:rPr>
      </w:pPr>
      <w:r>
        <w:rPr>
          <w:rFonts w:asciiTheme="majorHAnsi" w:hAnsiTheme="majorHAnsi"/>
          <w:lang w:val="es-US"/>
        </w:rPr>
        <w:t>Al fin de cuentas, ¿</w:t>
      </w:r>
      <w:r w:rsidR="00846C59">
        <w:rPr>
          <w:rFonts w:asciiTheme="majorHAnsi" w:hAnsiTheme="majorHAnsi"/>
          <w:lang w:val="es-US"/>
        </w:rPr>
        <w:t>qué</w:t>
      </w:r>
      <w:r w:rsidR="00900214">
        <w:rPr>
          <w:rFonts w:asciiTheme="majorHAnsi" w:hAnsiTheme="majorHAnsi"/>
          <w:lang w:val="es-US"/>
        </w:rPr>
        <w:t xml:space="preserve"> tan efectiva ha sido la </w:t>
      </w:r>
      <w:r w:rsidR="00021672" w:rsidRPr="000650A4">
        <w:rPr>
          <w:rFonts w:asciiTheme="majorHAnsi" w:hAnsiTheme="majorHAnsi"/>
          <w:lang w:val="es-US"/>
        </w:rPr>
        <w:t>ONU en el desarrollo de capacidades nacionales para abordar los desafíos del desarrollo?</w:t>
      </w:r>
    </w:p>
    <w:p w14:paraId="4D1F6D99" w14:textId="3EC8BFD1" w:rsidR="007074E2" w:rsidRPr="000650A4" w:rsidRDefault="00A479D8" w:rsidP="00814072">
      <w:pPr>
        <w:pStyle w:val="ListParagraph"/>
        <w:numPr>
          <w:ilvl w:val="0"/>
          <w:numId w:val="74"/>
        </w:numPr>
        <w:spacing w:after="0" w:line="240" w:lineRule="auto"/>
        <w:ind w:left="720"/>
        <w:rPr>
          <w:rFonts w:asciiTheme="majorHAnsi" w:hAnsiTheme="majorHAnsi"/>
          <w:lang w:val="es-US"/>
        </w:rPr>
      </w:pPr>
      <w:r w:rsidRPr="000650A4">
        <w:rPr>
          <w:rFonts w:asciiTheme="majorHAnsi" w:hAnsiTheme="majorHAnsi"/>
          <w:lang w:val="es-US"/>
        </w:rPr>
        <w:t>Muy eficaz</w:t>
      </w:r>
    </w:p>
    <w:p w14:paraId="49BC716E" w14:textId="0DAF9D97" w:rsidR="007074E2" w:rsidRPr="000650A4" w:rsidRDefault="002A77B7" w:rsidP="00814072">
      <w:pPr>
        <w:pStyle w:val="ListParagraph"/>
        <w:numPr>
          <w:ilvl w:val="0"/>
          <w:numId w:val="74"/>
        </w:numPr>
        <w:spacing w:after="0" w:line="240" w:lineRule="auto"/>
        <w:ind w:left="720"/>
        <w:rPr>
          <w:rFonts w:asciiTheme="majorHAnsi" w:hAnsiTheme="majorHAnsi"/>
          <w:lang w:val="es-US"/>
        </w:rPr>
      </w:pPr>
      <w:r w:rsidRPr="000650A4">
        <w:rPr>
          <w:rFonts w:asciiTheme="majorHAnsi" w:hAnsiTheme="majorHAnsi"/>
          <w:lang w:val="es-US"/>
        </w:rPr>
        <w:t xml:space="preserve">Algo </w:t>
      </w:r>
      <w:r w:rsidR="00A479D8" w:rsidRPr="000650A4">
        <w:rPr>
          <w:rFonts w:asciiTheme="majorHAnsi" w:hAnsiTheme="majorHAnsi"/>
          <w:lang w:val="es-US"/>
        </w:rPr>
        <w:t>eficaz</w:t>
      </w:r>
    </w:p>
    <w:p w14:paraId="603B7583" w14:textId="74503758" w:rsidR="00370FD1" w:rsidRPr="000650A4" w:rsidRDefault="00370FD1" w:rsidP="00814072">
      <w:pPr>
        <w:pStyle w:val="ListParagraph"/>
        <w:numPr>
          <w:ilvl w:val="0"/>
          <w:numId w:val="74"/>
        </w:numPr>
        <w:spacing w:after="0" w:line="240" w:lineRule="auto"/>
        <w:ind w:left="720"/>
        <w:rPr>
          <w:rFonts w:asciiTheme="majorHAnsi" w:hAnsiTheme="majorHAnsi"/>
          <w:lang w:val="es-US"/>
        </w:rPr>
      </w:pPr>
      <w:r w:rsidRPr="000650A4">
        <w:rPr>
          <w:rFonts w:asciiTheme="majorHAnsi" w:hAnsiTheme="majorHAnsi"/>
          <w:lang w:val="es-US"/>
        </w:rPr>
        <w:t>Algo ineficaz</w:t>
      </w:r>
    </w:p>
    <w:p w14:paraId="22EFE2DA" w14:textId="253D5B9C" w:rsidR="007074E2" w:rsidRPr="000650A4" w:rsidRDefault="00370FD1" w:rsidP="00814072">
      <w:pPr>
        <w:pStyle w:val="ListParagraph"/>
        <w:numPr>
          <w:ilvl w:val="0"/>
          <w:numId w:val="74"/>
        </w:numPr>
        <w:spacing w:after="0" w:line="240" w:lineRule="auto"/>
        <w:ind w:left="720"/>
        <w:rPr>
          <w:rFonts w:asciiTheme="majorHAnsi" w:hAnsiTheme="majorHAnsi"/>
          <w:lang w:val="es-US"/>
        </w:rPr>
      </w:pPr>
      <w:r w:rsidRPr="000650A4">
        <w:rPr>
          <w:rFonts w:asciiTheme="majorHAnsi" w:hAnsiTheme="majorHAnsi"/>
          <w:lang w:val="es-US"/>
        </w:rPr>
        <w:t>Muy</w:t>
      </w:r>
      <w:r w:rsidR="00A479D8" w:rsidRPr="000650A4">
        <w:rPr>
          <w:rFonts w:asciiTheme="majorHAnsi" w:hAnsiTheme="majorHAnsi"/>
          <w:lang w:val="es-US"/>
        </w:rPr>
        <w:t xml:space="preserve"> </w:t>
      </w:r>
      <w:r w:rsidRPr="000650A4">
        <w:rPr>
          <w:rFonts w:asciiTheme="majorHAnsi" w:hAnsiTheme="majorHAnsi"/>
          <w:lang w:val="es-US"/>
        </w:rPr>
        <w:t>in</w:t>
      </w:r>
      <w:r w:rsidR="00A479D8" w:rsidRPr="000650A4">
        <w:rPr>
          <w:rFonts w:asciiTheme="majorHAnsi" w:hAnsiTheme="majorHAnsi"/>
          <w:lang w:val="es-US"/>
        </w:rPr>
        <w:t>eficaz</w:t>
      </w:r>
    </w:p>
    <w:p w14:paraId="67DE9BBC" w14:textId="113E8F7B" w:rsidR="007074E2" w:rsidRPr="000650A4" w:rsidRDefault="00A479D8" w:rsidP="00814072">
      <w:pPr>
        <w:pStyle w:val="ListParagraph"/>
        <w:numPr>
          <w:ilvl w:val="0"/>
          <w:numId w:val="74"/>
        </w:numPr>
        <w:spacing w:after="0" w:line="240" w:lineRule="auto"/>
        <w:ind w:left="720"/>
        <w:rPr>
          <w:rFonts w:asciiTheme="majorHAnsi" w:hAnsiTheme="majorHAnsi"/>
          <w:lang w:val="es-US"/>
        </w:rPr>
      </w:pPr>
      <w:r w:rsidRPr="000650A4">
        <w:rPr>
          <w:rFonts w:asciiTheme="majorHAnsi" w:hAnsiTheme="majorHAnsi"/>
          <w:lang w:val="es-US"/>
        </w:rPr>
        <w:t>No sé</w:t>
      </w:r>
    </w:p>
    <w:p w14:paraId="1FA5DCC1" w14:textId="30BF683B" w:rsidR="007863F8" w:rsidRPr="000650A4" w:rsidRDefault="00C265B2" w:rsidP="00840555">
      <w:pPr>
        <w:spacing w:after="0" w:line="240" w:lineRule="auto"/>
        <w:ind w:left="360"/>
        <w:rPr>
          <w:rFonts w:asciiTheme="majorHAnsi" w:hAnsiTheme="majorHAnsi"/>
          <w:i/>
          <w:iCs/>
          <w:lang w:val="es-US"/>
        </w:rPr>
      </w:pPr>
      <w:r w:rsidRPr="00C265B2">
        <w:rPr>
          <w:rFonts w:asciiTheme="majorHAnsi" w:hAnsiTheme="majorHAnsi"/>
          <w:i/>
          <w:iCs/>
          <w:lang w:val="es-US"/>
        </w:rPr>
        <w:t>Espacio para comentarios</w:t>
      </w:r>
      <w:r w:rsidR="00A479D8" w:rsidRPr="000650A4">
        <w:rPr>
          <w:rFonts w:asciiTheme="majorHAnsi" w:hAnsiTheme="majorHAnsi"/>
          <w:i/>
          <w:iCs/>
          <w:lang w:val="es-US"/>
        </w:rPr>
        <w:t xml:space="preserve">: </w:t>
      </w:r>
      <w:r w:rsidR="00A479D8" w:rsidRPr="000650A4">
        <w:rPr>
          <w:rFonts w:asciiTheme="majorHAnsi" w:hAnsiTheme="majorHAnsi"/>
          <w:lang w:val="es-US"/>
        </w:rPr>
        <w:t xml:space="preserve">Identifique en qué áreas se ha considerado eficaz </w:t>
      </w:r>
      <w:r w:rsidR="00606793">
        <w:rPr>
          <w:rFonts w:asciiTheme="majorHAnsi" w:hAnsiTheme="majorHAnsi"/>
          <w:lang w:val="es-US"/>
        </w:rPr>
        <w:t>el desarrollo</w:t>
      </w:r>
      <w:r w:rsidR="00A479D8" w:rsidRPr="000650A4">
        <w:rPr>
          <w:rFonts w:asciiTheme="majorHAnsi" w:hAnsiTheme="majorHAnsi"/>
          <w:lang w:val="es-US"/>
        </w:rPr>
        <w:t xml:space="preserve"> de capacidades</w:t>
      </w:r>
      <w:r w:rsidR="007F3D36" w:rsidRPr="000650A4">
        <w:rPr>
          <w:rFonts w:asciiTheme="majorHAnsi" w:hAnsiTheme="majorHAnsi"/>
          <w:lang w:val="es-US"/>
        </w:rPr>
        <w:t xml:space="preserve">, </w:t>
      </w:r>
      <w:r w:rsidR="00DB43B8">
        <w:rPr>
          <w:rFonts w:asciiTheme="majorHAnsi" w:hAnsiTheme="majorHAnsi"/>
          <w:lang w:val="es-US"/>
        </w:rPr>
        <w:t>si es que aplica</w:t>
      </w:r>
      <w:r w:rsidR="00A479D8" w:rsidRPr="000650A4">
        <w:rPr>
          <w:rFonts w:asciiTheme="majorHAnsi" w:hAnsiTheme="majorHAnsi"/>
          <w:lang w:val="es-US"/>
        </w:rPr>
        <w:t>.</w:t>
      </w:r>
    </w:p>
    <w:p w14:paraId="240C57E3" w14:textId="77777777" w:rsidR="00A479D8" w:rsidRPr="000650A4" w:rsidRDefault="00A479D8" w:rsidP="1C07E7D0">
      <w:pPr>
        <w:spacing w:after="0" w:line="240" w:lineRule="auto"/>
        <w:rPr>
          <w:lang w:val="es-US"/>
        </w:rPr>
      </w:pPr>
    </w:p>
    <w:p w14:paraId="2115479B" w14:textId="250C1C89" w:rsidR="001F0E0E" w:rsidRPr="000650A4" w:rsidRDefault="00A479D8" w:rsidP="00D2683B">
      <w:pPr>
        <w:pStyle w:val="ListParagraph"/>
        <w:numPr>
          <w:ilvl w:val="0"/>
          <w:numId w:val="86"/>
        </w:numPr>
        <w:spacing w:after="0" w:line="240" w:lineRule="auto"/>
        <w:rPr>
          <w:rFonts w:asciiTheme="majorHAnsi" w:hAnsiTheme="majorHAnsi"/>
          <w:lang w:val="es-US"/>
        </w:rPr>
      </w:pPr>
      <w:r w:rsidRPr="000650A4">
        <w:rPr>
          <w:rFonts w:asciiTheme="majorHAnsi" w:hAnsiTheme="majorHAnsi"/>
          <w:lang w:val="es-US"/>
        </w:rPr>
        <w:t xml:space="preserve">El sistema de la ONU utiliza los sistemas nacionales para llevar a cabo su </w:t>
      </w:r>
      <w:r w:rsidR="00D45C8D">
        <w:rPr>
          <w:rFonts w:asciiTheme="majorHAnsi" w:hAnsiTheme="majorHAnsi"/>
          <w:lang w:val="es-US"/>
        </w:rPr>
        <w:t>labor</w:t>
      </w:r>
      <w:r w:rsidRPr="000650A4">
        <w:rPr>
          <w:rFonts w:asciiTheme="majorHAnsi" w:hAnsiTheme="majorHAnsi"/>
          <w:lang w:val="es-US"/>
        </w:rPr>
        <w:t xml:space="preserve"> siempre que sea posible:</w:t>
      </w:r>
    </w:p>
    <w:p w14:paraId="4868C1DA" w14:textId="57947480" w:rsidR="001F0E0E" w:rsidRPr="000650A4" w:rsidRDefault="774D97A3" w:rsidP="00E71D11">
      <w:pPr>
        <w:pStyle w:val="ListParagraph"/>
        <w:spacing w:after="0" w:line="240" w:lineRule="auto"/>
        <w:ind w:left="360"/>
        <w:jc w:val="both"/>
        <w:rPr>
          <w:rFonts w:asciiTheme="majorHAnsi" w:hAnsiTheme="majorHAnsi"/>
          <w:i/>
          <w:iCs/>
          <w:lang w:val="es-US"/>
        </w:rPr>
      </w:pPr>
      <w:r w:rsidRPr="000650A4">
        <w:rPr>
          <w:rFonts w:asciiTheme="majorHAnsi" w:hAnsiTheme="majorHAnsi"/>
          <w:i/>
          <w:iCs/>
          <w:lang w:val="es-US"/>
        </w:rPr>
        <w:t>(Nota: Los sistemas nacionales se refieren a las estructuras, infraestructura</w:t>
      </w:r>
      <w:r w:rsidR="00FD7D3F">
        <w:rPr>
          <w:rFonts w:asciiTheme="majorHAnsi" w:hAnsiTheme="majorHAnsi"/>
          <w:i/>
          <w:iCs/>
          <w:lang w:val="es-US"/>
        </w:rPr>
        <w:t>s</w:t>
      </w:r>
      <w:r w:rsidRPr="000650A4">
        <w:rPr>
          <w:rFonts w:asciiTheme="majorHAnsi" w:hAnsiTheme="majorHAnsi"/>
          <w:i/>
          <w:iCs/>
          <w:lang w:val="es-US"/>
        </w:rPr>
        <w:t xml:space="preserve"> y servicios nacionales existentes, como los sistemas de gestión financiera, </w:t>
      </w:r>
      <w:r w:rsidR="004409BD" w:rsidRPr="004409BD">
        <w:rPr>
          <w:rFonts w:asciiTheme="majorHAnsi" w:hAnsiTheme="majorHAnsi"/>
          <w:i/>
          <w:iCs/>
          <w:lang w:val="es-US"/>
        </w:rPr>
        <w:t>las estadísticas nacionales y los sistemas de seguimiento, etc.)</w:t>
      </w:r>
    </w:p>
    <w:p w14:paraId="6AB91475" w14:textId="2C94145B" w:rsidR="00CC3B63" w:rsidRPr="000650A4" w:rsidRDefault="00A479D8" w:rsidP="00814072">
      <w:pPr>
        <w:pStyle w:val="ListParagraph"/>
        <w:numPr>
          <w:ilvl w:val="0"/>
          <w:numId w:val="15"/>
        </w:numPr>
        <w:spacing w:after="0" w:line="240" w:lineRule="auto"/>
        <w:ind w:left="720"/>
        <w:rPr>
          <w:rFonts w:asciiTheme="majorHAnsi" w:hAnsiTheme="majorHAnsi"/>
          <w:lang w:val="es-US"/>
        </w:rPr>
      </w:pPr>
      <w:r w:rsidRPr="000650A4">
        <w:rPr>
          <w:rFonts w:asciiTheme="majorHAnsi" w:hAnsiTheme="majorHAnsi"/>
          <w:lang w:val="es-US"/>
        </w:rPr>
        <w:t>Totalmente de acuerdo</w:t>
      </w:r>
    </w:p>
    <w:p w14:paraId="37FDA6B8" w14:textId="40BBF19E" w:rsidR="00E43C07" w:rsidRPr="000650A4" w:rsidRDefault="00A479D8" w:rsidP="00814072">
      <w:pPr>
        <w:pStyle w:val="ListParagraph"/>
        <w:numPr>
          <w:ilvl w:val="0"/>
          <w:numId w:val="15"/>
        </w:numPr>
        <w:spacing w:after="0" w:line="240" w:lineRule="auto"/>
        <w:ind w:left="720"/>
        <w:rPr>
          <w:rFonts w:asciiTheme="majorHAnsi" w:hAnsiTheme="majorHAnsi"/>
          <w:lang w:val="es-US"/>
        </w:rPr>
      </w:pPr>
      <w:r w:rsidRPr="000650A4">
        <w:rPr>
          <w:rFonts w:asciiTheme="majorHAnsi" w:hAnsiTheme="majorHAnsi"/>
          <w:lang w:val="es-US"/>
        </w:rPr>
        <w:t>De acuerdo</w:t>
      </w:r>
    </w:p>
    <w:p w14:paraId="5952C836" w14:textId="00DE0F41" w:rsidR="00CC3B63" w:rsidRPr="000650A4" w:rsidRDefault="00A479D8" w:rsidP="00814072">
      <w:pPr>
        <w:pStyle w:val="ListParagraph"/>
        <w:numPr>
          <w:ilvl w:val="0"/>
          <w:numId w:val="15"/>
        </w:numPr>
        <w:spacing w:after="0" w:line="240" w:lineRule="auto"/>
        <w:ind w:left="720"/>
        <w:rPr>
          <w:rFonts w:asciiTheme="majorHAnsi" w:hAnsiTheme="majorHAnsi"/>
          <w:lang w:val="es-US"/>
        </w:rPr>
      </w:pPr>
      <w:r w:rsidRPr="000650A4">
        <w:rPr>
          <w:rFonts w:asciiTheme="majorHAnsi" w:hAnsiTheme="majorHAnsi"/>
          <w:lang w:val="es-US"/>
        </w:rPr>
        <w:t>En desacuerdo</w:t>
      </w:r>
    </w:p>
    <w:p w14:paraId="374CA2F4" w14:textId="555A59B7" w:rsidR="00CE159A" w:rsidRPr="000650A4" w:rsidRDefault="00A479D8" w:rsidP="00814072">
      <w:pPr>
        <w:pStyle w:val="ListParagraph"/>
        <w:numPr>
          <w:ilvl w:val="0"/>
          <w:numId w:val="15"/>
        </w:numPr>
        <w:spacing w:after="0" w:line="240" w:lineRule="auto"/>
        <w:ind w:left="720"/>
        <w:rPr>
          <w:rFonts w:asciiTheme="majorHAnsi" w:hAnsiTheme="majorHAnsi"/>
          <w:lang w:val="es-US"/>
        </w:rPr>
      </w:pPr>
      <w:r w:rsidRPr="000650A4">
        <w:rPr>
          <w:rFonts w:asciiTheme="majorHAnsi" w:hAnsiTheme="majorHAnsi"/>
          <w:lang w:val="es-US"/>
        </w:rPr>
        <w:t>Totalmente en desacuerdo</w:t>
      </w:r>
    </w:p>
    <w:p w14:paraId="0483168D" w14:textId="1A56A45F" w:rsidR="00CC3B63" w:rsidRPr="000650A4" w:rsidRDefault="00A53884" w:rsidP="00814072">
      <w:pPr>
        <w:pStyle w:val="ListParagraph"/>
        <w:numPr>
          <w:ilvl w:val="0"/>
          <w:numId w:val="15"/>
        </w:numPr>
        <w:spacing w:after="0" w:line="240" w:lineRule="auto"/>
        <w:ind w:left="720"/>
        <w:rPr>
          <w:rFonts w:asciiTheme="majorHAnsi" w:hAnsiTheme="majorHAnsi"/>
          <w:lang w:val="es-US"/>
        </w:rPr>
      </w:pPr>
      <w:r w:rsidRPr="000650A4">
        <w:rPr>
          <w:rFonts w:asciiTheme="majorHAnsi" w:hAnsiTheme="majorHAnsi"/>
          <w:lang w:val="es-US"/>
        </w:rPr>
        <w:t>No sé</w:t>
      </w:r>
    </w:p>
    <w:p w14:paraId="38B7C754" w14:textId="2509E511" w:rsidR="00087F0C" w:rsidRPr="000650A4" w:rsidRDefault="00A53884" w:rsidP="00E71D11">
      <w:pPr>
        <w:widowControl w:val="0"/>
        <w:spacing w:after="0" w:line="240" w:lineRule="auto"/>
        <w:ind w:left="360"/>
        <w:contextualSpacing/>
        <w:rPr>
          <w:rFonts w:asciiTheme="majorHAnsi" w:hAnsiTheme="majorHAnsi"/>
          <w:i/>
          <w:iCs/>
          <w:lang w:val="es-US"/>
        </w:rPr>
      </w:pPr>
      <w:r w:rsidRPr="000650A4">
        <w:rPr>
          <w:rFonts w:asciiTheme="majorHAnsi" w:hAnsiTheme="majorHAnsi"/>
          <w:i/>
          <w:iCs/>
          <w:lang w:val="es-US"/>
        </w:rPr>
        <w:t xml:space="preserve">Comentarios opcionales: </w:t>
      </w:r>
      <w:r w:rsidRPr="000650A4">
        <w:rPr>
          <w:rFonts w:asciiTheme="majorHAnsi" w:hAnsiTheme="majorHAnsi"/>
          <w:lang w:val="es-US"/>
        </w:rPr>
        <w:t xml:space="preserve">Proporcione un ejemplo o una </w:t>
      </w:r>
      <w:r w:rsidR="003B6F14">
        <w:rPr>
          <w:rFonts w:asciiTheme="majorHAnsi" w:hAnsiTheme="majorHAnsi"/>
          <w:lang w:val="es-US"/>
        </w:rPr>
        <w:t xml:space="preserve">buena </w:t>
      </w:r>
      <w:r w:rsidRPr="000650A4">
        <w:rPr>
          <w:rFonts w:asciiTheme="majorHAnsi" w:hAnsiTheme="majorHAnsi"/>
          <w:lang w:val="es-US"/>
        </w:rPr>
        <w:t>práctica de un organismo de la ONU que utilice sistemas nacionales.</w:t>
      </w:r>
    </w:p>
    <w:p w14:paraId="7D66B62E" w14:textId="52A928A9" w:rsidR="007074E2" w:rsidRPr="000650A4" w:rsidRDefault="007074E2" w:rsidP="000650A4">
      <w:pPr>
        <w:spacing w:after="0" w:line="240" w:lineRule="auto"/>
        <w:rPr>
          <w:rFonts w:asciiTheme="majorHAnsi" w:hAnsiTheme="majorHAnsi"/>
          <w:lang w:val="es-US"/>
        </w:rPr>
      </w:pPr>
    </w:p>
    <w:p w14:paraId="075DDA34" w14:textId="428131BF" w:rsidR="00CF7776" w:rsidRPr="000650A4" w:rsidRDefault="00CC058D" w:rsidP="00D2683B">
      <w:pPr>
        <w:pStyle w:val="ListParagraph"/>
        <w:numPr>
          <w:ilvl w:val="0"/>
          <w:numId w:val="86"/>
        </w:numPr>
        <w:spacing w:after="0" w:line="240" w:lineRule="auto"/>
        <w:rPr>
          <w:rFonts w:asciiTheme="majorHAnsi" w:hAnsiTheme="majorHAnsi"/>
          <w:lang w:val="es-US"/>
        </w:rPr>
      </w:pPr>
      <w:r w:rsidRPr="000650A4">
        <w:rPr>
          <w:rFonts w:asciiTheme="majorHAnsi" w:hAnsiTheme="majorHAnsi"/>
          <w:lang w:val="es-US"/>
        </w:rPr>
        <w:t>L</w:t>
      </w:r>
      <w:r w:rsidR="00A53884" w:rsidRPr="000650A4">
        <w:rPr>
          <w:rFonts w:asciiTheme="majorHAnsi" w:hAnsiTheme="majorHAnsi"/>
          <w:lang w:val="es-US"/>
        </w:rPr>
        <w:t xml:space="preserve">a ONU ha contribuido al fortalecimiento de las capacidades institucionales nacionales en las siguientes áreas (si dicho </w:t>
      </w:r>
      <w:r w:rsidR="003D6DB1" w:rsidRPr="003D6DB1">
        <w:rPr>
          <w:rFonts w:asciiTheme="majorHAnsi" w:hAnsiTheme="majorHAnsi"/>
          <w:lang w:val="es-US"/>
        </w:rPr>
        <w:t>ha sido solicitado por su Gobierno):</w:t>
      </w:r>
    </w:p>
    <w:tbl>
      <w:tblPr>
        <w:tblStyle w:val="TableGrid"/>
        <w:tblW w:w="8730" w:type="dxa"/>
        <w:tblInd w:w="355" w:type="dxa"/>
        <w:tblLayout w:type="fixed"/>
        <w:tblLook w:val="04A0" w:firstRow="1" w:lastRow="0" w:firstColumn="1" w:lastColumn="0" w:noHBand="0" w:noVBand="1"/>
      </w:tblPr>
      <w:tblGrid>
        <w:gridCol w:w="2858"/>
        <w:gridCol w:w="832"/>
        <w:gridCol w:w="900"/>
        <w:gridCol w:w="990"/>
        <w:gridCol w:w="720"/>
        <w:gridCol w:w="1530"/>
        <w:gridCol w:w="900"/>
      </w:tblGrid>
      <w:tr w:rsidR="0015721E" w:rsidRPr="00090F3A" w14:paraId="36DC78C3" w14:textId="43AE39A8" w:rsidTr="00E71D11">
        <w:tc>
          <w:tcPr>
            <w:tcW w:w="2858" w:type="dxa"/>
          </w:tcPr>
          <w:p w14:paraId="3688B5C3" w14:textId="77777777" w:rsidR="003A42D2" w:rsidRPr="000650A4" w:rsidRDefault="003A42D2" w:rsidP="1C07E7D0">
            <w:pPr>
              <w:rPr>
                <w:rFonts w:asciiTheme="majorHAnsi" w:hAnsiTheme="majorHAnsi"/>
                <w:sz w:val="20"/>
                <w:szCs w:val="20"/>
                <w:lang w:val="es-US"/>
              </w:rPr>
            </w:pPr>
          </w:p>
        </w:tc>
        <w:tc>
          <w:tcPr>
            <w:tcW w:w="832" w:type="dxa"/>
          </w:tcPr>
          <w:p w14:paraId="35B1CE83" w14:textId="5008D779" w:rsidR="003A42D2" w:rsidRPr="000650A4" w:rsidRDefault="4826B1FD" w:rsidP="1C07E7D0">
            <w:pPr>
              <w:rPr>
                <w:rFonts w:asciiTheme="majorHAnsi" w:hAnsiTheme="majorHAnsi"/>
                <w:sz w:val="18"/>
                <w:szCs w:val="18"/>
                <w:lang w:val="es-US"/>
              </w:rPr>
            </w:pPr>
            <w:r w:rsidRPr="000650A4">
              <w:rPr>
                <w:rFonts w:asciiTheme="majorHAnsi" w:hAnsiTheme="majorHAnsi"/>
                <w:sz w:val="18"/>
                <w:szCs w:val="18"/>
                <w:lang w:val="es-US"/>
              </w:rPr>
              <w:t>Totalmente de acuerdo</w:t>
            </w:r>
            <w:r w:rsidR="00A53884" w:rsidRPr="000650A4">
              <w:rPr>
                <w:rFonts w:asciiTheme="majorHAnsi" w:hAnsiTheme="majorHAnsi"/>
                <w:sz w:val="18"/>
                <w:szCs w:val="18"/>
                <w:lang w:val="es-US"/>
              </w:rPr>
              <w:t xml:space="preserve"> </w:t>
            </w:r>
          </w:p>
        </w:tc>
        <w:tc>
          <w:tcPr>
            <w:tcW w:w="900" w:type="dxa"/>
          </w:tcPr>
          <w:p w14:paraId="014C34CF" w14:textId="7E3F1392" w:rsidR="003A42D2" w:rsidRPr="000650A4" w:rsidRDefault="4826B1FD" w:rsidP="1C07E7D0">
            <w:pPr>
              <w:rPr>
                <w:rFonts w:asciiTheme="majorHAnsi" w:hAnsiTheme="majorHAnsi"/>
                <w:sz w:val="18"/>
                <w:szCs w:val="18"/>
                <w:lang w:val="es-US"/>
              </w:rPr>
            </w:pPr>
            <w:r w:rsidRPr="000650A4">
              <w:rPr>
                <w:rFonts w:asciiTheme="majorHAnsi" w:hAnsiTheme="majorHAnsi"/>
                <w:sz w:val="18"/>
                <w:szCs w:val="18"/>
                <w:lang w:val="es-US"/>
              </w:rPr>
              <w:t>De acuerdo</w:t>
            </w:r>
          </w:p>
        </w:tc>
        <w:tc>
          <w:tcPr>
            <w:tcW w:w="990" w:type="dxa"/>
          </w:tcPr>
          <w:p w14:paraId="6392AC09" w14:textId="54DEC757" w:rsidR="003A42D2" w:rsidRPr="000650A4" w:rsidRDefault="4826B1FD" w:rsidP="1C07E7D0">
            <w:pPr>
              <w:rPr>
                <w:rFonts w:asciiTheme="majorHAnsi" w:hAnsiTheme="majorHAnsi"/>
                <w:sz w:val="18"/>
                <w:szCs w:val="18"/>
                <w:lang w:val="es-US"/>
              </w:rPr>
            </w:pPr>
            <w:r w:rsidRPr="000650A4">
              <w:rPr>
                <w:rFonts w:asciiTheme="majorHAnsi" w:hAnsiTheme="majorHAnsi"/>
                <w:sz w:val="18"/>
                <w:szCs w:val="18"/>
                <w:lang w:val="es-US"/>
              </w:rPr>
              <w:t>En desacuerdo</w:t>
            </w:r>
            <w:r w:rsidR="00A53884" w:rsidRPr="000650A4">
              <w:rPr>
                <w:rFonts w:asciiTheme="majorHAnsi" w:hAnsiTheme="majorHAnsi"/>
                <w:sz w:val="18"/>
                <w:szCs w:val="18"/>
                <w:lang w:val="es-US"/>
              </w:rPr>
              <w:t xml:space="preserve"> </w:t>
            </w:r>
          </w:p>
        </w:tc>
        <w:tc>
          <w:tcPr>
            <w:tcW w:w="720" w:type="dxa"/>
          </w:tcPr>
          <w:p w14:paraId="0CDEB003" w14:textId="019245D4" w:rsidR="003A42D2" w:rsidRPr="000650A4" w:rsidRDefault="4826B1FD" w:rsidP="1C07E7D0">
            <w:pPr>
              <w:rPr>
                <w:rFonts w:asciiTheme="majorHAnsi" w:hAnsiTheme="majorHAnsi"/>
                <w:sz w:val="18"/>
                <w:szCs w:val="18"/>
                <w:lang w:val="es-US"/>
              </w:rPr>
            </w:pPr>
            <w:r w:rsidRPr="000650A4">
              <w:rPr>
                <w:rFonts w:asciiTheme="majorHAnsi" w:hAnsiTheme="majorHAnsi"/>
                <w:sz w:val="18"/>
                <w:szCs w:val="18"/>
                <w:lang w:val="es-US"/>
              </w:rPr>
              <w:t>Totalmente en desacuerdo</w:t>
            </w:r>
            <w:r w:rsidR="00A53884" w:rsidRPr="000650A4">
              <w:rPr>
                <w:rFonts w:asciiTheme="majorHAnsi" w:hAnsiTheme="majorHAnsi"/>
                <w:sz w:val="18"/>
                <w:szCs w:val="18"/>
                <w:lang w:val="es-US"/>
              </w:rPr>
              <w:t xml:space="preserve"> </w:t>
            </w:r>
          </w:p>
        </w:tc>
        <w:tc>
          <w:tcPr>
            <w:tcW w:w="1530" w:type="dxa"/>
          </w:tcPr>
          <w:p w14:paraId="561320C1" w14:textId="31701775" w:rsidR="003A42D2" w:rsidRPr="000650A4" w:rsidRDefault="00A53884" w:rsidP="1C07E7D0">
            <w:pPr>
              <w:rPr>
                <w:rFonts w:asciiTheme="majorHAnsi" w:hAnsiTheme="majorHAnsi"/>
                <w:sz w:val="18"/>
                <w:szCs w:val="18"/>
                <w:lang w:val="es-US"/>
              </w:rPr>
            </w:pPr>
            <w:r w:rsidRPr="000650A4">
              <w:rPr>
                <w:rFonts w:asciiTheme="majorHAnsi" w:hAnsiTheme="majorHAnsi"/>
                <w:sz w:val="18"/>
                <w:szCs w:val="18"/>
                <w:lang w:val="es-US"/>
              </w:rPr>
              <w:t xml:space="preserve">No </w:t>
            </w:r>
            <w:r w:rsidR="00BC4D2C">
              <w:rPr>
                <w:rFonts w:asciiTheme="majorHAnsi" w:hAnsiTheme="majorHAnsi"/>
                <w:sz w:val="18"/>
                <w:szCs w:val="18"/>
                <w:lang w:val="es-US"/>
              </w:rPr>
              <w:t>aplica</w:t>
            </w:r>
            <w:r w:rsidRPr="000650A4">
              <w:rPr>
                <w:rFonts w:asciiTheme="majorHAnsi" w:hAnsiTheme="majorHAnsi"/>
                <w:sz w:val="18"/>
                <w:szCs w:val="18"/>
                <w:lang w:val="es-US"/>
              </w:rPr>
              <w:t xml:space="preserve"> - no solicitamos apoyo en esta área</w:t>
            </w:r>
          </w:p>
        </w:tc>
        <w:tc>
          <w:tcPr>
            <w:tcW w:w="900" w:type="dxa"/>
          </w:tcPr>
          <w:p w14:paraId="0DE6C64A" w14:textId="240A2F0E" w:rsidR="003A42D2" w:rsidRPr="000650A4" w:rsidDel="000E047C" w:rsidRDefault="00A53884" w:rsidP="1C07E7D0">
            <w:pPr>
              <w:rPr>
                <w:rFonts w:asciiTheme="majorHAnsi" w:hAnsiTheme="majorHAnsi"/>
                <w:sz w:val="18"/>
                <w:szCs w:val="18"/>
                <w:lang w:val="es-US"/>
              </w:rPr>
            </w:pPr>
            <w:r w:rsidRPr="000650A4">
              <w:rPr>
                <w:rFonts w:asciiTheme="majorHAnsi" w:hAnsiTheme="majorHAnsi"/>
                <w:sz w:val="18"/>
                <w:szCs w:val="18"/>
                <w:lang w:val="es-US"/>
              </w:rPr>
              <w:t>No sé</w:t>
            </w:r>
          </w:p>
        </w:tc>
      </w:tr>
      <w:tr w:rsidR="0015721E" w:rsidRPr="00090F3A" w14:paraId="03D96220" w14:textId="75B1AB23" w:rsidTr="00E71D11">
        <w:tc>
          <w:tcPr>
            <w:tcW w:w="2858" w:type="dxa"/>
          </w:tcPr>
          <w:p w14:paraId="431192DA" w14:textId="4A2B24EE" w:rsidR="003A42D2" w:rsidRPr="000650A4" w:rsidRDefault="00A53884" w:rsidP="1C07E7D0">
            <w:pPr>
              <w:rPr>
                <w:rFonts w:asciiTheme="majorHAnsi" w:hAnsiTheme="majorHAnsi"/>
                <w:sz w:val="20"/>
                <w:szCs w:val="20"/>
                <w:lang w:val="es-US"/>
              </w:rPr>
            </w:pPr>
            <w:r w:rsidRPr="000650A4">
              <w:rPr>
                <w:rFonts w:asciiTheme="majorHAnsi" w:hAnsiTheme="majorHAnsi"/>
                <w:sz w:val="20"/>
                <w:szCs w:val="20"/>
                <w:lang w:val="es-US"/>
              </w:rPr>
              <w:t>Planificación</w:t>
            </w:r>
          </w:p>
        </w:tc>
        <w:tc>
          <w:tcPr>
            <w:tcW w:w="832" w:type="dxa"/>
          </w:tcPr>
          <w:p w14:paraId="143B9003" w14:textId="77777777" w:rsidR="003A42D2" w:rsidRPr="000650A4" w:rsidRDefault="003A42D2" w:rsidP="1C07E7D0">
            <w:pPr>
              <w:rPr>
                <w:rFonts w:asciiTheme="majorHAnsi" w:hAnsiTheme="majorHAnsi"/>
                <w:sz w:val="20"/>
                <w:szCs w:val="20"/>
                <w:lang w:val="es-US"/>
              </w:rPr>
            </w:pPr>
          </w:p>
        </w:tc>
        <w:tc>
          <w:tcPr>
            <w:tcW w:w="900" w:type="dxa"/>
          </w:tcPr>
          <w:p w14:paraId="4C107C42" w14:textId="77777777" w:rsidR="003A42D2" w:rsidRPr="000650A4" w:rsidRDefault="003A42D2" w:rsidP="1C07E7D0">
            <w:pPr>
              <w:rPr>
                <w:rFonts w:asciiTheme="majorHAnsi" w:hAnsiTheme="majorHAnsi"/>
                <w:sz w:val="20"/>
                <w:szCs w:val="20"/>
                <w:lang w:val="es-US"/>
              </w:rPr>
            </w:pPr>
          </w:p>
        </w:tc>
        <w:tc>
          <w:tcPr>
            <w:tcW w:w="990" w:type="dxa"/>
          </w:tcPr>
          <w:p w14:paraId="2F7BE085" w14:textId="77777777" w:rsidR="003A42D2" w:rsidRPr="000650A4" w:rsidRDefault="003A42D2" w:rsidP="1C07E7D0">
            <w:pPr>
              <w:rPr>
                <w:rFonts w:asciiTheme="majorHAnsi" w:hAnsiTheme="majorHAnsi"/>
                <w:sz w:val="20"/>
                <w:szCs w:val="20"/>
                <w:lang w:val="es-US"/>
              </w:rPr>
            </w:pPr>
          </w:p>
        </w:tc>
        <w:tc>
          <w:tcPr>
            <w:tcW w:w="720" w:type="dxa"/>
          </w:tcPr>
          <w:p w14:paraId="3E61216A" w14:textId="77777777" w:rsidR="003A42D2" w:rsidRPr="000650A4" w:rsidRDefault="003A42D2" w:rsidP="1C07E7D0">
            <w:pPr>
              <w:rPr>
                <w:rFonts w:asciiTheme="majorHAnsi" w:hAnsiTheme="majorHAnsi"/>
                <w:sz w:val="20"/>
                <w:szCs w:val="20"/>
                <w:lang w:val="es-US"/>
              </w:rPr>
            </w:pPr>
          </w:p>
        </w:tc>
        <w:tc>
          <w:tcPr>
            <w:tcW w:w="1530" w:type="dxa"/>
          </w:tcPr>
          <w:p w14:paraId="2F4BA3D8" w14:textId="77777777" w:rsidR="003A42D2" w:rsidRPr="000650A4" w:rsidRDefault="003A42D2" w:rsidP="1C07E7D0">
            <w:pPr>
              <w:rPr>
                <w:rFonts w:asciiTheme="majorHAnsi" w:hAnsiTheme="majorHAnsi"/>
                <w:sz w:val="20"/>
                <w:szCs w:val="20"/>
                <w:lang w:val="es-US"/>
              </w:rPr>
            </w:pPr>
          </w:p>
        </w:tc>
        <w:tc>
          <w:tcPr>
            <w:tcW w:w="900" w:type="dxa"/>
          </w:tcPr>
          <w:p w14:paraId="3BFF591F" w14:textId="77777777" w:rsidR="003A42D2" w:rsidRPr="000650A4" w:rsidRDefault="003A42D2" w:rsidP="1C07E7D0">
            <w:pPr>
              <w:rPr>
                <w:rFonts w:asciiTheme="majorHAnsi" w:hAnsiTheme="majorHAnsi"/>
                <w:sz w:val="20"/>
                <w:szCs w:val="20"/>
                <w:lang w:val="es-US"/>
              </w:rPr>
            </w:pPr>
          </w:p>
        </w:tc>
      </w:tr>
      <w:tr w:rsidR="0015721E" w:rsidRPr="00090F3A" w14:paraId="661F374F" w14:textId="0B6D061B" w:rsidTr="00E71D11">
        <w:tc>
          <w:tcPr>
            <w:tcW w:w="2858" w:type="dxa"/>
          </w:tcPr>
          <w:p w14:paraId="45961222" w14:textId="78063448" w:rsidR="003A42D2" w:rsidRPr="000650A4" w:rsidRDefault="00314E7B" w:rsidP="1C07E7D0">
            <w:pPr>
              <w:rPr>
                <w:rFonts w:asciiTheme="majorHAnsi" w:hAnsiTheme="majorHAnsi"/>
                <w:sz w:val="20"/>
                <w:szCs w:val="20"/>
                <w:lang w:val="es-US"/>
              </w:rPr>
            </w:pPr>
            <w:r>
              <w:rPr>
                <w:rFonts w:asciiTheme="majorHAnsi" w:hAnsiTheme="majorHAnsi"/>
                <w:sz w:val="20"/>
                <w:szCs w:val="20"/>
                <w:lang w:val="es-US"/>
              </w:rPr>
              <w:t xml:space="preserve">Gestión </w:t>
            </w:r>
            <w:r w:rsidR="00FA4F7E">
              <w:rPr>
                <w:rFonts w:asciiTheme="majorHAnsi" w:hAnsiTheme="majorHAnsi"/>
                <w:sz w:val="20"/>
                <w:szCs w:val="20"/>
                <w:lang w:val="es-US"/>
              </w:rPr>
              <w:t xml:space="preserve"> </w:t>
            </w:r>
          </w:p>
        </w:tc>
        <w:tc>
          <w:tcPr>
            <w:tcW w:w="832" w:type="dxa"/>
          </w:tcPr>
          <w:p w14:paraId="29427825" w14:textId="77777777" w:rsidR="003A42D2" w:rsidRPr="000650A4" w:rsidRDefault="003A42D2" w:rsidP="1C07E7D0">
            <w:pPr>
              <w:rPr>
                <w:rFonts w:asciiTheme="majorHAnsi" w:hAnsiTheme="majorHAnsi"/>
                <w:sz w:val="20"/>
                <w:szCs w:val="20"/>
                <w:lang w:val="es-US"/>
              </w:rPr>
            </w:pPr>
          </w:p>
        </w:tc>
        <w:tc>
          <w:tcPr>
            <w:tcW w:w="900" w:type="dxa"/>
          </w:tcPr>
          <w:p w14:paraId="7607FC74" w14:textId="77777777" w:rsidR="003A42D2" w:rsidRPr="000650A4" w:rsidRDefault="003A42D2" w:rsidP="1C07E7D0">
            <w:pPr>
              <w:rPr>
                <w:rFonts w:asciiTheme="majorHAnsi" w:hAnsiTheme="majorHAnsi"/>
                <w:sz w:val="20"/>
                <w:szCs w:val="20"/>
                <w:lang w:val="es-US"/>
              </w:rPr>
            </w:pPr>
          </w:p>
        </w:tc>
        <w:tc>
          <w:tcPr>
            <w:tcW w:w="990" w:type="dxa"/>
          </w:tcPr>
          <w:p w14:paraId="2B6CE641" w14:textId="77777777" w:rsidR="003A42D2" w:rsidRPr="000650A4" w:rsidRDefault="003A42D2" w:rsidP="1C07E7D0">
            <w:pPr>
              <w:rPr>
                <w:rFonts w:asciiTheme="majorHAnsi" w:hAnsiTheme="majorHAnsi"/>
                <w:sz w:val="20"/>
                <w:szCs w:val="20"/>
                <w:lang w:val="es-US"/>
              </w:rPr>
            </w:pPr>
          </w:p>
        </w:tc>
        <w:tc>
          <w:tcPr>
            <w:tcW w:w="720" w:type="dxa"/>
          </w:tcPr>
          <w:p w14:paraId="0BCA05B0" w14:textId="77777777" w:rsidR="003A42D2" w:rsidRPr="000650A4" w:rsidRDefault="003A42D2" w:rsidP="1C07E7D0">
            <w:pPr>
              <w:rPr>
                <w:rFonts w:asciiTheme="majorHAnsi" w:hAnsiTheme="majorHAnsi"/>
                <w:sz w:val="20"/>
                <w:szCs w:val="20"/>
                <w:lang w:val="es-US"/>
              </w:rPr>
            </w:pPr>
          </w:p>
        </w:tc>
        <w:tc>
          <w:tcPr>
            <w:tcW w:w="1530" w:type="dxa"/>
          </w:tcPr>
          <w:p w14:paraId="6048DBA5" w14:textId="77777777" w:rsidR="003A42D2" w:rsidRPr="000650A4" w:rsidRDefault="003A42D2" w:rsidP="1C07E7D0">
            <w:pPr>
              <w:rPr>
                <w:rFonts w:asciiTheme="majorHAnsi" w:hAnsiTheme="majorHAnsi"/>
                <w:sz w:val="20"/>
                <w:szCs w:val="20"/>
                <w:lang w:val="es-US"/>
              </w:rPr>
            </w:pPr>
          </w:p>
        </w:tc>
        <w:tc>
          <w:tcPr>
            <w:tcW w:w="900" w:type="dxa"/>
          </w:tcPr>
          <w:p w14:paraId="70900123" w14:textId="77777777" w:rsidR="003A42D2" w:rsidRPr="000650A4" w:rsidRDefault="003A42D2" w:rsidP="1C07E7D0">
            <w:pPr>
              <w:rPr>
                <w:rFonts w:asciiTheme="majorHAnsi" w:hAnsiTheme="majorHAnsi"/>
                <w:sz w:val="20"/>
                <w:szCs w:val="20"/>
                <w:lang w:val="es-US"/>
              </w:rPr>
            </w:pPr>
          </w:p>
        </w:tc>
      </w:tr>
      <w:tr w:rsidR="0015721E" w:rsidRPr="00090F3A" w14:paraId="1900D4BF" w14:textId="638ACBA1" w:rsidTr="00E71D11">
        <w:tc>
          <w:tcPr>
            <w:tcW w:w="2858" w:type="dxa"/>
          </w:tcPr>
          <w:p w14:paraId="5699C0E4" w14:textId="0AB2366D" w:rsidR="003A42D2" w:rsidRPr="000650A4" w:rsidRDefault="00FA4F7E" w:rsidP="1C07E7D0">
            <w:pPr>
              <w:rPr>
                <w:rFonts w:asciiTheme="majorHAnsi" w:hAnsiTheme="majorHAnsi"/>
                <w:sz w:val="20"/>
                <w:szCs w:val="20"/>
                <w:lang w:val="es-US"/>
              </w:rPr>
            </w:pPr>
            <w:r>
              <w:rPr>
                <w:rFonts w:asciiTheme="majorHAnsi" w:hAnsiTheme="majorHAnsi"/>
                <w:sz w:val="20"/>
                <w:szCs w:val="20"/>
                <w:lang w:val="es-US"/>
              </w:rPr>
              <w:t>Seguimiento</w:t>
            </w:r>
            <w:r w:rsidR="00A53884" w:rsidRPr="000650A4">
              <w:rPr>
                <w:rFonts w:asciiTheme="majorHAnsi" w:hAnsiTheme="majorHAnsi"/>
                <w:sz w:val="20"/>
                <w:szCs w:val="20"/>
                <w:lang w:val="es-US"/>
              </w:rPr>
              <w:t xml:space="preserve"> y evaluación</w:t>
            </w:r>
          </w:p>
        </w:tc>
        <w:tc>
          <w:tcPr>
            <w:tcW w:w="832" w:type="dxa"/>
          </w:tcPr>
          <w:p w14:paraId="6389D9F2" w14:textId="77777777" w:rsidR="003A42D2" w:rsidRPr="000650A4" w:rsidRDefault="003A42D2" w:rsidP="1C07E7D0">
            <w:pPr>
              <w:rPr>
                <w:rFonts w:asciiTheme="majorHAnsi" w:hAnsiTheme="majorHAnsi"/>
                <w:sz w:val="20"/>
                <w:szCs w:val="20"/>
                <w:lang w:val="es-US"/>
              </w:rPr>
            </w:pPr>
          </w:p>
        </w:tc>
        <w:tc>
          <w:tcPr>
            <w:tcW w:w="900" w:type="dxa"/>
          </w:tcPr>
          <w:p w14:paraId="3A7B0111" w14:textId="77777777" w:rsidR="003A42D2" w:rsidRPr="000650A4" w:rsidRDefault="003A42D2" w:rsidP="1C07E7D0">
            <w:pPr>
              <w:rPr>
                <w:rFonts w:asciiTheme="majorHAnsi" w:hAnsiTheme="majorHAnsi"/>
                <w:sz w:val="20"/>
                <w:szCs w:val="20"/>
                <w:lang w:val="es-US"/>
              </w:rPr>
            </w:pPr>
          </w:p>
        </w:tc>
        <w:tc>
          <w:tcPr>
            <w:tcW w:w="990" w:type="dxa"/>
          </w:tcPr>
          <w:p w14:paraId="1BE4AF16" w14:textId="77777777" w:rsidR="003A42D2" w:rsidRPr="000650A4" w:rsidRDefault="003A42D2" w:rsidP="1C07E7D0">
            <w:pPr>
              <w:rPr>
                <w:rFonts w:asciiTheme="majorHAnsi" w:hAnsiTheme="majorHAnsi"/>
                <w:sz w:val="20"/>
                <w:szCs w:val="20"/>
                <w:lang w:val="es-US"/>
              </w:rPr>
            </w:pPr>
          </w:p>
        </w:tc>
        <w:tc>
          <w:tcPr>
            <w:tcW w:w="720" w:type="dxa"/>
          </w:tcPr>
          <w:p w14:paraId="2F1DA487" w14:textId="77777777" w:rsidR="003A42D2" w:rsidRPr="000650A4" w:rsidRDefault="003A42D2" w:rsidP="1C07E7D0">
            <w:pPr>
              <w:rPr>
                <w:rFonts w:asciiTheme="majorHAnsi" w:hAnsiTheme="majorHAnsi"/>
                <w:sz w:val="20"/>
                <w:szCs w:val="20"/>
                <w:lang w:val="es-US"/>
              </w:rPr>
            </w:pPr>
          </w:p>
        </w:tc>
        <w:tc>
          <w:tcPr>
            <w:tcW w:w="1530" w:type="dxa"/>
          </w:tcPr>
          <w:p w14:paraId="1F3D981A" w14:textId="4B574E24" w:rsidR="003A42D2" w:rsidRPr="000650A4" w:rsidRDefault="003A42D2" w:rsidP="1C07E7D0">
            <w:pPr>
              <w:rPr>
                <w:rFonts w:asciiTheme="majorHAnsi" w:hAnsiTheme="majorHAnsi"/>
                <w:sz w:val="20"/>
                <w:szCs w:val="20"/>
                <w:lang w:val="es-US"/>
              </w:rPr>
            </w:pPr>
          </w:p>
        </w:tc>
        <w:tc>
          <w:tcPr>
            <w:tcW w:w="900" w:type="dxa"/>
          </w:tcPr>
          <w:p w14:paraId="5EB2C0F8" w14:textId="77777777" w:rsidR="003A42D2" w:rsidRPr="000650A4" w:rsidRDefault="003A42D2" w:rsidP="1C07E7D0">
            <w:pPr>
              <w:rPr>
                <w:rFonts w:asciiTheme="majorHAnsi" w:hAnsiTheme="majorHAnsi"/>
                <w:sz w:val="20"/>
                <w:szCs w:val="20"/>
                <w:lang w:val="es-US"/>
              </w:rPr>
            </w:pPr>
          </w:p>
        </w:tc>
      </w:tr>
      <w:tr w:rsidR="00FD5B25" w:rsidRPr="00090F3A" w14:paraId="42F96496" w14:textId="77777777" w:rsidTr="00E71D11">
        <w:tc>
          <w:tcPr>
            <w:tcW w:w="2858" w:type="dxa"/>
          </w:tcPr>
          <w:p w14:paraId="2950F283" w14:textId="53988507" w:rsidR="00FD5B25" w:rsidRPr="000650A4" w:rsidRDefault="008400A6" w:rsidP="1C07E7D0">
            <w:pPr>
              <w:rPr>
                <w:rFonts w:asciiTheme="majorHAnsi" w:hAnsiTheme="majorHAnsi"/>
                <w:sz w:val="20"/>
                <w:szCs w:val="20"/>
                <w:lang w:val="es-US"/>
              </w:rPr>
            </w:pPr>
            <w:r>
              <w:rPr>
                <w:rFonts w:asciiTheme="majorHAnsi" w:hAnsiTheme="majorHAnsi"/>
                <w:sz w:val="20"/>
                <w:szCs w:val="20"/>
                <w:lang w:val="es-US"/>
              </w:rPr>
              <w:t>Desagregaci</w:t>
            </w:r>
            <w:r w:rsidRPr="000650A4">
              <w:rPr>
                <w:rFonts w:asciiTheme="majorHAnsi" w:hAnsiTheme="majorHAnsi"/>
                <w:sz w:val="20"/>
                <w:szCs w:val="20"/>
                <w:lang w:val="es-US"/>
              </w:rPr>
              <w:t>ó</w:t>
            </w:r>
            <w:r>
              <w:rPr>
                <w:rFonts w:asciiTheme="majorHAnsi" w:hAnsiTheme="majorHAnsi"/>
                <w:sz w:val="20"/>
                <w:szCs w:val="20"/>
                <w:lang w:val="es-US"/>
              </w:rPr>
              <w:t>n</w:t>
            </w:r>
            <w:r w:rsidR="00A53884" w:rsidRPr="000650A4">
              <w:rPr>
                <w:rFonts w:asciiTheme="majorHAnsi" w:hAnsiTheme="majorHAnsi"/>
                <w:sz w:val="20"/>
                <w:szCs w:val="20"/>
                <w:lang w:val="es-US"/>
              </w:rPr>
              <w:t xml:space="preserve"> de datos</w:t>
            </w:r>
          </w:p>
        </w:tc>
        <w:tc>
          <w:tcPr>
            <w:tcW w:w="832" w:type="dxa"/>
          </w:tcPr>
          <w:p w14:paraId="21745060" w14:textId="77777777" w:rsidR="00FD5B25" w:rsidRPr="000650A4" w:rsidRDefault="00FD5B25" w:rsidP="1C07E7D0">
            <w:pPr>
              <w:rPr>
                <w:rFonts w:asciiTheme="majorHAnsi" w:hAnsiTheme="majorHAnsi"/>
                <w:sz w:val="20"/>
                <w:szCs w:val="20"/>
                <w:lang w:val="es-US"/>
              </w:rPr>
            </w:pPr>
          </w:p>
        </w:tc>
        <w:tc>
          <w:tcPr>
            <w:tcW w:w="900" w:type="dxa"/>
          </w:tcPr>
          <w:p w14:paraId="063C42FA" w14:textId="77777777" w:rsidR="00FD5B25" w:rsidRPr="000650A4" w:rsidRDefault="00FD5B25" w:rsidP="1C07E7D0">
            <w:pPr>
              <w:rPr>
                <w:rFonts w:asciiTheme="majorHAnsi" w:hAnsiTheme="majorHAnsi"/>
                <w:sz w:val="20"/>
                <w:szCs w:val="20"/>
                <w:lang w:val="es-US"/>
              </w:rPr>
            </w:pPr>
          </w:p>
        </w:tc>
        <w:tc>
          <w:tcPr>
            <w:tcW w:w="990" w:type="dxa"/>
          </w:tcPr>
          <w:p w14:paraId="50E22AF7" w14:textId="77777777" w:rsidR="00FD5B25" w:rsidRPr="000650A4" w:rsidRDefault="00FD5B25" w:rsidP="1C07E7D0">
            <w:pPr>
              <w:rPr>
                <w:rFonts w:asciiTheme="majorHAnsi" w:hAnsiTheme="majorHAnsi"/>
                <w:sz w:val="20"/>
                <w:szCs w:val="20"/>
                <w:lang w:val="es-US"/>
              </w:rPr>
            </w:pPr>
          </w:p>
        </w:tc>
        <w:tc>
          <w:tcPr>
            <w:tcW w:w="720" w:type="dxa"/>
          </w:tcPr>
          <w:p w14:paraId="0F971DC6" w14:textId="77777777" w:rsidR="00FD5B25" w:rsidRPr="000650A4" w:rsidRDefault="00FD5B25" w:rsidP="1C07E7D0">
            <w:pPr>
              <w:rPr>
                <w:rFonts w:asciiTheme="majorHAnsi" w:hAnsiTheme="majorHAnsi"/>
                <w:sz w:val="20"/>
                <w:szCs w:val="20"/>
                <w:lang w:val="es-US"/>
              </w:rPr>
            </w:pPr>
          </w:p>
        </w:tc>
        <w:tc>
          <w:tcPr>
            <w:tcW w:w="1530" w:type="dxa"/>
          </w:tcPr>
          <w:p w14:paraId="335DF8D1" w14:textId="77777777" w:rsidR="00FD5B25" w:rsidRPr="000650A4" w:rsidRDefault="00FD5B25" w:rsidP="1C07E7D0">
            <w:pPr>
              <w:rPr>
                <w:rFonts w:asciiTheme="majorHAnsi" w:hAnsiTheme="majorHAnsi"/>
                <w:sz w:val="20"/>
                <w:szCs w:val="20"/>
                <w:lang w:val="es-US"/>
              </w:rPr>
            </w:pPr>
          </w:p>
        </w:tc>
        <w:tc>
          <w:tcPr>
            <w:tcW w:w="900" w:type="dxa"/>
          </w:tcPr>
          <w:p w14:paraId="371F3322" w14:textId="77777777" w:rsidR="00FD5B25" w:rsidRPr="000650A4" w:rsidRDefault="00FD5B25" w:rsidP="1C07E7D0">
            <w:pPr>
              <w:rPr>
                <w:rFonts w:asciiTheme="majorHAnsi" w:hAnsiTheme="majorHAnsi"/>
                <w:sz w:val="20"/>
                <w:szCs w:val="20"/>
                <w:lang w:val="es-US"/>
              </w:rPr>
            </w:pPr>
          </w:p>
        </w:tc>
      </w:tr>
    </w:tbl>
    <w:p w14:paraId="65013867" w14:textId="6BC7EA64" w:rsidR="00FF74A9" w:rsidRPr="000650A4" w:rsidRDefault="00A53884" w:rsidP="00E71D11">
      <w:pPr>
        <w:spacing w:after="0" w:line="240" w:lineRule="auto"/>
        <w:ind w:left="270"/>
        <w:jc w:val="lowKashida"/>
        <w:rPr>
          <w:rFonts w:asciiTheme="majorHAnsi" w:hAnsiTheme="majorHAnsi"/>
          <w:i/>
          <w:iCs/>
          <w:lang w:val="es-US"/>
        </w:rPr>
      </w:pPr>
      <w:r w:rsidRPr="000650A4">
        <w:rPr>
          <w:rFonts w:asciiTheme="majorHAnsi" w:hAnsiTheme="majorHAnsi"/>
          <w:i/>
          <w:iCs/>
          <w:lang w:val="es-US"/>
        </w:rPr>
        <w:t>C</w:t>
      </w:r>
      <w:r w:rsidR="00CF7776" w:rsidRPr="000650A4">
        <w:rPr>
          <w:rFonts w:asciiTheme="majorHAnsi" w:hAnsiTheme="majorHAnsi"/>
          <w:i/>
          <w:iCs/>
          <w:lang w:val="es-US"/>
        </w:rPr>
        <w:t>om</w:t>
      </w:r>
      <w:r w:rsidRPr="000650A4">
        <w:rPr>
          <w:rFonts w:asciiTheme="majorHAnsi" w:hAnsiTheme="majorHAnsi"/>
          <w:i/>
          <w:iCs/>
          <w:lang w:val="es-US"/>
        </w:rPr>
        <w:t>entarios opcionales:</w:t>
      </w:r>
    </w:p>
    <w:p w14:paraId="7D0C0C95" w14:textId="0479B31F" w:rsidR="00D2668C" w:rsidRPr="000650A4" w:rsidRDefault="00D2668C" w:rsidP="00FF74A9">
      <w:pPr>
        <w:spacing w:after="0" w:line="240" w:lineRule="auto"/>
        <w:jc w:val="lowKashida"/>
        <w:rPr>
          <w:lang w:val="es-US"/>
        </w:rPr>
      </w:pPr>
    </w:p>
    <w:p w14:paraId="647D12A6" w14:textId="147C641C" w:rsidR="00B94801" w:rsidRPr="000650A4" w:rsidRDefault="00A53884" w:rsidP="00814072">
      <w:pPr>
        <w:pStyle w:val="ListParagraph"/>
        <w:numPr>
          <w:ilvl w:val="0"/>
          <w:numId w:val="44"/>
        </w:numPr>
        <w:spacing w:after="0" w:line="240" w:lineRule="auto"/>
        <w:ind w:left="405"/>
        <w:jc w:val="both"/>
        <w:rPr>
          <w:rFonts w:asciiTheme="majorHAnsi" w:hAnsiTheme="majorHAnsi"/>
          <w:b/>
          <w:bCs/>
          <w:color w:val="0070C0"/>
          <w:sz w:val="24"/>
          <w:szCs w:val="24"/>
          <w:lang w:val="es-US"/>
        </w:rPr>
      </w:pPr>
      <w:r w:rsidRPr="000650A4">
        <w:rPr>
          <w:rFonts w:asciiTheme="majorHAnsi" w:hAnsiTheme="majorHAnsi"/>
          <w:b/>
          <w:bCs/>
          <w:color w:val="0070C0"/>
          <w:sz w:val="24"/>
          <w:szCs w:val="24"/>
          <w:lang w:val="es-US"/>
        </w:rPr>
        <w:t xml:space="preserve">Fortalecimiento de la complementariedad entre </w:t>
      </w:r>
      <w:r w:rsidR="00EB1051">
        <w:rPr>
          <w:rFonts w:asciiTheme="majorHAnsi" w:hAnsiTheme="majorHAnsi"/>
          <w:b/>
          <w:bCs/>
          <w:color w:val="0070C0"/>
          <w:sz w:val="24"/>
          <w:szCs w:val="24"/>
          <w:lang w:val="es-US"/>
        </w:rPr>
        <w:t>los esfuerzos</w:t>
      </w:r>
      <w:r w:rsidRPr="000650A4">
        <w:rPr>
          <w:rFonts w:asciiTheme="majorHAnsi" w:hAnsiTheme="majorHAnsi"/>
          <w:b/>
          <w:bCs/>
          <w:color w:val="0070C0"/>
          <w:sz w:val="24"/>
          <w:szCs w:val="24"/>
          <w:lang w:val="es-US"/>
        </w:rPr>
        <w:t xml:space="preserve"> humanitari</w:t>
      </w:r>
      <w:r w:rsidR="00A55C66">
        <w:rPr>
          <w:rFonts w:asciiTheme="majorHAnsi" w:hAnsiTheme="majorHAnsi"/>
          <w:b/>
          <w:bCs/>
          <w:color w:val="0070C0"/>
          <w:sz w:val="24"/>
          <w:szCs w:val="24"/>
          <w:lang w:val="es-US"/>
        </w:rPr>
        <w:t>o</w:t>
      </w:r>
      <w:r w:rsidRPr="000650A4">
        <w:rPr>
          <w:rFonts w:asciiTheme="majorHAnsi" w:hAnsiTheme="majorHAnsi"/>
          <w:b/>
          <w:bCs/>
          <w:color w:val="0070C0"/>
          <w:sz w:val="24"/>
          <w:szCs w:val="24"/>
          <w:lang w:val="es-US"/>
        </w:rPr>
        <w:t>s, de desarrollo y de consolidación de la paz</w:t>
      </w:r>
    </w:p>
    <w:p w14:paraId="3DA33D3D" w14:textId="77777777" w:rsidR="00CE399B" w:rsidRPr="000650A4" w:rsidRDefault="00CE399B" w:rsidP="00CE399B">
      <w:pPr>
        <w:pStyle w:val="ListParagraph"/>
        <w:spacing w:after="0" w:line="240" w:lineRule="auto"/>
        <w:ind w:left="405"/>
        <w:jc w:val="both"/>
        <w:rPr>
          <w:rFonts w:asciiTheme="majorHAnsi" w:hAnsiTheme="majorHAnsi"/>
          <w:b/>
          <w:bCs/>
          <w:color w:val="0070C0"/>
          <w:sz w:val="24"/>
          <w:szCs w:val="24"/>
          <w:lang w:val="es-US"/>
        </w:rPr>
      </w:pPr>
    </w:p>
    <w:p w14:paraId="0A7A0BF0" w14:textId="20C4336B" w:rsidR="00193E14" w:rsidRPr="000650A4" w:rsidRDefault="00EC58D1" w:rsidP="00EC58D1">
      <w:pPr>
        <w:shd w:val="clear" w:color="auto" w:fill="D9D9D9" w:themeFill="background1" w:themeFillShade="D9"/>
        <w:spacing w:after="0" w:line="240" w:lineRule="auto"/>
        <w:ind w:left="270"/>
        <w:jc w:val="both"/>
        <w:rPr>
          <w:rFonts w:asciiTheme="majorHAnsi" w:hAnsiTheme="majorHAnsi"/>
          <w:i/>
          <w:iCs/>
          <w:lang w:val="es-US"/>
        </w:rPr>
      </w:pPr>
      <w:r>
        <w:rPr>
          <w:rFonts w:asciiTheme="majorHAnsi" w:hAnsiTheme="majorHAnsi"/>
          <w:i/>
          <w:iCs/>
          <w:sz w:val="20"/>
          <w:szCs w:val="20"/>
          <w:shd w:val="clear" w:color="auto" w:fill="D9D9D9" w:themeFill="background1" w:themeFillShade="D9"/>
          <w:lang w:val="es-US"/>
        </w:rPr>
        <w:t>En l</w:t>
      </w:r>
      <w:r w:rsidR="00A53884" w:rsidRPr="000650A4">
        <w:rPr>
          <w:rFonts w:asciiTheme="majorHAnsi" w:hAnsiTheme="majorHAnsi"/>
          <w:i/>
          <w:iCs/>
          <w:sz w:val="20"/>
          <w:szCs w:val="20"/>
          <w:shd w:val="clear" w:color="auto" w:fill="D9D9D9" w:themeFill="background1" w:themeFillShade="D9"/>
          <w:lang w:val="es-US"/>
        </w:rPr>
        <w:t xml:space="preserve">a QCPR </w:t>
      </w:r>
      <w:r w:rsidRPr="00EC58D1">
        <w:rPr>
          <w:rFonts w:asciiTheme="majorHAnsi" w:hAnsiTheme="majorHAnsi"/>
          <w:i/>
          <w:iCs/>
          <w:sz w:val="20"/>
          <w:szCs w:val="20"/>
          <w:shd w:val="clear" w:color="auto" w:fill="D9D9D9" w:themeFill="background1" w:themeFillShade="D9"/>
          <w:lang w:val="es-US"/>
        </w:rPr>
        <w:t>se especifica que una respuesta integral de todo el sistema, que incluya una mayor cooperación y complementariedad entre el desarrollo, la reducción del riesgo de desastres, la acción humanitaria y el mantenimiento de la paz, es fundamental para abordar las necesidades de la manera más eficiente y eficaz y alcanzar los Objetivos de Desarrollo Sostenible.</w:t>
      </w:r>
    </w:p>
    <w:p w14:paraId="5C4D3AA9" w14:textId="77777777" w:rsidR="00EC58D1" w:rsidRDefault="00EC58D1" w:rsidP="00EC58D1">
      <w:pPr>
        <w:pStyle w:val="ListParagraph"/>
        <w:spacing w:after="0" w:line="240" w:lineRule="auto"/>
        <w:ind w:left="360"/>
        <w:rPr>
          <w:rFonts w:asciiTheme="majorHAnsi" w:hAnsiTheme="majorHAnsi"/>
          <w:lang w:val="es-US"/>
        </w:rPr>
      </w:pPr>
    </w:p>
    <w:p w14:paraId="46963DE9" w14:textId="21F55867" w:rsidR="00AC7B15" w:rsidRPr="000650A4" w:rsidRDefault="00A53884" w:rsidP="00D2683B">
      <w:pPr>
        <w:pStyle w:val="ListParagraph"/>
        <w:numPr>
          <w:ilvl w:val="0"/>
          <w:numId w:val="86"/>
        </w:numPr>
        <w:spacing w:after="0" w:line="240" w:lineRule="auto"/>
        <w:rPr>
          <w:rFonts w:asciiTheme="majorHAnsi" w:hAnsiTheme="majorHAnsi"/>
          <w:lang w:val="es-US"/>
        </w:rPr>
      </w:pPr>
      <w:r w:rsidRPr="000650A4">
        <w:rPr>
          <w:rFonts w:asciiTheme="majorHAnsi" w:hAnsiTheme="majorHAnsi"/>
          <w:lang w:val="es-US"/>
        </w:rPr>
        <w:t>Indique qué áreas de actividad se aplican en su ubicación:</w:t>
      </w:r>
    </w:p>
    <w:p w14:paraId="5ACD274F" w14:textId="56446CA3" w:rsidR="00A53884" w:rsidRPr="000650A4" w:rsidRDefault="00A53884" w:rsidP="00814072">
      <w:pPr>
        <w:pStyle w:val="ListParagraph"/>
        <w:numPr>
          <w:ilvl w:val="0"/>
          <w:numId w:val="16"/>
        </w:numPr>
        <w:spacing w:after="0" w:line="240" w:lineRule="auto"/>
        <w:ind w:left="720"/>
        <w:rPr>
          <w:rFonts w:asciiTheme="majorHAnsi" w:hAnsiTheme="majorHAnsi"/>
          <w:lang w:val="es-US"/>
        </w:rPr>
      </w:pPr>
      <w:r w:rsidRPr="000650A4">
        <w:rPr>
          <w:rFonts w:asciiTheme="majorHAnsi" w:hAnsiTheme="majorHAnsi"/>
          <w:lang w:val="es-US"/>
        </w:rPr>
        <w:t xml:space="preserve">Acción </w:t>
      </w:r>
      <w:r w:rsidR="00594579">
        <w:rPr>
          <w:rFonts w:asciiTheme="majorHAnsi" w:hAnsiTheme="majorHAnsi"/>
          <w:lang w:val="es-US"/>
        </w:rPr>
        <w:t>para el</w:t>
      </w:r>
      <w:r w:rsidRPr="000650A4">
        <w:rPr>
          <w:rFonts w:asciiTheme="majorHAnsi" w:hAnsiTheme="majorHAnsi"/>
          <w:lang w:val="es-US"/>
        </w:rPr>
        <w:t xml:space="preserve"> desarrollo, incluyendo </w:t>
      </w:r>
      <w:r w:rsidR="004F2C06" w:rsidRPr="000650A4">
        <w:rPr>
          <w:rFonts w:asciiTheme="majorHAnsi" w:hAnsiTheme="majorHAnsi"/>
          <w:lang w:val="es-US"/>
        </w:rPr>
        <w:t>r</w:t>
      </w:r>
      <w:r w:rsidRPr="000650A4">
        <w:rPr>
          <w:rFonts w:asciiTheme="majorHAnsi" w:hAnsiTheme="majorHAnsi"/>
          <w:lang w:val="es-US"/>
        </w:rPr>
        <w:t xml:space="preserve">educción del riesgo de catástrofes </w:t>
      </w:r>
    </w:p>
    <w:p w14:paraId="3AED91FD" w14:textId="1C413F7A" w:rsidR="00AC7B15" w:rsidRPr="000650A4" w:rsidRDefault="00A53884" w:rsidP="00814072">
      <w:pPr>
        <w:pStyle w:val="ListParagraph"/>
        <w:numPr>
          <w:ilvl w:val="0"/>
          <w:numId w:val="16"/>
        </w:numPr>
        <w:spacing w:after="0" w:line="240" w:lineRule="auto"/>
        <w:ind w:left="720"/>
        <w:rPr>
          <w:rFonts w:asciiTheme="majorHAnsi" w:hAnsiTheme="majorHAnsi"/>
          <w:lang w:val="es-US"/>
        </w:rPr>
      </w:pPr>
      <w:r w:rsidRPr="000650A4">
        <w:rPr>
          <w:rFonts w:asciiTheme="majorHAnsi" w:hAnsiTheme="majorHAnsi"/>
          <w:lang w:val="es-US"/>
        </w:rPr>
        <w:t>Acción humanitaria</w:t>
      </w:r>
    </w:p>
    <w:p w14:paraId="311C9985" w14:textId="1A1C9170" w:rsidR="00AC7B15" w:rsidRPr="000650A4" w:rsidRDefault="00A53884" w:rsidP="00814072">
      <w:pPr>
        <w:pStyle w:val="ListParagraph"/>
        <w:numPr>
          <w:ilvl w:val="0"/>
          <w:numId w:val="16"/>
        </w:numPr>
        <w:spacing w:after="0" w:line="240" w:lineRule="auto"/>
        <w:ind w:left="720"/>
        <w:rPr>
          <w:rFonts w:asciiTheme="majorHAnsi" w:hAnsiTheme="majorHAnsi"/>
          <w:lang w:val="es-US"/>
        </w:rPr>
      </w:pPr>
      <w:r w:rsidRPr="000650A4">
        <w:rPr>
          <w:rFonts w:asciiTheme="majorHAnsi" w:hAnsiTheme="majorHAnsi"/>
          <w:lang w:val="es-US"/>
        </w:rPr>
        <w:t xml:space="preserve">Consolidación y </w:t>
      </w:r>
      <w:r w:rsidR="00602B4B">
        <w:rPr>
          <w:rFonts w:asciiTheme="majorHAnsi" w:hAnsiTheme="majorHAnsi"/>
          <w:lang w:val="es-US"/>
        </w:rPr>
        <w:t>mantenimiento</w:t>
      </w:r>
      <w:r w:rsidRPr="000650A4">
        <w:rPr>
          <w:rFonts w:asciiTheme="majorHAnsi" w:hAnsiTheme="majorHAnsi"/>
          <w:lang w:val="es-US"/>
        </w:rPr>
        <w:t xml:space="preserve"> de la paz</w:t>
      </w:r>
    </w:p>
    <w:p w14:paraId="7053DB20" w14:textId="77777777" w:rsidR="00030817" w:rsidRPr="000650A4" w:rsidRDefault="00030817" w:rsidP="1C07E7D0">
      <w:pPr>
        <w:pStyle w:val="ListParagraph"/>
        <w:spacing w:after="0" w:line="240" w:lineRule="auto"/>
        <w:ind w:left="1080"/>
        <w:rPr>
          <w:rFonts w:asciiTheme="majorHAnsi" w:hAnsiTheme="majorHAnsi"/>
          <w:lang w:val="es-US"/>
        </w:rPr>
      </w:pPr>
    </w:p>
    <w:p w14:paraId="313A507E" w14:textId="3F162ADF" w:rsidR="00AC7B15" w:rsidRPr="000650A4" w:rsidRDefault="00A53884" w:rsidP="00D2683B">
      <w:pPr>
        <w:pStyle w:val="ListParagraph"/>
        <w:numPr>
          <w:ilvl w:val="0"/>
          <w:numId w:val="86"/>
        </w:numPr>
        <w:spacing w:after="0" w:line="240" w:lineRule="auto"/>
        <w:jc w:val="lowKashida"/>
        <w:rPr>
          <w:rFonts w:asciiTheme="majorHAnsi" w:hAnsiTheme="majorHAnsi"/>
          <w:lang w:val="es-US"/>
        </w:rPr>
      </w:pPr>
      <w:r w:rsidRPr="000650A4">
        <w:rPr>
          <w:rFonts w:asciiTheme="majorHAnsi" w:hAnsiTheme="majorHAnsi"/>
          <w:lang w:val="es-US"/>
        </w:rPr>
        <w:t>Entre las áreas seleccionadas en la pregunta anterior, evalúe el nivel de colaboración entre los organismos de la ONU que participan en más de una de las</w:t>
      </w:r>
      <w:r w:rsidR="00AB4143" w:rsidRPr="000650A4">
        <w:rPr>
          <w:rFonts w:asciiTheme="majorHAnsi" w:hAnsiTheme="majorHAnsi"/>
          <w:lang w:val="es-US"/>
        </w:rPr>
        <w:t xml:space="preserve"> siguientes</w:t>
      </w:r>
      <w:r w:rsidRPr="000650A4">
        <w:rPr>
          <w:rFonts w:asciiTheme="majorHAnsi" w:hAnsiTheme="majorHAnsi"/>
          <w:lang w:val="es-US"/>
        </w:rPr>
        <w:t xml:space="preserve"> áreas</w:t>
      </w:r>
      <w:r w:rsidR="00AB4143" w:rsidRPr="000650A4">
        <w:rPr>
          <w:rFonts w:asciiTheme="majorHAnsi" w:hAnsiTheme="majorHAnsi"/>
          <w:lang w:val="es-US"/>
        </w:rPr>
        <w:t xml:space="preserve">. </w:t>
      </w:r>
    </w:p>
    <w:tbl>
      <w:tblPr>
        <w:tblStyle w:val="TableGrid"/>
        <w:tblW w:w="0" w:type="auto"/>
        <w:tblInd w:w="350" w:type="dxa"/>
        <w:tblLayout w:type="fixed"/>
        <w:tblLook w:val="04A0" w:firstRow="1" w:lastRow="0" w:firstColumn="1" w:lastColumn="0" w:noHBand="0" w:noVBand="1"/>
      </w:tblPr>
      <w:tblGrid>
        <w:gridCol w:w="1440"/>
        <w:gridCol w:w="1260"/>
        <w:gridCol w:w="1260"/>
        <w:gridCol w:w="1260"/>
        <w:gridCol w:w="1260"/>
        <w:gridCol w:w="1260"/>
        <w:gridCol w:w="850"/>
      </w:tblGrid>
      <w:tr w:rsidR="1C07E7D0" w:rsidRPr="00090F3A" w14:paraId="7E377087" w14:textId="77777777" w:rsidTr="000E2A98">
        <w:trPr>
          <w:trHeight w:val="990"/>
        </w:trPr>
        <w:tc>
          <w:tcPr>
            <w:tcW w:w="1440" w:type="dxa"/>
            <w:tcBorders>
              <w:top w:val="single" w:sz="8" w:space="0" w:color="auto"/>
              <w:left w:val="single" w:sz="8" w:space="0" w:color="auto"/>
              <w:bottom w:val="single" w:sz="8" w:space="0" w:color="auto"/>
              <w:right w:val="single" w:sz="8" w:space="0" w:color="auto"/>
            </w:tcBorders>
          </w:tcPr>
          <w:p w14:paraId="32E7F39A" w14:textId="73F11FC3" w:rsidR="1C07E7D0" w:rsidRPr="000650A4" w:rsidRDefault="1C07E7D0" w:rsidP="1C07E7D0">
            <w:pPr>
              <w:rPr>
                <w:rFonts w:ascii="Cambria" w:eastAsia="Cambria" w:hAnsi="Cambria" w:cs="Cambria"/>
                <w:color w:val="000000" w:themeColor="text1"/>
                <w:sz w:val="18"/>
                <w:szCs w:val="18"/>
                <w:lang w:val="es-US"/>
              </w:rPr>
            </w:pPr>
          </w:p>
        </w:tc>
        <w:tc>
          <w:tcPr>
            <w:tcW w:w="1260" w:type="dxa"/>
            <w:tcBorders>
              <w:top w:val="single" w:sz="8" w:space="0" w:color="auto"/>
              <w:left w:val="single" w:sz="8" w:space="0" w:color="auto"/>
              <w:bottom w:val="single" w:sz="8" w:space="0" w:color="auto"/>
              <w:right w:val="single" w:sz="8" w:space="0" w:color="auto"/>
            </w:tcBorders>
          </w:tcPr>
          <w:p w14:paraId="029EC667" w14:textId="7975A57F" w:rsidR="499E0563" w:rsidRPr="000650A4" w:rsidRDefault="6E332520" w:rsidP="4F236DBB">
            <w:pPr>
              <w:rPr>
                <w:rFonts w:asciiTheme="majorHAnsi" w:hAnsiTheme="majorHAnsi"/>
                <w:sz w:val="18"/>
                <w:szCs w:val="18"/>
                <w:lang w:val="es-US"/>
              </w:rPr>
            </w:pPr>
            <w:r w:rsidRPr="000650A4">
              <w:rPr>
                <w:rFonts w:asciiTheme="majorHAnsi" w:hAnsiTheme="majorHAnsi"/>
                <w:sz w:val="18"/>
                <w:szCs w:val="18"/>
                <w:lang w:val="es-US"/>
              </w:rPr>
              <w:t>Colaboración muy estrecha</w:t>
            </w:r>
          </w:p>
        </w:tc>
        <w:tc>
          <w:tcPr>
            <w:tcW w:w="1260" w:type="dxa"/>
            <w:tcBorders>
              <w:top w:val="single" w:sz="8" w:space="0" w:color="auto"/>
              <w:left w:val="single" w:sz="8" w:space="0" w:color="auto"/>
              <w:bottom w:val="single" w:sz="8" w:space="0" w:color="auto"/>
              <w:right w:val="single" w:sz="8" w:space="0" w:color="auto"/>
            </w:tcBorders>
          </w:tcPr>
          <w:p w14:paraId="4B7FBFD7" w14:textId="746BBF87" w:rsidR="0BE43B94" w:rsidRPr="000650A4" w:rsidRDefault="7F74188D" w:rsidP="4F236DBB">
            <w:pPr>
              <w:rPr>
                <w:rFonts w:asciiTheme="majorHAnsi" w:hAnsiTheme="majorHAnsi"/>
                <w:sz w:val="18"/>
                <w:szCs w:val="18"/>
                <w:lang w:val="es-US"/>
              </w:rPr>
            </w:pPr>
            <w:r w:rsidRPr="000650A4">
              <w:rPr>
                <w:rFonts w:asciiTheme="majorHAnsi" w:hAnsiTheme="majorHAnsi"/>
                <w:sz w:val="18"/>
                <w:szCs w:val="18"/>
                <w:lang w:val="es-US"/>
              </w:rPr>
              <w:t>Colaboración estrecha</w:t>
            </w:r>
          </w:p>
        </w:tc>
        <w:tc>
          <w:tcPr>
            <w:tcW w:w="1260" w:type="dxa"/>
            <w:tcBorders>
              <w:top w:val="single" w:sz="8" w:space="0" w:color="auto"/>
              <w:left w:val="single" w:sz="8" w:space="0" w:color="auto"/>
              <w:bottom w:val="single" w:sz="8" w:space="0" w:color="auto"/>
              <w:right w:val="single" w:sz="8" w:space="0" w:color="auto"/>
            </w:tcBorders>
          </w:tcPr>
          <w:p w14:paraId="41086405" w14:textId="3B943B74" w:rsidR="4FB786C0" w:rsidRPr="000650A4" w:rsidRDefault="4EF15519" w:rsidP="4F236DBB">
            <w:pPr>
              <w:rPr>
                <w:rFonts w:asciiTheme="majorHAnsi" w:hAnsiTheme="majorHAnsi"/>
                <w:sz w:val="18"/>
                <w:szCs w:val="18"/>
                <w:lang w:val="es-US"/>
              </w:rPr>
            </w:pPr>
            <w:r w:rsidRPr="000650A4">
              <w:rPr>
                <w:rFonts w:asciiTheme="majorHAnsi" w:hAnsiTheme="majorHAnsi"/>
                <w:sz w:val="18"/>
                <w:szCs w:val="18"/>
                <w:lang w:val="es-US"/>
              </w:rPr>
              <w:t xml:space="preserve">Colaboración </w:t>
            </w:r>
            <w:r w:rsidR="00213FE9">
              <w:rPr>
                <w:rFonts w:asciiTheme="majorHAnsi" w:hAnsiTheme="majorHAnsi"/>
                <w:sz w:val="18"/>
                <w:szCs w:val="18"/>
                <w:lang w:val="es-US"/>
              </w:rPr>
              <w:t>limitada</w:t>
            </w:r>
          </w:p>
        </w:tc>
        <w:tc>
          <w:tcPr>
            <w:tcW w:w="1260" w:type="dxa"/>
            <w:tcBorders>
              <w:top w:val="single" w:sz="8" w:space="0" w:color="auto"/>
              <w:left w:val="single" w:sz="8" w:space="0" w:color="auto"/>
              <w:bottom w:val="single" w:sz="8" w:space="0" w:color="auto"/>
              <w:right w:val="single" w:sz="8" w:space="0" w:color="auto"/>
            </w:tcBorders>
          </w:tcPr>
          <w:p w14:paraId="0DD246B3" w14:textId="14356499" w:rsidR="28F077FC" w:rsidRPr="000650A4" w:rsidRDefault="7BB00BB6" w:rsidP="4F236DBB">
            <w:pPr>
              <w:rPr>
                <w:rFonts w:asciiTheme="majorHAnsi" w:hAnsiTheme="majorHAnsi"/>
                <w:sz w:val="18"/>
                <w:szCs w:val="18"/>
                <w:lang w:val="es-US"/>
              </w:rPr>
            </w:pPr>
            <w:r w:rsidRPr="000650A4">
              <w:rPr>
                <w:rFonts w:asciiTheme="majorHAnsi" w:hAnsiTheme="majorHAnsi"/>
                <w:sz w:val="18"/>
                <w:szCs w:val="18"/>
                <w:lang w:val="es-US"/>
              </w:rPr>
              <w:t>Ninguna colaboración</w:t>
            </w:r>
          </w:p>
        </w:tc>
        <w:tc>
          <w:tcPr>
            <w:tcW w:w="1260" w:type="dxa"/>
            <w:tcBorders>
              <w:top w:val="single" w:sz="8" w:space="0" w:color="auto"/>
              <w:left w:val="single" w:sz="8" w:space="0" w:color="auto"/>
              <w:bottom w:val="single" w:sz="8" w:space="0" w:color="auto"/>
              <w:right w:val="single" w:sz="8" w:space="0" w:color="auto"/>
            </w:tcBorders>
          </w:tcPr>
          <w:p w14:paraId="57A2406E" w14:textId="318D3793" w:rsidR="2B57C786" w:rsidRPr="000650A4" w:rsidRDefault="290DEF45" w:rsidP="4F236DBB">
            <w:pPr>
              <w:rPr>
                <w:rFonts w:asciiTheme="majorHAnsi" w:hAnsiTheme="majorHAnsi"/>
                <w:sz w:val="18"/>
                <w:szCs w:val="18"/>
                <w:lang w:val="es-US"/>
              </w:rPr>
            </w:pPr>
            <w:r w:rsidRPr="000650A4">
              <w:rPr>
                <w:rFonts w:asciiTheme="majorHAnsi" w:hAnsiTheme="majorHAnsi"/>
                <w:sz w:val="18"/>
                <w:szCs w:val="18"/>
                <w:lang w:val="es-US"/>
              </w:rPr>
              <w:t xml:space="preserve">No </w:t>
            </w:r>
            <w:r w:rsidR="00BC4D2C">
              <w:rPr>
                <w:rFonts w:asciiTheme="majorHAnsi" w:hAnsiTheme="majorHAnsi"/>
                <w:sz w:val="18"/>
                <w:szCs w:val="18"/>
                <w:lang w:val="es-US"/>
              </w:rPr>
              <w:t>aplica</w:t>
            </w:r>
          </w:p>
        </w:tc>
        <w:tc>
          <w:tcPr>
            <w:tcW w:w="850" w:type="dxa"/>
            <w:tcBorders>
              <w:top w:val="single" w:sz="8" w:space="0" w:color="auto"/>
              <w:left w:val="single" w:sz="8" w:space="0" w:color="auto"/>
              <w:bottom w:val="single" w:sz="8" w:space="0" w:color="auto"/>
              <w:right w:val="single" w:sz="8" w:space="0" w:color="auto"/>
            </w:tcBorders>
          </w:tcPr>
          <w:p w14:paraId="536DE3B6" w14:textId="2BD379C7" w:rsidR="0AF92032" w:rsidRPr="000650A4" w:rsidRDefault="140CB4A0" w:rsidP="4F236DBB">
            <w:pPr>
              <w:rPr>
                <w:rFonts w:asciiTheme="majorHAnsi" w:hAnsiTheme="majorHAnsi"/>
                <w:sz w:val="18"/>
                <w:szCs w:val="18"/>
                <w:lang w:val="es-US"/>
              </w:rPr>
            </w:pPr>
            <w:r w:rsidRPr="000650A4">
              <w:rPr>
                <w:rFonts w:asciiTheme="majorHAnsi" w:hAnsiTheme="majorHAnsi"/>
                <w:sz w:val="18"/>
                <w:szCs w:val="18"/>
                <w:lang w:val="es-US"/>
              </w:rPr>
              <w:t>No sé</w:t>
            </w:r>
          </w:p>
        </w:tc>
      </w:tr>
      <w:tr w:rsidR="1C07E7D0" w:rsidRPr="00090F3A" w14:paraId="2B9D45E2" w14:textId="77777777" w:rsidTr="000E2A98">
        <w:trPr>
          <w:trHeight w:val="345"/>
        </w:trPr>
        <w:tc>
          <w:tcPr>
            <w:tcW w:w="1440" w:type="dxa"/>
            <w:tcBorders>
              <w:top w:val="single" w:sz="8" w:space="0" w:color="auto"/>
              <w:left w:val="single" w:sz="8" w:space="0" w:color="auto"/>
              <w:bottom w:val="single" w:sz="8" w:space="0" w:color="auto"/>
              <w:right w:val="single" w:sz="8" w:space="0" w:color="auto"/>
            </w:tcBorders>
          </w:tcPr>
          <w:p w14:paraId="3BE13874" w14:textId="7A8CEF5D" w:rsidR="6FDF10F9" w:rsidRPr="000650A4" w:rsidRDefault="3056E1DB" w:rsidP="1C07E7D0">
            <w:pPr>
              <w:rPr>
                <w:rFonts w:ascii="Cambria" w:eastAsia="Cambria" w:hAnsi="Cambria" w:cs="Cambria"/>
                <w:color w:val="000000" w:themeColor="text1"/>
                <w:sz w:val="18"/>
                <w:szCs w:val="18"/>
                <w:lang w:val="es-US"/>
              </w:rPr>
            </w:pPr>
            <w:r w:rsidRPr="000650A4">
              <w:rPr>
                <w:rFonts w:ascii="Cambria" w:eastAsia="Cambria" w:hAnsi="Cambria" w:cs="Cambria"/>
                <w:color w:val="000000" w:themeColor="text1"/>
                <w:sz w:val="18"/>
                <w:szCs w:val="18"/>
                <w:lang w:val="es-US"/>
              </w:rPr>
              <w:t>Desarrollo -Humanitari</w:t>
            </w:r>
            <w:r w:rsidR="00BE74B4">
              <w:rPr>
                <w:rFonts w:ascii="Cambria" w:eastAsia="Cambria" w:hAnsi="Cambria" w:cs="Cambria"/>
                <w:color w:val="000000" w:themeColor="text1"/>
                <w:sz w:val="18"/>
                <w:szCs w:val="18"/>
                <w:lang w:val="es-US"/>
              </w:rPr>
              <w:t>a</w:t>
            </w:r>
            <w:r w:rsidRPr="000650A4">
              <w:rPr>
                <w:rFonts w:ascii="Cambria" w:eastAsia="Cambria" w:hAnsi="Cambria" w:cs="Cambria"/>
                <w:color w:val="000000" w:themeColor="text1"/>
                <w:sz w:val="18"/>
                <w:szCs w:val="18"/>
                <w:lang w:val="es-US"/>
              </w:rPr>
              <w:t xml:space="preserve"> </w:t>
            </w:r>
          </w:p>
        </w:tc>
        <w:tc>
          <w:tcPr>
            <w:tcW w:w="1260" w:type="dxa"/>
            <w:tcBorders>
              <w:top w:val="single" w:sz="8" w:space="0" w:color="auto"/>
              <w:left w:val="single" w:sz="8" w:space="0" w:color="auto"/>
              <w:bottom w:val="single" w:sz="8" w:space="0" w:color="auto"/>
              <w:right w:val="single" w:sz="8" w:space="0" w:color="auto"/>
            </w:tcBorders>
          </w:tcPr>
          <w:p w14:paraId="231DFB84" w14:textId="69CEDA95" w:rsidR="1C07E7D0" w:rsidRPr="000650A4" w:rsidRDefault="3B8DDF20" w:rsidP="1C07E7D0">
            <w:pPr>
              <w:rPr>
                <w:rFonts w:ascii="Cambria" w:eastAsia="Cambria" w:hAnsi="Cambria" w:cs="Cambria"/>
                <w:color w:val="000000" w:themeColor="text1"/>
                <w:sz w:val="18"/>
                <w:szCs w:val="18"/>
                <w:lang w:val="es-US"/>
              </w:rPr>
            </w:pPr>
            <w:r w:rsidRPr="000650A4">
              <w:rPr>
                <w:rFonts w:ascii="Cambria" w:eastAsia="Cambria" w:hAnsi="Cambria" w:cs="Cambria"/>
                <w:color w:val="000000" w:themeColor="text1"/>
                <w:sz w:val="18"/>
                <w:szCs w:val="18"/>
                <w:lang w:val="es-US"/>
              </w:rPr>
              <w:t xml:space="preserve"> </w:t>
            </w:r>
          </w:p>
        </w:tc>
        <w:tc>
          <w:tcPr>
            <w:tcW w:w="1260" w:type="dxa"/>
            <w:tcBorders>
              <w:top w:val="single" w:sz="8" w:space="0" w:color="auto"/>
              <w:left w:val="single" w:sz="8" w:space="0" w:color="auto"/>
              <w:bottom w:val="single" w:sz="8" w:space="0" w:color="auto"/>
              <w:right w:val="single" w:sz="8" w:space="0" w:color="auto"/>
            </w:tcBorders>
          </w:tcPr>
          <w:p w14:paraId="2DBDE757" w14:textId="62B04197" w:rsidR="1C07E7D0" w:rsidRPr="000650A4" w:rsidRDefault="3B8DDF20" w:rsidP="1C07E7D0">
            <w:pPr>
              <w:rPr>
                <w:rFonts w:ascii="Cambria" w:eastAsia="Cambria" w:hAnsi="Cambria" w:cs="Cambria"/>
                <w:color w:val="000000" w:themeColor="text1"/>
                <w:sz w:val="18"/>
                <w:szCs w:val="18"/>
                <w:lang w:val="es-US"/>
              </w:rPr>
            </w:pPr>
            <w:r w:rsidRPr="000650A4">
              <w:rPr>
                <w:rFonts w:ascii="Cambria" w:eastAsia="Cambria" w:hAnsi="Cambria" w:cs="Cambria"/>
                <w:color w:val="000000" w:themeColor="text1"/>
                <w:sz w:val="18"/>
                <w:szCs w:val="18"/>
                <w:lang w:val="es-US"/>
              </w:rPr>
              <w:t xml:space="preserve"> </w:t>
            </w:r>
          </w:p>
        </w:tc>
        <w:tc>
          <w:tcPr>
            <w:tcW w:w="1260" w:type="dxa"/>
            <w:tcBorders>
              <w:top w:val="single" w:sz="8" w:space="0" w:color="auto"/>
              <w:left w:val="single" w:sz="8" w:space="0" w:color="auto"/>
              <w:bottom w:val="single" w:sz="8" w:space="0" w:color="auto"/>
              <w:right w:val="single" w:sz="8" w:space="0" w:color="auto"/>
            </w:tcBorders>
          </w:tcPr>
          <w:p w14:paraId="2D0A6877" w14:textId="3DFDAE93" w:rsidR="1C07E7D0" w:rsidRPr="000650A4" w:rsidRDefault="3B8DDF20" w:rsidP="1C07E7D0">
            <w:pPr>
              <w:rPr>
                <w:rFonts w:ascii="Cambria" w:eastAsia="Cambria" w:hAnsi="Cambria" w:cs="Cambria"/>
                <w:color w:val="000000" w:themeColor="text1"/>
                <w:sz w:val="18"/>
                <w:szCs w:val="18"/>
                <w:lang w:val="es-US"/>
              </w:rPr>
            </w:pPr>
            <w:r w:rsidRPr="000650A4">
              <w:rPr>
                <w:rFonts w:ascii="Cambria" w:eastAsia="Cambria" w:hAnsi="Cambria" w:cs="Cambria"/>
                <w:color w:val="000000" w:themeColor="text1"/>
                <w:sz w:val="18"/>
                <w:szCs w:val="18"/>
                <w:lang w:val="es-US"/>
              </w:rPr>
              <w:t xml:space="preserve"> </w:t>
            </w:r>
          </w:p>
        </w:tc>
        <w:tc>
          <w:tcPr>
            <w:tcW w:w="1260" w:type="dxa"/>
            <w:tcBorders>
              <w:top w:val="single" w:sz="8" w:space="0" w:color="auto"/>
              <w:left w:val="single" w:sz="8" w:space="0" w:color="auto"/>
              <w:bottom w:val="single" w:sz="8" w:space="0" w:color="auto"/>
              <w:right w:val="single" w:sz="8" w:space="0" w:color="auto"/>
            </w:tcBorders>
          </w:tcPr>
          <w:p w14:paraId="30F36F5A" w14:textId="00E0BDB7" w:rsidR="1C07E7D0" w:rsidRPr="000650A4" w:rsidRDefault="3B8DDF20" w:rsidP="1C07E7D0">
            <w:pPr>
              <w:rPr>
                <w:rFonts w:ascii="Cambria" w:eastAsia="Cambria" w:hAnsi="Cambria" w:cs="Cambria"/>
                <w:color w:val="000000" w:themeColor="text1"/>
                <w:sz w:val="18"/>
                <w:szCs w:val="18"/>
                <w:lang w:val="es-US"/>
              </w:rPr>
            </w:pPr>
            <w:r w:rsidRPr="000650A4">
              <w:rPr>
                <w:rFonts w:ascii="Cambria" w:eastAsia="Cambria" w:hAnsi="Cambria" w:cs="Cambria"/>
                <w:color w:val="000000" w:themeColor="text1"/>
                <w:sz w:val="18"/>
                <w:szCs w:val="18"/>
                <w:lang w:val="es-US"/>
              </w:rPr>
              <w:t xml:space="preserve"> </w:t>
            </w:r>
          </w:p>
        </w:tc>
        <w:tc>
          <w:tcPr>
            <w:tcW w:w="1260" w:type="dxa"/>
            <w:tcBorders>
              <w:top w:val="single" w:sz="8" w:space="0" w:color="auto"/>
              <w:left w:val="single" w:sz="8" w:space="0" w:color="auto"/>
              <w:bottom w:val="single" w:sz="8" w:space="0" w:color="auto"/>
              <w:right w:val="single" w:sz="8" w:space="0" w:color="auto"/>
            </w:tcBorders>
          </w:tcPr>
          <w:p w14:paraId="590A338E" w14:textId="2D42111C" w:rsidR="1C07E7D0" w:rsidRPr="000650A4" w:rsidRDefault="3B8DDF20" w:rsidP="1C07E7D0">
            <w:pPr>
              <w:rPr>
                <w:rFonts w:ascii="Cambria" w:eastAsia="Cambria" w:hAnsi="Cambria" w:cs="Cambria"/>
                <w:color w:val="000000" w:themeColor="text1"/>
                <w:sz w:val="18"/>
                <w:szCs w:val="18"/>
                <w:lang w:val="es-US"/>
              </w:rPr>
            </w:pPr>
            <w:r w:rsidRPr="000650A4">
              <w:rPr>
                <w:rFonts w:ascii="Cambria" w:eastAsia="Cambria" w:hAnsi="Cambria" w:cs="Cambria"/>
                <w:color w:val="000000" w:themeColor="text1"/>
                <w:sz w:val="18"/>
                <w:szCs w:val="18"/>
                <w:lang w:val="es-US"/>
              </w:rPr>
              <w:t xml:space="preserve"> </w:t>
            </w:r>
          </w:p>
        </w:tc>
        <w:tc>
          <w:tcPr>
            <w:tcW w:w="850" w:type="dxa"/>
            <w:tcBorders>
              <w:top w:val="single" w:sz="8" w:space="0" w:color="auto"/>
              <w:left w:val="single" w:sz="8" w:space="0" w:color="auto"/>
              <w:bottom w:val="single" w:sz="8" w:space="0" w:color="auto"/>
              <w:right w:val="single" w:sz="8" w:space="0" w:color="auto"/>
            </w:tcBorders>
          </w:tcPr>
          <w:p w14:paraId="18A9EC1D" w14:textId="3239845C" w:rsidR="1C07E7D0" w:rsidRPr="000650A4" w:rsidRDefault="3B8DDF20" w:rsidP="1C07E7D0">
            <w:pPr>
              <w:rPr>
                <w:rFonts w:ascii="Cambria" w:eastAsia="Cambria" w:hAnsi="Cambria" w:cs="Cambria"/>
                <w:color w:val="000000" w:themeColor="text1"/>
                <w:sz w:val="18"/>
                <w:szCs w:val="18"/>
                <w:lang w:val="es-US"/>
              </w:rPr>
            </w:pPr>
            <w:r w:rsidRPr="000650A4">
              <w:rPr>
                <w:rFonts w:ascii="Cambria" w:eastAsia="Cambria" w:hAnsi="Cambria" w:cs="Cambria"/>
                <w:color w:val="000000" w:themeColor="text1"/>
                <w:sz w:val="18"/>
                <w:szCs w:val="18"/>
                <w:lang w:val="es-US"/>
              </w:rPr>
              <w:t xml:space="preserve"> </w:t>
            </w:r>
          </w:p>
        </w:tc>
      </w:tr>
      <w:tr w:rsidR="1C07E7D0" w:rsidRPr="00090F3A" w14:paraId="5BBD731C" w14:textId="77777777" w:rsidTr="000E2A98">
        <w:trPr>
          <w:trHeight w:val="345"/>
        </w:trPr>
        <w:tc>
          <w:tcPr>
            <w:tcW w:w="1440" w:type="dxa"/>
            <w:tcBorders>
              <w:top w:val="single" w:sz="8" w:space="0" w:color="auto"/>
              <w:left w:val="single" w:sz="8" w:space="0" w:color="auto"/>
              <w:bottom w:val="single" w:sz="8" w:space="0" w:color="auto"/>
              <w:right w:val="single" w:sz="8" w:space="0" w:color="auto"/>
            </w:tcBorders>
          </w:tcPr>
          <w:p w14:paraId="39E8D4AB" w14:textId="641C0819" w:rsidR="5426B28D" w:rsidRPr="000650A4" w:rsidRDefault="76CD8B79" w:rsidP="1C07E7D0">
            <w:pPr>
              <w:rPr>
                <w:rFonts w:ascii="Cambria" w:eastAsia="Cambria" w:hAnsi="Cambria" w:cs="Cambria"/>
                <w:color w:val="000000" w:themeColor="text1"/>
                <w:sz w:val="20"/>
                <w:szCs w:val="20"/>
                <w:lang w:val="es-US"/>
              </w:rPr>
            </w:pPr>
            <w:r w:rsidRPr="000650A4">
              <w:rPr>
                <w:rFonts w:ascii="Cambria" w:eastAsia="Cambria" w:hAnsi="Cambria" w:cs="Cambria"/>
                <w:color w:val="000000" w:themeColor="text1"/>
                <w:sz w:val="18"/>
                <w:szCs w:val="18"/>
                <w:lang w:val="es-US"/>
              </w:rPr>
              <w:t xml:space="preserve">Desarrollo – </w:t>
            </w:r>
            <w:r w:rsidR="00AA1286">
              <w:rPr>
                <w:rFonts w:ascii="Cambria" w:eastAsia="Cambria" w:hAnsi="Cambria" w:cs="Cambria"/>
                <w:color w:val="000000" w:themeColor="text1"/>
                <w:sz w:val="18"/>
                <w:szCs w:val="18"/>
                <w:lang w:val="es-US"/>
              </w:rPr>
              <w:t>Consolidación de la paz</w:t>
            </w:r>
          </w:p>
        </w:tc>
        <w:tc>
          <w:tcPr>
            <w:tcW w:w="1260" w:type="dxa"/>
            <w:tcBorders>
              <w:top w:val="single" w:sz="8" w:space="0" w:color="auto"/>
              <w:left w:val="single" w:sz="8" w:space="0" w:color="auto"/>
              <w:bottom w:val="single" w:sz="8" w:space="0" w:color="auto"/>
              <w:right w:val="single" w:sz="8" w:space="0" w:color="auto"/>
            </w:tcBorders>
          </w:tcPr>
          <w:p w14:paraId="741C1EEB" w14:textId="2B2B7C47" w:rsidR="1C07E7D0" w:rsidRPr="000650A4" w:rsidRDefault="3B8DDF20" w:rsidP="1C07E7D0">
            <w:pPr>
              <w:rPr>
                <w:rFonts w:ascii="Cambria" w:eastAsia="Cambria" w:hAnsi="Cambria" w:cs="Cambria"/>
                <w:color w:val="000000" w:themeColor="text1"/>
                <w:sz w:val="18"/>
                <w:szCs w:val="18"/>
                <w:lang w:val="es-US"/>
              </w:rPr>
            </w:pPr>
            <w:r w:rsidRPr="000650A4">
              <w:rPr>
                <w:rFonts w:ascii="Cambria" w:eastAsia="Cambria" w:hAnsi="Cambria" w:cs="Cambria"/>
                <w:color w:val="000000" w:themeColor="text1"/>
                <w:sz w:val="18"/>
                <w:szCs w:val="18"/>
                <w:lang w:val="es-US"/>
              </w:rPr>
              <w:t xml:space="preserve"> </w:t>
            </w:r>
          </w:p>
        </w:tc>
        <w:tc>
          <w:tcPr>
            <w:tcW w:w="1260" w:type="dxa"/>
            <w:tcBorders>
              <w:top w:val="single" w:sz="8" w:space="0" w:color="auto"/>
              <w:left w:val="single" w:sz="8" w:space="0" w:color="auto"/>
              <w:bottom w:val="single" w:sz="8" w:space="0" w:color="auto"/>
              <w:right w:val="single" w:sz="8" w:space="0" w:color="auto"/>
            </w:tcBorders>
          </w:tcPr>
          <w:p w14:paraId="55EC7F5E" w14:textId="59C0E4B8" w:rsidR="1C07E7D0" w:rsidRPr="000650A4" w:rsidRDefault="3B8DDF20" w:rsidP="1C07E7D0">
            <w:pPr>
              <w:rPr>
                <w:rFonts w:ascii="Cambria" w:eastAsia="Cambria" w:hAnsi="Cambria" w:cs="Cambria"/>
                <w:color w:val="000000" w:themeColor="text1"/>
                <w:sz w:val="18"/>
                <w:szCs w:val="18"/>
                <w:lang w:val="es-US"/>
              </w:rPr>
            </w:pPr>
            <w:r w:rsidRPr="000650A4">
              <w:rPr>
                <w:rFonts w:ascii="Cambria" w:eastAsia="Cambria" w:hAnsi="Cambria" w:cs="Cambria"/>
                <w:color w:val="000000" w:themeColor="text1"/>
                <w:sz w:val="18"/>
                <w:szCs w:val="18"/>
                <w:lang w:val="es-US"/>
              </w:rPr>
              <w:t xml:space="preserve"> </w:t>
            </w:r>
          </w:p>
        </w:tc>
        <w:tc>
          <w:tcPr>
            <w:tcW w:w="1260" w:type="dxa"/>
            <w:tcBorders>
              <w:top w:val="single" w:sz="8" w:space="0" w:color="auto"/>
              <w:left w:val="single" w:sz="8" w:space="0" w:color="auto"/>
              <w:bottom w:val="single" w:sz="8" w:space="0" w:color="auto"/>
              <w:right w:val="single" w:sz="8" w:space="0" w:color="auto"/>
            </w:tcBorders>
          </w:tcPr>
          <w:p w14:paraId="2747BE41" w14:textId="6B4767CC" w:rsidR="1C07E7D0" w:rsidRPr="000650A4" w:rsidRDefault="3B8DDF20" w:rsidP="1C07E7D0">
            <w:pPr>
              <w:rPr>
                <w:rFonts w:ascii="Cambria" w:eastAsia="Cambria" w:hAnsi="Cambria" w:cs="Cambria"/>
                <w:color w:val="000000" w:themeColor="text1"/>
                <w:sz w:val="18"/>
                <w:szCs w:val="18"/>
                <w:lang w:val="es-US"/>
              </w:rPr>
            </w:pPr>
            <w:r w:rsidRPr="000650A4">
              <w:rPr>
                <w:rFonts w:ascii="Cambria" w:eastAsia="Cambria" w:hAnsi="Cambria" w:cs="Cambria"/>
                <w:color w:val="000000" w:themeColor="text1"/>
                <w:sz w:val="18"/>
                <w:szCs w:val="18"/>
                <w:lang w:val="es-US"/>
              </w:rPr>
              <w:t xml:space="preserve"> </w:t>
            </w:r>
          </w:p>
        </w:tc>
        <w:tc>
          <w:tcPr>
            <w:tcW w:w="1260" w:type="dxa"/>
            <w:tcBorders>
              <w:top w:val="single" w:sz="8" w:space="0" w:color="auto"/>
              <w:left w:val="single" w:sz="8" w:space="0" w:color="auto"/>
              <w:bottom w:val="single" w:sz="8" w:space="0" w:color="auto"/>
              <w:right w:val="single" w:sz="8" w:space="0" w:color="auto"/>
            </w:tcBorders>
          </w:tcPr>
          <w:p w14:paraId="0E4DE287" w14:textId="39A24350" w:rsidR="1C07E7D0" w:rsidRPr="000650A4" w:rsidRDefault="3B8DDF20" w:rsidP="1C07E7D0">
            <w:pPr>
              <w:rPr>
                <w:rFonts w:ascii="Cambria" w:eastAsia="Cambria" w:hAnsi="Cambria" w:cs="Cambria"/>
                <w:color w:val="000000" w:themeColor="text1"/>
                <w:sz w:val="18"/>
                <w:szCs w:val="18"/>
                <w:lang w:val="es-US"/>
              </w:rPr>
            </w:pPr>
            <w:r w:rsidRPr="000650A4">
              <w:rPr>
                <w:rFonts w:ascii="Cambria" w:eastAsia="Cambria" w:hAnsi="Cambria" w:cs="Cambria"/>
                <w:color w:val="000000" w:themeColor="text1"/>
                <w:sz w:val="18"/>
                <w:szCs w:val="18"/>
                <w:lang w:val="es-US"/>
              </w:rPr>
              <w:t xml:space="preserve"> </w:t>
            </w:r>
          </w:p>
        </w:tc>
        <w:tc>
          <w:tcPr>
            <w:tcW w:w="1260" w:type="dxa"/>
            <w:tcBorders>
              <w:top w:val="single" w:sz="8" w:space="0" w:color="auto"/>
              <w:left w:val="single" w:sz="8" w:space="0" w:color="auto"/>
              <w:bottom w:val="single" w:sz="8" w:space="0" w:color="auto"/>
              <w:right w:val="single" w:sz="8" w:space="0" w:color="auto"/>
            </w:tcBorders>
          </w:tcPr>
          <w:p w14:paraId="7DE7BBEB" w14:textId="5AD49F4F" w:rsidR="1C07E7D0" w:rsidRPr="000650A4" w:rsidRDefault="3B8DDF20" w:rsidP="1C07E7D0">
            <w:pPr>
              <w:rPr>
                <w:rFonts w:ascii="Cambria" w:eastAsia="Cambria" w:hAnsi="Cambria" w:cs="Cambria"/>
                <w:color w:val="000000" w:themeColor="text1"/>
                <w:sz w:val="18"/>
                <w:szCs w:val="18"/>
                <w:lang w:val="es-US"/>
              </w:rPr>
            </w:pPr>
            <w:r w:rsidRPr="000650A4">
              <w:rPr>
                <w:rFonts w:ascii="Cambria" w:eastAsia="Cambria" w:hAnsi="Cambria" w:cs="Cambria"/>
                <w:color w:val="000000" w:themeColor="text1"/>
                <w:sz w:val="18"/>
                <w:szCs w:val="18"/>
                <w:lang w:val="es-US"/>
              </w:rPr>
              <w:t xml:space="preserve"> </w:t>
            </w:r>
          </w:p>
        </w:tc>
        <w:tc>
          <w:tcPr>
            <w:tcW w:w="850" w:type="dxa"/>
            <w:tcBorders>
              <w:top w:val="single" w:sz="8" w:space="0" w:color="auto"/>
              <w:left w:val="single" w:sz="8" w:space="0" w:color="auto"/>
              <w:bottom w:val="single" w:sz="8" w:space="0" w:color="auto"/>
              <w:right w:val="single" w:sz="8" w:space="0" w:color="auto"/>
            </w:tcBorders>
          </w:tcPr>
          <w:p w14:paraId="6EF52AC5" w14:textId="49565B6F" w:rsidR="1C07E7D0" w:rsidRPr="000650A4" w:rsidRDefault="3B8DDF20" w:rsidP="1C07E7D0">
            <w:pPr>
              <w:rPr>
                <w:rFonts w:ascii="Cambria" w:eastAsia="Cambria" w:hAnsi="Cambria" w:cs="Cambria"/>
                <w:color w:val="000000" w:themeColor="text1"/>
                <w:sz w:val="18"/>
                <w:szCs w:val="18"/>
                <w:lang w:val="es-US"/>
              </w:rPr>
            </w:pPr>
            <w:r w:rsidRPr="000650A4">
              <w:rPr>
                <w:rFonts w:ascii="Cambria" w:eastAsia="Cambria" w:hAnsi="Cambria" w:cs="Cambria"/>
                <w:color w:val="000000" w:themeColor="text1"/>
                <w:sz w:val="18"/>
                <w:szCs w:val="18"/>
                <w:lang w:val="es-US"/>
              </w:rPr>
              <w:t xml:space="preserve"> </w:t>
            </w:r>
          </w:p>
        </w:tc>
      </w:tr>
      <w:tr w:rsidR="1C07E7D0" w:rsidRPr="00090F3A" w14:paraId="41966263" w14:textId="77777777" w:rsidTr="000E2A98">
        <w:trPr>
          <w:trHeight w:val="315"/>
        </w:trPr>
        <w:tc>
          <w:tcPr>
            <w:tcW w:w="1440" w:type="dxa"/>
            <w:tcBorders>
              <w:top w:val="single" w:sz="8" w:space="0" w:color="auto"/>
              <w:left w:val="single" w:sz="8" w:space="0" w:color="auto"/>
              <w:bottom w:val="single" w:sz="8" w:space="0" w:color="auto"/>
              <w:right w:val="single" w:sz="8" w:space="0" w:color="auto"/>
            </w:tcBorders>
          </w:tcPr>
          <w:p w14:paraId="4B17549B" w14:textId="2B9E7F78" w:rsidR="4F318392" w:rsidRPr="000650A4" w:rsidRDefault="56169B9D" w:rsidP="1C07E7D0">
            <w:pPr>
              <w:rPr>
                <w:rFonts w:ascii="Cambria" w:eastAsia="Cambria" w:hAnsi="Cambria" w:cs="Cambria"/>
                <w:color w:val="000000" w:themeColor="text1"/>
                <w:sz w:val="20"/>
                <w:szCs w:val="20"/>
                <w:lang w:val="es-US"/>
              </w:rPr>
            </w:pPr>
            <w:r w:rsidRPr="000650A4">
              <w:rPr>
                <w:rFonts w:ascii="Cambria" w:eastAsia="Cambria" w:hAnsi="Cambria" w:cs="Cambria"/>
                <w:color w:val="000000" w:themeColor="text1"/>
                <w:sz w:val="18"/>
                <w:szCs w:val="18"/>
                <w:lang w:val="es-US"/>
              </w:rPr>
              <w:t>Humanitari</w:t>
            </w:r>
            <w:r w:rsidR="00C036E8">
              <w:rPr>
                <w:rFonts w:ascii="Cambria" w:eastAsia="Cambria" w:hAnsi="Cambria" w:cs="Cambria"/>
                <w:color w:val="000000" w:themeColor="text1"/>
                <w:sz w:val="18"/>
                <w:szCs w:val="18"/>
                <w:lang w:val="es-US"/>
              </w:rPr>
              <w:t>a</w:t>
            </w:r>
            <w:r w:rsidRPr="000650A4">
              <w:rPr>
                <w:rFonts w:ascii="Cambria" w:eastAsia="Cambria" w:hAnsi="Cambria" w:cs="Cambria"/>
                <w:color w:val="000000" w:themeColor="text1"/>
                <w:sz w:val="18"/>
                <w:szCs w:val="18"/>
                <w:lang w:val="es-US"/>
              </w:rPr>
              <w:t xml:space="preserve">– </w:t>
            </w:r>
            <w:r w:rsidR="00AA1286">
              <w:rPr>
                <w:rFonts w:ascii="Cambria" w:eastAsia="Cambria" w:hAnsi="Cambria" w:cs="Cambria"/>
                <w:color w:val="000000" w:themeColor="text1"/>
                <w:sz w:val="18"/>
                <w:szCs w:val="18"/>
                <w:lang w:val="es-US"/>
              </w:rPr>
              <w:t>Consolidación de la paz</w:t>
            </w:r>
          </w:p>
        </w:tc>
        <w:tc>
          <w:tcPr>
            <w:tcW w:w="1260" w:type="dxa"/>
            <w:tcBorders>
              <w:top w:val="single" w:sz="8" w:space="0" w:color="auto"/>
              <w:left w:val="single" w:sz="8" w:space="0" w:color="auto"/>
              <w:bottom w:val="single" w:sz="8" w:space="0" w:color="auto"/>
              <w:right w:val="single" w:sz="8" w:space="0" w:color="auto"/>
            </w:tcBorders>
          </w:tcPr>
          <w:p w14:paraId="53E32192" w14:textId="31897158" w:rsidR="1C07E7D0" w:rsidRPr="000650A4" w:rsidRDefault="3B8DDF20" w:rsidP="1C07E7D0">
            <w:pPr>
              <w:rPr>
                <w:rFonts w:ascii="Cambria" w:eastAsia="Cambria" w:hAnsi="Cambria" w:cs="Cambria"/>
                <w:color w:val="000000" w:themeColor="text1"/>
                <w:sz w:val="18"/>
                <w:szCs w:val="18"/>
                <w:lang w:val="es-US"/>
              </w:rPr>
            </w:pPr>
            <w:r w:rsidRPr="000650A4">
              <w:rPr>
                <w:rFonts w:ascii="Cambria" w:eastAsia="Cambria" w:hAnsi="Cambria" w:cs="Cambria"/>
                <w:color w:val="000000" w:themeColor="text1"/>
                <w:sz w:val="18"/>
                <w:szCs w:val="18"/>
                <w:lang w:val="es-US"/>
              </w:rPr>
              <w:t xml:space="preserve"> </w:t>
            </w:r>
          </w:p>
        </w:tc>
        <w:tc>
          <w:tcPr>
            <w:tcW w:w="1260" w:type="dxa"/>
            <w:tcBorders>
              <w:top w:val="single" w:sz="8" w:space="0" w:color="auto"/>
              <w:left w:val="single" w:sz="8" w:space="0" w:color="auto"/>
              <w:bottom w:val="single" w:sz="8" w:space="0" w:color="auto"/>
              <w:right w:val="single" w:sz="8" w:space="0" w:color="auto"/>
            </w:tcBorders>
          </w:tcPr>
          <w:p w14:paraId="3A7FC934" w14:textId="64130D1D" w:rsidR="1C07E7D0" w:rsidRPr="000650A4" w:rsidRDefault="3B8DDF20" w:rsidP="1C07E7D0">
            <w:pPr>
              <w:rPr>
                <w:rFonts w:ascii="Cambria" w:eastAsia="Cambria" w:hAnsi="Cambria" w:cs="Cambria"/>
                <w:color w:val="000000" w:themeColor="text1"/>
                <w:sz w:val="18"/>
                <w:szCs w:val="18"/>
                <w:lang w:val="es-US"/>
              </w:rPr>
            </w:pPr>
            <w:r w:rsidRPr="000650A4">
              <w:rPr>
                <w:rFonts w:ascii="Cambria" w:eastAsia="Cambria" w:hAnsi="Cambria" w:cs="Cambria"/>
                <w:color w:val="000000" w:themeColor="text1"/>
                <w:sz w:val="18"/>
                <w:szCs w:val="18"/>
                <w:lang w:val="es-US"/>
              </w:rPr>
              <w:t xml:space="preserve"> </w:t>
            </w:r>
          </w:p>
        </w:tc>
        <w:tc>
          <w:tcPr>
            <w:tcW w:w="1260" w:type="dxa"/>
            <w:tcBorders>
              <w:top w:val="single" w:sz="8" w:space="0" w:color="auto"/>
              <w:left w:val="single" w:sz="8" w:space="0" w:color="auto"/>
              <w:bottom w:val="single" w:sz="8" w:space="0" w:color="auto"/>
              <w:right w:val="single" w:sz="8" w:space="0" w:color="auto"/>
            </w:tcBorders>
          </w:tcPr>
          <w:p w14:paraId="6609D3C7" w14:textId="646470D9" w:rsidR="1C07E7D0" w:rsidRPr="000650A4" w:rsidRDefault="3B8DDF20" w:rsidP="1C07E7D0">
            <w:pPr>
              <w:rPr>
                <w:rFonts w:ascii="Cambria" w:eastAsia="Cambria" w:hAnsi="Cambria" w:cs="Cambria"/>
                <w:color w:val="000000" w:themeColor="text1"/>
                <w:sz w:val="18"/>
                <w:szCs w:val="18"/>
                <w:lang w:val="es-US"/>
              </w:rPr>
            </w:pPr>
            <w:r w:rsidRPr="000650A4">
              <w:rPr>
                <w:rFonts w:ascii="Cambria" w:eastAsia="Cambria" w:hAnsi="Cambria" w:cs="Cambria"/>
                <w:color w:val="000000" w:themeColor="text1"/>
                <w:sz w:val="18"/>
                <w:szCs w:val="18"/>
                <w:lang w:val="es-US"/>
              </w:rPr>
              <w:t xml:space="preserve"> </w:t>
            </w:r>
          </w:p>
        </w:tc>
        <w:tc>
          <w:tcPr>
            <w:tcW w:w="1260" w:type="dxa"/>
            <w:tcBorders>
              <w:top w:val="single" w:sz="8" w:space="0" w:color="auto"/>
              <w:left w:val="single" w:sz="8" w:space="0" w:color="auto"/>
              <w:bottom w:val="single" w:sz="8" w:space="0" w:color="auto"/>
              <w:right w:val="single" w:sz="8" w:space="0" w:color="auto"/>
            </w:tcBorders>
          </w:tcPr>
          <w:p w14:paraId="638A6A5E" w14:textId="03800844" w:rsidR="1C07E7D0" w:rsidRPr="000650A4" w:rsidRDefault="3B8DDF20" w:rsidP="1C07E7D0">
            <w:pPr>
              <w:rPr>
                <w:rFonts w:ascii="Cambria" w:eastAsia="Cambria" w:hAnsi="Cambria" w:cs="Cambria"/>
                <w:color w:val="000000" w:themeColor="text1"/>
                <w:sz w:val="18"/>
                <w:szCs w:val="18"/>
                <w:lang w:val="es-US"/>
              </w:rPr>
            </w:pPr>
            <w:r w:rsidRPr="000650A4">
              <w:rPr>
                <w:rFonts w:ascii="Cambria" w:eastAsia="Cambria" w:hAnsi="Cambria" w:cs="Cambria"/>
                <w:color w:val="000000" w:themeColor="text1"/>
                <w:sz w:val="18"/>
                <w:szCs w:val="18"/>
                <w:lang w:val="es-US"/>
              </w:rPr>
              <w:t xml:space="preserve"> </w:t>
            </w:r>
          </w:p>
        </w:tc>
        <w:tc>
          <w:tcPr>
            <w:tcW w:w="1260" w:type="dxa"/>
            <w:tcBorders>
              <w:top w:val="single" w:sz="8" w:space="0" w:color="auto"/>
              <w:left w:val="single" w:sz="8" w:space="0" w:color="auto"/>
              <w:bottom w:val="single" w:sz="8" w:space="0" w:color="auto"/>
              <w:right w:val="single" w:sz="8" w:space="0" w:color="auto"/>
            </w:tcBorders>
          </w:tcPr>
          <w:p w14:paraId="3D9C2713" w14:textId="6D854FF0" w:rsidR="1C07E7D0" w:rsidRPr="000650A4" w:rsidRDefault="3B8DDF20" w:rsidP="1C07E7D0">
            <w:pPr>
              <w:rPr>
                <w:rFonts w:ascii="Cambria" w:eastAsia="Cambria" w:hAnsi="Cambria" w:cs="Cambria"/>
                <w:color w:val="000000" w:themeColor="text1"/>
                <w:sz w:val="18"/>
                <w:szCs w:val="18"/>
                <w:lang w:val="es-US"/>
              </w:rPr>
            </w:pPr>
            <w:r w:rsidRPr="000650A4">
              <w:rPr>
                <w:rFonts w:ascii="Cambria" w:eastAsia="Cambria" w:hAnsi="Cambria" w:cs="Cambria"/>
                <w:color w:val="000000" w:themeColor="text1"/>
                <w:sz w:val="18"/>
                <w:szCs w:val="18"/>
                <w:lang w:val="es-US"/>
              </w:rPr>
              <w:t xml:space="preserve"> </w:t>
            </w:r>
          </w:p>
        </w:tc>
        <w:tc>
          <w:tcPr>
            <w:tcW w:w="850" w:type="dxa"/>
            <w:tcBorders>
              <w:top w:val="single" w:sz="8" w:space="0" w:color="auto"/>
              <w:left w:val="single" w:sz="8" w:space="0" w:color="auto"/>
              <w:bottom w:val="single" w:sz="8" w:space="0" w:color="auto"/>
              <w:right w:val="single" w:sz="8" w:space="0" w:color="auto"/>
            </w:tcBorders>
          </w:tcPr>
          <w:p w14:paraId="1B26A164" w14:textId="33C9FC4D" w:rsidR="1C07E7D0" w:rsidRPr="000650A4" w:rsidRDefault="1C07E7D0" w:rsidP="1C07E7D0">
            <w:pPr>
              <w:rPr>
                <w:rFonts w:ascii="Cambria" w:eastAsia="Cambria" w:hAnsi="Cambria" w:cs="Cambria"/>
                <w:color w:val="000000" w:themeColor="text1"/>
                <w:sz w:val="20"/>
                <w:szCs w:val="20"/>
                <w:lang w:val="es-US"/>
              </w:rPr>
            </w:pPr>
          </w:p>
        </w:tc>
      </w:tr>
      <w:tr w:rsidR="00AB4143" w:rsidRPr="00090F3A" w14:paraId="06420266" w14:textId="77777777" w:rsidTr="000E2A98">
        <w:trPr>
          <w:trHeight w:val="315"/>
        </w:trPr>
        <w:tc>
          <w:tcPr>
            <w:tcW w:w="1440" w:type="dxa"/>
            <w:tcBorders>
              <w:top w:val="single" w:sz="8" w:space="0" w:color="auto"/>
              <w:left w:val="single" w:sz="8" w:space="0" w:color="auto"/>
              <w:bottom w:val="single" w:sz="8" w:space="0" w:color="auto"/>
              <w:right w:val="single" w:sz="8" w:space="0" w:color="auto"/>
            </w:tcBorders>
          </w:tcPr>
          <w:p w14:paraId="728B2E71" w14:textId="08768256" w:rsidR="00AB4143" w:rsidRPr="000650A4" w:rsidRDefault="00AB4143" w:rsidP="1C07E7D0">
            <w:pPr>
              <w:rPr>
                <w:rFonts w:ascii="Cambria" w:eastAsia="Cambria" w:hAnsi="Cambria" w:cs="Cambria"/>
                <w:color w:val="000000" w:themeColor="text1"/>
                <w:sz w:val="18"/>
                <w:szCs w:val="18"/>
                <w:lang w:val="es-US"/>
              </w:rPr>
            </w:pPr>
            <w:r w:rsidRPr="000650A4">
              <w:rPr>
                <w:rFonts w:ascii="Cambria" w:eastAsia="Cambria" w:hAnsi="Cambria" w:cs="Cambria"/>
                <w:color w:val="000000" w:themeColor="text1"/>
                <w:sz w:val="18"/>
                <w:szCs w:val="18"/>
                <w:lang w:val="es-US"/>
              </w:rPr>
              <w:t xml:space="preserve">Desarrollo- </w:t>
            </w:r>
            <w:r w:rsidR="00B41A68" w:rsidRPr="000650A4">
              <w:rPr>
                <w:rFonts w:ascii="Cambria" w:eastAsia="Cambria" w:hAnsi="Cambria" w:cs="Cambria"/>
                <w:color w:val="000000" w:themeColor="text1"/>
                <w:sz w:val="18"/>
                <w:szCs w:val="18"/>
                <w:lang w:val="es-US"/>
              </w:rPr>
              <w:t>Humanitari</w:t>
            </w:r>
            <w:r w:rsidR="00C036E8">
              <w:rPr>
                <w:rFonts w:ascii="Cambria" w:eastAsia="Cambria" w:hAnsi="Cambria" w:cs="Cambria"/>
                <w:color w:val="000000" w:themeColor="text1"/>
                <w:sz w:val="18"/>
                <w:szCs w:val="18"/>
                <w:lang w:val="es-US"/>
              </w:rPr>
              <w:t>a</w:t>
            </w:r>
            <w:r w:rsidR="00B41A68" w:rsidRPr="000650A4">
              <w:rPr>
                <w:rFonts w:ascii="Cambria" w:eastAsia="Cambria" w:hAnsi="Cambria" w:cs="Cambria"/>
                <w:color w:val="000000" w:themeColor="text1"/>
                <w:sz w:val="18"/>
                <w:szCs w:val="18"/>
                <w:lang w:val="es-US"/>
              </w:rPr>
              <w:t xml:space="preserve">- </w:t>
            </w:r>
            <w:r w:rsidR="00AA1286">
              <w:rPr>
                <w:rFonts w:ascii="Cambria" w:eastAsia="Cambria" w:hAnsi="Cambria" w:cs="Cambria"/>
                <w:color w:val="000000" w:themeColor="text1"/>
                <w:sz w:val="18"/>
                <w:szCs w:val="18"/>
                <w:lang w:val="es-US"/>
              </w:rPr>
              <w:t>Consolidación de la paz</w:t>
            </w:r>
          </w:p>
        </w:tc>
        <w:tc>
          <w:tcPr>
            <w:tcW w:w="1260" w:type="dxa"/>
            <w:tcBorders>
              <w:top w:val="single" w:sz="8" w:space="0" w:color="auto"/>
              <w:left w:val="single" w:sz="8" w:space="0" w:color="auto"/>
              <w:bottom w:val="single" w:sz="8" w:space="0" w:color="auto"/>
              <w:right w:val="single" w:sz="8" w:space="0" w:color="auto"/>
            </w:tcBorders>
          </w:tcPr>
          <w:p w14:paraId="608192D2" w14:textId="77777777" w:rsidR="00AB4143" w:rsidRPr="000650A4" w:rsidRDefault="00AB4143" w:rsidP="1C07E7D0">
            <w:pPr>
              <w:rPr>
                <w:rFonts w:ascii="Cambria" w:eastAsia="Cambria" w:hAnsi="Cambria" w:cs="Cambria"/>
                <w:color w:val="000000" w:themeColor="text1"/>
                <w:sz w:val="18"/>
                <w:szCs w:val="18"/>
                <w:lang w:val="es-US"/>
              </w:rPr>
            </w:pPr>
          </w:p>
        </w:tc>
        <w:tc>
          <w:tcPr>
            <w:tcW w:w="1260" w:type="dxa"/>
            <w:tcBorders>
              <w:top w:val="single" w:sz="8" w:space="0" w:color="auto"/>
              <w:left w:val="single" w:sz="8" w:space="0" w:color="auto"/>
              <w:bottom w:val="single" w:sz="8" w:space="0" w:color="auto"/>
              <w:right w:val="single" w:sz="8" w:space="0" w:color="auto"/>
            </w:tcBorders>
          </w:tcPr>
          <w:p w14:paraId="65EA602C" w14:textId="77777777" w:rsidR="00AB4143" w:rsidRPr="000650A4" w:rsidRDefault="00AB4143" w:rsidP="1C07E7D0">
            <w:pPr>
              <w:rPr>
                <w:rFonts w:ascii="Cambria" w:eastAsia="Cambria" w:hAnsi="Cambria" w:cs="Cambria"/>
                <w:color w:val="000000" w:themeColor="text1"/>
                <w:sz w:val="18"/>
                <w:szCs w:val="18"/>
                <w:lang w:val="es-US"/>
              </w:rPr>
            </w:pPr>
          </w:p>
        </w:tc>
        <w:tc>
          <w:tcPr>
            <w:tcW w:w="1260" w:type="dxa"/>
            <w:tcBorders>
              <w:top w:val="single" w:sz="8" w:space="0" w:color="auto"/>
              <w:left w:val="single" w:sz="8" w:space="0" w:color="auto"/>
              <w:bottom w:val="single" w:sz="8" w:space="0" w:color="auto"/>
              <w:right w:val="single" w:sz="8" w:space="0" w:color="auto"/>
            </w:tcBorders>
          </w:tcPr>
          <w:p w14:paraId="6B7868AD" w14:textId="77777777" w:rsidR="00AB4143" w:rsidRPr="000650A4" w:rsidRDefault="00AB4143" w:rsidP="1C07E7D0">
            <w:pPr>
              <w:rPr>
                <w:rFonts w:ascii="Cambria" w:eastAsia="Cambria" w:hAnsi="Cambria" w:cs="Cambria"/>
                <w:color w:val="000000" w:themeColor="text1"/>
                <w:sz w:val="18"/>
                <w:szCs w:val="18"/>
                <w:lang w:val="es-US"/>
              </w:rPr>
            </w:pPr>
          </w:p>
        </w:tc>
        <w:tc>
          <w:tcPr>
            <w:tcW w:w="1260" w:type="dxa"/>
            <w:tcBorders>
              <w:top w:val="single" w:sz="8" w:space="0" w:color="auto"/>
              <w:left w:val="single" w:sz="8" w:space="0" w:color="auto"/>
              <w:bottom w:val="single" w:sz="8" w:space="0" w:color="auto"/>
              <w:right w:val="single" w:sz="8" w:space="0" w:color="auto"/>
            </w:tcBorders>
          </w:tcPr>
          <w:p w14:paraId="055495E2" w14:textId="77777777" w:rsidR="00AB4143" w:rsidRPr="000650A4" w:rsidRDefault="00AB4143" w:rsidP="1C07E7D0">
            <w:pPr>
              <w:rPr>
                <w:rFonts w:ascii="Cambria" w:eastAsia="Cambria" w:hAnsi="Cambria" w:cs="Cambria"/>
                <w:color w:val="000000" w:themeColor="text1"/>
                <w:sz w:val="18"/>
                <w:szCs w:val="18"/>
                <w:lang w:val="es-US"/>
              </w:rPr>
            </w:pPr>
          </w:p>
        </w:tc>
        <w:tc>
          <w:tcPr>
            <w:tcW w:w="1260" w:type="dxa"/>
            <w:tcBorders>
              <w:top w:val="single" w:sz="8" w:space="0" w:color="auto"/>
              <w:left w:val="single" w:sz="8" w:space="0" w:color="auto"/>
              <w:bottom w:val="single" w:sz="8" w:space="0" w:color="auto"/>
              <w:right w:val="single" w:sz="8" w:space="0" w:color="auto"/>
            </w:tcBorders>
          </w:tcPr>
          <w:p w14:paraId="1906BB46" w14:textId="77777777" w:rsidR="00AB4143" w:rsidRPr="000650A4" w:rsidRDefault="00AB4143" w:rsidP="1C07E7D0">
            <w:pPr>
              <w:rPr>
                <w:rFonts w:ascii="Cambria" w:eastAsia="Cambria" w:hAnsi="Cambria" w:cs="Cambria"/>
                <w:color w:val="000000" w:themeColor="text1"/>
                <w:sz w:val="18"/>
                <w:szCs w:val="18"/>
                <w:lang w:val="es-US"/>
              </w:rPr>
            </w:pPr>
          </w:p>
        </w:tc>
        <w:tc>
          <w:tcPr>
            <w:tcW w:w="850" w:type="dxa"/>
            <w:tcBorders>
              <w:top w:val="single" w:sz="8" w:space="0" w:color="auto"/>
              <w:left w:val="single" w:sz="8" w:space="0" w:color="auto"/>
              <w:bottom w:val="single" w:sz="8" w:space="0" w:color="auto"/>
              <w:right w:val="single" w:sz="8" w:space="0" w:color="auto"/>
            </w:tcBorders>
          </w:tcPr>
          <w:p w14:paraId="324B1A70" w14:textId="77777777" w:rsidR="00AB4143" w:rsidRPr="000650A4" w:rsidRDefault="00AB4143" w:rsidP="1C07E7D0">
            <w:pPr>
              <w:rPr>
                <w:rFonts w:ascii="Cambria" w:eastAsia="Cambria" w:hAnsi="Cambria" w:cs="Cambria"/>
                <w:color w:val="000000" w:themeColor="text1"/>
                <w:sz w:val="20"/>
                <w:szCs w:val="20"/>
                <w:lang w:val="es-US"/>
              </w:rPr>
            </w:pPr>
          </w:p>
        </w:tc>
      </w:tr>
    </w:tbl>
    <w:p w14:paraId="798E74BB" w14:textId="619C1ACC" w:rsidR="00AC7B15" w:rsidRPr="000650A4" w:rsidRDefault="00DB2ACA" w:rsidP="000E2A98">
      <w:pPr>
        <w:autoSpaceDE w:val="0"/>
        <w:autoSpaceDN w:val="0"/>
        <w:adjustRightInd w:val="0"/>
        <w:spacing w:after="0" w:line="240" w:lineRule="auto"/>
        <w:ind w:left="360"/>
        <w:jc w:val="both"/>
        <w:rPr>
          <w:rFonts w:asciiTheme="majorHAnsi" w:hAnsiTheme="majorHAnsi" w:cs="Helv"/>
          <w:i/>
          <w:iCs/>
          <w:color w:val="000000"/>
          <w:lang w:val="es-US"/>
        </w:rPr>
      </w:pPr>
      <w:r w:rsidRPr="000650A4">
        <w:rPr>
          <w:rFonts w:asciiTheme="majorHAnsi" w:hAnsiTheme="majorHAnsi"/>
          <w:i/>
          <w:iCs/>
          <w:lang w:val="es-US"/>
        </w:rPr>
        <w:t>Comentarios opcionales:</w:t>
      </w:r>
      <w:r w:rsidR="00AC7B15" w:rsidRPr="000650A4">
        <w:rPr>
          <w:rFonts w:asciiTheme="majorHAnsi" w:hAnsiTheme="majorHAnsi" w:cs="Helv"/>
          <w:i/>
          <w:iCs/>
          <w:color w:val="000000" w:themeColor="text1"/>
          <w:lang w:val="es-US"/>
        </w:rPr>
        <w:t xml:space="preserve"> </w:t>
      </w:r>
    </w:p>
    <w:p w14:paraId="7078E593" w14:textId="690C32D5" w:rsidR="00675697" w:rsidRPr="000650A4" w:rsidRDefault="00675697" w:rsidP="1C07E7D0">
      <w:pPr>
        <w:autoSpaceDE w:val="0"/>
        <w:autoSpaceDN w:val="0"/>
        <w:adjustRightInd w:val="0"/>
        <w:spacing w:after="0" w:line="240" w:lineRule="auto"/>
        <w:jc w:val="both"/>
        <w:rPr>
          <w:rFonts w:asciiTheme="majorHAnsi" w:hAnsiTheme="majorHAnsi" w:cs="Helv"/>
          <w:color w:val="000000"/>
          <w:lang w:val="es-US"/>
        </w:rPr>
      </w:pPr>
    </w:p>
    <w:p w14:paraId="24CB013C" w14:textId="5CD38B20" w:rsidR="00F54641" w:rsidRPr="000650A4" w:rsidRDefault="00701BE2" w:rsidP="00D2683B">
      <w:pPr>
        <w:pStyle w:val="ListParagraph"/>
        <w:numPr>
          <w:ilvl w:val="0"/>
          <w:numId w:val="86"/>
        </w:numPr>
        <w:autoSpaceDE w:val="0"/>
        <w:autoSpaceDN w:val="0"/>
        <w:adjustRightInd w:val="0"/>
        <w:spacing w:after="0" w:line="240" w:lineRule="auto"/>
        <w:jc w:val="both"/>
        <w:rPr>
          <w:rFonts w:asciiTheme="majorHAnsi" w:hAnsiTheme="majorHAnsi" w:cs="Helv"/>
          <w:color w:val="000000"/>
          <w:lang w:val="es-US"/>
        </w:rPr>
      </w:pPr>
      <w:r w:rsidRPr="000650A4">
        <w:rPr>
          <w:rFonts w:asciiTheme="majorHAnsi" w:hAnsiTheme="majorHAnsi" w:cs="Helv"/>
          <w:color w:val="000000" w:themeColor="text1"/>
          <w:lang w:val="es-US"/>
        </w:rPr>
        <w:t xml:space="preserve">El </w:t>
      </w:r>
      <w:r w:rsidR="00DB2ACA" w:rsidRPr="000650A4">
        <w:rPr>
          <w:rFonts w:asciiTheme="majorHAnsi" w:hAnsiTheme="majorHAnsi" w:cs="Helv"/>
          <w:color w:val="000000" w:themeColor="text1"/>
          <w:lang w:val="es-US"/>
        </w:rPr>
        <w:t>Coordinador Residente ha contribuido a crear sinergias más fuertes entre las intervenciones de desarrollo, humanitarias y de consolidación de la paz:</w:t>
      </w:r>
    </w:p>
    <w:p w14:paraId="62F6E2B3" w14:textId="6F608303" w:rsidR="00112FA6" w:rsidRPr="000650A4" w:rsidRDefault="00DB2ACA" w:rsidP="00814072">
      <w:pPr>
        <w:pStyle w:val="ListParagraph"/>
        <w:numPr>
          <w:ilvl w:val="0"/>
          <w:numId w:val="41"/>
        </w:numPr>
        <w:autoSpaceDE w:val="0"/>
        <w:autoSpaceDN w:val="0"/>
        <w:adjustRightInd w:val="0"/>
        <w:spacing w:after="0" w:line="240" w:lineRule="auto"/>
        <w:ind w:left="720"/>
        <w:jc w:val="both"/>
        <w:rPr>
          <w:rFonts w:asciiTheme="majorHAnsi" w:hAnsiTheme="majorHAnsi" w:cs="Helv"/>
          <w:color w:val="000000"/>
          <w:lang w:val="es-US"/>
        </w:rPr>
      </w:pPr>
      <w:r w:rsidRPr="000650A4">
        <w:rPr>
          <w:rFonts w:asciiTheme="majorHAnsi" w:hAnsiTheme="majorHAnsi" w:cs="Helv"/>
          <w:color w:val="000000" w:themeColor="text1"/>
          <w:lang w:val="es-US"/>
        </w:rPr>
        <w:t>Totalmente de acuerdo</w:t>
      </w:r>
    </w:p>
    <w:p w14:paraId="79C5BA09" w14:textId="20F4B824" w:rsidR="00112FA6" w:rsidRPr="000650A4" w:rsidRDefault="00DB2ACA" w:rsidP="00814072">
      <w:pPr>
        <w:pStyle w:val="ListParagraph"/>
        <w:numPr>
          <w:ilvl w:val="0"/>
          <w:numId w:val="41"/>
        </w:numPr>
        <w:autoSpaceDE w:val="0"/>
        <w:autoSpaceDN w:val="0"/>
        <w:adjustRightInd w:val="0"/>
        <w:spacing w:after="0" w:line="240" w:lineRule="auto"/>
        <w:ind w:left="720"/>
        <w:jc w:val="both"/>
        <w:rPr>
          <w:rFonts w:asciiTheme="majorHAnsi" w:hAnsiTheme="majorHAnsi" w:cs="Helv"/>
          <w:color w:val="000000"/>
          <w:lang w:val="es-US"/>
        </w:rPr>
      </w:pPr>
      <w:r w:rsidRPr="000650A4">
        <w:rPr>
          <w:rFonts w:asciiTheme="majorHAnsi" w:hAnsiTheme="majorHAnsi" w:cs="Helv"/>
          <w:color w:val="000000" w:themeColor="text1"/>
          <w:lang w:val="es-US"/>
        </w:rPr>
        <w:t>De acuerdo</w:t>
      </w:r>
    </w:p>
    <w:p w14:paraId="544D4EC9" w14:textId="6166A32F" w:rsidR="00CC11B2" w:rsidRPr="000650A4" w:rsidRDefault="00DB2ACA" w:rsidP="00814072">
      <w:pPr>
        <w:pStyle w:val="ListParagraph"/>
        <w:numPr>
          <w:ilvl w:val="0"/>
          <w:numId w:val="41"/>
        </w:numPr>
        <w:autoSpaceDE w:val="0"/>
        <w:autoSpaceDN w:val="0"/>
        <w:adjustRightInd w:val="0"/>
        <w:spacing w:after="0" w:line="240" w:lineRule="auto"/>
        <w:ind w:left="720"/>
        <w:jc w:val="both"/>
        <w:rPr>
          <w:rFonts w:asciiTheme="majorHAnsi" w:hAnsiTheme="majorHAnsi" w:cs="Helv"/>
          <w:color w:val="000000"/>
          <w:lang w:val="es-US"/>
        </w:rPr>
      </w:pPr>
      <w:r w:rsidRPr="000650A4">
        <w:rPr>
          <w:rFonts w:asciiTheme="majorHAnsi" w:hAnsiTheme="majorHAnsi" w:cs="Helv"/>
          <w:color w:val="000000" w:themeColor="text1"/>
          <w:lang w:val="es-US"/>
        </w:rPr>
        <w:t>En desacuerdo</w:t>
      </w:r>
    </w:p>
    <w:p w14:paraId="45103D75" w14:textId="720C4322" w:rsidR="00CC11B2" w:rsidRPr="000650A4" w:rsidRDefault="00DB2ACA" w:rsidP="00814072">
      <w:pPr>
        <w:pStyle w:val="ListParagraph"/>
        <w:numPr>
          <w:ilvl w:val="0"/>
          <w:numId w:val="41"/>
        </w:numPr>
        <w:autoSpaceDE w:val="0"/>
        <w:autoSpaceDN w:val="0"/>
        <w:adjustRightInd w:val="0"/>
        <w:spacing w:after="0" w:line="240" w:lineRule="auto"/>
        <w:ind w:left="720"/>
        <w:jc w:val="both"/>
        <w:rPr>
          <w:rFonts w:asciiTheme="majorHAnsi" w:hAnsiTheme="majorHAnsi" w:cs="Helv"/>
          <w:color w:val="000000"/>
          <w:lang w:val="es-US"/>
        </w:rPr>
      </w:pPr>
      <w:r w:rsidRPr="000650A4">
        <w:rPr>
          <w:rFonts w:asciiTheme="majorHAnsi" w:hAnsiTheme="majorHAnsi" w:cs="Helv"/>
          <w:color w:val="000000" w:themeColor="text1"/>
          <w:lang w:val="es-US"/>
        </w:rPr>
        <w:t>Totalmente en desacuerdo</w:t>
      </w:r>
    </w:p>
    <w:p w14:paraId="1C1B1906" w14:textId="51C0E7FF" w:rsidR="00CC11B2" w:rsidRPr="000650A4" w:rsidRDefault="00DB2ACA" w:rsidP="00814072">
      <w:pPr>
        <w:pStyle w:val="ListParagraph"/>
        <w:numPr>
          <w:ilvl w:val="0"/>
          <w:numId w:val="41"/>
        </w:numPr>
        <w:autoSpaceDE w:val="0"/>
        <w:autoSpaceDN w:val="0"/>
        <w:adjustRightInd w:val="0"/>
        <w:spacing w:after="0" w:line="240" w:lineRule="auto"/>
        <w:ind w:left="720"/>
        <w:jc w:val="both"/>
        <w:rPr>
          <w:rFonts w:asciiTheme="majorHAnsi" w:hAnsiTheme="majorHAnsi" w:cs="Helv"/>
          <w:color w:val="000000"/>
          <w:lang w:val="es-US"/>
        </w:rPr>
      </w:pPr>
      <w:r w:rsidRPr="000650A4">
        <w:rPr>
          <w:rFonts w:asciiTheme="majorHAnsi" w:hAnsiTheme="majorHAnsi" w:cs="Helv"/>
          <w:color w:val="000000" w:themeColor="text1"/>
          <w:lang w:val="es-US"/>
        </w:rPr>
        <w:t>No sé</w:t>
      </w:r>
    </w:p>
    <w:p w14:paraId="588FEA41" w14:textId="51CDC115" w:rsidR="00CC11B2" w:rsidRPr="000650A4" w:rsidRDefault="00CC11B2" w:rsidP="00814072">
      <w:pPr>
        <w:pStyle w:val="ListParagraph"/>
        <w:numPr>
          <w:ilvl w:val="0"/>
          <w:numId w:val="41"/>
        </w:numPr>
        <w:autoSpaceDE w:val="0"/>
        <w:autoSpaceDN w:val="0"/>
        <w:adjustRightInd w:val="0"/>
        <w:spacing w:after="0" w:line="240" w:lineRule="auto"/>
        <w:ind w:left="720"/>
        <w:jc w:val="both"/>
        <w:rPr>
          <w:rFonts w:asciiTheme="majorHAnsi" w:hAnsiTheme="majorHAnsi" w:cs="Helv"/>
          <w:color w:val="000000"/>
          <w:lang w:val="es-US"/>
        </w:rPr>
      </w:pPr>
      <w:r w:rsidRPr="000650A4">
        <w:rPr>
          <w:rFonts w:asciiTheme="majorHAnsi" w:hAnsiTheme="majorHAnsi" w:cs="Helv"/>
          <w:color w:val="000000" w:themeColor="text1"/>
          <w:lang w:val="es-US"/>
        </w:rPr>
        <w:t>No</w:t>
      </w:r>
      <w:r w:rsidR="00DB2ACA" w:rsidRPr="000650A4">
        <w:rPr>
          <w:rFonts w:asciiTheme="majorHAnsi" w:hAnsiTheme="majorHAnsi" w:cs="Helv"/>
          <w:color w:val="000000" w:themeColor="text1"/>
          <w:lang w:val="es-US"/>
        </w:rPr>
        <w:t xml:space="preserve"> </w:t>
      </w:r>
      <w:r w:rsidR="000B33A8">
        <w:rPr>
          <w:rFonts w:asciiTheme="majorHAnsi" w:hAnsiTheme="majorHAnsi" w:cs="Helv"/>
          <w:color w:val="000000" w:themeColor="text1"/>
          <w:lang w:val="es-US"/>
        </w:rPr>
        <w:t>aplica</w:t>
      </w:r>
    </w:p>
    <w:p w14:paraId="570BE7A8" w14:textId="43FC5405" w:rsidR="00251689" w:rsidRPr="000650A4" w:rsidRDefault="00DB2ACA" w:rsidP="000E2A98">
      <w:pPr>
        <w:autoSpaceDE w:val="0"/>
        <w:autoSpaceDN w:val="0"/>
        <w:adjustRightInd w:val="0"/>
        <w:spacing w:after="0" w:line="240" w:lineRule="auto"/>
        <w:ind w:left="450" w:hanging="90"/>
        <w:jc w:val="both"/>
        <w:rPr>
          <w:rFonts w:asciiTheme="majorHAnsi" w:hAnsiTheme="majorHAnsi" w:cs="Helv"/>
          <w:i/>
          <w:iCs/>
          <w:color w:val="000000"/>
          <w:lang w:val="es-US"/>
        </w:rPr>
      </w:pPr>
      <w:r w:rsidRPr="000650A4">
        <w:rPr>
          <w:rFonts w:asciiTheme="majorHAnsi" w:hAnsiTheme="majorHAnsi"/>
          <w:i/>
          <w:iCs/>
          <w:lang w:val="es-US"/>
        </w:rPr>
        <w:t>Comentarios opcionales:</w:t>
      </w:r>
    </w:p>
    <w:p w14:paraId="18FD1046" w14:textId="5ED96043" w:rsidR="006768B5" w:rsidRPr="000650A4" w:rsidRDefault="006768B5" w:rsidP="1C07E7D0">
      <w:pPr>
        <w:spacing w:after="0" w:line="240" w:lineRule="auto"/>
        <w:rPr>
          <w:rFonts w:asciiTheme="majorHAnsi" w:hAnsiTheme="majorHAnsi"/>
          <w:lang w:val="es-US"/>
        </w:rPr>
      </w:pPr>
    </w:p>
    <w:p w14:paraId="3F660E8B" w14:textId="6172AA5C" w:rsidR="006768B5" w:rsidRPr="000650A4" w:rsidRDefault="00DB2ACA" w:rsidP="00D2683B">
      <w:pPr>
        <w:pStyle w:val="ListParagraph"/>
        <w:numPr>
          <w:ilvl w:val="0"/>
          <w:numId w:val="86"/>
        </w:numPr>
        <w:spacing w:after="0" w:line="240" w:lineRule="auto"/>
        <w:jc w:val="lowKashida"/>
        <w:rPr>
          <w:rFonts w:asciiTheme="majorHAnsi" w:hAnsiTheme="majorHAnsi"/>
          <w:lang w:val="es-US"/>
        </w:rPr>
      </w:pPr>
      <w:r w:rsidRPr="000650A4">
        <w:rPr>
          <w:rFonts w:asciiTheme="majorHAnsi" w:hAnsiTheme="majorHAnsi"/>
          <w:lang w:val="es-US"/>
        </w:rPr>
        <w:t xml:space="preserve">Si su país ha participado en actividades de consolidación de la paz en los últimos años, </w:t>
      </w:r>
      <w:r w:rsidR="0094418E" w:rsidRPr="0094418E">
        <w:rPr>
          <w:rFonts w:asciiTheme="majorHAnsi" w:hAnsiTheme="majorHAnsi"/>
          <w:lang w:val="es-US"/>
        </w:rPr>
        <w:t>¿cómo evalúa los esfuerzos de las Naciones Unidas para garantizar un enfoque continuo en el desarrollo a largo plazo y el mantenimiento de la paz</w:t>
      </w:r>
      <w:r w:rsidRPr="000650A4">
        <w:rPr>
          <w:rFonts w:asciiTheme="majorHAnsi" w:hAnsiTheme="majorHAnsi"/>
          <w:lang w:val="es-US"/>
        </w:rPr>
        <w:t>?</w:t>
      </w:r>
    </w:p>
    <w:p w14:paraId="0C40AA53" w14:textId="26C20467" w:rsidR="004306DE" w:rsidRPr="000650A4" w:rsidRDefault="004306DE" w:rsidP="00814072">
      <w:pPr>
        <w:pStyle w:val="ListParagraph"/>
        <w:numPr>
          <w:ilvl w:val="0"/>
          <w:numId w:val="17"/>
        </w:numPr>
        <w:spacing w:after="0" w:line="240" w:lineRule="auto"/>
        <w:ind w:left="720"/>
        <w:rPr>
          <w:rFonts w:asciiTheme="majorHAnsi" w:hAnsiTheme="majorHAnsi"/>
          <w:lang w:val="es-US"/>
        </w:rPr>
      </w:pPr>
      <w:r w:rsidRPr="000650A4">
        <w:rPr>
          <w:rFonts w:asciiTheme="majorHAnsi" w:hAnsiTheme="majorHAnsi"/>
          <w:lang w:val="es-US"/>
        </w:rPr>
        <w:t xml:space="preserve">No </w:t>
      </w:r>
      <w:r w:rsidR="00EB1E75">
        <w:rPr>
          <w:rFonts w:asciiTheme="majorHAnsi" w:hAnsiTheme="majorHAnsi"/>
          <w:lang w:val="es-US"/>
        </w:rPr>
        <w:t>aplica</w:t>
      </w:r>
      <w:r w:rsidR="00DB2ACA" w:rsidRPr="000650A4">
        <w:rPr>
          <w:rFonts w:asciiTheme="majorHAnsi" w:hAnsiTheme="majorHAnsi"/>
          <w:lang w:val="es-US"/>
        </w:rPr>
        <w:t xml:space="preserve"> - nuestro país no ha participado en actividades de consolidación de la paz en los últimos años</w:t>
      </w:r>
    </w:p>
    <w:p w14:paraId="4948BE6A" w14:textId="5CBC1157" w:rsidR="006768B5" w:rsidRPr="000650A4" w:rsidRDefault="00DB2ACA" w:rsidP="00814072">
      <w:pPr>
        <w:pStyle w:val="ListParagraph"/>
        <w:numPr>
          <w:ilvl w:val="0"/>
          <w:numId w:val="17"/>
        </w:numPr>
        <w:spacing w:after="0" w:line="240" w:lineRule="auto"/>
        <w:ind w:left="720"/>
        <w:rPr>
          <w:rFonts w:asciiTheme="majorHAnsi" w:hAnsiTheme="majorHAnsi"/>
          <w:lang w:val="es-US"/>
        </w:rPr>
      </w:pPr>
      <w:r w:rsidRPr="000650A4">
        <w:rPr>
          <w:rFonts w:asciiTheme="majorHAnsi" w:hAnsiTheme="majorHAnsi"/>
          <w:lang w:val="es-US"/>
        </w:rPr>
        <w:t>Muy eficaz</w:t>
      </w:r>
    </w:p>
    <w:p w14:paraId="06BDD322" w14:textId="098206E8" w:rsidR="006768B5" w:rsidRPr="000650A4" w:rsidRDefault="00DB2ACA" w:rsidP="00814072">
      <w:pPr>
        <w:pStyle w:val="ListParagraph"/>
        <w:numPr>
          <w:ilvl w:val="0"/>
          <w:numId w:val="17"/>
        </w:numPr>
        <w:spacing w:after="0" w:line="240" w:lineRule="auto"/>
        <w:ind w:left="720"/>
        <w:rPr>
          <w:rFonts w:asciiTheme="majorHAnsi" w:hAnsiTheme="majorHAnsi"/>
          <w:lang w:val="es-US"/>
        </w:rPr>
      </w:pPr>
      <w:r w:rsidRPr="000650A4">
        <w:rPr>
          <w:rFonts w:asciiTheme="majorHAnsi" w:hAnsiTheme="majorHAnsi"/>
          <w:lang w:val="es-US"/>
        </w:rPr>
        <w:t>Algo eficaz</w:t>
      </w:r>
    </w:p>
    <w:p w14:paraId="5C4FA5FB" w14:textId="5F8DB33F" w:rsidR="003735CD" w:rsidRPr="000650A4" w:rsidRDefault="003735CD" w:rsidP="00814072">
      <w:pPr>
        <w:pStyle w:val="ListParagraph"/>
        <w:numPr>
          <w:ilvl w:val="0"/>
          <w:numId w:val="17"/>
        </w:numPr>
        <w:spacing w:after="0" w:line="240" w:lineRule="auto"/>
        <w:ind w:left="720"/>
        <w:rPr>
          <w:rFonts w:asciiTheme="majorHAnsi" w:hAnsiTheme="majorHAnsi"/>
          <w:lang w:val="es-US"/>
        </w:rPr>
      </w:pPr>
      <w:r w:rsidRPr="000650A4">
        <w:rPr>
          <w:rFonts w:asciiTheme="majorHAnsi" w:hAnsiTheme="majorHAnsi"/>
          <w:lang w:val="es-US"/>
        </w:rPr>
        <w:t>Algo ineficaz</w:t>
      </w:r>
    </w:p>
    <w:p w14:paraId="74518142" w14:textId="286F3C78" w:rsidR="006768B5" w:rsidRPr="000650A4" w:rsidRDefault="003735CD" w:rsidP="00814072">
      <w:pPr>
        <w:pStyle w:val="ListParagraph"/>
        <w:numPr>
          <w:ilvl w:val="0"/>
          <w:numId w:val="17"/>
        </w:numPr>
        <w:spacing w:after="0" w:line="240" w:lineRule="auto"/>
        <w:ind w:left="720"/>
        <w:rPr>
          <w:rFonts w:asciiTheme="majorHAnsi" w:hAnsiTheme="majorHAnsi"/>
          <w:lang w:val="es-US"/>
        </w:rPr>
      </w:pPr>
      <w:r w:rsidRPr="000650A4">
        <w:rPr>
          <w:rFonts w:asciiTheme="majorHAnsi" w:hAnsiTheme="majorHAnsi"/>
          <w:lang w:val="es-US"/>
        </w:rPr>
        <w:t xml:space="preserve">Muy </w:t>
      </w:r>
      <w:r w:rsidR="005C3E65" w:rsidRPr="000650A4">
        <w:rPr>
          <w:rFonts w:asciiTheme="majorHAnsi" w:hAnsiTheme="majorHAnsi"/>
          <w:lang w:val="es-US"/>
        </w:rPr>
        <w:t>in</w:t>
      </w:r>
      <w:r w:rsidR="00DB2ACA" w:rsidRPr="000650A4">
        <w:rPr>
          <w:rFonts w:asciiTheme="majorHAnsi" w:hAnsiTheme="majorHAnsi"/>
          <w:lang w:val="es-US"/>
        </w:rPr>
        <w:t>eficaz</w:t>
      </w:r>
      <w:r w:rsidR="00EA74E5" w:rsidRPr="000650A4">
        <w:rPr>
          <w:rFonts w:asciiTheme="majorHAnsi" w:hAnsiTheme="majorHAnsi"/>
          <w:lang w:val="es-US"/>
        </w:rPr>
        <w:t xml:space="preserve"> </w:t>
      </w:r>
    </w:p>
    <w:p w14:paraId="75D8BCC1" w14:textId="6C2E1977" w:rsidR="006768B5" w:rsidRPr="000650A4" w:rsidRDefault="00DB2ACA" w:rsidP="00814072">
      <w:pPr>
        <w:pStyle w:val="ListParagraph"/>
        <w:numPr>
          <w:ilvl w:val="0"/>
          <w:numId w:val="17"/>
        </w:numPr>
        <w:spacing w:after="0" w:line="240" w:lineRule="auto"/>
        <w:ind w:left="720"/>
        <w:rPr>
          <w:rFonts w:asciiTheme="majorHAnsi" w:hAnsiTheme="majorHAnsi"/>
          <w:lang w:val="es-US"/>
        </w:rPr>
      </w:pPr>
      <w:r w:rsidRPr="000650A4">
        <w:rPr>
          <w:rFonts w:asciiTheme="majorHAnsi" w:hAnsiTheme="majorHAnsi"/>
          <w:lang w:val="es-US"/>
        </w:rPr>
        <w:t>No sé</w:t>
      </w:r>
    </w:p>
    <w:p w14:paraId="09BBC68C" w14:textId="59E28FD1" w:rsidR="006768B5" w:rsidRPr="000650A4" w:rsidRDefault="00DB2ACA" w:rsidP="000E2A98">
      <w:pPr>
        <w:spacing w:after="0" w:line="240" w:lineRule="auto"/>
        <w:ind w:left="360"/>
        <w:rPr>
          <w:rFonts w:asciiTheme="majorHAnsi" w:hAnsiTheme="majorHAnsi"/>
          <w:i/>
          <w:iCs/>
          <w:lang w:val="es-US"/>
        </w:rPr>
      </w:pPr>
      <w:r w:rsidRPr="000650A4">
        <w:rPr>
          <w:rFonts w:asciiTheme="majorHAnsi" w:hAnsiTheme="majorHAnsi"/>
          <w:i/>
          <w:iCs/>
          <w:lang w:val="es-US"/>
        </w:rPr>
        <w:t>Comentarios opcionales:</w:t>
      </w:r>
    </w:p>
    <w:p w14:paraId="598430D8" w14:textId="1F3FA219" w:rsidR="00E248C4" w:rsidRPr="000650A4" w:rsidRDefault="00E248C4" w:rsidP="1C07E7D0">
      <w:pPr>
        <w:spacing w:after="0" w:line="240" w:lineRule="auto"/>
        <w:rPr>
          <w:rFonts w:asciiTheme="majorHAnsi" w:hAnsiTheme="majorHAnsi"/>
          <w:lang w:val="es-US"/>
        </w:rPr>
      </w:pPr>
    </w:p>
    <w:p w14:paraId="3EE6CBE0" w14:textId="70380C61" w:rsidR="00DC12B6" w:rsidRPr="000650A4" w:rsidRDefault="00DB2ACA" w:rsidP="00D2683B">
      <w:pPr>
        <w:pStyle w:val="ListParagraph"/>
        <w:numPr>
          <w:ilvl w:val="0"/>
          <w:numId w:val="86"/>
        </w:numPr>
        <w:spacing w:after="0" w:line="240" w:lineRule="auto"/>
        <w:jc w:val="lowKashida"/>
        <w:rPr>
          <w:rFonts w:asciiTheme="majorHAnsi" w:hAnsiTheme="majorHAnsi"/>
          <w:lang w:val="es-US"/>
        </w:rPr>
      </w:pPr>
      <w:r w:rsidRPr="000650A4">
        <w:rPr>
          <w:rFonts w:asciiTheme="majorHAnsi" w:hAnsiTheme="majorHAnsi"/>
          <w:lang w:val="es-US"/>
        </w:rPr>
        <w:t>¿</w:t>
      </w:r>
      <w:r w:rsidR="00A1753E">
        <w:rPr>
          <w:rFonts w:asciiTheme="majorHAnsi" w:hAnsiTheme="majorHAnsi"/>
          <w:lang w:val="es-US"/>
        </w:rPr>
        <w:t>Cuenta</w:t>
      </w:r>
      <w:r w:rsidRPr="000650A4">
        <w:rPr>
          <w:rFonts w:asciiTheme="majorHAnsi" w:hAnsiTheme="majorHAnsi"/>
          <w:lang w:val="es-US"/>
        </w:rPr>
        <w:t xml:space="preserve"> el país </w:t>
      </w:r>
      <w:r w:rsidR="00A1753E">
        <w:rPr>
          <w:rFonts w:asciiTheme="majorHAnsi" w:hAnsiTheme="majorHAnsi"/>
          <w:lang w:val="es-US"/>
        </w:rPr>
        <w:t>con</w:t>
      </w:r>
      <w:r w:rsidRPr="000650A4">
        <w:rPr>
          <w:rFonts w:asciiTheme="majorHAnsi" w:hAnsiTheme="majorHAnsi"/>
          <w:lang w:val="es-US"/>
        </w:rPr>
        <w:t xml:space="preserve"> mecanismos nacionales para coordinar los esfuerzos de desarrollo y consolidación de la paz?</w:t>
      </w:r>
    </w:p>
    <w:p w14:paraId="289A80A4" w14:textId="0BC2EEA4" w:rsidR="00601E61" w:rsidRPr="000650A4" w:rsidRDefault="00DB2ACA" w:rsidP="00814072">
      <w:pPr>
        <w:pStyle w:val="ListParagraph"/>
        <w:numPr>
          <w:ilvl w:val="0"/>
          <w:numId w:val="32"/>
        </w:numPr>
        <w:ind w:left="720"/>
        <w:rPr>
          <w:rFonts w:asciiTheme="majorHAnsi" w:hAnsiTheme="majorHAnsi"/>
          <w:lang w:val="es-US"/>
        </w:rPr>
      </w:pPr>
      <w:r w:rsidRPr="000650A4">
        <w:rPr>
          <w:rFonts w:asciiTheme="majorHAnsi" w:hAnsiTheme="majorHAnsi"/>
          <w:lang w:val="es-US"/>
        </w:rPr>
        <w:t>Sí</w:t>
      </w:r>
    </w:p>
    <w:p w14:paraId="43C2B033" w14:textId="36E13D87" w:rsidR="00601E61" w:rsidRPr="000650A4" w:rsidRDefault="00E248C4" w:rsidP="00814072">
      <w:pPr>
        <w:pStyle w:val="ListParagraph"/>
        <w:numPr>
          <w:ilvl w:val="0"/>
          <w:numId w:val="32"/>
        </w:numPr>
        <w:ind w:left="720"/>
        <w:rPr>
          <w:rFonts w:asciiTheme="majorHAnsi" w:hAnsiTheme="majorHAnsi"/>
          <w:lang w:val="es-US"/>
        </w:rPr>
      </w:pPr>
      <w:r w:rsidRPr="000650A4">
        <w:rPr>
          <w:rFonts w:asciiTheme="majorHAnsi" w:hAnsiTheme="majorHAnsi"/>
          <w:lang w:val="es-US"/>
        </w:rPr>
        <w:t xml:space="preserve">No    </w:t>
      </w:r>
    </w:p>
    <w:p w14:paraId="36910AF5" w14:textId="367F626C" w:rsidR="00601E61" w:rsidRPr="000650A4" w:rsidRDefault="43333E73" w:rsidP="00814072">
      <w:pPr>
        <w:pStyle w:val="ListParagraph"/>
        <w:numPr>
          <w:ilvl w:val="0"/>
          <w:numId w:val="32"/>
        </w:numPr>
        <w:ind w:left="720"/>
        <w:rPr>
          <w:rFonts w:asciiTheme="majorHAnsi" w:hAnsiTheme="majorHAnsi"/>
          <w:lang w:val="es-US"/>
        </w:rPr>
      </w:pPr>
      <w:r w:rsidRPr="000650A4">
        <w:rPr>
          <w:rFonts w:asciiTheme="majorHAnsi" w:hAnsiTheme="majorHAnsi"/>
          <w:lang w:val="es-US"/>
        </w:rPr>
        <w:t>No sé</w:t>
      </w:r>
    </w:p>
    <w:p w14:paraId="74425B1D" w14:textId="6900A72E" w:rsidR="00601E61" w:rsidRPr="000650A4" w:rsidRDefault="00E248C4" w:rsidP="00630690">
      <w:pPr>
        <w:pStyle w:val="ListParagraph"/>
        <w:ind w:left="0"/>
        <w:rPr>
          <w:rFonts w:asciiTheme="majorHAnsi" w:hAnsiTheme="majorHAnsi"/>
          <w:lang w:val="es-US"/>
        </w:rPr>
      </w:pPr>
      <w:r w:rsidRPr="000650A4">
        <w:rPr>
          <w:rFonts w:asciiTheme="majorHAnsi" w:hAnsiTheme="majorHAnsi"/>
          <w:lang w:val="es-US"/>
        </w:rPr>
        <w:t xml:space="preserve">                             </w:t>
      </w:r>
    </w:p>
    <w:p w14:paraId="01340ABC" w14:textId="1886D4C3" w:rsidR="00C85A60" w:rsidRPr="000650A4" w:rsidRDefault="008A7E71" w:rsidP="000E2A98">
      <w:pPr>
        <w:pStyle w:val="ListParagraph"/>
        <w:ind w:left="270"/>
        <w:rPr>
          <w:lang w:val="es-US"/>
        </w:rPr>
      </w:pPr>
      <w:r w:rsidRPr="000650A4">
        <w:rPr>
          <w:rFonts w:ascii="Cambria" w:hAnsi="Cambria"/>
          <w:i/>
          <w:iCs/>
          <w:lang w:val="es-US"/>
        </w:rPr>
        <w:t>[</w:t>
      </w:r>
      <w:proofErr w:type="spellStart"/>
      <w:r w:rsidR="003B759E" w:rsidRPr="000650A4">
        <w:rPr>
          <w:rFonts w:ascii="Cambria" w:hAnsi="Cambria"/>
          <w:i/>
          <w:iCs/>
          <w:lang w:val="es-US"/>
        </w:rPr>
        <w:t>Skip</w:t>
      </w:r>
      <w:proofErr w:type="spellEnd"/>
      <w:r w:rsidR="003B759E" w:rsidRPr="000650A4">
        <w:rPr>
          <w:rFonts w:ascii="Cambria" w:hAnsi="Cambria"/>
          <w:i/>
          <w:iCs/>
          <w:lang w:val="es-US"/>
        </w:rPr>
        <w:t xml:space="preserve"> </w:t>
      </w:r>
      <w:proofErr w:type="spellStart"/>
      <w:r w:rsidR="003B759E" w:rsidRPr="000650A4">
        <w:rPr>
          <w:rFonts w:ascii="Cambria" w:hAnsi="Cambria"/>
          <w:i/>
          <w:iCs/>
          <w:lang w:val="es-US"/>
        </w:rPr>
        <w:t>logic</w:t>
      </w:r>
      <w:proofErr w:type="spellEnd"/>
      <w:r w:rsidR="003B759E" w:rsidRPr="000650A4">
        <w:rPr>
          <w:rFonts w:ascii="Cambria" w:hAnsi="Cambria"/>
          <w:i/>
          <w:iCs/>
          <w:lang w:val="es-US"/>
        </w:rPr>
        <w:t xml:space="preserve">, </w:t>
      </w:r>
      <w:r w:rsidR="00DB2ACA" w:rsidRPr="000650A4">
        <w:rPr>
          <w:rFonts w:ascii="Cambria" w:hAnsi="Cambria"/>
          <w:i/>
          <w:iCs/>
          <w:lang w:val="es-US"/>
        </w:rPr>
        <w:t>si respondió</w:t>
      </w:r>
      <w:r w:rsidR="003B759E" w:rsidRPr="000650A4">
        <w:rPr>
          <w:rFonts w:ascii="Cambria" w:hAnsi="Cambria"/>
          <w:i/>
          <w:iCs/>
          <w:lang w:val="es-US"/>
        </w:rPr>
        <w:t xml:space="preserve"> </w:t>
      </w:r>
      <w:r w:rsidR="00A27061" w:rsidRPr="000650A4">
        <w:rPr>
          <w:rFonts w:ascii="Cambria" w:hAnsi="Cambria"/>
          <w:i/>
          <w:iCs/>
          <w:lang w:val="es-US"/>
        </w:rPr>
        <w:t>“</w:t>
      </w:r>
      <w:r w:rsidR="00DB2ACA" w:rsidRPr="000650A4">
        <w:rPr>
          <w:rFonts w:ascii="Cambria" w:hAnsi="Cambria"/>
          <w:i/>
          <w:iCs/>
          <w:lang w:val="es-US"/>
        </w:rPr>
        <w:t>S</w:t>
      </w:r>
      <w:r w:rsidR="00A27061" w:rsidRPr="000650A4">
        <w:rPr>
          <w:rFonts w:ascii="Cambria" w:hAnsi="Cambria"/>
          <w:i/>
          <w:iCs/>
          <w:lang w:val="es-US"/>
        </w:rPr>
        <w:t>Í”</w:t>
      </w:r>
      <w:r w:rsidR="00DB2ACA" w:rsidRPr="000650A4">
        <w:rPr>
          <w:rFonts w:ascii="Cambria" w:hAnsi="Cambria"/>
          <w:i/>
          <w:iCs/>
          <w:lang w:val="es-US"/>
        </w:rPr>
        <w:t xml:space="preserve"> a la </w:t>
      </w:r>
      <w:r w:rsidR="07BA87E7" w:rsidRPr="000650A4">
        <w:rPr>
          <w:rFonts w:ascii="Cambria" w:hAnsi="Cambria"/>
          <w:i/>
          <w:iCs/>
          <w:lang w:val="es-US"/>
        </w:rPr>
        <w:t>pregunta</w:t>
      </w:r>
      <w:r w:rsidR="00DB2ACA" w:rsidRPr="000650A4">
        <w:rPr>
          <w:rFonts w:ascii="Cambria" w:hAnsi="Cambria"/>
          <w:i/>
          <w:iCs/>
          <w:lang w:val="es-US"/>
        </w:rPr>
        <w:t xml:space="preserve"> anterior</w:t>
      </w:r>
      <w:r w:rsidRPr="000650A4">
        <w:rPr>
          <w:rFonts w:ascii="Cambria" w:hAnsi="Cambria"/>
          <w:i/>
          <w:iCs/>
          <w:lang w:val="es-US"/>
        </w:rPr>
        <w:t>]</w:t>
      </w:r>
      <w:r w:rsidR="00796846" w:rsidRPr="000650A4">
        <w:rPr>
          <w:rFonts w:ascii="Cambria" w:hAnsi="Cambria"/>
          <w:i/>
          <w:iCs/>
          <w:lang w:val="es-US"/>
        </w:rPr>
        <w:t xml:space="preserve"> </w:t>
      </w:r>
      <w:r w:rsidR="00DB2ACA" w:rsidRPr="000650A4">
        <w:rPr>
          <w:rFonts w:ascii="Cambria" w:hAnsi="Cambria"/>
          <w:lang w:val="es-US"/>
        </w:rPr>
        <w:t xml:space="preserve">¿Los mecanismos cuentan con el apoyo del equipo de </w:t>
      </w:r>
      <w:r w:rsidR="006E29D5">
        <w:rPr>
          <w:rFonts w:ascii="Cambria" w:hAnsi="Cambria"/>
          <w:lang w:val="es-US"/>
        </w:rPr>
        <w:t xml:space="preserve">la ONU en el </w:t>
      </w:r>
      <w:r w:rsidR="00DB2ACA" w:rsidRPr="000650A4">
        <w:rPr>
          <w:rFonts w:ascii="Cambria" w:hAnsi="Cambria"/>
          <w:lang w:val="es-US"/>
        </w:rPr>
        <w:t>país?</w:t>
      </w:r>
    </w:p>
    <w:p w14:paraId="084AB185" w14:textId="04F27103" w:rsidR="00601E61" w:rsidRPr="000650A4" w:rsidRDefault="000E2A98" w:rsidP="00814072">
      <w:pPr>
        <w:pStyle w:val="ListParagraph"/>
        <w:numPr>
          <w:ilvl w:val="0"/>
          <w:numId w:val="35"/>
        </w:numPr>
        <w:ind w:left="720"/>
        <w:rPr>
          <w:rFonts w:asciiTheme="majorHAnsi" w:hAnsiTheme="majorHAnsi"/>
          <w:lang w:val="es-US"/>
        </w:rPr>
      </w:pPr>
      <w:r w:rsidRPr="000650A4">
        <w:rPr>
          <w:rFonts w:asciiTheme="majorHAnsi" w:hAnsiTheme="majorHAnsi"/>
          <w:lang w:val="es-US"/>
        </w:rPr>
        <w:t>Sí</w:t>
      </w:r>
    </w:p>
    <w:p w14:paraId="7200BAB1" w14:textId="4B068867" w:rsidR="0096299D" w:rsidRPr="000650A4" w:rsidRDefault="00796846" w:rsidP="00814072">
      <w:pPr>
        <w:pStyle w:val="ListParagraph"/>
        <w:numPr>
          <w:ilvl w:val="0"/>
          <w:numId w:val="35"/>
        </w:numPr>
        <w:ind w:left="720"/>
        <w:rPr>
          <w:rFonts w:asciiTheme="majorHAnsi" w:hAnsiTheme="majorHAnsi"/>
          <w:lang w:val="es-US"/>
        </w:rPr>
      </w:pPr>
      <w:r w:rsidRPr="000650A4">
        <w:rPr>
          <w:rFonts w:asciiTheme="majorHAnsi" w:hAnsiTheme="majorHAnsi"/>
          <w:lang w:val="es-US"/>
        </w:rPr>
        <w:t>No</w:t>
      </w:r>
    </w:p>
    <w:p w14:paraId="09F4534F" w14:textId="77777777" w:rsidR="006E29D5" w:rsidRDefault="3FF8D6B4" w:rsidP="00814072">
      <w:pPr>
        <w:pStyle w:val="ListParagraph"/>
        <w:numPr>
          <w:ilvl w:val="0"/>
          <w:numId w:val="35"/>
        </w:numPr>
        <w:ind w:left="720"/>
        <w:rPr>
          <w:rFonts w:asciiTheme="majorHAnsi" w:hAnsiTheme="majorHAnsi"/>
          <w:lang w:val="es-US"/>
        </w:rPr>
      </w:pPr>
      <w:r w:rsidRPr="000650A4">
        <w:rPr>
          <w:rFonts w:asciiTheme="majorHAnsi" w:hAnsiTheme="majorHAnsi"/>
          <w:lang w:val="es-US"/>
        </w:rPr>
        <w:t>No sé</w:t>
      </w:r>
    </w:p>
    <w:p w14:paraId="29293C16" w14:textId="600DBC0E" w:rsidR="006E29D5" w:rsidRPr="006E29D5" w:rsidRDefault="006E29D5" w:rsidP="00E7387A">
      <w:pPr>
        <w:pStyle w:val="ListParagraph"/>
        <w:ind w:hanging="360"/>
        <w:rPr>
          <w:rFonts w:asciiTheme="majorHAnsi" w:hAnsiTheme="majorHAnsi"/>
          <w:lang w:val="es-US"/>
        </w:rPr>
      </w:pPr>
      <w:r w:rsidRPr="006E29D5">
        <w:rPr>
          <w:rFonts w:asciiTheme="majorHAnsi" w:hAnsiTheme="majorHAnsi"/>
          <w:i/>
          <w:iCs/>
          <w:lang w:val="es-US"/>
        </w:rPr>
        <w:t>Comentarios opcionales:</w:t>
      </w:r>
    </w:p>
    <w:p w14:paraId="6F3F5165" w14:textId="1147D9C7" w:rsidR="000C162B" w:rsidRPr="000650A4" w:rsidRDefault="00796846" w:rsidP="1C07E7D0">
      <w:pPr>
        <w:pStyle w:val="ListParagraph"/>
        <w:ind w:left="990"/>
        <w:rPr>
          <w:rFonts w:asciiTheme="majorHAnsi" w:hAnsiTheme="majorHAnsi"/>
          <w:lang w:val="es-US"/>
        </w:rPr>
      </w:pPr>
      <w:r w:rsidRPr="000650A4">
        <w:rPr>
          <w:rFonts w:asciiTheme="majorHAnsi" w:hAnsiTheme="majorHAnsi"/>
          <w:lang w:val="es-US"/>
        </w:rPr>
        <w:t xml:space="preserve">                           </w:t>
      </w:r>
    </w:p>
    <w:p w14:paraId="00DAD203" w14:textId="766E53A8" w:rsidR="0096299D" w:rsidRPr="000650A4" w:rsidRDefault="6471EA1F" w:rsidP="00814072">
      <w:pPr>
        <w:pStyle w:val="ListParagraph"/>
        <w:numPr>
          <w:ilvl w:val="0"/>
          <w:numId w:val="44"/>
        </w:numPr>
        <w:spacing w:after="0" w:line="240" w:lineRule="auto"/>
        <w:rPr>
          <w:rFonts w:asciiTheme="majorHAnsi" w:hAnsiTheme="majorHAnsi"/>
          <w:b/>
          <w:bCs/>
          <w:color w:val="0070C0"/>
          <w:sz w:val="24"/>
          <w:szCs w:val="24"/>
          <w:lang w:val="es-US"/>
        </w:rPr>
      </w:pPr>
      <w:r w:rsidRPr="000650A4">
        <w:rPr>
          <w:rFonts w:asciiTheme="majorHAnsi" w:hAnsiTheme="majorHAnsi"/>
          <w:b/>
          <w:bCs/>
          <w:color w:val="0070C0"/>
          <w:sz w:val="24"/>
          <w:szCs w:val="24"/>
          <w:lang w:val="es-US"/>
        </w:rPr>
        <w:t>Acción climática</w:t>
      </w:r>
    </w:p>
    <w:p w14:paraId="60F54CB9" w14:textId="77777777" w:rsidR="00B71089" w:rsidRPr="000650A4" w:rsidRDefault="00B71089" w:rsidP="1C07E7D0">
      <w:pPr>
        <w:spacing w:after="0" w:line="240" w:lineRule="auto"/>
        <w:rPr>
          <w:rFonts w:asciiTheme="majorHAnsi" w:hAnsiTheme="majorHAnsi"/>
          <w:lang w:val="es-US"/>
        </w:rPr>
      </w:pPr>
    </w:p>
    <w:p w14:paraId="6D54E701" w14:textId="687590C2" w:rsidR="00800A3C" w:rsidRPr="000650A4" w:rsidRDefault="00DB2ACA" w:rsidP="00D2683B">
      <w:pPr>
        <w:pStyle w:val="ListParagraph"/>
        <w:numPr>
          <w:ilvl w:val="0"/>
          <w:numId w:val="86"/>
        </w:numPr>
        <w:spacing w:after="0" w:line="240" w:lineRule="auto"/>
        <w:rPr>
          <w:rFonts w:asciiTheme="majorHAnsi" w:hAnsiTheme="majorHAnsi"/>
          <w:lang w:val="es-US"/>
        </w:rPr>
      </w:pPr>
      <w:r w:rsidRPr="000650A4">
        <w:rPr>
          <w:rFonts w:asciiTheme="majorHAnsi" w:hAnsiTheme="majorHAnsi"/>
          <w:lang w:val="es-US"/>
        </w:rPr>
        <w:t>¿Ha solicitado su gobierno el asesoramiento sobre políticas del sistema de la ONU para el desarrollo en cuanto a la acción climática?</w:t>
      </w:r>
    </w:p>
    <w:p w14:paraId="1A9EBB1F" w14:textId="69E68492" w:rsidR="008F6DE5" w:rsidRPr="000650A4" w:rsidRDefault="00DB2ACA" w:rsidP="00814072">
      <w:pPr>
        <w:pStyle w:val="ListParagraph"/>
        <w:numPr>
          <w:ilvl w:val="0"/>
          <w:numId w:val="34"/>
        </w:numPr>
        <w:spacing w:after="0" w:line="240" w:lineRule="auto"/>
        <w:ind w:left="720"/>
        <w:rPr>
          <w:rFonts w:asciiTheme="majorHAnsi" w:hAnsiTheme="majorHAnsi"/>
          <w:lang w:val="es-US"/>
        </w:rPr>
      </w:pPr>
      <w:r w:rsidRPr="000650A4">
        <w:rPr>
          <w:rFonts w:asciiTheme="majorHAnsi" w:hAnsiTheme="majorHAnsi"/>
          <w:lang w:val="es-US"/>
        </w:rPr>
        <w:t>Sí</w:t>
      </w:r>
    </w:p>
    <w:p w14:paraId="04EF0240" w14:textId="77777777" w:rsidR="008F6DE5" w:rsidRPr="000650A4" w:rsidRDefault="008F6DE5" w:rsidP="00814072">
      <w:pPr>
        <w:pStyle w:val="ListParagraph"/>
        <w:numPr>
          <w:ilvl w:val="0"/>
          <w:numId w:val="34"/>
        </w:numPr>
        <w:spacing w:after="0" w:line="240" w:lineRule="auto"/>
        <w:ind w:left="720"/>
        <w:rPr>
          <w:rFonts w:asciiTheme="majorHAnsi" w:hAnsiTheme="majorHAnsi"/>
          <w:lang w:val="es-US"/>
        </w:rPr>
      </w:pPr>
      <w:r w:rsidRPr="000650A4">
        <w:rPr>
          <w:rFonts w:asciiTheme="majorHAnsi" w:hAnsiTheme="majorHAnsi"/>
          <w:lang w:val="es-US"/>
        </w:rPr>
        <w:t>No</w:t>
      </w:r>
    </w:p>
    <w:p w14:paraId="58D9F039" w14:textId="57DFE3E6" w:rsidR="008F6DE5" w:rsidRPr="000650A4" w:rsidRDefault="00DB2ACA" w:rsidP="00814072">
      <w:pPr>
        <w:pStyle w:val="ListParagraph"/>
        <w:numPr>
          <w:ilvl w:val="0"/>
          <w:numId w:val="34"/>
        </w:numPr>
        <w:spacing w:after="0" w:line="240" w:lineRule="auto"/>
        <w:ind w:left="720"/>
        <w:rPr>
          <w:rFonts w:asciiTheme="majorHAnsi" w:hAnsiTheme="majorHAnsi"/>
          <w:lang w:val="es-US"/>
        </w:rPr>
      </w:pPr>
      <w:r w:rsidRPr="000650A4">
        <w:rPr>
          <w:rFonts w:asciiTheme="majorHAnsi" w:hAnsiTheme="majorHAnsi"/>
          <w:lang w:val="es-US"/>
        </w:rPr>
        <w:t>No sé</w:t>
      </w:r>
    </w:p>
    <w:p w14:paraId="43859EA7" w14:textId="77777777" w:rsidR="008F6DE5" w:rsidRPr="000650A4" w:rsidRDefault="008F6DE5" w:rsidP="1C07E7D0">
      <w:pPr>
        <w:pStyle w:val="ListParagraph"/>
        <w:spacing w:after="0" w:line="240" w:lineRule="auto"/>
        <w:ind w:left="630"/>
        <w:rPr>
          <w:rFonts w:asciiTheme="majorHAnsi" w:hAnsiTheme="majorHAnsi"/>
          <w:lang w:val="es-US"/>
        </w:rPr>
      </w:pPr>
    </w:p>
    <w:p w14:paraId="02790EC0" w14:textId="6499E912" w:rsidR="00EA4CEA" w:rsidRPr="000650A4" w:rsidRDefault="005B4EEB" w:rsidP="000E2A98">
      <w:pPr>
        <w:pStyle w:val="ListParagraph"/>
        <w:spacing w:after="0" w:line="240" w:lineRule="auto"/>
        <w:ind w:left="360"/>
        <w:rPr>
          <w:rFonts w:asciiTheme="majorHAnsi" w:hAnsiTheme="majorHAnsi"/>
          <w:lang w:val="es-US"/>
        </w:rPr>
      </w:pPr>
      <w:r w:rsidRPr="000650A4">
        <w:rPr>
          <w:rFonts w:asciiTheme="majorHAnsi" w:hAnsiTheme="majorHAnsi"/>
          <w:i/>
          <w:iCs/>
          <w:lang w:val="es-US"/>
        </w:rPr>
        <w:t>[</w:t>
      </w:r>
      <w:proofErr w:type="spellStart"/>
      <w:r w:rsidRPr="000650A4">
        <w:rPr>
          <w:rFonts w:asciiTheme="majorHAnsi" w:hAnsiTheme="majorHAnsi"/>
          <w:i/>
          <w:iCs/>
          <w:lang w:val="es-US"/>
        </w:rPr>
        <w:t>Skip</w:t>
      </w:r>
      <w:proofErr w:type="spellEnd"/>
      <w:r w:rsidRPr="000650A4">
        <w:rPr>
          <w:rFonts w:asciiTheme="majorHAnsi" w:hAnsiTheme="majorHAnsi"/>
          <w:i/>
          <w:iCs/>
          <w:lang w:val="es-US"/>
        </w:rPr>
        <w:t xml:space="preserve"> </w:t>
      </w:r>
      <w:proofErr w:type="spellStart"/>
      <w:r w:rsidRPr="000650A4">
        <w:rPr>
          <w:rFonts w:asciiTheme="majorHAnsi" w:hAnsiTheme="majorHAnsi"/>
          <w:i/>
          <w:iCs/>
          <w:lang w:val="es-US"/>
        </w:rPr>
        <w:t>logic</w:t>
      </w:r>
      <w:proofErr w:type="spellEnd"/>
      <w:r w:rsidRPr="000650A4">
        <w:rPr>
          <w:rFonts w:asciiTheme="majorHAnsi" w:hAnsiTheme="majorHAnsi"/>
          <w:i/>
          <w:iCs/>
          <w:lang w:val="es-US"/>
        </w:rPr>
        <w:t xml:space="preserve">, si </w:t>
      </w:r>
      <w:r w:rsidR="002B0ABC" w:rsidRPr="000650A4">
        <w:rPr>
          <w:rFonts w:asciiTheme="majorHAnsi" w:hAnsiTheme="majorHAnsi"/>
          <w:i/>
          <w:iCs/>
          <w:lang w:val="es-US"/>
        </w:rPr>
        <w:t>“Sí”</w:t>
      </w:r>
      <w:r w:rsidRPr="000650A4">
        <w:rPr>
          <w:rFonts w:asciiTheme="majorHAnsi" w:hAnsiTheme="majorHAnsi"/>
          <w:i/>
          <w:iCs/>
          <w:lang w:val="es-US"/>
        </w:rPr>
        <w:t xml:space="preserve"> </w:t>
      </w:r>
      <w:r w:rsidR="00EA6265" w:rsidRPr="000650A4">
        <w:rPr>
          <w:rFonts w:asciiTheme="majorHAnsi" w:hAnsiTheme="majorHAnsi"/>
          <w:i/>
          <w:iCs/>
          <w:lang w:val="es-US"/>
        </w:rPr>
        <w:t xml:space="preserve">o “No Sé” </w:t>
      </w:r>
      <w:r w:rsidRPr="000650A4">
        <w:rPr>
          <w:rFonts w:asciiTheme="majorHAnsi" w:hAnsiTheme="majorHAnsi"/>
          <w:i/>
          <w:iCs/>
          <w:lang w:val="es-US"/>
        </w:rPr>
        <w:t>a la pregunta anterior]</w:t>
      </w:r>
      <w:r w:rsidRPr="000650A4">
        <w:rPr>
          <w:rFonts w:asciiTheme="majorHAnsi" w:hAnsiTheme="majorHAnsi"/>
          <w:lang w:val="es-US"/>
        </w:rPr>
        <w:t xml:space="preserve"> </w:t>
      </w:r>
      <w:r w:rsidR="00DB2ACA" w:rsidRPr="000650A4">
        <w:rPr>
          <w:rFonts w:asciiTheme="majorHAnsi" w:hAnsiTheme="majorHAnsi"/>
          <w:lang w:val="es-US"/>
        </w:rPr>
        <w:t>¿Ha proporcionado la ONU a su gobierno asesoramiento sobre políticas en cuanto a la acción climática?</w:t>
      </w:r>
    </w:p>
    <w:p w14:paraId="793798AA" w14:textId="1BFCDF65" w:rsidR="00EA4CEA" w:rsidRPr="000650A4" w:rsidRDefault="00DB2ACA" w:rsidP="00814072">
      <w:pPr>
        <w:pStyle w:val="ListParagraph"/>
        <w:numPr>
          <w:ilvl w:val="0"/>
          <w:numId w:val="29"/>
        </w:numPr>
        <w:tabs>
          <w:tab w:val="left" w:pos="990"/>
        </w:tabs>
        <w:spacing w:after="0" w:line="240" w:lineRule="auto"/>
        <w:rPr>
          <w:rFonts w:asciiTheme="majorHAnsi" w:hAnsiTheme="majorHAnsi"/>
          <w:lang w:val="es-US"/>
        </w:rPr>
      </w:pPr>
      <w:r w:rsidRPr="000650A4">
        <w:rPr>
          <w:rFonts w:asciiTheme="majorHAnsi" w:hAnsiTheme="majorHAnsi"/>
          <w:lang w:val="es-US"/>
        </w:rPr>
        <w:t>Sí</w:t>
      </w:r>
    </w:p>
    <w:p w14:paraId="64E8A573" w14:textId="65147EEB" w:rsidR="00EA4CEA" w:rsidRPr="000650A4" w:rsidRDefault="00EA4CEA" w:rsidP="00814072">
      <w:pPr>
        <w:pStyle w:val="ListParagraph"/>
        <w:numPr>
          <w:ilvl w:val="0"/>
          <w:numId w:val="29"/>
        </w:numPr>
        <w:tabs>
          <w:tab w:val="left" w:pos="990"/>
        </w:tabs>
        <w:spacing w:after="0" w:line="240" w:lineRule="auto"/>
        <w:rPr>
          <w:rFonts w:asciiTheme="majorHAnsi" w:hAnsiTheme="majorHAnsi"/>
          <w:lang w:val="es-US"/>
        </w:rPr>
      </w:pPr>
      <w:r w:rsidRPr="000650A4">
        <w:rPr>
          <w:rFonts w:asciiTheme="majorHAnsi" w:hAnsiTheme="majorHAnsi"/>
          <w:lang w:val="es-US"/>
        </w:rPr>
        <w:t>No</w:t>
      </w:r>
    </w:p>
    <w:p w14:paraId="4C2008B7" w14:textId="5D8AED05" w:rsidR="00EA4CEA" w:rsidRPr="000650A4" w:rsidRDefault="00DB2ACA" w:rsidP="00814072">
      <w:pPr>
        <w:pStyle w:val="ListParagraph"/>
        <w:numPr>
          <w:ilvl w:val="0"/>
          <w:numId w:val="29"/>
        </w:numPr>
        <w:tabs>
          <w:tab w:val="left" w:pos="990"/>
        </w:tabs>
        <w:spacing w:after="0" w:line="240" w:lineRule="auto"/>
        <w:rPr>
          <w:rFonts w:asciiTheme="majorHAnsi" w:hAnsiTheme="majorHAnsi"/>
          <w:lang w:val="es-US"/>
        </w:rPr>
      </w:pPr>
      <w:r w:rsidRPr="000650A4">
        <w:rPr>
          <w:rFonts w:asciiTheme="majorHAnsi" w:hAnsiTheme="majorHAnsi"/>
          <w:lang w:val="es-US"/>
        </w:rPr>
        <w:t>No sé</w:t>
      </w:r>
    </w:p>
    <w:p w14:paraId="0432C155" w14:textId="77777777" w:rsidR="00EA4CEA" w:rsidRPr="000650A4" w:rsidRDefault="00EA4CEA" w:rsidP="1C07E7D0">
      <w:pPr>
        <w:pStyle w:val="ListParagraph"/>
        <w:spacing w:after="0" w:line="240" w:lineRule="auto"/>
        <w:ind w:left="630"/>
        <w:rPr>
          <w:rFonts w:asciiTheme="majorHAnsi" w:hAnsiTheme="majorHAnsi"/>
          <w:lang w:val="es-US"/>
        </w:rPr>
      </w:pPr>
    </w:p>
    <w:p w14:paraId="3CB8E69C" w14:textId="4B348068" w:rsidR="0096299D" w:rsidRPr="00D2683B" w:rsidRDefault="50F94D9E" w:rsidP="00424E16">
      <w:pPr>
        <w:pStyle w:val="ListParagraph"/>
        <w:spacing w:after="0" w:line="240" w:lineRule="auto"/>
        <w:ind w:left="360"/>
        <w:jc w:val="lowKashida"/>
        <w:rPr>
          <w:rFonts w:asciiTheme="majorHAnsi" w:hAnsiTheme="majorHAnsi"/>
          <w:lang w:val="es-US"/>
        </w:rPr>
      </w:pPr>
      <w:r w:rsidRPr="00D2683B">
        <w:rPr>
          <w:rFonts w:asciiTheme="majorHAnsi" w:hAnsiTheme="majorHAnsi"/>
          <w:i/>
          <w:iCs/>
          <w:lang w:val="es-US"/>
        </w:rPr>
        <w:t>[</w:t>
      </w:r>
      <w:proofErr w:type="spellStart"/>
      <w:r w:rsidRPr="00D2683B">
        <w:rPr>
          <w:rFonts w:asciiTheme="majorHAnsi" w:hAnsiTheme="majorHAnsi"/>
          <w:i/>
          <w:iCs/>
          <w:lang w:val="es-US"/>
        </w:rPr>
        <w:t>Skip</w:t>
      </w:r>
      <w:proofErr w:type="spellEnd"/>
      <w:r w:rsidRPr="00D2683B">
        <w:rPr>
          <w:rFonts w:asciiTheme="majorHAnsi" w:hAnsiTheme="majorHAnsi"/>
          <w:i/>
          <w:iCs/>
          <w:lang w:val="es-US"/>
        </w:rPr>
        <w:t xml:space="preserve"> </w:t>
      </w:r>
      <w:proofErr w:type="spellStart"/>
      <w:r w:rsidRPr="00D2683B">
        <w:rPr>
          <w:rFonts w:asciiTheme="majorHAnsi" w:hAnsiTheme="majorHAnsi"/>
          <w:i/>
          <w:iCs/>
          <w:lang w:val="es-US"/>
        </w:rPr>
        <w:t>logic</w:t>
      </w:r>
      <w:proofErr w:type="spellEnd"/>
      <w:r w:rsidRPr="00D2683B">
        <w:rPr>
          <w:rFonts w:asciiTheme="majorHAnsi" w:hAnsiTheme="majorHAnsi"/>
          <w:i/>
          <w:iCs/>
          <w:lang w:val="es-US"/>
        </w:rPr>
        <w:t xml:space="preserve">, </w:t>
      </w:r>
      <w:r w:rsidR="12680591" w:rsidRPr="00D2683B">
        <w:rPr>
          <w:rFonts w:asciiTheme="majorHAnsi" w:hAnsiTheme="majorHAnsi"/>
          <w:i/>
          <w:iCs/>
          <w:lang w:val="es-US"/>
        </w:rPr>
        <w:t>si</w:t>
      </w:r>
      <w:r w:rsidRPr="00D2683B">
        <w:rPr>
          <w:rFonts w:asciiTheme="majorHAnsi" w:hAnsiTheme="majorHAnsi"/>
          <w:i/>
          <w:iCs/>
          <w:lang w:val="es-US"/>
        </w:rPr>
        <w:t xml:space="preserve"> </w:t>
      </w:r>
      <w:r w:rsidR="1510430D" w:rsidRPr="00D2683B">
        <w:rPr>
          <w:rFonts w:asciiTheme="majorHAnsi" w:hAnsiTheme="majorHAnsi"/>
          <w:i/>
          <w:iCs/>
          <w:lang w:val="es-US"/>
        </w:rPr>
        <w:t>“</w:t>
      </w:r>
      <w:r w:rsidR="12680591" w:rsidRPr="00D2683B">
        <w:rPr>
          <w:rFonts w:asciiTheme="majorHAnsi" w:hAnsiTheme="majorHAnsi"/>
          <w:i/>
          <w:iCs/>
          <w:lang w:val="es-US"/>
        </w:rPr>
        <w:t>S</w:t>
      </w:r>
      <w:r w:rsidR="1510430D" w:rsidRPr="00D2683B">
        <w:rPr>
          <w:rFonts w:asciiTheme="majorHAnsi" w:hAnsiTheme="majorHAnsi"/>
          <w:i/>
          <w:iCs/>
          <w:lang w:val="es-US"/>
        </w:rPr>
        <w:t>í”</w:t>
      </w:r>
      <w:r w:rsidR="12680591" w:rsidRPr="00D2683B">
        <w:rPr>
          <w:rFonts w:asciiTheme="majorHAnsi" w:hAnsiTheme="majorHAnsi"/>
          <w:i/>
          <w:iCs/>
          <w:lang w:val="es-US"/>
        </w:rPr>
        <w:t xml:space="preserve"> a la pregunta anterior</w:t>
      </w:r>
      <w:r w:rsidRPr="00D2683B">
        <w:rPr>
          <w:rFonts w:asciiTheme="majorHAnsi" w:hAnsiTheme="majorHAnsi"/>
          <w:i/>
          <w:iCs/>
          <w:lang w:val="es-US"/>
        </w:rPr>
        <w:t>]</w:t>
      </w:r>
      <w:r w:rsidRPr="00D2683B">
        <w:rPr>
          <w:rFonts w:asciiTheme="majorHAnsi" w:hAnsiTheme="majorHAnsi"/>
          <w:lang w:val="es-US"/>
        </w:rPr>
        <w:t xml:space="preserve"> </w:t>
      </w:r>
      <w:r w:rsidR="00424E16" w:rsidRPr="00D2683B">
        <w:rPr>
          <w:rFonts w:asciiTheme="majorHAnsi" w:hAnsiTheme="majorHAnsi"/>
          <w:lang w:val="es-419"/>
        </w:rPr>
        <w:t xml:space="preserve">El asesoramiento de la póliza de acción </w:t>
      </w:r>
      <w:proofErr w:type="spellStart"/>
      <w:r w:rsidR="00424E16" w:rsidRPr="00D2683B">
        <w:rPr>
          <w:rFonts w:asciiTheme="majorHAnsi" w:hAnsiTheme="majorHAnsi"/>
          <w:lang w:val="es-419"/>
        </w:rPr>
        <w:t>climatica</w:t>
      </w:r>
      <w:proofErr w:type="spellEnd"/>
      <w:r w:rsidR="00424E16" w:rsidRPr="00D2683B">
        <w:rPr>
          <w:rFonts w:asciiTheme="majorHAnsi" w:hAnsiTheme="majorHAnsi"/>
          <w:lang w:val="es-419"/>
        </w:rPr>
        <w:t xml:space="preserve"> se proveyó de manera integrada.</w:t>
      </w:r>
      <w:r w:rsidR="00DD6B45" w:rsidRPr="00D2683B">
        <w:rPr>
          <w:rFonts w:asciiTheme="majorHAnsi" w:hAnsiTheme="majorHAnsi"/>
          <w:lang w:val="es-US"/>
        </w:rPr>
        <w:t xml:space="preserve"> Es decir, el asesoramiento que ofrece el equipo de la ONU en el país actuando de manera colectiva, en lugar de hacerlo a través de cada organismo actuando individualmente.</w:t>
      </w:r>
    </w:p>
    <w:p w14:paraId="0150E68A" w14:textId="54ADDD84" w:rsidR="001949C6" w:rsidRPr="00D2683B" w:rsidRDefault="00AA239A" w:rsidP="00814072">
      <w:pPr>
        <w:pStyle w:val="ListParagraph"/>
        <w:numPr>
          <w:ilvl w:val="0"/>
          <w:numId w:val="30"/>
        </w:numPr>
        <w:tabs>
          <w:tab w:val="left" w:pos="1080"/>
        </w:tabs>
        <w:spacing w:after="0" w:line="240" w:lineRule="auto"/>
        <w:rPr>
          <w:rFonts w:asciiTheme="majorHAnsi" w:hAnsiTheme="majorHAnsi"/>
          <w:i/>
          <w:iCs/>
          <w:lang w:val="es-US"/>
        </w:rPr>
      </w:pPr>
      <w:r w:rsidRPr="00D2683B">
        <w:rPr>
          <w:rFonts w:asciiTheme="majorHAnsi" w:hAnsiTheme="majorHAnsi"/>
          <w:lang w:val="es-US"/>
        </w:rPr>
        <w:t>Totalmente de acuerdo</w:t>
      </w:r>
    </w:p>
    <w:p w14:paraId="0BF2E443" w14:textId="2FCEBD92" w:rsidR="00AA239A" w:rsidRPr="00D2683B" w:rsidRDefault="00AA239A" w:rsidP="00814072">
      <w:pPr>
        <w:pStyle w:val="ListParagraph"/>
        <w:numPr>
          <w:ilvl w:val="0"/>
          <w:numId w:val="30"/>
        </w:numPr>
        <w:tabs>
          <w:tab w:val="left" w:pos="1080"/>
        </w:tabs>
        <w:spacing w:after="0" w:line="240" w:lineRule="auto"/>
        <w:rPr>
          <w:rFonts w:asciiTheme="majorHAnsi" w:hAnsiTheme="majorHAnsi"/>
          <w:i/>
          <w:iCs/>
          <w:lang w:val="es-US"/>
        </w:rPr>
      </w:pPr>
      <w:r w:rsidRPr="00D2683B">
        <w:rPr>
          <w:rFonts w:asciiTheme="majorHAnsi" w:hAnsiTheme="majorHAnsi"/>
          <w:lang w:val="es-US"/>
        </w:rPr>
        <w:t>De acuerdo</w:t>
      </w:r>
    </w:p>
    <w:p w14:paraId="4B43ABEB" w14:textId="10555304" w:rsidR="00AA239A" w:rsidRPr="00D2683B" w:rsidRDefault="00AA239A" w:rsidP="00814072">
      <w:pPr>
        <w:pStyle w:val="ListParagraph"/>
        <w:numPr>
          <w:ilvl w:val="0"/>
          <w:numId w:val="30"/>
        </w:numPr>
        <w:tabs>
          <w:tab w:val="left" w:pos="1080"/>
        </w:tabs>
        <w:spacing w:after="0" w:line="240" w:lineRule="auto"/>
        <w:rPr>
          <w:rFonts w:asciiTheme="majorHAnsi" w:hAnsiTheme="majorHAnsi"/>
          <w:i/>
          <w:iCs/>
          <w:lang w:val="es-US"/>
        </w:rPr>
      </w:pPr>
      <w:r w:rsidRPr="00D2683B">
        <w:rPr>
          <w:rFonts w:asciiTheme="majorHAnsi" w:hAnsiTheme="majorHAnsi"/>
          <w:lang w:val="es-US"/>
        </w:rPr>
        <w:t>En desacuerdo</w:t>
      </w:r>
    </w:p>
    <w:p w14:paraId="77C4D878" w14:textId="31B5E3C2" w:rsidR="00FD64BD" w:rsidRPr="00D2683B" w:rsidRDefault="00AA239A" w:rsidP="00814072">
      <w:pPr>
        <w:pStyle w:val="ListParagraph"/>
        <w:numPr>
          <w:ilvl w:val="0"/>
          <w:numId w:val="30"/>
        </w:numPr>
        <w:tabs>
          <w:tab w:val="left" w:pos="1080"/>
        </w:tabs>
        <w:spacing w:after="0" w:line="240" w:lineRule="auto"/>
        <w:rPr>
          <w:rFonts w:asciiTheme="majorHAnsi" w:hAnsiTheme="majorHAnsi"/>
          <w:i/>
          <w:iCs/>
          <w:lang w:val="es-US"/>
        </w:rPr>
      </w:pPr>
      <w:r w:rsidRPr="00D2683B">
        <w:rPr>
          <w:rFonts w:asciiTheme="majorHAnsi" w:hAnsiTheme="majorHAnsi"/>
          <w:lang w:val="es-US"/>
        </w:rPr>
        <w:t>Totalmente en desacuerdo</w:t>
      </w:r>
    </w:p>
    <w:p w14:paraId="5BFB7A99" w14:textId="7BB98E4B" w:rsidR="0096299D" w:rsidRPr="00D2683B" w:rsidRDefault="12680591" w:rsidP="00814072">
      <w:pPr>
        <w:pStyle w:val="ListParagraph"/>
        <w:numPr>
          <w:ilvl w:val="0"/>
          <w:numId w:val="30"/>
        </w:numPr>
        <w:tabs>
          <w:tab w:val="left" w:pos="1080"/>
        </w:tabs>
        <w:spacing w:after="0" w:line="240" w:lineRule="auto"/>
        <w:rPr>
          <w:rFonts w:asciiTheme="majorHAnsi" w:hAnsiTheme="majorHAnsi"/>
          <w:i/>
          <w:iCs/>
          <w:lang w:val="es-US"/>
        </w:rPr>
      </w:pPr>
      <w:r w:rsidRPr="00D2683B">
        <w:rPr>
          <w:rFonts w:asciiTheme="majorHAnsi" w:hAnsiTheme="majorHAnsi"/>
          <w:lang w:val="es-US"/>
        </w:rPr>
        <w:t>No sé</w:t>
      </w:r>
    </w:p>
    <w:p w14:paraId="54DFA4CE" w14:textId="573686DC" w:rsidR="0096299D" w:rsidRPr="000650A4" w:rsidRDefault="00DB2ACA" w:rsidP="000E2A98">
      <w:pPr>
        <w:spacing w:after="0" w:line="240" w:lineRule="auto"/>
        <w:ind w:left="360"/>
        <w:rPr>
          <w:rFonts w:asciiTheme="majorHAnsi" w:hAnsiTheme="majorHAnsi"/>
          <w:i/>
          <w:iCs/>
          <w:lang w:val="es-US"/>
        </w:rPr>
      </w:pPr>
      <w:r w:rsidRPr="00D2683B">
        <w:rPr>
          <w:rFonts w:asciiTheme="majorHAnsi" w:hAnsiTheme="majorHAnsi"/>
          <w:i/>
          <w:iCs/>
          <w:lang w:val="es-US"/>
        </w:rPr>
        <w:t>Comentarios opcionales</w:t>
      </w:r>
      <w:r w:rsidR="00842190" w:rsidRPr="00D2683B">
        <w:rPr>
          <w:rFonts w:asciiTheme="majorHAnsi" w:hAnsiTheme="majorHAnsi"/>
          <w:i/>
          <w:iCs/>
          <w:lang w:val="es-US"/>
        </w:rPr>
        <w:t>:</w:t>
      </w:r>
    </w:p>
    <w:p w14:paraId="6A72B7DD" w14:textId="77777777" w:rsidR="005B4FEF" w:rsidRPr="000650A4" w:rsidRDefault="005B4FEF" w:rsidP="000E2A98">
      <w:pPr>
        <w:spacing w:after="0" w:line="240" w:lineRule="auto"/>
        <w:ind w:left="360"/>
        <w:rPr>
          <w:rFonts w:asciiTheme="majorHAnsi" w:hAnsiTheme="majorHAnsi"/>
          <w:i/>
          <w:iCs/>
          <w:lang w:val="es-US"/>
        </w:rPr>
      </w:pPr>
    </w:p>
    <w:p w14:paraId="28C53B02" w14:textId="0183BA7B" w:rsidR="00542017" w:rsidRPr="000650A4" w:rsidRDefault="00A47F2C" w:rsidP="00D2683B">
      <w:pPr>
        <w:pStyle w:val="ListParagraph"/>
        <w:numPr>
          <w:ilvl w:val="0"/>
          <w:numId w:val="86"/>
        </w:numPr>
        <w:spacing w:after="0" w:line="240" w:lineRule="auto"/>
        <w:rPr>
          <w:rFonts w:asciiTheme="majorHAnsi" w:hAnsiTheme="majorHAnsi"/>
          <w:lang w:val="es-US"/>
        </w:rPr>
      </w:pPr>
      <w:r>
        <w:rPr>
          <w:rFonts w:asciiTheme="majorHAnsi" w:hAnsiTheme="majorHAnsi"/>
          <w:lang w:val="es-US"/>
        </w:rPr>
        <w:t>En el último</w:t>
      </w:r>
      <w:r w:rsidR="00663BA0" w:rsidRPr="000650A4">
        <w:rPr>
          <w:rFonts w:asciiTheme="majorHAnsi" w:hAnsiTheme="majorHAnsi"/>
          <w:lang w:val="es-US"/>
        </w:rPr>
        <w:t xml:space="preserve"> año, el </w:t>
      </w:r>
      <w:r w:rsidR="00CC1583" w:rsidRPr="000650A4">
        <w:rPr>
          <w:rFonts w:asciiTheme="majorHAnsi" w:hAnsiTheme="majorHAnsi"/>
          <w:lang w:val="es-US"/>
        </w:rPr>
        <w:t>equipo de</w:t>
      </w:r>
      <w:r w:rsidR="001144A4">
        <w:rPr>
          <w:rFonts w:asciiTheme="majorHAnsi" w:hAnsiTheme="majorHAnsi"/>
          <w:lang w:val="es-US"/>
        </w:rPr>
        <w:t xml:space="preserve"> la ONU en el</w:t>
      </w:r>
      <w:r w:rsidR="00CC1583" w:rsidRPr="000650A4">
        <w:rPr>
          <w:rFonts w:asciiTheme="majorHAnsi" w:hAnsiTheme="majorHAnsi"/>
          <w:lang w:val="es-US"/>
        </w:rPr>
        <w:t xml:space="preserve"> país </w:t>
      </w:r>
      <w:r w:rsidR="00663BA0" w:rsidRPr="000650A4">
        <w:rPr>
          <w:rFonts w:asciiTheme="majorHAnsi" w:hAnsiTheme="majorHAnsi"/>
          <w:lang w:val="es-US"/>
        </w:rPr>
        <w:t xml:space="preserve">ha </w:t>
      </w:r>
      <w:r w:rsidR="0013347E">
        <w:rPr>
          <w:rFonts w:asciiTheme="majorHAnsi" w:hAnsiTheme="majorHAnsi"/>
          <w:lang w:val="es-US"/>
        </w:rPr>
        <w:t>prestado</w:t>
      </w:r>
      <w:r w:rsidR="00663BA0" w:rsidRPr="000650A4">
        <w:rPr>
          <w:rFonts w:asciiTheme="majorHAnsi" w:hAnsiTheme="majorHAnsi"/>
          <w:lang w:val="es-US"/>
        </w:rPr>
        <w:t xml:space="preserve"> apoyo </w:t>
      </w:r>
      <w:r>
        <w:rPr>
          <w:rFonts w:asciiTheme="majorHAnsi" w:hAnsiTheme="majorHAnsi"/>
          <w:lang w:val="es-US"/>
        </w:rPr>
        <w:t>eficaz</w:t>
      </w:r>
      <w:r w:rsidR="00663BA0" w:rsidRPr="000650A4">
        <w:rPr>
          <w:rFonts w:asciiTheme="majorHAnsi" w:hAnsiTheme="majorHAnsi"/>
          <w:lang w:val="es-US"/>
        </w:rPr>
        <w:t xml:space="preserve"> en:</w:t>
      </w:r>
      <w:r w:rsidR="00D74609" w:rsidRPr="000650A4">
        <w:rPr>
          <w:lang w:val="es-US"/>
        </w:rPr>
        <w:t xml:space="preserve"> </w:t>
      </w:r>
    </w:p>
    <w:p w14:paraId="7C1694D9" w14:textId="77777777" w:rsidR="00DF77D6" w:rsidRPr="000650A4" w:rsidRDefault="00CC1583" w:rsidP="00542017">
      <w:pPr>
        <w:spacing w:after="0" w:line="240" w:lineRule="auto"/>
        <w:rPr>
          <w:rFonts w:asciiTheme="majorHAnsi" w:hAnsiTheme="majorHAnsi"/>
          <w:lang w:val="es-US"/>
        </w:rPr>
      </w:pPr>
      <w:r w:rsidRPr="000650A4">
        <w:rPr>
          <w:lang w:val="es-US"/>
        </w:rPr>
        <w:t xml:space="preserve"> </w:t>
      </w:r>
    </w:p>
    <w:tbl>
      <w:tblPr>
        <w:tblStyle w:val="TableGrid"/>
        <w:tblW w:w="9648" w:type="dxa"/>
        <w:tblInd w:w="-95" w:type="dxa"/>
        <w:tblLayout w:type="fixed"/>
        <w:tblLook w:val="04A0" w:firstRow="1" w:lastRow="0" w:firstColumn="1" w:lastColumn="0" w:noHBand="0" w:noVBand="1"/>
      </w:tblPr>
      <w:tblGrid>
        <w:gridCol w:w="2790"/>
        <w:gridCol w:w="1350"/>
        <w:gridCol w:w="990"/>
        <w:gridCol w:w="1260"/>
        <w:gridCol w:w="1350"/>
        <w:gridCol w:w="1908"/>
      </w:tblGrid>
      <w:tr w:rsidR="00DF77D6" w:rsidRPr="00090F3A" w14:paraId="1A192856" w14:textId="77777777" w:rsidTr="000650A4">
        <w:tc>
          <w:tcPr>
            <w:tcW w:w="2790" w:type="dxa"/>
          </w:tcPr>
          <w:p w14:paraId="09593EFF" w14:textId="77777777" w:rsidR="00DF77D6" w:rsidRPr="000650A4" w:rsidRDefault="00DF77D6" w:rsidP="0045599C">
            <w:pPr>
              <w:rPr>
                <w:rFonts w:asciiTheme="majorHAnsi" w:hAnsiTheme="majorHAnsi"/>
                <w:sz w:val="20"/>
                <w:szCs w:val="20"/>
                <w:lang w:val="es-US"/>
              </w:rPr>
            </w:pPr>
          </w:p>
        </w:tc>
        <w:tc>
          <w:tcPr>
            <w:tcW w:w="1350" w:type="dxa"/>
          </w:tcPr>
          <w:p w14:paraId="3FD28159" w14:textId="77777777" w:rsidR="00DF77D6" w:rsidRPr="000650A4" w:rsidRDefault="00DF77D6" w:rsidP="0045599C">
            <w:pPr>
              <w:rPr>
                <w:rFonts w:asciiTheme="majorHAnsi" w:hAnsiTheme="majorHAnsi"/>
                <w:sz w:val="20"/>
                <w:szCs w:val="20"/>
                <w:lang w:val="es-US"/>
              </w:rPr>
            </w:pPr>
            <w:r w:rsidRPr="000650A4">
              <w:rPr>
                <w:rFonts w:asciiTheme="majorHAnsi" w:hAnsiTheme="majorHAnsi"/>
                <w:sz w:val="20"/>
                <w:szCs w:val="20"/>
                <w:lang w:val="es-US"/>
              </w:rPr>
              <w:t>Totalmente de acuerdo</w:t>
            </w:r>
          </w:p>
        </w:tc>
        <w:tc>
          <w:tcPr>
            <w:tcW w:w="990" w:type="dxa"/>
          </w:tcPr>
          <w:p w14:paraId="09B8FC77" w14:textId="77777777" w:rsidR="00DF77D6" w:rsidRPr="000650A4" w:rsidRDefault="00DF77D6" w:rsidP="0045599C">
            <w:pPr>
              <w:rPr>
                <w:rFonts w:asciiTheme="majorHAnsi" w:hAnsiTheme="majorHAnsi"/>
                <w:sz w:val="20"/>
                <w:szCs w:val="20"/>
                <w:lang w:val="es-US"/>
              </w:rPr>
            </w:pPr>
            <w:r w:rsidRPr="000650A4">
              <w:rPr>
                <w:rFonts w:asciiTheme="majorHAnsi" w:hAnsiTheme="majorHAnsi"/>
                <w:sz w:val="20"/>
                <w:szCs w:val="20"/>
                <w:lang w:val="es-US"/>
              </w:rPr>
              <w:t>De acuerdo</w:t>
            </w:r>
          </w:p>
        </w:tc>
        <w:tc>
          <w:tcPr>
            <w:tcW w:w="1260" w:type="dxa"/>
          </w:tcPr>
          <w:p w14:paraId="18BA1F80" w14:textId="77777777" w:rsidR="00DF77D6" w:rsidRPr="000650A4" w:rsidRDefault="00DF77D6" w:rsidP="0045599C">
            <w:pPr>
              <w:rPr>
                <w:rFonts w:asciiTheme="majorHAnsi" w:hAnsiTheme="majorHAnsi"/>
                <w:sz w:val="20"/>
                <w:szCs w:val="20"/>
                <w:lang w:val="es-US"/>
              </w:rPr>
            </w:pPr>
            <w:r w:rsidRPr="000650A4">
              <w:rPr>
                <w:rFonts w:asciiTheme="majorHAnsi" w:hAnsiTheme="majorHAnsi"/>
                <w:sz w:val="20"/>
                <w:szCs w:val="20"/>
                <w:lang w:val="es-US"/>
              </w:rPr>
              <w:t>En desacuerdo</w:t>
            </w:r>
          </w:p>
        </w:tc>
        <w:tc>
          <w:tcPr>
            <w:tcW w:w="1350" w:type="dxa"/>
          </w:tcPr>
          <w:p w14:paraId="375722CE" w14:textId="77777777" w:rsidR="00DF77D6" w:rsidRPr="000650A4" w:rsidRDefault="00DF77D6" w:rsidP="0045599C">
            <w:pPr>
              <w:rPr>
                <w:rFonts w:asciiTheme="majorHAnsi" w:hAnsiTheme="majorHAnsi"/>
                <w:sz w:val="20"/>
                <w:szCs w:val="20"/>
                <w:lang w:val="es-US"/>
              </w:rPr>
            </w:pPr>
            <w:r w:rsidRPr="000650A4">
              <w:rPr>
                <w:rFonts w:asciiTheme="majorHAnsi" w:hAnsiTheme="majorHAnsi"/>
                <w:sz w:val="20"/>
                <w:szCs w:val="20"/>
                <w:lang w:val="es-US"/>
              </w:rPr>
              <w:t>Totalmente en desacuerdo</w:t>
            </w:r>
          </w:p>
        </w:tc>
        <w:tc>
          <w:tcPr>
            <w:tcW w:w="1908" w:type="dxa"/>
          </w:tcPr>
          <w:p w14:paraId="24DF003F" w14:textId="55165A0B" w:rsidR="00DF77D6" w:rsidRPr="000650A4" w:rsidRDefault="00DF77D6" w:rsidP="0045599C">
            <w:pPr>
              <w:rPr>
                <w:rFonts w:asciiTheme="majorHAnsi" w:hAnsiTheme="majorHAnsi"/>
                <w:sz w:val="20"/>
                <w:szCs w:val="20"/>
                <w:lang w:val="es-US"/>
              </w:rPr>
            </w:pPr>
            <w:r w:rsidRPr="000650A4">
              <w:rPr>
                <w:rFonts w:asciiTheme="majorHAnsi" w:hAnsiTheme="majorHAnsi"/>
                <w:sz w:val="20"/>
                <w:szCs w:val="20"/>
                <w:lang w:val="es-US"/>
              </w:rPr>
              <w:t xml:space="preserve">No </w:t>
            </w:r>
            <w:r w:rsidR="00BC4D2C">
              <w:rPr>
                <w:rFonts w:asciiTheme="majorHAnsi" w:hAnsiTheme="majorHAnsi"/>
                <w:sz w:val="20"/>
                <w:szCs w:val="20"/>
                <w:lang w:val="es-US"/>
              </w:rPr>
              <w:t>aplica</w:t>
            </w:r>
            <w:r w:rsidR="00A66FED" w:rsidRPr="000650A4">
              <w:rPr>
                <w:rFonts w:asciiTheme="majorHAnsi" w:hAnsiTheme="majorHAnsi"/>
                <w:sz w:val="20"/>
                <w:szCs w:val="20"/>
                <w:lang w:val="es-US"/>
              </w:rPr>
              <w:t xml:space="preserve"> - no solicitado por el país anfitrión</w:t>
            </w:r>
          </w:p>
        </w:tc>
      </w:tr>
      <w:tr w:rsidR="00DF77D6" w:rsidRPr="00090F3A" w14:paraId="5FAF752C" w14:textId="77777777" w:rsidTr="000650A4">
        <w:tc>
          <w:tcPr>
            <w:tcW w:w="2790" w:type="dxa"/>
          </w:tcPr>
          <w:p w14:paraId="522D2E9A" w14:textId="3204E7F5" w:rsidR="00DF77D6" w:rsidRPr="000650A4" w:rsidRDefault="00796A5F" w:rsidP="0045599C">
            <w:pPr>
              <w:rPr>
                <w:rFonts w:asciiTheme="majorHAnsi" w:hAnsiTheme="majorHAnsi"/>
                <w:sz w:val="20"/>
                <w:szCs w:val="20"/>
                <w:lang w:val="es-US"/>
              </w:rPr>
            </w:pPr>
            <w:r>
              <w:rPr>
                <w:rFonts w:asciiTheme="majorHAnsi" w:hAnsiTheme="majorHAnsi"/>
                <w:sz w:val="20"/>
                <w:szCs w:val="20"/>
                <w:lang w:val="es-US"/>
              </w:rPr>
              <w:t>Fortalecimiento de</w:t>
            </w:r>
            <w:r w:rsidR="00FC670B" w:rsidRPr="000650A4">
              <w:rPr>
                <w:rFonts w:asciiTheme="majorHAnsi" w:hAnsiTheme="majorHAnsi"/>
                <w:sz w:val="20"/>
                <w:szCs w:val="20"/>
                <w:lang w:val="es-US"/>
              </w:rPr>
              <w:t xml:space="preserve"> la capacidad del país anfitrión para generar resiliencia ante </w:t>
            </w:r>
            <w:r w:rsidR="0076359F">
              <w:rPr>
                <w:rFonts w:asciiTheme="majorHAnsi" w:hAnsiTheme="majorHAnsi"/>
                <w:sz w:val="20"/>
                <w:szCs w:val="20"/>
                <w:lang w:val="es-US"/>
              </w:rPr>
              <w:t xml:space="preserve">las </w:t>
            </w:r>
            <w:r w:rsidR="00FC670B" w:rsidRPr="000650A4">
              <w:rPr>
                <w:rFonts w:asciiTheme="majorHAnsi" w:hAnsiTheme="majorHAnsi"/>
                <w:sz w:val="20"/>
                <w:szCs w:val="20"/>
                <w:lang w:val="es-US"/>
              </w:rPr>
              <w:t xml:space="preserve">crisis, </w:t>
            </w:r>
            <w:r w:rsidR="0076359F">
              <w:rPr>
                <w:rFonts w:asciiTheme="majorHAnsi" w:hAnsiTheme="majorHAnsi"/>
                <w:sz w:val="20"/>
                <w:szCs w:val="20"/>
                <w:lang w:val="es-US"/>
              </w:rPr>
              <w:t xml:space="preserve">los </w:t>
            </w:r>
            <w:r w:rsidR="00FC670B" w:rsidRPr="000650A4">
              <w:rPr>
                <w:rFonts w:asciiTheme="majorHAnsi" w:hAnsiTheme="majorHAnsi"/>
                <w:sz w:val="20"/>
                <w:szCs w:val="20"/>
                <w:lang w:val="es-US"/>
              </w:rPr>
              <w:t xml:space="preserve">desastres y </w:t>
            </w:r>
            <w:r w:rsidR="0008330F">
              <w:rPr>
                <w:rFonts w:asciiTheme="majorHAnsi" w:hAnsiTheme="majorHAnsi"/>
                <w:sz w:val="20"/>
                <w:szCs w:val="20"/>
                <w:lang w:val="es-US"/>
              </w:rPr>
              <w:t xml:space="preserve">los </w:t>
            </w:r>
            <w:r w:rsidR="00FC670B" w:rsidRPr="000650A4">
              <w:rPr>
                <w:rFonts w:asciiTheme="majorHAnsi" w:hAnsiTheme="majorHAnsi"/>
                <w:sz w:val="20"/>
                <w:szCs w:val="20"/>
                <w:lang w:val="es-US"/>
              </w:rPr>
              <w:t>eventos climáticos extremos</w:t>
            </w:r>
          </w:p>
        </w:tc>
        <w:tc>
          <w:tcPr>
            <w:tcW w:w="1350" w:type="dxa"/>
          </w:tcPr>
          <w:p w14:paraId="2A61AF1A" w14:textId="77777777" w:rsidR="00DF77D6" w:rsidRPr="000650A4" w:rsidRDefault="00DF77D6" w:rsidP="0045599C">
            <w:pPr>
              <w:rPr>
                <w:rFonts w:asciiTheme="majorHAnsi" w:hAnsiTheme="majorHAnsi"/>
                <w:sz w:val="20"/>
                <w:szCs w:val="20"/>
                <w:lang w:val="es-US"/>
              </w:rPr>
            </w:pPr>
          </w:p>
        </w:tc>
        <w:tc>
          <w:tcPr>
            <w:tcW w:w="990" w:type="dxa"/>
          </w:tcPr>
          <w:p w14:paraId="0087342B" w14:textId="77777777" w:rsidR="00DF77D6" w:rsidRPr="000650A4" w:rsidRDefault="00DF77D6" w:rsidP="0045599C">
            <w:pPr>
              <w:rPr>
                <w:rFonts w:asciiTheme="majorHAnsi" w:hAnsiTheme="majorHAnsi"/>
                <w:sz w:val="20"/>
                <w:szCs w:val="20"/>
                <w:lang w:val="es-US"/>
              </w:rPr>
            </w:pPr>
          </w:p>
        </w:tc>
        <w:tc>
          <w:tcPr>
            <w:tcW w:w="1260" w:type="dxa"/>
          </w:tcPr>
          <w:p w14:paraId="5DE9002E" w14:textId="77777777" w:rsidR="00DF77D6" w:rsidRPr="000650A4" w:rsidRDefault="00DF77D6" w:rsidP="0045599C">
            <w:pPr>
              <w:rPr>
                <w:rFonts w:asciiTheme="majorHAnsi" w:hAnsiTheme="majorHAnsi"/>
                <w:sz w:val="20"/>
                <w:szCs w:val="20"/>
                <w:lang w:val="es-US"/>
              </w:rPr>
            </w:pPr>
          </w:p>
        </w:tc>
        <w:tc>
          <w:tcPr>
            <w:tcW w:w="1350" w:type="dxa"/>
          </w:tcPr>
          <w:p w14:paraId="4EB8C525" w14:textId="77777777" w:rsidR="00DF77D6" w:rsidRPr="000650A4" w:rsidRDefault="00DF77D6" w:rsidP="0045599C">
            <w:pPr>
              <w:rPr>
                <w:rFonts w:asciiTheme="majorHAnsi" w:hAnsiTheme="majorHAnsi"/>
                <w:sz w:val="20"/>
                <w:szCs w:val="20"/>
                <w:lang w:val="es-US"/>
              </w:rPr>
            </w:pPr>
          </w:p>
        </w:tc>
        <w:tc>
          <w:tcPr>
            <w:tcW w:w="1908" w:type="dxa"/>
          </w:tcPr>
          <w:p w14:paraId="216FF8FB" w14:textId="77777777" w:rsidR="00DF77D6" w:rsidRPr="000650A4" w:rsidRDefault="00DF77D6" w:rsidP="0045599C">
            <w:pPr>
              <w:rPr>
                <w:rFonts w:asciiTheme="majorHAnsi" w:hAnsiTheme="majorHAnsi"/>
                <w:sz w:val="20"/>
                <w:szCs w:val="20"/>
                <w:lang w:val="es-US"/>
              </w:rPr>
            </w:pPr>
          </w:p>
        </w:tc>
      </w:tr>
      <w:tr w:rsidR="00DF77D6" w:rsidRPr="00090F3A" w14:paraId="3159B86E" w14:textId="77777777" w:rsidTr="000650A4">
        <w:trPr>
          <w:trHeight w:val="63"/>
        </w:trPr>
        <w:tc>
          <w:tcPr>
            <w:tcW w:w="2790" w:type="dxa"/>
          </w:tcPr>
          <w:p w14:paraId="692EF777" w14:textId="696EBAAA" w:rsidR="00DF77D6" w:rsidRPr="000650A4" w:rsidRDefault="006441FF" w:rsidP="0045599C">
            <w:pPr>
              <w:rPr>
                <w:rFonts w:asciiTheme="majorHAnsi" w:hAnsiTheme="majorHAnsi"/>
                <w:sz w:val="20"/>
                <w:szCs w:val="20"/>
                <w:lang w:val="es-US"/>
              </w:rPr>
            </w:pPr>
            <w:r>
              <w:rPr>
                <w:rFonts w:asciiTheme="majorHAnsi" w:hAnsiTheme="majorHAnsi"/>
                <w:sz w:val="20"/>
                <w:szCs w:val="20"/>
                <w:lang w:val="es-US"/>
              </w:rPr>
              <w:t xml:space="preserve">Implementación de políticas integradas </w:t>
            </w:r>
            <w:r w:rsidR="005B4FEF" w:rsidRPr="000650A4">
              <w:rPr>
                <w:rFonts w:asciiTheme="majorHAnsi" w:hAnsiTheme="majorHAnsi"/>
                <w:sz w:val="20"/>
                <w:szCs w:val="20"/>
                <w:lang w:val="es-US"/>
              </w:rPr>
              <w:t xml:space="preserve">para </w:t>
            </w:r>
            <w:r w:rsidR="005B4FEF" w:rsidRPr="006441FF">
              <w:rPr>
                <w:rFonts w:asciiTheme="majorHAnsi" w:hAnsiTheme="majorHAnsi"/>
                <w:b/>
                <w:bCs/>
                <w:sz w:val="20"/>
                <w:szCs w:val="20"/>
                <w:lang w:val="es-US"/>
              </w:rPr>
              <w:t xml:space="preserve">mitigar y adaptarse </w:t>
            </w:r>
            <w:r w:rsidR="005B4FEF" w:rsidRPr="000650A4">
              <w:rPr>
                <w:rFonts w:asciiTheme="majorHAnsi" w:hAnsiTheme="majorHAnsi"/>
                <w:sz w:val="20"/>
                <w:szCs w:val="20"/>
                <w:lang w:val="es-US"/>
              </w:rPr>
              <w:t>al cambio climático</w:t>
            </w:r>
          </w:p>
        </w:tc>
        <w:tc>
          <w:tcPr>
            <w:tcW w:w="1350" w:type="dxa"/>
          </w:tcPr>
          <w:p w14:paraId="49D8924E" w14:textId="77777777" w:rsidR="00DF77D6" w:rsidRPr="000650A4" w:rsidRDefault="00DF77D6" w:rsidP="0045599C">
            <w:pPr>
              <w:rPr>
                <w:rFonts w:asciiTheme="majorHAnsi" w:hAnsiTheme="majorHAnsi"/>
                <w:sz w:val="20"/>
                <w:szCs w:val="20"/>
                <w:lang w:val="es-US"/>
              </w:rPr>
            </w:pPr>
          </w:p>
        </w:tc>
        <w:tc>
          <w:tcPr>
            <w:tcW w:w="990" w:type="dxa"/>
          </w:tcPr>
          <w:p w14:paraId="1471A0C4" w14:textId="77777777" w:rsidR="00DF77D6" w:rsidRPr="000650A4" w:rsidRDefault="00DF77D6" w:rsidP="0045599C">
            <w:pPr>
              <w:rPr>
                <w:rFonts w:asciiTheme="majorHAnsi" w:hAnsiTheme="majorHAnsi"/>
                <w:sz w:val="20"/>
                <w:szCs w:val="20"/>
                <w:lang w:val="es-US"/>
              </w:rPr>
            </w:pPr>
          </w:p>
        </w:tc>
        <w:tc>
          <w:tcPr>
            <w:tcW w:w="1260" w:type="dxa"/>
          </w:tcPr>
          <w:p w14:paraId="66313E4A" w14:textId="77777777" w:rsidR="00DF77D6" w:rsidRPr="000650A4" w:rsidRDefault="00DF77D6" w:rsidP="0045599C">
            <w:pPr>
              <w:rPr>
                <w:rFonts w:asciiTheme="majorHAnsi" w:hAnsiTheme="majorHAnsi"/>
                <w:sz w:val="20"/>
                <w:szCs w:val="20"/>
                <w:lang w:val="es-US"/>
              </w:rPr>
            </w:pPr>
          </w:p>
        </w:tc>
        <w:tc>
          <w:tcPr>
            <w:tcW w:w="1350" w:type="dxa"/>
          </w:tcPr>
          <w:p w14:paraId="0A2F9AD7" w14:textId="77777777" w:rsidR="00DF77D6" w:rsidRPr="000650A4" w:rsidRDefault="00DF77D6" w:rsidP="0045599C">
            <w:pPr>
              <w:rPr>
                <w:rFonts w:asciiTheme="majorHAnsi" w:hAnsiTheme="majorHAnsi"/>
                <w:sz w:val="20"/>
                <w:szCs w:val="20"/>
                <w:lang w:val="es-US"/>
              </w:rPr>
            </w:pPr>
          </w:p>
        </w:tc>
        <w:tc>
          <w:tcPr>
            <w:tcW w:w="1908" w:type="dxa"/>
          </w:tcPr>
          <w:p w14:paraId="5F53EA8B" w14:textId="77777777" w:rsidR="00DF77D6" w:rsidRPr="000650A4" w:rsidRDefault="00DF77D6" w:rsidP="0045599C">
            <w:pPr>
              <w:rPr>
                <w:rFonts w:asciiTheme="majorHAnsi" w:hAnsiTheme="majorHAnsi"/>
                <w:sz w:val="20"/>
                <w:szCs w:val="20"/>
                <w:lang w:val="es-US"/>
              </w:rPr>
            </w:pPr>
          </w:p>
        </w:tc>
      </w:tr>
    </w:tbl>
    <w:p w14:paraId="0AB2151E" w14:textId="2C4C0989" w:rsidR="005121E3" w:rsidRPr="000650A4" w:rsidRDefault="005121E3" w:rsidP="000650A4">
      <w:pPr>
        <w:spacing w:after="0" w:line="240" w:lineRule="auto"/>
        <w:rPr>
          <w:rFonts w:asciiTheme="majorHAnsi" w:hAnsiTheme="majorHAnsi"/>
          <w:lang w:val="es-US"/>
        </w:rPr>
      </w:pPr>
    </w:p>
    <w:p w14:paraId="6FD05E1B" w14:textId="2595570A" w:rsidR="00E9144F" w:rsidRPr="000650A4" w:rsidRDefault="00E9144F" w:rsidP="1C07E7D0">
      <w:pPr>
        <w:spacing w:after="0" w:line="240" w:lineRule="auto"/>
        <w:rPr>
          <w:rFonts w:asciiTheme="majorHAnsi" w:hAnsiTheme="majorHAnsi"/>
          <w:lang w:val="es-US"/>
        </w:rPr>
      </w:pPr>
    </w:p>
    <w:p w14:paraId="02693EEA" w14:textId="7ABF7468" w:rsidR="008F592D" w:rsidRDefault="008F592D" w:rsidP="00EE59A4">
      <w:pPr>
        <w:pStyle w:val="ListParagraph"/>
        <w:numPr>
          <w:ilvl w:val="0"/>
          <w:numId w:val="44"/>
        </w:numPr>
        <w:spacing w:after="0" w:line="240" w:lineRule="auto"/>
        <w:rPr>
          <w:rFonts w:asciiTheme="majorHAnsi" w:hAnsiTheme="majorHAnsi"/>
          <w:b/>
          <w:bCs/>
          <w:color w:val="0070C0"/>
          <w:sz w:val="24"/>
          <w:szCs w:val="24"/>
          <w:lang w:val="es-US"/>
        </w:rPr>
      </w:pPr>
      <w:r w:rsidRPr="008F592D">
        <w:rPr>
          <w:rFonts w:asciiTheme="majorHAnsi" w:hAnsiTheme="majorHAnsi"/>
          <w:b/>
          <w:bCs/>
          <w:color w:val="0070C0"/>
          <w:sz w:val="24"/>
          <w:szCs w:val="24"/>
          <w:lang w:val="es-US"/>
        </w:rPr>
        <w:t>Presentación de informes sobre los resultados</w:t>
      </w:r>
    </w:p>
    <w:p w14:paraId="4AB1B357" w14:textId="77777777" w:rsidR="00FB0FC4" w:rsidRDefault="00FB0FC4" w:rsidP="440EC7B6">
      <w:pPr>
        <w:pStyle w:val="ListParagraph"/>
        <w:spacing w:after="0" w:line="240" w:lineRule="auto"/>
        <w:ind w:left="405"/>
        <w:rPr>
          <w:rFonts w:asciiTheme="majorHAnsi" w:hAnsiTheme="majorHAnsi"/>
          <w:i/>
          <w:iCs/>
          <w:sz w:val="20"/>
          <w:szCs w:val="20"/>
          <w:lang w:val="es-US"/>
        </w:rPr>
      </w:pPr>
    </w:p>
    <w:p w14:paraId="402B74D4" w14:textId="19E83345" w:rsidR="004C2DF9" w:rsidRPr="004C2DF9" w:rsidRDefault="004C2DF9" w:rsidP="440EC7B6">
      <w:pPr>
        <w:pStyle w:val="ListParagraph"/>
        <w:spacing w:after="0" w:line="240" w:lineRule="auto"/>
        <w:ind w:left="405"/>
        <w:rPr>
          <w:rFonts w:asciiTheme="majorHAnsi" w:hAnsiTheme="majorHAnsi"/>
          <w:i/>
          <w:iCs/>
          <w:sz w:val="20"/>
          <w:szCs w:val="20"/>
          <w:lang w:val="es-US"/>
        </w:rPr>
      </w:pPr>
      <w:r w:rsidRPr="004C2DF9">
        <w:rPr>
          <w:rFonts w:asciiTheme="majorHAnsi" w:hAnsiTheme="majorHAnsi"/>
          <w:i/>
          <w:iCs/>
          <w:sz w:val="20"/>
          <w:szCs w:val="20"/>
          <w:shd w:val="clear" w:color="auto" w:fill="D9D9D9" w:themeFill="background1" w:themeFillShade="D9"/>
          <w:lang w:val="es-US"/>
        </w:rPr>
        <w:t>En estrecha colaboración con todas las entidades pertinentes de la ONU, la Oficina del Coordinador Residente prepara anualmente un informe sobre los resultados alcanzados por el equipo de la ONU en el país en la implementación del Marco de Cooperación para el Desarrollo Sostenible de la</w:t>
      </w:r>
      <w:r w:rsidR="00CA105E">
        <w:rPr>
          <w:rFonts w:asciiTheme="majorHAnsi" w:hAnsiTheme="majorHAnsi"/>
          <w:i/>
          <w:iCs/>
          <w:sz w:val="20"/>
          <w:szCs w:val="20"/>
          <w:shd w:val="clear" w:color="auto" w:fill="D9D9D9" w:themeFill="background1" w:themeFillShade="D9"/>
          <w:lang w:val="es-US"/>
        </w:rPr>
        <w:t xml:space="preserve"> ONU</w:t>
      </w:r>
      <w:r w:rsidRPr="004C2DF9">
        <w:rPr>
          <w:rFonts w:asciiTheme="majorHAnsi" w:hAnsiTheme="majorHAnsi"/>
          <w:i/>
          <w:iCs/>
          <w:sz w:val="20"/>
          <w:szCs w:val="20"/>
          <w:shd w:val="clear" w:color="auto" w:fill="D9D9D9" w:themeFill="background1" w:themeFillShade="D9"/>
          <w:lang w:val="es-US"/>
        </w:rPr>
        <w:t xml:space="preserve">. Se espera que el informe se produzca en el primer trimestre del año y </w:t>
      </w:r>
      <w:r w:rsidR="00DC6BDE">
        <w:rPr>
          <w:rFonts w:asciiTheme="majorHAnsi" w:hAnsiTheme="majorHAnsi"/>
          <w:i/>
          <w:iCs/>
          <w:sz w:val="20"/>
          <w:szCs w:val="20"/>
          <w:shd w:val="clear" w:color="auto" w:fill="D9D9D9" w:themeFill="background1" w:themeFillShade="D9"/>
          <w:lang w:val="es-US"/>
        </w:rPr>
        <w:t xml:space="preserve">que </w:t>
      </w:r>
      <w:r w:rsidRPr="004C2DF9">
        <w:rPr>
          <w:rFonts w:asciiTheme="majorHAnsi" w:hAnsiTheme="majorHAnsi"/>
          <w:i/>
          <w:iCs/>
          <w:sz w:val="20"/>
          <w:szCs w:val="20"/>
          <w:shd w:val="clear" w:color="auto" w:fill="D9D9D9" w:themeFill="background1" w:themeFillShade="D9"/>
          <w:lang w:val="es-US"/>
        </w:rPr>
        <w:t xml:space="preserve">proporcione una descripción clara, </w:t>
      </w:r>
      <w:r w:rsidR="009E3462">
        <w:rPr>
          <w:rFonts w:asciiTheme="majorHAnsi" w:hAnsiTheme="majorHAnsi"/>
          <w:i/>
          <w:iCs/>
          <w:sz w:val="20"/>
          <w:szCs w:val="20"/>
          <w:shd w:val="clear" w:color="auto" w:fill="D9D9D9" w:themeFill="background1" w:themeFillShade="D9"/>
          <w:lang w:val="es-US"/>
        </w:rPr>
        <w:t>completa</w:t>
      </w:r>
      <w:r w:rsidRPr="004C2DF9">
        <w:rPr>
          <w:rFonts w:asciiTheme="majorHAnsi" w:hAnsiTheme="majorHAnsi"/>
          <w:i/>
          <w:iCs/>
          <w:sz w:val="20"/>
          <w:szCs w:val="20"/>
          <w:shd w:val="clear" w:color="auto" w:fill="D9D9D9" w:themeFill="background1" w:themeFillShade="D9"/>
          <w:lang w:val="es-US"/>
        </w:rPr>
        <w:t xml:space="preserve"> y oportuna de los resultados logrados en el país.</w:t>
      </w:r>
    </w:p>
    <w:p w14:paraId="201370DF" w14:textId="77777777" w:rsidR="00392468" w:rsidRPr="000650A4" w:rsidRDefault="00392468" w:rsidP="1C07E7D0">
      <w:pPr>
        <w:pStyle w:val="ListParagraph"/>
        <w:spacing w:after="0" w:line="240" w:lineRule="auto"/>
        <w:ind w:left="405"/>
        <w:rPr>
          <w:rFonts w:asciiTheme="majorHAnsi" w:hAnsiTheme="majorHAnsi"/>
          <w:i/>
          <w:iCs/>
          <w:sz w:val="20"/>
          <w:szCs w:val="20"/>
          <w:lang w:val="es-US"/>
        </w:rPr>
      </w:pPr>
    </w:p>
    <w:p w14:paraId="5C2B5E09" w14:textId="007B2FA3" w:rsidR="004D44B6" w:rsidRPr="000650A4" w:rsidRDefault="00DF2036" w:rsidP="00D2683B">
      <w:pPr>
        <w:pStyle w:val="ListParagraph"/>
        <w:numPr>
          <w:ilvl w:val="0"/>
          <w:numId w:val="86"/>
        </w:numPr>
        <w:spacing w:after="0" w:line="240" w:lineRule="auto"/>
        <w:rPr>
          <w:rFonts w:asciiTheme="majorHAnsi" w:hAnsiTheme="majorHAnsi"/>
          <w:lang w:val="es-US"/>
        </w:rPr>
      </w:pPr>
      <w:r w:rsidRPr="00DF2036">
        <w:rPr>
          <w:rFonts w:asciiTheme="majorHAnsi" w:hAnsiTheme="majorHAnsi"/>
          <w:lang w:val="es-US"/>
        </w:rPr>
        <w:t>¿Proporcionó el Coordinador Residente de las Naciones Unidas a su Gobierno un informe sobre los resultados logrados por el equipo de las Naciones Unidas en 2023 en su país? Los informes están disponibles en línea</w:t>
      </w:r>
      <w:r>
        <w:rPr>
          <w:rFonts w:asciiTheme="majorHAnsi" w:hAnsiTheme="majorHAnsi"/>
          <w:lang w:val="es-US"/>
        </w:rPr>
        <w:t xml:space="preserve"> </w:t>
      </w:r>
      <w:hyperlink r:id="rId16" w:history="1">
        <w:r w:rsidR="00D949E5" w:rsidRPr="000650A4">
          <w:rPr>
            <w:rStyle w:val="Hyperlink"/>
            <w:rFonts w:asciiTheme="majorHAnsi" w:hAnsiTheme="majorHAnsi"/>
            <w:lang w:val="es-US"/>
          </w:rPr>
          <w:t>aquí</w:t>
        </w:r>
      </w:hyperlink>
      <w:r w:rsidR="12680591" w:rsidRPr="000650A4">
        <w:rPr>
          <w:rFonts w:asciiTheme="majorHAnsi" w:hAnsiTheme="majorHAnsi"/>
          <w:lang w:val="es-US"/>
        </w:rPr>
        <w:t>.</w:t>
      </w:r>
    </w:p>
    <w:p w14:paraId="41606DAF" w14:textId="4F32D368" w:rsidR="00B94801" w:rsidRPr="000650A4" w:rsidRDefault="00DB2ACA" w:rsidP="00814072">
      <w:pPr>
        <w:pStyle w:val="ListParagraph"/>
        <w:numPr>
          <w:ilvl w:val="0"/>
          <w:numId w:val="22"/>
        </w:numPr>
        <w:spacing w:after="0" w:line="240" w:lineRule="auto"/>
        <w:ind w:left="720"/>
        <w:rPr>
          <w:rFonts w:asciiTheme="majorHAnsi" w:hAnsiTheme="majorHAnsi"/>
          <w:lang w:val="es-US"/>
        </w:rPr>
      </w:pPr>
      <w:r w:rsidRPr="000650A4">
        <w:rPr>
          <w:rFonts w:asciiTheme="majorHAnsi" w:hAnsiTheme="majorHAnsi"/>
          <w:lang w:val="es-US"/>
        </w:rPr>
        <w:t>Sí</w:t>
      </w:r>
    </w:p>
    <w:p w14:paraId="4B7B69D7" w14:textId="3FC8258E" w:rsidR="00B94801" w:rsidRPr="000650A4" w:rsidRDefault="00F12071" w:rsidP="00814072">
      <w:pPr>
        <w:pStyle w:val="ListParagraph"/>
        <w:numPr>
          <w:ilvl w:val="0"/>
          <w:numId w:val="21"/>
        </w:numPr>
        <w:spacing w:after="0" w:line="240" w:lineRule="auto"/>
        <w:ind w:left="720"/>
        <w:rPr>
          <w:rFonts w:asciiTheme="majorHAnsi" w:hAnsiTheme="majorHAnsi"/>
          <w:lang w:val="es-US"/>
        </w:rPr>
      </w:pPr>
      <w:r w:rsidRPr="000650A4">
        <w:rPr>
          <w:rFonts w:asciiTheme="majorHAnsi" w:hAnsiTheme="majorHAnsi"/>
          <w:lang w:val="es-US"/>
        </w:rPr>
        <w:t>No</w:t>
      </w:r>
    </w:p>
    <w:p w14:paraId="12A49570" w14:textId="77777777" w:rsidR="00DB2ACA" w:rsidRPr="000650A4" w:rsidRDefault="00DB2ACA" w:rsidP="00814072">
      <w:pPr>
        <w:pStyle w:val="ListParagraph"/>
        <w:numPr>
          <w:ilvl w:val="0"/>
          <w:numId w:val="21"/>
        </w:numPr>
        <w:spacing w:after="0" w:line="240" w:lineRule="auto"/>
        <w:ind w:left="720"/>
        <w:rPr>
          <w:rFonts w:asciiTheme="majorHAnsi" w:hAnsiTheme="majorHAnsi"/>
          <w:i/>
          <w:iCs/>
          <w:lang w:val="es-US"/>
        </w:rPr>
      </w:pPr>
      <w:r w:rsidRPr="000650A4">
        <w:rPr>
          <w:rFonts w:asciiTheme="majorHAnsi" w:hAnsiTheme="majorHAnsi"/>
          <w:lang w:val="es-US"/>
        </w:rPr>
        <w:t>No sé</w:t>
      </w:r>
    </w:p>
    <w:p w14:paraId="534DA54F" w14:textId="6155A0B7" w:rsidR="00F12071" w:rsidRPr="000650A4" w:rsidRDefault="00DB2ACA" w:rsidP="000E2A98">
      <w:pPr>
        <w:spacing w:after="0" w:line="240" w:lineRule="auto"/>
        <w:ind w:left="360"/>
        <w:rPr>
          <w:rFonts w:asciiTheme="majorHAnsi" w:hAnsiTheme="majorHAnsi"/>
          <w:i/>
          <w:iCs/>
          <w:lang w:val="es-US"/>
        </w:rPr>
      </w:pPr>
      <w:r w:rsidRPr="000650A4">
        <w:rPr>
          <w:rFonts w:asciiTheme="majorHAnsi" w:hAnsiTheme="majorHAnsi"/>
          <w:i/>
          <w:iCs/>
          <w:lang w:val="es-US"/>
        </w:rPr>
        <w:t>Comentarios opcionales:</w:t>
      </w:r>
    </w:p>
    <w:p w14:paraId="64CBB23F" w14:textId="77777777" w:rsidR="00BD10A8" w:rsidRPr="000650A4" w:rsidRDefault="00BD10A8" w:rsidP="1C07E7D0">
      <w:pPr>
        <w:spacing w:after="0" w:line="240" w:lineRule="auto"/>
        <w:rPr>
          <w:rFonts w:asciiTheme="majorHAnsi" w:hAnsiTheme="majorHAnsi"/>
          <w:lang w:val="es-US"/>
        </w:rPr>
      </w:pPr>
    </w:p>
    <w:p w14:paraId="7581FFF6" w14:textId="0230AB2C" w:rsidR="009E026E" w:rsidRPr="000650A4" w:rsidRDefault="12680591" w:rsidP="00D2683B">
      <w:pPr>
        <w:pStyle w:val="ListParagraph"/>
        <w:numPr>
          <w:ilvl w:val="0"/>
          <w:numId w:val="86"/>
        </w:numPr>
        <w:spacing w:after="0" w:line="240" w:lineRule="auto"/>
        <w:rPr>
          <w:rFonts w:asciiTheme="majorHAnsi" w:hAnsiTheme="majorHAnsi"/>
          <w:i/>
          <w:iCs/>
          <w:lang w:val="es-US"/>
        </w:rPr>
      </w:pPr>
      <w:r w:rsidRPr="000650A4">
        <w:rPr>
          <w:rFonts w:asciiTheme="majorHAnsi" w:hAnsiTheme="majorHAnsi"/>
          <w:lang w:val="es-US"/>
        </w:rPr>
        <w:t xml:space="preserve">¿En qué medida está de acuerdo con las siguientes afirmaciones sobre </w:t>
      </w:r>
      <w:r w:rsidR="3BDB6C32" w:rsidRPr="000650A4">
        <w:rPr>
          <w:rFonts w:asciiTheme="majorHAnsi" w:hAnsiTheme="majorHAnsi"/>
          <w:lang w:val="es-US"/>
        </w:rPr>
        <w:t xml:space="preserve">el </w:t>
      </w:r>
      <w:r w:rsidR="00DC5AB9">
        <w:rPr>
          <w:rFonts w:asciiTheme="majorHAnsi" w:hAnsiTheme="majorHAnsi"/>
          <w:lang w:val="es-US"/>
        </w:rPr>
        <w:t xml:space="preserve">informe anual </w:t>
      </w:r>
      <w:r w:rsidR="00395817" w:rsidRPr="000650A4">
        <w:rPr>
          <w:rFonts w:asciiTheme="majorHAnsi" w:hAnsiTheme="majorHAnsi"/>
          <w:lang w:val="es-US"/>
        </w:rPr>
        <w:t xml:space="preserve">más reciente </w:t>
      </w:r>
      <w:r w:rsidRPr="000650A4">
        <w:rPr>
          <w:rFonts w:asciiTheme="majorHAnsi" w:hAnsiTheme="majorHAnsi"/>
          <w:lang w:val="es-US"/>
        </w:rPr>
        <w:t xml:space="preserve">proporcionado por el Coordinador Residente sobre los resultados de su equipo de </w:t>
      </w:r>
      <w:r w:rsidR="00524EC2">
        <w:rPr>
          <w:rFonts w:asciiTheme="majorHAnsi" w:hAnsiTheme="majorHAnsi"/>
          <w:lang w:val="es-US"/>
        </w:rPr>
        <w:t xml:space="preserve">la ONU en el </w:t>
      </w:r>
      <w:r w:rsidRPr="000650A4">
        <w:rPr>
          <w:rFonts w:asciiTheme="majorHAnsi" w:hAnsiTheme="majorHAnsi"/>
          <w:lang w:val="es-US"/>
        </w:rPr>
        <w:t>país</w:t>
      </w:r>
      <w:r w:rsidR="4ABF1750" w:rsidRPr="000650A4">
        <w:rPr>
          <w:rFonts w:asciiTheme="majorHAnsi" w:hAnsiTheme="majorHAnsi"/>
          <w:lang w:val="es-US"/>
        </w:rPr>
        <w:t>?</w:t>
      </w:r>
    </w:p>
    <w:tbl>
      <w:tblPr>
        <w:tblStyle w:val="TableGrid"/>
        <w:tblW w:w="9648" w:type="dxa"/>
        <w:tblInd w:w="-95" w:type="dxa"/>
        <w:tblLayout w:type="fixed"/>
        <w:tblLook w:val="04A0" w:firstRow="1" w:lastRow="0" w:firstColumn="1" w:lastColumn="0" w:noHBand="0" w:noVBand="1"/>
      </w:tblPr>
      <w:tblGrid>
        <w:gridCol w:w="4950"/>
        <w:gridCol w:w="990"/>
        <w:gridCol w:w="918"/>
        <w:gridCol w:w="990"/>
        <w:gridCol w:w="900"/>
        <w:gridCol w:w="900"/>
      </w:tblGrid>
      <w:tr w:rsidR="002E69C8" w:rsidRPr="00090F3A" w14:paraId="5C5B4313" w14:textId="77777777" w:rsidTr="00AE229D">
        <w:tc>
          <w:tcPr>
            <w:tcW w:w="4950" w:type="dxa"/>
          </w:tcPr>
          <w:p w14:paraId="60931083" w14:textId="77777777" w:rsidR="002E69C8" w:rsidRPr="000650A4" w:rsidRDefault="002E69C8" w:rsidP="1C07E7D0">
            <w:pPr>
              <w:rPr>
                <w:rFonts w:asciiTheme="majorHAnsi" w:hAnsiTheme="majorHAnsi"/>
                <w:sz w:val="20"/>
                <w:szCs w:val="20"/>
                <w:lang w:val="es-US"/>
              </w:rPr>
            </w:pPr>
          </w:p>
        </w:tc>
        <w:tc>
          <w:tcPr>
            <w:tcW w:w="990" w:type="dxa"/>
          </w:tcPr>
          <w:p w14:paraId="4CEB5DE2" w14:textId="56935DD4" w:rsidR="002E69C8" w:rsidRPr="000650A4" w:rsidRDefault="7D655CFA" w:rsidP="1C07E7D0">
            <w:pPr>
              <w:rPr>
                <w:rFonts w:asciiTheme="majorHAnsi" w:hAnsiTheme="majorHAnsi"/>
                <w:sz w:val="20"/>
                <w:szCs w:val="20"/>
                <w:lang w:val="es-US"/>
              </w:rPr>
            </w:pPr>
            <w:r w:rsidRPr="000650A4">
              <w:rPr>
                <w:rFonts w:asciiTheme="majorHAnsi" w:hAnsiTheme="majorHAnsi"/>
                <w:sz w:val="20"/>
                <w:szCs w:val="20"/>
                <w:lang w:val="es-US"/>
              </w:rPr>
              <w:t>Totalmente de acuerdo</w:t>
            </w:r>
          </w:p>
        </w:tc>
        <w:tc>
          <w:tcPr>
            <w:tcW w:w="918" w:type="dxa"/>
          </w:tcPr>
          <w:p w14:paraId="1F6221E7" w14:textId="25C33595" w:rsidR="002E69C8" w:rsidRPr="000650A4" w:rsidRDefault="7D655CFA" w:rsidP="1C07E7D0">
            <w:pPr>
              <w:rPr>
                <w:rFonts w:asciiTheme="majorHAnsi" w:hAnsiTheme="majorHAnsi"/>
                <w:sz w:val="20"/>
                <w:szCs w:val="20"/>
                <w:lang w:val="es-US"/>
              </w:rPr>
            </w:pPr>
            <w:r w:rsidRPr="000650A4">
              <w:rPr>
                <w:rFonts w:asciiTheme="majorHAnsi" w:hAnsiTheme="majorHAnsi"/>
                <w:sz w:val="20"/>
                <w:szCs w:val="20"/>
                <w:lang w:val="es-US"/>
              </w:rPr>
              <w:t>De acuerdo</w:t>
            </w:r>
          </w:p>
        </w:tc>
        <w:tc>
          <w:tcPr>
            <w:tcW w:w="990" w:type="dxa"/>
          </w:tcPr>
          <w:p w14:paraId="12BB512B" w14:textId="0E6E0F9C" w:rsidR="002E69C8" w:rsidRPr="000650A4" w:rsidRDefault="7D655CFA" w:rsidP="1C07E7D0">
            <w:pPr>
              <w:rPr>
                <w:rFonts w:asciiTheme="majorHAnsi" w:hAnsiTheme="majorHAnsi"/>
                <w:sz w:val="20"/>
                <w:szCs w:val="20"/>
                <w:lang w:val="es-US"/>
              </w:rPr>
            </w:pPr>
            <w:r w:rsidRPr="000650A4">
              <w:rPr>
                <w:rFonts w:asciiTheme="majorHAnsi" w:hAnsiTheme="majorHAnsi"/>
                <w:sz w:val="20"/>
                <w:szCs w:val="20"/>
                <w:lang w:val="es-US"/>
              </w:rPr>
              <w:t>En desacuerdo</w:t>
            </w:r>
          </w:p>
        </w:tc>
        <w:tc>
          <w:tcPr>
            <w:tcW w:w="900" w:type="dxa"/>
          </w:tcPr>
          <w:p w14:paraId="7ACEF61D" w14:textId="74AC5500" w:rsidR="002E69C8" w:rsidRPr="000650A4" w:rsidRDefault="7D655CFA" w:rsidP="1C07E7D0">
            <w:pPr>
              <w:rPr>
                <w:rFonts w:asciiTheme="majorHAnsi" w:hAnsiTheme="majorHAnsi"/>
                <w:sz w:val="20"/>
                <w:szCs w:val="20"/>
                <w:lang w:val="es-US"/>
              </w:rPr>
            </w:pPr>
            <w:r w:rsidRPr="000650A4">
              <w:rPr>
                <w:rFonts w:asciiTheme="majorHAnsi" w:hAnsiTheme="majorHAnsi"/>
                <w:sz w:val="20"/>
                <w:szCs w:val="20"/>
                <w:lang w:val="es-US"/>
              </w:rPr>
              <w:t>Totalmente en desacuerdo</w:t>
            </w:r>
          </w:p>
        </w:tc>
        <w:tc>
          <w:tcPr>
            <w:tcW w:w="900" w:type="dxa"/>
          </w:tcPr>
          <w:p w14:paraId="3A4DF921" w14:textId="274E1D83" w:rsidR="002E69C8" w:rsidRPr="000650A4" w:rsidRDefault="7D655CFA" w:rsidP="1C07E7D0">
            <w:pPr>
              <w:rPr>
                <w:rFonts w:asciiTheme="majorHAnsi" w:hAnsiTheme="majorHAnsi"/>
                <w:sz w:val="20"/>
                <w:szCs w:val="20"/>
                <w:lang w:val="es-US"/>
              </w:rPr>
            </w:pPr>
            <w:r w:rsidRPr="000650A4">
              <w:rPr>
                <w:rFonts w:asciiTheme="majorHAnsi" w:hAnsiTheme="majorHAnsi"/>
                <w:sz w:val="20"/>
                <w:szCs w:val="20"/>
                <w:lang w:val="es-US"/>
              </w:rPr>
              <w:t>No sé</w:t>
            </w:r>
          </w:p>
        </w:tc>
      </w:tr>
      <w:tr w:rsidR="002E69C8" w:rsidRPr="00090F3A" w14:paraId="40442E7D" w14:textId="77777777" w:rsidTr="00AE229D">
        <w:tc>
          <w:tcPr>
            <w:tcW w:w="4950" w:type="dxa"/>
          </w:tcPr>
          <w:p w14:paraId="342912CF" w14:textId="0358CFCD" w:rsidR="002E69C8" w:rsidRPr="000650A4" w:rsidRDefault="7D655CFA" w:rsidP="1C07E7D0">
            <w:pPr>
              <w:rPr>
                <w:rFonts w:asciiTheme="majorHAnsi" w:hAnsiTheme="majorHAnsi"/>
                <w:sz w:val="20"/>
                <w:szCs w:val="20"/>
                <w:lang w:val="es-US"/>
              </w:rPr>
            </w:pPr>
            <w:r w:rsidRPr="000650A4">
              <w:rPr>
                <w:rFonts w:asciiTheme="majorHAnsi" w:hAnsiTheme="majorHAnsi"/>
                <w:sz w:val="20"/>
                <w:szCs w:val="20"/>
                <w:lang w:val="es-US"/>
              </w:rPr>
              <w:t>Recibimos informes sobre los resultados de la ONU con la suficiente regularidad para satisfacer nuestras necesidades</w:t>
            </w:r>
          </w:p>
        </w:tc>
        <w:tc>
          <w:tcPr>
            <w:tcW w:w="990" w:type="dxa"/>
          </w:tcPr>
          <w:p w14:paraId="59F2BEFB" w14:textId="77777777" w:rsidR="002E69C8" w:rsidRPr="000650A4" w:rsidRDefault="002E69C8" w:rsidP="1C07E7D0">
            <w:pPr>
              <w:rPr>
                <w:rFonts w:asciiTheme="majorHAnsi" w:hAnsiTheme="majorHAnsi"/>
                <w:sz w:val="20"/>
                <w:szCs w:val="20"/>
                <w:lang w:val="es-US"/>
              </w:rPr>
            </w:pPr>
          </w:p>
        </w:tc>
        <w:tc>
          <w:tcPr>
            <w:tcW w:w="918" w:type="dxa"/>
          </w:tcPr>
          <w:p w14:paraId="304885D3" w14:textId="6BE8B849" w:rsidR="002E69C8" w:rsidRPr="000650A4" w:rsidRDefault="002E69C8" w:rsidP="1C07E7D0">
            <w:pPr>
              <w:rPr>
                <w:rFonts w:asciiTheme="majorHAnsi" w:hAnsiTheme="majorHAnsi"/>
                <w:sz w:val="20"/>
                <w:szCs w:val="20"/>
                <w:lang w:val="es-US"/>
              </w:rPr>
            </w:pPr>
          </w:p>
        </w:tc>
        <w:tc>
          <w:tcPr>
            <w:tcW w:w="990" w:type="dxa"/>
          </w:tcPr>
          <w:p w14:paraId="6942C4D8" w14:textId="77777777" w:rsidR="002E69C8" w:rsidRPr="000650A4" w:rsidRDefault="002E69C8" w:rsidP="1C07E7D0">
            <w:pPr>
              <w:rPr>
                <w:rFonts w:asciiTheme="majorHAnsi" w:hAnsiTheme="majorHAnsi"/>
                <w:sz w:val="20"/>
                <w:szCs w:val="20"/>
                <w:lang w:val="es-US"/>
              </w:rPr>
            </w:pPr>
          </w:p>
        </w:tc>
        <w:tc>
          <w:tcPr>
            <w:tcW w:w="900" w:type="dxa"/>
          </w:tcPr>
          <w:p w14:paraId="3F27C8C9" w14:textId="77777777" w:rsidR="002E69C8" w:rsidRPr="000650A4" w:rsidRDefault="002E69C8" w:rsidP="1C07E7D0">
            <w:pPr>
              <w:rPr>
                <w:rFonts w:asciiTheme="majorHAnsi" w:hAnsiTheme="majorHAnsi"/>
                <w:sz w:val="20"/>
                <w:szCs w:val="20"/>
                <w:lang w:val="es-US"/>
              </w:rPr>
            </w:pPr>
          </w:p>
        </w:tc>
        <w:tc>
          <w:tcPr>
            <w:tcW w:w="900" w:type="dxa"/>
          </w:tcPr>
          <w:p w14:paraId="5FFB2195" w14:textId="506B4AF7" w:rsidR="002E69C8" w:rsidRPr="000650A4" w:rsidRDefault="002E69C8" w:rsidP="1C07E7D0">
            <w:pPr>
              <w:rPr>
                <w:rFonts w:asciiTheme="majorHAnsi" w:hAnsiTheme="majorHAnsi"/>
                <w:sz w:val="20"/>
                <w:szCs w:val="20"/>
                <w:lang w:val="es-US"/>
              </w:rPr>
            </w:pPr>
          </w:p>
        </w:tc>
      </w:tr>
      <w:tr w:rsidR="002E69C8" w:rsidRPr="00090F3A" w14:paraId="0137CEEC" w14:textId="77777777" w:rsidTr="00AE229D">
        <w:trPr>
          <w:trHeight w:val="63"/>
        </w:trPr>
        <w:tc>
          <w:tcPr>
            <w:tcW w:w="4950" w:type="dxa"/>
          </w:tcPr>
          <w:p w14:paraId="12B857B1" w14:textId="6D7190C6" w:rsidR="002E69C8" w:rsidRPr="000650A4" w:rsidRDefault="7D655CFA" w:rsidP="1C07E7D0">
            <w:pPr>
              <w:rPr>
                <w:rFonts w:asciiTheme="majorHAnsi" w:hAnsiTheme="majorHAnsi"/>
                <w:sz w:val="20"/>
                <w:szCs w:val="20"/>
                <w:lang w:val="es-US"/>
              </w:rPr>
            </w:pPr>
            <w:r w:rsidRPr="000650A4">
              <w:rPr>
                <w:rFonts w:asciiTheme="majorHAnsi" w:hAnsiTheme="majorHAnsi"/>
                <w:sz w:val="20"/>
                <w:szCs w:val="20"/>
                <w:lang w:val="es-US"/>
              </w:rPr>
              <w:t xml:space="preserve">La información </w:t>
            </w:r>
            <w:r w:rsidR="008A0C44">
              <w:rPr>
                <w:rFonts w:asciiTheme="majorHAnsi" w:hAnsiTheme="majorHAnsi"/>
                <w:sz w:val="20"/>
                <w:szCs w:val="20"/>
                <w:lang w:val="es-US"/>
              </w:rPr>
              <w:t>en</w:t>
            </w:r>
            <w:r w:rsidRPr="000650A4">
              <w:rPr>
                <w:rFonts w:asciiTheme="majorHAnsi" w:hAnsiTheme="majorHAnsi"/>
                <w:sz w:val="20"/>
                <w:szCs w:val="20"/>
                <w:lang w:val="es-US"/>
              </w:rPr>
              <w:t xml:space="preserve"> los informes está actualizada</w:t>
            </w:r>
          </w:p>
        </w:tc>
        <w:tc>
          <w:tcPr>
            <w:tcW w:w="990" w:type="dxa"/>
          </w:tcPr>
          <w:p w14:paraId="2F8B8EF8" w14:textId="77777777" w:rsidR="002E69C8" w:rsidRPr="000650A4" w:rsidRDefault="002E69C8" w:rsidP="1C07E7D0">
            <w:pPr>
              <w:rPr>
                <w:rFonts w:asciiTheme="majorHAnsi" w:hAnsiTheme="majorHAnsi"/>
                <w:sz w:val="20"/>
                <w:szCs w:val="20"/>
                <w:lang w:val="es-US"/>
              </w:rPr>
            </w:pPr>
          </w:p>
        </w:tc>
        <w:tc>
          <w:tcPr>
            <w:tcW w:w="918" w:type="dxa"/>
          </w:tcPr>
          <w:p w14:paraId="7E7E8BF8" w14:textId="22BC5EBF" w:rsidR="002E69C8" w:rsidRPr="000650A4" w:rsidRDefault="002E69C8" w:rsidP="1C07E7D0">
            <w:pPr>
              <w:rPr>
                <w:rFonts w:asciiTheme="majorHAnsi" w:hAnsiTheme="majorHAnsi"/>
                <w:sz w:val="20"/>
                <w:szCs w:val="20"/>
                <w:lang w:val="es-US"/>
              </w:rPr>
            </w:pPr>
          </w:p>
        </w:tc>
        <w:tc>
          <w:tcPr>
            <w:tcW w:w="990" w:type="dxa"/>
          </w:tcPr>
          <w:p w14:paraId="57CCB582" w14:textId="77777777" w:rsidR="002E69C8" w:rsidRPr="000650A4" w:rsidRDefault="002E69C8" w:rsidP="1C07E7D0">
            <w:pPr>
              <w:rPr>
                <w:rFonts w:asciiTheme="majorHAnsi" w:hAnsiTheme="majorHAnsi"/>
                <w:sz w:val="20"/>
                <w:szCs w:val="20"/>
                <w:lang w:val="es-US"/>
              </w:rPr>
            </w:pPr>
          </w:p>
        </w:tc>
        <w:tc>
          <w:tcPr>
            <w:tcW w:w="900" w:type="dxa"/>
          </w:tcPr>
          <w:p w14:paraId="4862ED48" w14:textId="77777777" w:rsidR="002E69C8" w:rsidRPr="000650A4" w:rsidRDefault="002E69C8" w:rsidP="1C07E7D0">
            <w:pPr>
              <w:rPr>
                <w:rFonts w:asciiTheme="majorHAnsi" w:hAnsiTheme="majorHAnsi"/>
                <w:sz w:val="20"/>
                <w:szCs w:val="20"/>
                <w:lang w:val="es-US"/>
              </w:rPr>
            </w:pPr>
          </w:p>
        </w:tc>
        <w:tc>
          <w:tcPr>
            <w:tcW w:w="900" w:type="dxa"/>
          </w:tcPr>
          <w:p w14:paraId="6111C177" w14:textId="729E9264" w:rsidR="002E69C8" w:rsidRPr="000650A4" w:rsidRDefault="002E69C8" w:rsidP="1C07E7D0">
            <w:pPr>
              <w:rPr>
                <w:rFonts w:asciiTheme="majorHAnsi" w:hAnsiTheme="majorHAnsi"/>
                <w:sz w:val="20"/>
                <w:szCs w:val="20"/>
                <w:lang w:val="es-US"/>
              </w:rPr>
            </w:pPr>
          </w:p>
        </w:tc>
      </w:tr>
      <w:tr w:rsidR="002E69C8" w:rsidRPr="00090F3A" w14:paraId="53688C52" w14:textId="77777777" w:rsidTr="00AE229D">
        <w:tc>
          <w:tcPr>
            <w:tcW w:w="4950" w:type="dxa"/>
          </w:tcPr>
          <w:p w14:paraId="762EC8DA" w14:textId="753DDF28" w:rsidR="002E69C8" w:rsidRPr="000650A4" w:rsidRDefault="7D655CFA" w:rsidP="1C07E7D0">
            <w:pPr>
              <w:rPr>
                <w:rFonts w:asciiTheme="majorHAnsi" w:hAnsiTheme="majorHAnsi"/>
                <w:sz w:val="20"/>
                <w:szCs w:val="20"/>
                <w:lang w:val="es-US"/>
              </w:rPr>
            </w:pPr>
            <w:r w:rsidRPr="000650A4">
              <w:rPr>
                <w:rFonts w:asciiTheme="majorHAnsi" w:hAnsiTheme="majorHAnsi"/>
                <w:sz w:val="20"/>
                <w:szCs w:val="20"/>
                <w:lang w:val="es-US"/>
              </w:rPr>
              <w:t>Se incluyen los resultados de todo el sistema de la ONU</w:t>
            </w:r>
          </w:p>
        </w:tc>
        <w:tc>
          <w:tcPr>
            <w:tcW w:w="990" w:type="dxa"/>
          </w:tcPr>
          <w:p w14:paraId="744B13F9" w14:textId="77777777" w:rsidR="002E69C8" w:rsidRPr="000650A4" w:rsidRDefault="002E69C8" w:rsidP="1C07E7D0">
            <w:pPr>
              <w:rPr>
                <w:rFonts w:asciiTheme="majorHAnsi" w:hAnsiTheme="majorHAnsi"/>
                <w:sz w:val="20"/>
                <w:szCs w:val="20"/>
                <w:lang w:val="es-US"/>
              </w:rPr>
            </w:pPr>
          </w:p>
        </w:tc>
        <w:tc>
          <w:tcPr>
            <w:tcW w:w="918" w:type="dxa"/>
          </w:tcPr>
          <w:p w14:paraId="4AD4EBB4" w14:textId="016AABBD" w:rsidR="002E69C8" w:rsidRPr="000650A4" w:rsidRDefault="002E69C8" w:rsidP="1C07E7D0">
            <w:pPr>
              <w:rPr>
                <w:rFonts w:asciiTheme="majorHAnsi" w:hAnsiTheme="majorHAnsi"/>
                <w:sz w:val="20"/>
                <w:szCs w:val="20"/>
                <w:lang w:val="es-US"/>
              </w:rPr>
            </w:pPr>
          </w:p>
        </w:tc>
        <w:tc>
          <w:tcPr>
            <w:tcW w:w="990" w:type="dxa"/>
          </w:tcPr>
          <w:p w14:paraId="65633154" w14:textId="77777777" w:rsidR="002E69C8" w:rsidRPr="000650A4" w:rsidRDefault="002E69C8" w:rsidP="1C07E7D0">
            <w:pPr>
              <w:rPr>
                <w:rFonts w:asciiTheme="majorHAnsi" w:hAnsiTheme="majorHAnsi"/>
                <w:sz w:val="20"/>
                <w:szCs w:val="20"/>
                <w:lang w:val="es-US"/>
              </w:rPr>
            </w:pPr>
          </w:p>
        </w:tc>
        <w:tc>
          <w:tcPr>
            <w:tcW w:w="900" w:type="dxa"/>
          </w:tcPr>
          <w:p w14:paraId="32AA78C9" w14:textId="77777777" w:rsidR="002E69C8" w:rsidRPr="000650A4" w:rsidRDefault="002E69C8" w:rsidP="1C07E7D0">
            <w:pPr>
              <w:rPr>
                <w:rFonts w:asciiTheme="majorHAnsi" w:hAnsiTheme="majorHAnsi"/>
                <w:sz w:val="20"/>
                <w:szCs w:val="20"/>
                <w:lang w:val="es-US"/>
              </w:rPr>
            </w:pPr>
          </w:p>
        </w:tc>
        <w:tc>
          <w:tcPr>
            <w:tcW w:w="900" w:type="dxa"/>
          </w:tcPr>
          <w:p w14:paraId="22849583" w14:textId="6465DBB4" w:rsidR="002E69C8" w:rsidRPr="000650A4" w:rsidRDefault="002E69C8" w:rsidP="1C07E7D0">
            <w:pPr>
              <w:rPr>
                <w:rFonts w:asciiTheme="majorHAnsi" w:hAnsiTheme="majorHAnsi"/>
                <w:sz w:val="20"/>
                <w:szCs w:val="20"/>
                <w:lang w:val="es-US"/>
              </w:rPr>
            </w:pPr>
          </w:p>
        </w:tc>
      </w:tr>
      <w:tr w:rsidR="002E69C8" w:rsidRPr="00090F3A" w14:paraId="5554E0FF" w14:textId="77777777" w:rsidTr="00AE229D">
        <w:tc>
          <w:tcPr>
            <w:tcW w:w="4950" w:type="dxa"/>
          </w:tcPr>
          <w:p w14:paraId="6CDBF56F" w14:textId="6E083D66" w:rsidR="002E69C8" w:rsidRPr="000650A4" w:rsidRDefault="7D655CFA" w:rsidP="005F5E5B">
            <w:pPr>
              <w:rPr>
                <w:rFonts w:ascii="Cambria" w:hAnsi="Cambria"/>
                <w:sz w:val="20"/>
                <w:szCs w:val="20"/>
                <w:lang w:val="es-US"/>
              </w:rPr>
            </w:pPr>
            <w:r w:rsidRPr="000650A4">
              <w:rPr>
                <w:rFonts w:ascii="Cambria" w:hAnsi="Cambria"/>
                <w:sz w:val="20"/>
                <w:szCs w:val="20"/>
                <w:lang w:val="es-US"/>
              </w:rPr>
              <w:t>Se incluyen suficientes datos financieros</w:t>
            </w:r>
          </w:p>
        </w:tc>
        <w:tc>
          <w:tcPr>
            <w:tcW w:w="990" w:type="dxa"/>
          </w:tcPr>
          <w:p w14:paraId="22430AB3" w14:textId="77777777" w:rsidR="002E69C8" w:rsidRPr="000650A4" w:rsidRDefault="002E69C8" w:rsidP="1C07E7D0">
            <w:pPr>
              <w:rPr>
                <w:rFonts w:asciiTheme="majorHAnsi" w:hAnsiTheme="majorHAnsi"/>
                <w:sz w:val="20"/>
                <w:szCs w:val="20"/>
                <w:lang w:val="es-US"/>
              </w:rPr>
            </w:pPr>
          </w:p>
        </w:tc>
        <w:tc>
          <w:tcPr>
            <w:tcW w:w="918" w:type="dxa"/>
          </w:tcPr>
          <w:p w14:paraId="0300DE4F" w14:textId="1EFB1AE2" w:rsidR="002E69C8" w:rsidRPr="000650A4" w:rsidRDefault="002E69C8" w:rsidP="1C07E7D0">
            <w:pPr>
              <w:rPr>
                <w:rFonts w:asciiTheme="majorHAnsi" w:hAnsiTheme="majorHAnsi"/>
                <w:sz w:val="20"/>
                <w:szCs w:val="20"/>
                <w:lang w:val="es-US"/>
              </w:rPr>
            </w:pPr>
          </w:p>
        </w:tc>
        <w:tc>
          <w:tcPr>
            <w:tcW w:w="990" w:type="dxa"/>
          </w:tcPr>
          <w:p w14:paraId="535D25E9" w14:textId="77777777" w:rsidR="002E69C8" w:rsidRPr="000650A4" w:rsidRDefault="002E69C8" w:rsidP="1C07E7D0">
            <w:pPr>
              <w:rPr>
                <w:rFonts w:asciiTheme="majorHAnsi" w:hAnsiTheme="majorHAnsi"/>
                <w:sz w:val="20"/>
                <w:szCs w:val="20"/>
                <w:lang w:val="es-US"/>
              </w:rPr>
            </w:pPr>
          </w:p>
        </w:tc>
        <w:tc>
          <w:tcPr>
            <w:tcW w:w="900" w:type="dxa"/>
          </w:tcPr>
          <w:p w14:paraId="42F177F0" w14:textId="77777777" w:rsidR="002E69C8" w:rsidRPr="000650A4" w:rsidRDefault="002E69C8" w:rsidP="1C07E7D0">
            <w:pPr>
              <w:rPr>
                <w:rFonts w:asciiTheme="majorHAnsi" w:hAnsiTheme="majorHAnsi"/>
                <w:sz w:val="20"/>
                <w:szCs w:val="20"/>
                <w:lang w:val="es-US"/>
              </w:rPr>
            </w:pPr>
          </w:p>
        </w:tc>
        <w:tc>
          <w:tcPr>
            <w:tcW w:w="900" w:type="dxa"/>
          </w:tcPr>
          <w:p w14:paraId="65750530" w14:textId="0B9A8BCA" w:rsidR="002E69C8" w:rsidRPr="000650A4" w:rsidRDefault="002E69C8" w:rsidP="1C07E7D0">
            <w:pPr>
              <w:rPr>
                <w:rFonts w:asciiTheme="majorHAnsi" w:hAnsiTheme="majorHAnsi"/>
                <w:sz w:val="20"/>
                <w:szCs w:val="20"/>
                <w:lang w:val="es-US"/>
              </w:rPr>
            </w:pPr>
          </w:p>
        </w:tc>
      </w:tr>
      <w:tr w:rsidR="002E69C8" w:rsidRPr="00090F3A" w14:paraId="4179ED76" w14:textId="77777777" w:rsidTr="00AE229D">
        <w:tc>
          <w:tcPr>
            <w:tcW w:w="4950" w:type="dxa"/>
          </w:tcPr>
          <w:p w14:paraId="5393EA16" w14:textId="514033A2" w:rsidR="002E69C8" w:rsidRPr="000650A4" w:rsidRDefault="008A0C44" w:rsidP="00A97112">
            <w:pPr>
              <w:rPr>
                <w:rFonts w:ascii="Cambria" w:hAnsi="Cambria"/>
                <w:sz w:val="20"/>
                <w:szCs w:val="20"/>
                <w:lang w:val="es-US"/>
              </w:rPr>
            </w:pPr>
            <w:r>
              <w:rPr>
                <w:rFonts w:ascii="Cambria" w:hAnsi="Cambria"/>
                <w:sz w:val="20"/>
                <w:szCs w:val="20"/>
                <w:lang w:val="es-US"/>
              </w:rPr>
              <w:t>Los informes</w:t>
            </w:r>
            <w:r w:rsidR="005010F0" w:rsidRPr="005010F0">
              <w:rPr>
                <w:rFonts w:ascii="Cambria" w:hAnsi="Cambria"/>
                <w:sz w:val="20"/>
                <w:szCs w:val="20"/>
                <w:lang w:val="es-US"/>
              </w:rPr>
              <w:t xml:space="preserve"> incluye</w:t>
            </w:r>
            <w:r>
              <w:rPr>
                <w:rFonts w:ascii="Cambria" w:hAnsi="Cambria"/>
                <w:sz w:val="20"/>
                <w:szCs w:val="20"/>
                <w:lang w:val="es-US"/>
              </w:rPr>
              <w:t>n</w:t>
            </w:r>
            <w:r w:rsidR="005010F0" w:rsidRPr="005010F0">
              <w:rPr>
                <w:rFonts w:ascii="Cambria" w:hAnsi="Cambria"/>
                <w:sz w:val="20"/>
                <w:szCs w:val="20"/>
                <w:lang w:val="es-US"/>
              </w:rPr>
              <w:t xml:space="preserve"> recursos </w:t>
            </w:r>
            <w:r w:rsidR="005010F0">
              <w:rPr>
                <w:rFonts w:ascii="Cambria" w:hAnsi="Cambria"/>
                <w:sz w:val="20"/>
                <w:szCs w:val="20"/>
                <w:lang w:val="es-US"/>
              </w:rPr>
              <w:t>movilizados</w:t>
            </w:r>
            <w:r w:rsidR="005010F0" w:rsidRPr="005010F0">
              <w:rPr>
                <w:rFonts w:ascii="Cambria" w:hAnsi="Cambria"/>
                <w:sz w:val="20"/>
                <w:szCs w:val="20"/>
                <w:lang w:val="es-US"/>
              </w:rPr>
              <w:t xml:space="preserve"> para el financiamiento de los ODS en el país</w:t>
            </w:r>
          </w:p>
        </w:tc>
        <w:tc>
          <w:tcPr>
            <w:tcW w:w="990" w:type="dxa"/>
          </w:tcPr>
          <w:p w14:paraId="21AABE16" w14:textId="77777777" w:rsidR="002E69C8" w:rsidRPr="000650A4" w:rsidRDefault="002E69C8" w:rsidP="1C07E7D0">
            <w:pPr>
              <w:rPr>
                <w:rFonts w:asciiTheme="majorHAnsi" w:hAnsiTheme="majorHAnsi"/>
                <w:sz w:val="20"/>
                <w:szCs w:val="20"/>
                <w:lang w:val="es-US"/>
              </w:rPr>
            </w:pPr>
          </w:p>
        </w:tc>
        <w:tc>
          <w:tcPr>
            <w:tcW w:w="918" w:type="dxa"/>
          </w:tcPr>
          <w:p w14:paraId="3D7B72EA" w14:textId="7895B0C0" w:rsidR="002E69C8" w:rsidRPr="000650A4" w:rsidRDefault="002E69C8" w:rsidP="1C07E7D0">
            <w:pPr>
              <w:rPr>
                <w:rFonts w:asciiTheme="majorHAnsi" w:hAnsiTheme="majorHAnsi"/>
                <w:sz w:val="20"/>
                <w:szCs w:val="20"/>
                <w:lang w:val="es-US"/>
              </w:rPr>
            </w:pPr>
          </w:p>
        </w:tc>
        <w:tc>
          <w:tcPr>
            <w:tcW w:w="990" w:type="dxa"/>
          </w:tcPr>
          <w:p w14:paraId="43F45572" w14:textId="77777777" w:rsidR="002E69C8" w:rsidRPr="000650A4" w:rsidRDefault="002E69C8" w:rsidP="1C07E7D0">
            <w:pPr>
              <w:rPr>
                <w:rFonts w:asciiTheme="majorHAnsi" w:hAnsiTheme="majorHAnsi"/>
                <w:sz w:val="20"/>
                <w:szCs w:val="20"/>
                <w:lang w:val="es-US"/>
              </w:rPr>
            </w:pPr>
          </w:p>
        </w:tc>
        <w:tc>
          <w:tcPr>
            <w:tcW w:w="900" w:type="dxa"/>
          </w:tcPr>
          <w:p w14:paraId="7991C130" w14:textId="77777777" w:rsidR="002E69C8" w:rsidRPr="000650A4" w:rsidRDefault="002E69C8" w:rsidP="1C07E7D0">
            <w:pPr>
              <w:rPr>
                <w:rFonts w:asciiTheme="majorHAnsi" w:hAnsiTheme="majorHAnsi"/>
                <w:sz w:val="20"/>
                <w:szCs w:val="20"/>
                <w:lang w:val="es-US"/>
              </w:rPr>
            </w:pPr>
          </w:p>
        </w:tc>
        <w:tc>
          <w:tcPr>
            <w:tcW w:w="900" w:type="dxa"/>
          </w:tcPr>
          <w:p w14:paraId="1069AF62" w14:textId="18CFDE59" w:rsidR="002E69C8" w:rsidRPr="000650A4" w:rsidRDefault="002E69C8" w:rsidP="1C07E7D0">
            <w:pPr>
              <w:rPr>
                <w:rFonts w:asciiTheme="majorHAnsi" w:hAnsiTheme="majorHAnsi"/>
                <w:sz w:val="20"/>
                <w:szCs w:val="20"/>
                <w:lang w:val="es-US"/>
              </w:rPr>
            </w:pPr>
          </w:p>
        </w:tc>
      </w:tr>
      <w:tr w:rsidR="002E69C8" w:rsidRPr="00090F3A" w14:paraId="06CE3FEF" w14:textId="77777777" w:rsidTr="00AE229D">
        <w:tc>
          <w:tcPr>
            <w:tcW w:w="4950" w:type="dxa"/>
          </w:tcPr>
          <w:p w14:paraId="260C48FC" w14:textId="0A536633" w:rsidR="002E69C8" w:rsidRPr="000650A4" w:rsidRDefault="008A0C44" w:rsidP="1C07E7D0">
            <w:pPr>
              <w:rPr>
                <w:rFonts w:ascii="Cambria" w:hAnsi="Cambria"/>
                <w:sz w:val="20"/>
                <w:szCs w:val="20"/>
                <w:lang w:val="es-US"/>
              </w:rPr>
            </w:pPr>
            <w:r>
              <w:rPr>
                <w:rFonts w:ascii="Cambria" w:hAnsi="Cambria"/>
                <w:sz w:val="20"/>
                <w:szCs w:val="20"/>
                <w:lang w:val="es-US"/>
              </w:rPr>
              <w:t>Los informes</w:t>
            </w:r>
            <w:r w:rsidRPr="005010F0">
              <w:rPr>
                <w:rFonts w:ascii="Cambria" w:hAnsi="Cambria"/>
                <w:sz w:val="20"/>
                <w:szCs w:val="20"/>
                <w:lang w:val="es-US"/>
              </w:rPr>
              <w:t xml:space="preserve"> </w:t>
            </w:r>
            <w:r w:rsidR="00ED3725" w:rsidRPr="00ED3725">
              <w:rPr>
                <w:rFonts w:ascii="Cambria" w:hAnsi="Cambria"/>
                <w:sz w:val="20"/>
                <w:szCs w:val="20"/>
                <w:lang w:val="es-US"/>
              </w:rPr>
              <w:t>incluye</w:t>
            </w:r>
            <w:r>
              <w:rPr>
                <w:rFonts w:ascii="Cambria" w:hAnsi="Cambria"/>
                <w:sz w:val="20"/>
                <w:szCs w:val="20"/>
                <w:lang w:val="es-US"/>
              </w:rPr>
              <w:t>n</w:t>
            </w:r>
            <w:r w:rsidR="00ED3725" w:rsidRPr="00ED3725">
              <w:rPr>
                <w:rFonts w:ascii="Cambria" w:hAnsi="Cambria"/>
                <w:sz w:val="20"/>
                <w:szCs w:val="20"/>
                <w:lang w:val="es-US"/>
              </w:rPr>
              <w:t xml:space="preserve"> información sobre los recursos movilizados y entregados por el sistema de las Naciones Unidas para el desarrollo</w:t>
            </w:r>
          </w:p>
        </w:tc>
        <w:tc>
          <w:tcPr>
            <w:tcW w:w="990" w:type="dxa"/>
          </w:tcPr>
          <w:p w14:paraId="75397689" w14:textId="77777777" w:rsidR="002E69C8" w:rsidRPr="000650A4" w:rsidRDefault="002E69C8" w:rsidP="1C07E7D0">
            <w:pPr>
              <w:rPr>
                <w:rFonts w:asciiTheme="majorHAnsi" w:hAnsiTheme="majorHAnsi"/>
                <w:sz w:val="20"/>
                <w:szCs w:val="20"/>
                <w:lang w:val="es-US"/>
              </w:rPr>
            </w:pPr>
          </w:p>
        </w:tc>
        <w:tc>
          <w:tcPr>
            <w:tcW w:w="918" w:type="dxa"/>
          </w:tcPr>
          <w:p w14:paraId="28349D2A" w14:textId="21C09C50" w:rsidR="002E69C8" w:rsidRPr="000650A4" w:rsidRDefault="002E69C8" w:rsidP="1C07E7D0">
            <w:pPr>
              <w:rPr>
                <w:rFonts w:asciiTheme="majorHAnsi" w:hAnsiTheme="majorHAnsi"/>
                <w:sz w:val="20"/>
                <w:szCs w:val="20"/>
                <w:lang w:val="es-US"/>
              </w:rPr>
            </w:pPr>
          </w:p>
        </w:tc>
        <w:tc>
          <w:tcPr>
            <w:tcW w:w="990" w:type="dxa"/>
          </w:tcPr>
          <w:p w14:paraId="057E246F" w14:textId="77777777" w:rsidR="002E69C8" w:rsidRPr="000650A4" w:rsidRDefault="002E69C8" w:rsidP="1C07E7D0">
            <w:pPr>
              <w:rPr>
                <w:rFonts w:asciiTheme="majorHAnsi" w:hAnsiTheme="majorHAnsi"/>
                <w:sz w:val="20"/>
                <w:szCs w:val="20"/>
                <w:lang w:val="es-US"/>
              </w:rPr>
            </w:pPr>
          </w:p>
        </w:tc>
        <w:tc>
          <w:tcPr>
            <w:tcW w:w="900" w:type="dxa"/>
          </w:tcPr>
          <w:p w14:paraId="25B1213C" w14:textId="77777777" w:rsidR="002E69C8" w:rsidRPr="000650A4" w:rsidRDefault="002E69C8" w:rsidP="1C07E7D0">
            <w:pPr>
              <w:rPr>
                <w:rFonts w:asciiTheme="majorHAnsi" w:hAnsiTheme="majorHAnsi"/>
                <w:sz w:val="20"/>
                <w:szCs w:val="20"/>
                <w:lang w:val="es-US"/>
              </w:rPr>
            </w:pPr>
          </w:p>
        </w:tc>
        <w:tc>
          <w:tcPr>
            <w:tcW w:w="900" w:type="dxa"/>
          </w:tcPr>
          <w:p w14:paraId="1E1AD79C" w14:textId="202AD16E" w:rsidR="002E69C8" w:rsidRPr="000650A4" w:rsidRDefault="002E69C8" w:rsidP="1C07E7D0">
            <w:pPr>
              <w:rPr>
                <w:rFonts w:asciiTheme="majorHAnsi" w:hAnsiTheme="majorHAnsi"/>
                <w:sz w:val="20"/>
                <w:szCs w:val="20"/>
                <w:lang w:val="es-US"/>
              </w:rPr>
            </w:pPr>
          </w:p>
        </w:tc>
      </w:tr>
      <w:tr w:rsidR="002E69C8" w:rsidRPr="00090F3A" w14:paraId="61C88A2A" w14:textId="77777777" w:rsidTr="00AE229D">
        <w:tc>
          <w:tcPr>
            <w:tcW w:w="4950" w:type="dxa"/>
          </w:tcPr>
          <w:p w14:paraId="34487951" w14:textId="167999C7" w:rsidR="002E69C8" w:rsidRPr="000650A4" w:rsidRDefault="00F735B8" w:rsidP="1C07E7D0">
            <w:pPr>
              <w:rPr>
                <w:rFonts w:asciiTheme="majorHAnsi" w:hAnsiTheme="majorHAnsi"/>
                <w:sz w:val="20"/>
                <w:szCs w:val="20"/>
                <w:lang w:val="es-US"/>
              </w:rPr>
            </w:pPr>
            <w:r>
              <w:rPr>
                <w:rFonts w:ascii="Cambria" w:hAnsi="Cambria"/>
                <w:sz w:val="20"/>
                <w:szCs w:val="20"/>
                <w:lang w:val="es-US"/>
              </w:rPr>
              <w:t>Los informes</w:t>
            </w:r>
            <w:r w:rsidRPr="005010F0">
              <w:rPr>
                <w:rFonts w:ascii="Cambria" w:hAnsi="Cambria"/>
                <w:sz w:val="20"/>
                <w:szCs w:val="20"/>
                <w:lang w:val="es-US"/>
              </w:rPr>
              <w:t xml:space="preserve"> </w:t>
            </w:r>
            <w:r w:rsidR="7D655CFA" w:rsidRPr="000650A4">
              <w:rPr>
                <w:rFonts w:asciiTheme="majorHAnsi" w:hAnsiTheme="majorHAnsi"/>
                <w:sz w:val="20"/>
                <w:szCs w:val="20"/>
                <w:lang w:val="es-US"/>
              </w:rPr>
              <w:t>se estructura</w:t>
            </w:r>
            <w:r>
              <w:rPr>
                <w:rFonts w:asciiTheme="majorHAnsi" w:hAnsiTheme="majorHAnsi"/>
                <w:sz w:val="20"/>
                <w:szCs w:val="20"/>
                <w:lang w:val="es-US"/>
              </w:rPr>
              <w:t>n</w:t>
            </w:r>
            <w:r w:rsidR="7D655CFA" w:rsidRPr="000650A4">
              <w:rPr>
                <w:rFonts w:asciiTheme="majorHAnsi" w:hAnsiTheme="majorHAnsi"/>
                <w:sz w:val="20"/>
                <w:szCs w:val="20"/>
                <w:lang w:val="es-US"/>
              </w:rPr>
              <w:t xml:space="preserve"> en torno a los resultados del Marco de Cooperación</w:t>
            </w:r>
          </w:p>
        </w:tc>
        <w:tc>
          <w:tcPr>
            <w:tcW w:w="990" w:type="dxa"/>
          </w:tcPr>
          <w:p w14:paraId="18EEB84C" w14:textId="77777777" w:rsidR="002E69C8" w:rsidRPr="000650A4" w:rsidRDefault="002E69C8" w:rsidP="1C07E7D0">
            <w:pPr>
              <w:rPr>
                <w:rFonts w:asciiTheme="majorHAnsi" w:hAnsiTheme="majorHAnsi"/>
                <w:sz w:val="20"/>
                <w:szCs w:val="20"/>
                <w:lang w:val="es-US"/>
              </w:rPr>
            </w:pPr>
          </w:p>
        </w:tc>
        <w:tc>
          <w:tcPr>
            <w:tcW w:w="918" w:type="dxa"/>
          </w:tcPr>
          <w:p w14:paraId="7F39BDC2" w14:textId="26C97087" w:rsidR="002E69C8" w:rsidRPr="000650A4" w:rsidRDefault="002E69C8" w:rsidP="1C07E7D0">
            <w:pPr>
              <w:rPr>
                <w:rFonts w:asciiTheme="majorHAnsi" w:hAnsiTheme="majorHAnsi"/>
                <w:sz w:val="20"/>
                <w:szCs w:val="20"/>
                <w:lang w:val="es-US"/>
              </w:rPr>
            </w:pPr>
          </w:p>
        </w:tc>
        <w:tc>
          <w:tcPr>
            <w:tcW w:w="990" w:type="dxa"/>
          </w:tcPr>
          <w:p w14:paraId="6531B5E8" w14:textId="77777777" w:rsidR="002E69C8" w:rsidRPr="000650A4" w:rsidRDefault="002E69C8" w:rsidP="1C07E7D0">
            <w:pPr>
              <w:rPr>
                <w:rFonts w:asciiTheme="majorHAnsi" w:hAnsiTheme="majorHAnsi"/>
                <w:sz w:val="20"/>
                <w:szCs w:val="20"/>
                <w:lang w:val="es-US"/>
              </w:rPr>
            </w:pPr>
          </w:p>
        </w:tc>
        <w:tc>
          <w:tcPr>
            <w:tcW w:w="900" w:type="dxa"/>
          </w:tcPr>
          <w:p w14:paraId="16936DC1" w14:textId="77777777" w:rsidR="002E69C8" w:rsidRPr="000650A4" w:rsidRDefault="002E69C8" w:rsidP="1C07E7D0">
            <w:pPr>
              <w:rPr>
                <w:rFonts w:asciiTheme="majorHAnsi" w:hAnsiTheme="majorHAnsi"/>
                <w:sz w:val="20"/>
                <w:szCs w:val="20"/>
                <w:lang w:val="es-US"/>
              </w:rPr>
            </w:pPr>
          </w:p>
        </w:tc>
        <w:tc>
          <w:tcPr>
            <w:tcW w:w="900" w:type="dxa"/>
          </w:tcPr>
          <w:p w14:paraId="431A44A7" w14:textId="743E56C3" w:rsidR="002E69C8" w:rsidRPr="000650A4" w:rsidRDefault="002E69C8" w:rsidP="1C07E7D0">
            <w:pPr>
              <w:rPr>
                <w:rFonts w:asciiTheme="majorHAnsi" w:hAnsiTheme="majorHAnsi"/>
                <w:sz w:val="20"/>
                <w:szCs w:val="20"/>
                <w:lang w:val="es-US"/>
              </w:rPr>
            </w:pPr>
          </w:p>
        </w:tc>
      </w:tr>
      <w:tr w:rsidR="002E69C8" w:rsidRPr="00090F3A" w14:paraId="679BFA14" w14:textId="77777777" w:rsidTr="00AE229D">
        <w:tc>
          <w:tcPr>
            <w:tcW w:w="4950" w:type="dxa"/>
          </w:tcPr>
          <w:p w14:paraId="16FE0C09" w14:textId="5E89B741" w:rsidR="002E69C8" w:rsidRPr="000650A4" w:rsidRDefault="00F735B8" w:rsidP="1C07E7D0">
            <w:pPr>
              <w:rPr>
                <w:rFonts w:asciiTheme="majorHAnsi" w:hAnsiTheme="majorHAnsi"/>
                <w:sz w:val="20"/>
                <w:szCs w:val="20"/>
                <w:lang w:val="es-US"/>
              </w:rPr>
            </w:pPr>
            <w:r>
              <w:rPr>
                <w:rFonts w:ascii="Cambria" w:hAnsi="Cambria"/>
                <w:sz w:val="20"/>
                <w:szCs w:val="20"/>
                <w:lang w:val="es-US"/>
              </w:rPr>
              <w:t>Los informes</w:t>
            </w:r>
            <w:r w:rsidRPr="005010F0">
              <w:rPr>
                <w:rFonts w:ascii="Cambria" w:hAnsi="Cambria"/>
                <w:sz w:val="20"/>
                <w:szCs w:val="20"/>
                <w:lang w:val="es-US"/>
              </w:rPr>
              <w:t xml:space="preserve"> </w:t>
            </w:r>
            <w:r w:rsidR="7D655CFA" w:rsidRPr="000650A4">
              <w:rPr>
                <w:rFonts w:asciiTheme="majorHAnsi" w:hAnsiTheme="majorHAnsi"/>
                <w:sz w:val="20"/>
                <w:szCs w:val="20"/>
                <w:lang w:val="es-US"/>
              </w:rPr>
              <w:t>está</w:t>
            </w:r>
            <w:r>
              <w:rPr>
                <w:rFonts w:asciiTheme="majorHAnsi" w:hAnsiTheme="majorHAnsi"/>
                <w:sz w:val="20"/>
                <w:szCs w:val="20"/>
                <w:lang w:val="es-US"/>
              </w:rPr>
              <w:t>n</w:t>
            </w:r>
            <w:r w:rsidR="7D655CFA" w:rsidRPr="000650A4">
              <w:rPr>
                <w:rFonts w:asciiTheme="majorHAnsi" w:hAnsiTheme="majorHAnsi"/>
                <w:sz w:val="20"/>
                <w:szCs w:val="20"/>
                <w:lang w:val="es-US"/>
              </w:rPr>
              <w:t xml:space="preserve"> vinculado</w:t>
            </w:r>
            <w:r>
              <w:rPr>
                <w:rFonts w:asciiTheme="majorHAnsi" w:hAnsiTheme="majorHAnsi"/>
                <w:sz w:val="20"/>
                <w:szCs w:val="20"/>
                <w:lang w:val="es-US"/>
              </w:rPr>
              <w:t>s</w:t>
            </w:r>
            <w:r w:rsidR="7D655CFA" w:rsidRPr="000650A4">
              <w:rPr>
                <w:rFonts w:asciiTheme="majorHAnsi" w:hAnsiTheme="majorHAnsi"/>
                <w:sz w:val="20"/>
                <w:szCs w:val="20"/>
                <w:lang w:val="es-US"/>
              </w:rPr>
              <w:t xml:space="preserve"> a los resultados </w:t>
            </w:r>
            <w:r w:rsidR="001B77A8">
              <w:rPr>
                <w:rFonts w:asciiTheme="majorHAnsi" w:hAnsiTheme="majorHAnsi"/>
                <w:sz w:val="20"/>
                <w:szCs w:val="20"/>
                <w:lang w:val="es-US"/>
              </w:rPr>
              <w:t xml:space="preserve">nacionales de </w:t>
            </w:r>
            <w:r w:rsidR="7D655CFA" w:rsidRPr="000650A4">
              <w:rPr>
                <w:rFonts w:asciiTheme="majorHAnsi" w:hAnsiTheme="majorHAnsi"/>
                <w:sz w:val="20"/>
                <w:szCs w:val="20"/>
                <w:lang w:val="es-US"/>
              </w:rPr>
              <w:t>desarrollo</w:t>
            </w:r>
          </w:p>
        </w:tc>
        <w:tc>
          <w:tcPr>
            <w:tcW w:w="990" w:type="dxa"/>
          </w:tcPr>
          <w:p w14:paraId="702CA336" w14:textId="77777777" w:rsidR="002E69C8" w:rsidRPr="000650A4" w:rsidRDefault="002E69C8" w:rsidP="1C07E7D0">
            <w:pPr>
              <w:rPr>
                <w:rFonts w:asciiTheme="majorHAnsi" w:hAnsiTheme="majorHAnsi"/>
                <w:sz w:val="20"/>
                <w:szCs w:val="20"/>
                <w:lang w:val="es-US"/>
              </w:rPr>
            </w:pPr>
          </w:p>
        </w:tc>
        <w:tc>
          <w:tcPr>
            <w:tcW w:w="918" w:type="dxa"/>
          </w:tcPr>
          <w:p w14:paraId="1761C1E9" w14:textId="10D901F4" w:rsidR="002E69C8" w:rsidRPr="000650A4" w:rsidRDefault="002E69C8" w:rsidP="1C07E7D0">
            <w:pPr>
              <w:rPr>
                <w:rFonts w:asciiTheme="majorHAnsi" w:hAnsiTheme="majorHAnsi"/>
                <w:sz w:val="20"/>
                <w:szCs w:val="20"/>
                <w:lang w:val="es-US"/>
              </w:rPr>
            </w:pPr>
          </w:p>
        </w:tc>
        <w:tc>
          <w:tcPr>
            <w:tcW w:w="990" w:type="dxa"/>
          </w:tcPr>
          <w:p w14:paraId="1C58D845" w14:textId="77777777" w:rsidR="002E69C8" w:rsidRPr="000650A4" w:rsidRDefault="002E69C8" w:rsidP="1C07E7D0">
            <w:pPr>
              <w:rPr>
                <w:rFonts w:asciiTheme="majorHAnsi" w:hAnsiTheme="majorHAnsi"/>
                <w:sz w:val="20"/>
                <w:szCs w:val="20"/>
                <w:lang w:val="es-US"/>
              </w:rPr>
            </w:pPr>
          </w:p>
        </w:tc>
        <w:tc>
          <w:tcPr>
            <w:tcW w:w="900" w:type="dxa"/>
          </w:tcPr>
          <w:p w14:paraId="1FE1EA21" w14:textId="77777777" w:rsidR="002E69C8" w:rsidRPr="000650A4" w:rsidRDefault="002E69C8" w:rsidP="1C07E7D0">
            <w:pPr>
              <w:rPr>
                <w:rFonts w:asciiTheme="majorHAnsi" w:hAnsiTheme="majorHAnsi"/>
                <w:sz w:val="20"/>
                <w:szCs w:val="20"/>
                <w:lang w:val="es-US"/>
              </w:rPr>
            </w:pPr>
          </w:p>
        </w:tc>
        <w:tc>
          <w:tcPr>
            <w:tcW w:w="900" w:type="dxa"/>
          </w:tcPr>
          <w:p w14:paraId="61C542AE" w14:textId="736FB78F" w:rsidR="002E69C8" w:rsidRPr="000650A4" w:rsidRDefault="002E69C8" w:rsidP="1C07E7D0">
            <w:pPr>
              <w:rPr>
                <w:rFonts w:asciiTheme="majorHAnsi" w:hAnsiTheme="majorHAnsi"/>
                <w:sz w:val="20"/>
                <w:szCs w:val="20"/>
                <w:lang w:val="es-US"/>
              </w:rPr>
            </w:pPr>
          </w:p>
        </w:tc>
      </w:tr>
      <w:tr w:rsidR="002E69C8" w:rsidRPr="00090F3A" w14:paraId="4DABEAEB" w14:textId="77777777" w:rsidTr="00AE229D">
        <w:tc>
          <w:tcPr>
            <w:tcW w:w="4950" w:type="dxa"/>
          </w:tcPr>
          <w:p w14:paraId="2727C1BC" w14:textId="661E0C30" w:rsidR="002E69C8" w:rsidRPr="000650A4" w:rsidRDefault="00F735B8" w:rsidP="1C07E7D0">
            <w:pPr>
              <w:rPr>
                <w:rFonts w:asciiTheme="majorHAnsi" w:hAnsiTheme="majorHAnsi"/>
                <w:sz w:val="20"/>
                <w:szCs w:val="20"/>
                <w:lang w:val="es-US"/>
              </w:rPr>
            </w:pPr>
            <w:r>
              <w:rPr>
                <w:rFonts w:ascii="Cambria" w:hAnsi="Cambria"/>
                <w:sz w:val="20"/>
                <w:szCs w:val="20"/>
                <w:lang w:val="es-US"/>
              </w:rPr>
              <w:t>Los informes</w:t>
            </w:r>
            <w:r w:rsidRPr="005010F0">
              <w:rPr>
                <w:rFonts w:ascii="Cambria" w:hAnsi="Cambria"/>
                <w:sz w:val="20"/>
                <w:szCs w:val="20"/>
                <w:lang w:val="es-US"/>
              </w:rPr>
              <w:t xml:space="preserve"> </w:t>
            </w:r>
            <w:r w:rsidR="7D655CFA" w:rsidRPr="000650A4">
              <w:rPr>
                <w:rFonts w:asciiTheme="majorHAnsi" w:hAnsiTheme="majorHAnsi"/>
                <w:sz w:val="20"/>
                <w:szCs w:val="20"/>
                <w:lang w:val="es-US"/>
              </w:rPr>
              <w:t>incluye</w:t>
            </w:r>
            <w:r>
              <w:rPr>
                <w:rFonts w:asciiTheme="majorHAnsi" w:hAnsiTheme="majorHAnsi"/>
                <w:sz w:val="20"/>
                <w:szCs w:val="20"/>
                <w:lang w:val="es-US"/>
              </w:rPr>
              <w:t>n</w:t>
            </w:r>
            <w:r w:rsidR="7D655CFA" w:rsidRPr="000650A4">
              <w:rPr>
                <w:rFonts w:asciiTheme="majorHAnsi" w:hAnsiTheme="majorHAnsi"/>
                <w:sz w:val="20"/>
                <w:szCs w:val="20"/>
                <w:lang w:val="es-US"/>
              </w:rPr>
              <w:t xml:space="preserve"> la experiencia pertinente de los organismos sin presencia física</w:t>
            </w:r>
          </w:p>
        </w:tc>
        <w:tc>
          <w:tcPr>
            <w:tcW w:w="990" w:type="dxa"/>
          </w:tcPr>
          <w:p w14:paraId="427E2C2D" w14:textId="77777777" w:rsidR="002E69C8" w:rsidRPr="000650A4" w:rsidRDefault="002E69C8" w:rsidP="1C07E7D0">
            <w:pPr>
              <w:rPr>
                <w:rFonts w:asciiTheme="majorHAnsi" w:hAnsiTheme="majorHAnsi"/>
                <w:sz w:val="20"/>
                <w:szCs w:val="20"/>
                <w:lang w:val="es-US"/>
              </w:rPr>
            </w:pPr>
          </w:p>
        </w:tc>
        <w:tc>
          <w:tcPr>
            <w:tcW w:w="918" w:type="dxa"/>
          </w:tcPr>
          <w:p w14:paraId="2412A419" w14:textId="750456AD" w:rsidR="002E69C8" w:rsidRPr="000650A4" w:rsidRDefault="002E69C8" w:rsidP="1C07E7D0">
            <w:pPr>
              <w:rPr>
                <w:rFonts w:asciiTheme="majorHAnsi" w:hAnsiTheme="majorHAnsi"/>
                <w:sz w:val="20"/>
                <w:szCs w:val="20"/>
                <w:lang w:val="es-US"/>
              </w:rPr>
            </w:pPr>
          </w:p>
        </w:tc>
        <w:tc>
          <w:tcPr>
            <w:tcW w:w="990" w:type="dxa"/>
          </w:tcPr>
          <w:p w14:paraId="7A2E26A0" w14:textId="77777777" w:rsidR="002E69C8" w:rsidRPr="000650A4" w:rsidRDefault="002E69C8" w:rsidP="1C07E7D0">
            <w:pPr>
              <w:rPr>
                <w:rFonts w:asciiTheme="majorHAnsi" w:hAnsiTheme="majorHAnsi"/>
                <w:sz w:val="20"/>
                <w:szCs w:val="20"/>
                <w:lang w:val="es-US"/>
              </w:rPr>
            </w:pPr>
          </w:p>
        </w:tc>
        <w:tc>
          <w:tcPr>
            <w:tcW w:w="900" w:type="dxa"/>
          </w:tcPr>
          <w:p w14:paraId="431D4869" w14:textId="77777777" w:rsidR="002E69C8" w:rsidRPr="000650A4" w:rsidRDefault="002E69C8" w:rsidP="1C07E7D0">
            <w:pPr>
              <w:rPr>
                <w:rFonts w:asciiTheme="majorHAnsi" w:hAnsiTheme="majorHAnsi"/>
                <w:sz w:val="20"/>
                <w:szCs w:val="20"/>
                <w:lang w:val="es-US"/>
              </w:rPr>
            </w:pPr>
          </w:p>
        </w:tc>
        <w:tc>
          <w:tcPr>
            <w:tcW w:w="900" w:type="dxa"/>
          </w:tcPr>
          <w:p w14:paraId="4C394F81" w14:textId="1DC25400" w:rsidR="002E69C8" w:rsidRPr="000650A4" w:rsidRDefault="002E69C8" w:rsidP="1C07E7D0">
            <w:pPr>
              <w:rPr>
                <w:rFonts w:asciiTheme="majorHAnsi" w:hAnsiTheme="majorHAnsi"/>
                <w:sz w:val="20"/>
                <w:szCs w:val="20"/>
                <w:lang w:val="es-US"/>
              </w:rPr>
            </w:pPr>
          </w:p>
        </w:tc>
      </w:tr>
    </w:tbl>
    <w:p w14:paraId="4E270598" w14:textId="3806B1ED" w:rsidR="00B72830" w:rsidRPr="000650A4" w:rsidRDefault="00DB2ACA" w:rsidP="000650A4">
      <w:pPr>
        <w:spacing w:after="0" w:line="240" w:lineRule="auto"/>
        <w:ind w:left="-90"/>
        <w:rPr>
          <w:rFonts w:asciiTheme="majorHAnsi" w:hAnsiTheme="majorHAnsi"/>
          <w:i/>
          <w:iCs/>
          <w:lang w:val="es-US"/>
        </w:rPr>
      </w:pPr>
      <w:r w:rsidRPr="000650A4">
        <w:rPr>
          <w:rFonts w:asciiTheme="majorHAnsi" w:hAnsiTheme="majorHAnsi"/>
          <w:i/>
          <w:iCs/>
          <w:lang w:val="es-US"/>
        </w:rPr>
        <w:t xml:space="preserve">Comentarios opcionales: </w:t>
      </w:r>
      <w:r w:rsidRPr="000650A4">
        <w:rPr>
          <w:rFonts w:asciiTheme="majorHAnsi" w:hAnsiTheme="majorHAnsi"/>
          <w:lang w:val="es-US"/>
        </w:rPr>
        <w:t>Proporcione cualquier comentario adicional, incluyendo los que quiera hacer sobre los informes de los organismos individuales de la ONU.</w:t>
      </w:r>
    </w:p>
    <w:p w14:paraId="416DA888" w14:textId="77777777" w:rsidR="005C1D3A" w:rsidRPr="000650A4" w:rsidRDefault="005C1D3A" w:rsidP="1C07E7D0">
      <w:pPr>
        <w:spacing w:after="0" w:line="240" w:lineRule="auto"/>
        <w:jc w:val="lowKashida"/>
        <w:rPr>
          <w:rFonts w:asciiTheme="majorHAnsi" w:hAnsiTheme="majorHAnsi"/>
          <w:lang w:val="es-US"/>
        </w:rPr>
      </w:pPr>
    </w:p>
    <w:p w14:paraId="66B690B7" w14:textId="383BFE47" w:rsidR="00524E22" w:rsidRPr="000650A4" w:rsidRDefault="00AA6C9F" w:rsidP="00814072">
      <w:pPr>
        <w:pStyle w:val="ListParagraph"/>
        <w:numPr>
          <w:ilvl w:val="0"/>
          <w:numId w:val="45"/>
        </w:numPr>
        <w:spacing w:after="0" w:line="240" w:lineRule="auto"/>
        <w:jc w:val="lowKashida"/>
        <w:rPr>
          <w:rFonts w:asciiTheme="majorHAnsi" w:hAnsiTheme="majorHAnsi"/>
          <w:b/>
          <w:bCs/>
          <w:color w:val="0070C0"/>
          <w:lang w:val="es-US"/>
        </w:rPr>
      </w:pPr>
      <w:r w:rsidRPr="000650A4">
        <w:rPr>
          <w:rFonts w:asciiTheme="majorHAnsi" w:hAnsiTheme="majorHAnsi"/>
          <w:b/>
          <w:bCs/>
          <w:color w:val="0070C0"/>
          <w:sz w:val="24"/>
          <w:szCs w:val="24"/>
          <w:lang w:val="es-US"/>
        </w:rPr>
        <w:t xml:space="preserve">Eficiencia y </w:t>
      </w:r>
      <w:r w:rsidR="00643516">
        <w:rPr>
          <w:rFonts w:asciiTheme="majorHAnsi" w:hAnsiTheme="majorHAnsi"/>
          <w:b/>
          <w:bCs/>
          <w:color w:val="0070C0"/>
          <w:sz w:val="24"/>
          <w:szCs w:val="24"/>
          <w:lang w:val="es-US"/>
        </w:rPr>
        <w:t>U</w:t>
      </w:r>
      <w:r w:rsidRPr="000650A4">
        <w:rPr>
          <w:rFonts w:asciiTheme="majorHAnsi" w:hAnsiTheme="majorHAnsi"/>
          <w:b/>
          <w:bCs/>
          <w:color w:val="0070C0"/>
          <w:sz w:val="24"/>
          <w:szCs w:val="24"/>
          <w:lang w:val="es-US"/>
        </w:rPr>
        <w:t>so/</w:t>
      </w:r>
      <w:r w:rsidR="00643516">
        <w:rPr>
          <w:rFonts w:asciiTheme="majorHAnsi" w:hAnsiTheme="majorHAnsi"/>
          <w:b/>
          <w:bCs/>
          <w:color w:val="0070C0"/>
          <w:sz w:val="24"/>
          <w:szCs w:val="24"/>
          <w:lang w:val="es-US"/>
        </w:rPr>
        <w:t>M</w:t>
      </w:r>
      <w:r w:rsidRPr="000650A4">
        <w:rPr>
          <w:rFonts w:asciiTheme="majorHAnsi" w:hAnsiTheme="majorHAnsi"/>
          <w:b/>
          <w:bCs/>
          <w:color w:val="0070C0"/>
          <w:sz w:val="24"/>
          <w:szCs w:val="24"/>
          <w:lang w:val="es-US"/>
        </w:rPr>
        <w:t xml:space="preserve">ovilización de </w:t>
      </w:r>
      <w:r w:rsidR="00643516">
        <w:rPr>
          <w:rFonts w:asciiTheme="majorHAnsi" w:hAnsiTheme="majorHAnsi"/>
          <w:b/>
          <w:bCs/>
          <w:color w:val="0070C0"/>
          <w:sz w:val="24"/>
          <w:szCs w:val="24"/>
          <w:lang w:val="es-US"/>
        </w:rPr>
        <w:t>R</w:t>
      </w:r>
      <w:r w:rsidRPr="000650A4">
        <w:rPr>
          <w:rFonts w:asciiTheme="majorHAnsi" w:hAnsiTheme="majorHAnsi"/>
          <w:b/>
          <w:bCs/>
          <w:color w:val="0070C0"/>
          <w:sz w:val="24"/>
          <w:szCs w:val="24"/>
          <w:lang w:val="es-US"/>
        </w:rPr>
        <w:t>ecursos</w:t>
      </w:r>
    </w:p>
    <w:p w14:paraId="709BADAA" w14:textId="77777777" w:rsidR="00AA6C9F" w:rsidRPr="000650A4" w:rsidRDefault="00AA6C9F" w:rsidP="1C07E7D0">
      <w:pPr>
        <w:pStyle w:val="ListParagraph"/>
        <w:spacing w:after="0" w:line="240" w:lineRule="auto"/>
        <w:ind w:left="630"/>
        <w:jc w:val="lowKashida"/>
        <w:rPr>
          <w:rFonts w:asciiTheme="majorHAnsi" w:hAnsiTheme="majorHAnsi"/>
          <w:b/>
          <w:bCs/>
          <w:color w:val="0070C0"/>
          <w:lang w:val="es-US"/>
        </w:rPr>
      </w:pPr>
    </w:p>
    <w:p w14:paraId="04DAA0BD" w14:textId="7D7C631E" w:rsidR="00524E22" w:rsidRPr="000650A4" w:rsidRDefault="0082678B" w:rsidP="00D2683B">
      <w:pPr>
        <w:pStyle w:val="ListParagraph"/>
        <w:numPr>
          <w:ilvl w:val="0"/>
          <w:numId w:val="86"/>
        </w:numPr>
        <w:spacing w:after="0" w:line="240" w:lineRule="auto"/>
        <w:jc w:val="lowKashida"/>
        <w:rPr>
          <w:rFonts w:asciiTheme="majorHAnsi" w:hAnsiTheme="majorHAnsi"/>
          <w:lang w:val="es-US"/>
        </w:rPr>
      </w:pPr>
      <w:r w:rsidRPr="0082678B">
        <w:rPr>
          <w:rFonts w:asciiTheme="majorHAnsi" w:hAnsiTheme="majorHAnsi"/>
          <w:lang w:val="es-US"/>
        </w:rPr>
        <w:t>A fin de cuentas, ¿qué tan eficiente es la ONU en brindar</w:t>
      </w:r>
      <w:r w:rsidR="00E1560A">
        <w:rPr>
          <w:rFonts w:asciiTheme="majorHAnsi" w:hAnsiTheme="majorHAnsi"/>
          <w:lang w:val="es-US"/>
        </w:rPr>
        <w:t xml:space="preserve">le </w:t>
      </w:r>
      <w:r w:rsidRPr="0082678B">
        <w:rPr>
          <w:rFonts w:asciiTheme="majorHAnsi" w:hAnsiTheme="majorHAnsi"/>
          <w:lang w:val="es-US"/>
        </w:rPr>
        <w:t>apoyo a su país?</w:t>
      </w:r>
    </w:p>
    <w:p w14:paraId="5255277C" w14:textId="3EAD82DF" w:rsidR="00524E22" w:rsidRPr="000650A4" w:rsidRDefault="00F35172" w:rsidP="00814072">
      <w:pPr>
        <w:pStyle w:val="ListParagraph"/>
        <w:numPr>
          <w:ilvl w:val="0"/>
          <w:numId w:val="26"/>
        </w:numPr>
        <w:spacing w:after="0" w:line="240" w:lineRule="auto"/>
        <w:ind w:left="720"/>
        <w:jc w:val="lowKashida"/>
        <w:rPr>
          <w:rFonts w:asciiTheme="majorHAnsi" w:hAnsiTheme="majorHAnsi"/>
          <w:lang w:val="es-US"/>
        </w:rPr>
      </w:pPr>
      <w:r w:rsidRPr="000650A4">
        <w:rPr>
          <w:rFonts w:asciiTheme="majorHAnsi" w:hAnsiTheme="majorHAnsi"/>
          <w:lang w:val="es-US"/>
        </w:rPr>
        <w:t>Muy eficiente</w:t>
      </w:r>
    </w:p>
    <w:p w14:paraId="27D89C10" w14:textId="06ED4A36" w:rsidR="00524E22" w:rsidRPr="000650A4" w:rsidRDefault="00F35172" w:rsidP="00814072">
      <w:pPr>
        <w:pStyle w:val="ListParagraph"/>
        <w:numPr>
          <w:ilvl w:val="0"/>
          <w:numId w:val="26"/>
        </w:numPr>
        <w:spacing w:after="0" w:line="240" w:lineRule="auto"/>
        <w:ind w:left="720"/>
        <w:jc w:val="lowKashida"/>
        <w:rPr>
          <w:rFonts w:asciiTheme="majorHAnsi" w:hAnsiTheme="majorHAnsi"/>
          <w:lang w:val="es-US"/>
        </w:rPr>
      </w:pPr>
      <w:r w:rsidRPr="000650A4">
        <w:rPr>
          <w:rFonts w:asciiTheme="majorHAnsi" w:hAnsiTheme="majorHAnsi"/>
          <w:lang w:val="es-US"/>
        </w:rPr>
        <w:t>Algo eficiente</w:t>
      </w:r>
    </w:p>
    <w:p w14:paraId="5844A141" w14:textId="15980701" w:rsidR="00B30063" w:rsidRPr="000650A4" w:rsidRDefault="00B30063" w:rsidP="00814072">
      <w:pPr>
        <w:pStyle w:val="ListParagraph"/>
        <w:numPr>
          <w:ilvl w:val="0"/>
          <w:numId w:val="26"/>
        </w:numPr>
        <w:spacing w:after="0" w:line="240" w:lineRule="auto"/>
        <w:ind w:left="720"/>
        <w:jc w:val="lowKashida"/>
        <w:rPr>
          <w:rFonts w:asciiTheme="majorHAnsi" w:hAnsiTheme="majorHAnsi"/>
          <w:lang w:val="es-US"/>
        </w:rPr>
      </w:pPr>
      <w:r w:rsidRPr="000650A4">
        <w:rPr>
          <w:rFonts w:asciiTheme="majorHAnsi" w:hAnsiTheme="majorHAnsi"/>
          <w:lang w:val="es-US"/>
        </w:rPr>
        <w:t>Algo ineficiente</w:t>
      </w:r>
    </w:p>
    <w:p w14:paraId="3BE7C763" w14:textId="56EB2AA6" w:rsidR="00524E22" w:rsidRPr="000650A4" w:rsidRDefault="00505D13" w:rsidP="00814072">
      <w:pPr>
        <w:pStyle w:val="ListParagraph"/>
        <w:numPr>
          <w:ilvl w:val="0"/>
          <w:numId w:val="26"/>
        </w:numPr>
        <w:spacing w:after="0" w:line="240" w:lineRule="auto"/>
        <w:ind w:left="720"/>
        <w:jc w:val="lowKashida"/>
        <w:rPr>
          <w:rFonts w:asciiTheme="majorHAnsi" w:hAnsiTheme="majorHAnsi"/>
          <w:lang w:val="es-US"/>
        </w:rPr>
      </w:pPr>
      <w:r w:rsidRPr="000650A4">
        <w:rPr>
          <w:rFonts w:asciiTheme="majorHAnsi" w:hAnsiTheme="majorHAnsi"/>
          <w:lang w:val="es-US"/>
        </w:rPr>
        <w:t>Muy i</w:t>
      </w:r>
      <w:r w:rsidR="00524E22" w:rsidRPr="000650A4">
        <w:rPr>
          <w:rFonts w:asciiTheme="majorHAnsi" w:hAnsiTheme="majorHAnsi"/>
          <w:lang w:val="es-US"/>
        </w:rPr>
        <w:t>nef</w:t>
      </w:r>
      <w:r w:rsidR="00F35172" w:rsidRPr="000650A4">
        <w:rPr>
          <w:rFonts w:asciiTheme="majorHAnsi" w:hAnsiTheme="majorHAnsi"/>
          <w:lang w:val="es-US"/>
        </w:rPr>
        <w:t>iciente</w:t>
      </w:r>
    </w:p>
    <w:p w14:paraId="45D8F5EF" w14:textId="1B89CF8E" w:rsidR="00524E22" w:rsidRPr="000650A4" w:rsidRDefault="00F35172" w:rsidP="00814072">
      <w:pPr>
        <w:pStyle w:val="ListParagraph"/>
        <w:numPr>
          <w:ilvl w:val="0"/>
          <w:numId w:val="26"/>
        </w:numPr>
        <w:spacing w:after="0" w:line="240" w:lineRule="auto"/>
        <w:ind w:left="720"/>
        <w:jc w:val="lowKashida"/>
        <w:rPr>
          <w:rFonts w:asciiTheme="majorHAnsi" w:hAnsiTheme="majorHAnsi"/>
          <w:lang w:val="es-US"/>
        </w:rPr>
      </w:pPr>
      <w:r w:rsidRPr="000650A4">
        <w:rPr>
          <w:rFonts w:asciiTheme="majorHAnsi" w:hAnsiTheme="majorHAnsi"/>
          <w:lang w:val="es-US"/>
        </w:rPr>
        <w:t>No sé</w:t>
      </w:r>
    </w:p>
    <w:p w14:paraId="2F5FAAEA" w14:textId="2AE49471" w:rsidR="00524E22" w:rsidRPr="000650A4" w:rsidRDefault="00F35172" w:rsidP="00822885">
      <w:pPr>
        <w:spacing w:after="0" w:line="240" w:lineRule="auto"/>
        <w:ind w:left="270"/>
        <w:jc w:val="lowKashida"/>
        <w:rPr>
          <w:rFonts w:asciiTheme="majorHAnsi" w:hAnsiTheme="majorHAnsi"/>
          <w:lang w:val="es-US"/>
        </w:rPr>
      </w:pPr>
      <w:r w:rsidRPr="000650A4">
        <w:rPr>
          <w:rFonts w:asciiTheme="majorHAnsi" w:hAnsiTheme="majorHAnsi"/>
          <w:i/>
          <w:iCs/>
          <w:lang w:val="es-US"/>
        </w:rPr>
        <w:t>Comentarios opcionales:</w:t>
      </w:r>
      <w:r w:rsidRPr="000650A4">
        <w:rPr>
          <w:rFonts w:asciiTheme="majorHAnsi" w:hAnsiTheme="majorHAnsi"/>
          <w:lang w:val="es-US"/>
        </w:rPr>
        <w:t xml:space="preserve"> </w:t>
      </w:r>
      <w:r w:rsidR="004F6F2B" w:rsidRPr="004F6F2B">
        <w:rPr>
          <w:rFonts w:asciiTheme="majorHAnsi" w:hAnsiTheme="majorHAnsi"/>
          <w:lang w:val="es-US"/>
        </w:rPr>
        <w:t xml:space="preserve">Por favor, sugiera cualquier medida que mejoraría la eficiencia de </w:t>
      </w:r>
      <w:r w:rsidR="004F6F2B">
        <w:rPr>
          <w:rFonts w:asciiTheme="majorHAnsi" w:hAnsiTheme="majorHAnsi"/>
          <w:lang w:val="es-US"/>
        </w:rPr>
        <w:t>la ONU</w:t>
      </w:r>
      <w:r w:rsidR="004F6F2B" w:rsidRPr="004F6F2B">
        <w:rPr>
          <w:rFonts w:asciiTheme="majorHAnsi" w:hAnsiTheme="majorHAnsi"/>
          <w:lang w:val="es-US"/>
        </w:rPr>
        <w:t xml:space="preserve"> en su </w:t>
      </w:r>
      <w:r w:rsidRPr="000650A4">
        <w:rPr>
          <w:rFonts w:asciiTheme="majorHAnsi" w:hAnsiTheme="majorHAnsi"/>
          <w:lang w:val="es-US"/>
        </w:rPr>
        <w:t>país</w:t>
      </w:r>
      <w:r w:rsidR="004F6F2B">
        <w:rPr>
          <w:rFonts w:asciiTheme="majorHAnsi" w:hAnsiTheme="majorHAnsi"/>
          <w:lang w:val="es-US"/>
        </w:rPr>
        <w:t>:</w:t>
      </w:r>
    </w:p>
    <w:p w14:paraId="042CABBA" w14:textId="77777777" w:rsidR="00524E22" w:rsidRPr="000650A4" w:rsidRDefault="00524E22" w:rsidP="1C07E7D0">
      <w:pPr>
        <w:spacing w:after="0" w:line="240" w:lineRule="auto"/>
        <w:jc w:val="lowKashida"/>
        <w:rPr>
          <w:rFonts w:asciiTheme="majorHAnsi" w:hAnsiTheme="majorHAnsi"/>
          <w:lang w:val="es-US"/>
        </w:rPr>
      </w:pPr>
    </w:p>
    <w:p w14:paraId="40C4B472" w14:textId="0AC73B6D" w:rsidR="00524E22" w:rsidRPr="000650A4" w:rsidRDefault="000520CF" w:rsidP="00D2683B">
      <w:pPr>
        <w:pStyle w:val="ListParagraph"/>
        <w:numPr>
          <w:ilvl w:val="0"/>
          <w:numId w:val="86"/>
        </w:numPr>
        <w:spacing w:after="0" w:line="240" w:lineRule="auto"/>
        <w:jc w:val="lowKashida"/>
        <w:rPr>
          <w:rFonts w:asciiTheme="majorHAnsi" w:hAnsiTheme="majorHAnsi"/>
          <w:lang w:val="es-US"/>
        </w:rPr>
      </w:pPr>
      <w:r w:rsidRPr="000650A4">
        <w:rPr>
          <w:rFonts w:asciiTheme="majorHAnsi" w:hAnsiTheme="majorHAnsi"/>
          <w:lang w:val="es-US"/>
        </w:rPr>
        <w:t>E</w:t>
      </w:r>
      <w:r w:rsidR="00F35172" w:rsidRPr="000650A4">
        <w:rPr>
          <w:rFonts w:asciiTheme="majorHAnsi" w:hAnsiTheme="majorHAnsi"/>
          <w:lang w:val="es-US"/>
        </w:rPr>
        <w:t xml:space="preserve">xiste una clara división del trabajo (es decir, </w:t>
      </w:r>
      <w:r w:rsidR="00F6240C">
        <w:rPr>
          <w:rFonts w:asciiTheme="majorHAnsi" w:hAnsiTheme="majorHAnsi"/>
          <w:lang w:val="es-US"/>
        </w:rPr>
        <w:t>sin duplicaciones</w:t>
      </w:r>
      <w:r w:rsidR="00F35172" w:rsidRPr="000650A4">
        <w:rPr>
          <w:rFonts w:asciiTheme="majorHAnsi" w:hAnsiTheme="majorHAnsi"/>
          <w:lang w:val="es-US"/>
        </w:rPr>
        <w:t xml:space="preserve"> ni superposiciones) entre las actividades de </w:t>
      </w:r>
      <w:r w:rsidR="000B6BBA" w:rsidRPr="000650A4">
        <w:rPr>
          <w:rFonts w:asciiTheme="majorHAnsi" w:hAnsiTheme="majorHAnsi"/>
          <w:lang w:val="es-US"/>
        </w:rPr>
        <w:t xml:space="preserve">las agencias, fondos y programas </w:t>
      </w:r>
      <w:r w:rsidR="00F35172" w:rsidRPr="000650A4">
        <w:rPr>
          <w:rFonts w:asciiTheme="majorHAnsi" w:hAnsiTheme="majorHAnsi"/>
          <w:lang w:val="es-US"/>
        </w:rPr>
        <w:t>de la ONU en el país</w:t>
      </w:r>
      <w:r w:rsidR="00E3241C">
        <w:rPr>
          <w:rFonts w:asciiTheme="majorHAnsi" w:hAnsiTheme="majorHAnsi"/>
          <w:lang w:val="es-US"/>
        </w:rPr>
        <w:t>:</w:t>
      </w:r>
    </w:p>
    <w:p w14:paraId="554B43E4" w14:textId="48FD539B" w:rsidR="00524E22" w:rsidRPr="000650A4" w:rsidRDefault="003051B7" w:rsidP="00814072">
      <w:pPr>
        <w:pStyle w:val="ListParagraph"/>
        <w:numPr>
          <w:ilvl w:val="0"/>
          <w:numId w:val="27"/>
        </w:numPr>
        <w:spacing w:after="0" w:line="240" w:lineRule="auto"/>
        <w:ind w:left="720"/>
        <w:jc w:val="lowKashida"/>
        <w:rPr>
          <w:rFonts w:asciiTheme="majorHAnsi" w:hAnsiTheme="majorHAnsi"/>
          <w:lang w:val="es-US"/>
        </w:rPr>
      </w:pPr>
      <w:r w:rsidRPr="000650A4">
        <w:rPr>
          <w:rFonts w:asciiTheme="majorHAnsi" w:hAnsiTheme="majorHAnsi"/>
          <w:lang w:val="es-US"/>
        </w:rPr>
        <w:t>Totalmente de acuerdo</w:t>
      </w:r>
    </w:p>
    <w:p w14:paraId="437870CC" w14:textId="397D472D" w:rsidR="00524E22" w:rsidRPr="000650A4" w:rsidRDefault="003051B7" w:rsidP="00814072">
      <w:pPr>
        <w:pStyle w:val="ListParagraph"/>
        <w:numPr>
          <w:ilvl w:val="0"/>
          <w:numId w:val="27"/>
        </w:numPr>
        <w:spacing w:after="0" w:line="240" w:lineRule="auto"/>
        <w:ind w:left="720"/>
        <w:jc w:val="lowKashida"/>
        <w:rPr>
          <w:rFonts w:asciiTheme="majorHAnsi" w:hAnsiTheme="majorHAnsi"/>
          <w:lang w:val="es-US"/>
        </w:rPr>
      </w:pPr>
      <w:r w:rsidRPr="000650A4">
        <w:rPr>
          <w:rFonts w:asciiTheme="majorHAnsi" w:hAnsiTheme="majorHAnsi"/>
          <w:lang w:val="es-US"/>
        </w:rPr>
        <w:t>De acuerdo</w:t>
      </w:r>
    </w:p>
    <w:p w14:paraId="7E8C1C52" w14:textId="16204DAF" w:rsidR="00524E22" w:rsidRPr="000650A4" w:rsidRDefault="003051B7" w:rsidP="00814072">
      <w:pPr>
        <w:pStyle w:val="ListParagraph"/>
        <w:numPr>
          <w:ilvl w:val="0"/>
          <w:numId w:val="27"/>
        </w:numPr>
        <w:spacing w:after="0" w:line="240" w:lineRule="auto"/>
        <w:ind w:left="720"/>
        <w:jc w:val="lowKashida"/>
        <w:rPr>
          <w:rFonts w:asciiTheme="majorHAnsi" w:hAnsiTheme="majorHAnsi"/>
          <w:lang w:val="es-US"/>
        </w:rPr>
      </w:pPr>
      <w:r w:rsidRPr="000650A4">
        <w:rPr>
          <w:rFonts w:asciiTheme="majorHAnsi" w:hAnsiTheme="majorHAnsi"/>
          <w:lang w:val="es-US"/>
        </w:rPr>
        <w:t>En desacuerdo</w:t>
      </w:r>
    </w:p>
    <w:p w14:paraId="60276A4D" w14:textId="7050FF39" w:rsidR="00524E22" w:rsidRPr="000650A4" w:rsidRDefault="003051B7" w:rsidP="00814072">
      <w:pPr>
        <w:pStyle w:val="ListParagraph"/>
        <w:numPr>
          <w:ilvl w:val="0"/>
          <w:numId w:val="27"/>
        </w:numPr>
        <w:spacing w:after="0" w:line="240" w:lineRule="auto"/>
        <w:ind w:left="720"/>
        <w:jc w:val="lowKashida"/>
        <w:rPr>
          <w:rFonts w:asciiTheme="majorHAnsi" w:hAnsiTheme="majorHAnsi"/>
          <w:lang w:val="es-US"/>
        </w:rPr>
      </w:pPr>
      <w:r w:rsidRPr="000650A4">
        <w:rPr>
          <w:rFonts w:asciiTheme="majorHAnsi" w:hAnsiTheme="majorHAnsi"/>
          <w:lang w:val="es-US"/>
        </w:rPr>
        <w:t>Totalmente en desacuerdo</w:t>
      </w:r>
    </w:p>
    <w:p w14:paraId="6325F731" w14:textId="2B303440" w:rsidR="00524E22" w:rsidRPr="000650A4" w:rsidRDefault="00F35172" w:rsidP="00814072">
      <w:pPr>
        <w:pStyle w:val="ListParagraph"/>
        <w:numPr>
          <w:ilvl w:val="0"/>
          <w:numId w:val="27"/>
        </w:numPr>
        <w:spacing w:after="0" w:line="240" w:lineRule="auto"/>
        <w:ind w:left="720"/>
        <w:jc w:val="lowKashida"/>
        <w:rPr>
          <w:rFonts w:asciiTheme="majorHAnsi" w:hAnsiTheme="majorHAnsi"/>
          <w:lang w:val="es-US"/>
        </w:rPr>
      </w:pPr>
      <w:r w:rsidRPr="000650A4">
        <w:rPr>
          <w:rFonts w:asciiTheme="majorHAnsi" w:hAnsiTheme="majorHAnsi"/>
          <w:lang w:val="es-US"/>
        </w:rPr>
        <w:t>No sé</w:t>
      </w:r>
    </w:p>
    <w:p w14:paraId="4289103B" w14:textId="2564C13B" w:rsidR="00524E22" w:rsidRPr="000650A4" w:rsidRDefault="00F35172" w:rsidP="00822885">
      <w:pPr>
        <w:spacing w:after="0" w:line="240" w:lineRule="auto"/>
        <w:ind w:left="270"/>
        <w:jc w:val="lowKashida"/>
        <w:rPr>
          <w:rFonts w:asciiTheme="majorHAnsi" w:hAnsiTheme="majorHAnsi"/>
          <w:i/>
          <w:iCs/>
          <w:lang w:val="es-US"/>
        </w:rPr>
      </w:pPr>
      <w:r w:rsidRPr="000650A4">
        <w:rPr>
          <w:rFonts w:asciiTheme="majorHAnsi" w:hAnsiTheme="majorHAnsi"/>
          <w:i/>
          <w:iCs/>
          <w:lang w:val="es-US"/>
        </w:rPr>
        <w:t>Comentarios opcionales:</w:t>
      </w:r>
    </w:p>
    <w:p w14:paraId="7F4A2BFF" w14:textId="77777777" w:rsidR="00524E22" w:rsidRPr="000650A4" w:rsidRDefault="00524E22" w:rsidP="1C07E7D0">
      <w:pPr>
        <w:spacing w:after="0" w:line="240" w:lineRule="auto"/>
        <w:jc w:val="both"/>
        <w:rPr>
          <w:rFonts w:asciiTheme="majorHAnsi" w:hAnsiTheme="majorHAnsi"/>
          <w:lang w:val="es-US"/>
        </w:rPr>
      </w:pPr>
    </w:p>
    <w:p w14:paraId="1A622B80" w14:textId="12C89937" w:rsidR="00CC122B" w:rsidRPr="000650A4" w:rsidRDefault="006056AD" w:rsidP="00814072">
      <w:pPr>
        <w:pStyle w:val="ListParagraph"/>
        <w:numPr>
          <w:ilvl w:val="0"/>
          <w:numId w:val="39"/>
        </w:numPr>
        <w:spacing w:after="0" w:line="240" w:lineRule="auto"/>
        <w:jc w:val="lowKashida"/>
        <w:rPr>
          <w:rFonts w:asciiTheme="majorHAnsi" w:hAnsiTheme="majorHAnsi"/>
          <w:b/>
          <w:bCs/>
          <w:color w:val="0070C0"/>
          <w:sz w:val="24"/>
          <w:szCs w:val="24"/>
          <w:lang w:val="es-US"/>
        </w:rPr>
      </w:pPr>
      <w:r w:rsidRPr="000650A4">
        <w:rPr>
          <w:rFonts w:asciiTheme="majorHAnsi" w:hAnsiTheme="majorHAnsi"/>
          <w:b/>
          <w:bCs/>
          <w:color w:val="0070C0"/>
          <w:sz w:val="24"/>
          <w:szCs w:val="24"/>
          <w:lang w:val="es-US"/>
        </w:rPr>
        <w:t>Asociaciones</w:t>
      </w:r>
    </w:p>
    <w:p w14:paraId="1095011A" w14:textId="77777777" w:rsidR="00C23F85" w:rsidRPr="000650A4" w:rsidRDefault="00C23F85" w:rsidP="1C07E7D0">
      <w:pPr>
        <w:spacing w:after="0" w:line="240" w:lineRule="auto"/>
        <w:rPr>
          <w:rFonts w:asciiTheme="majorHAnsi" w:hAnsiTheme="majorHAnsi"/>
          <w:lang w:val="es-US"/>
        </w:rPr>
      </w:pPr>
    </w:p>
    <w:p w14:paraId="5A91B546" w14:textId="39629141" w:rsidR="00A92A02" w:rsidRPr="000650A4" w:rsidRDefault="00AC07FA" w:rsidP="00D2683B">
      <w:pPr>
        <w:pStyle w:val="ListParagraph"/>
        <w:widowControl w:val="0"/>
        <w:numPr>
          <w:ilvl w:val="0"/>
          <w:numId w:val="86"/>
        </w:numPr>
        <w:tabs>
          <w:tab w:val="left" w:pos="772"/>
        </w:tabs>
        <w:autoSpaceDE w:val="0"/>
        <w:autoSpaceDN w:val="0"/>
        <w:snapToGrid w:val="0"/>
        <w:spacing w:after="0" w:line="240" w:lineRule="auto"/>
        <w:jc w:val="lowKashida"/>
        <w:rPr>
          <w:rFonts w:ascii="Cambria" w:hAnsi="Cambria"/>
          <w:lang w:val="es-US"/>
        </w:rPr>
      </w:pPr>
      <w:r w:rsidRPr="000650A4">
        <w:rPr>
          <w:rFonts w:ascii="Cambria" w:hAnsi="Cambria"/>
          <w:lang w:val="es-US"/>
        </w:rPr>
        <w:t xml:space="preserve">La ONU contribuyó a desarrollar la capacidad del país para participar en asociaciones </w:t>
      </w:r>
      <w:r w:rsidR="004E62F8" w:rsidRPr="004E62F8">
        <w:rPr>
          <w:rFonts w:ascii="Cambria" w:hAnsi="Cambria"/>
          <w:lang w:val="es-US"/>
        </w:rPr>
        <w:t>en pro de los Objetivos de Desarrollo Sostenible.</w:t>
      </w:r>
      <w:r w:rsidR="00FB5C9D" w:rsidRPr="000650A4">
        <w:rPr>
          <w:rFonts w:ascii="Cambria" w:hAnsi="Cambria"/>
          <w:lang w:val="es-US"/>
        </w:rPr>
        <w:t xml:space="preserve"> </w:t>
      </w:r>
    </w:p>
    <w:p w14:paraId="4D0D81D2" w14:textId="08A91B87" w:rsidR="00A92A02" w:rsidRPr="000650A4" w:rsidRDefault="00A92A02" w:rsidP="00814072">
      <w:pPr>
        <w:pStyle w:val="ListParagraph"/>
        <w:widowControl w:val="0"/>
        <w:numPr>
          <w:ilvl w:val="0"/>
          <w:numId w:val="64"/>
        </w:numPr>
        <w:tabs>
          <w:tab w:val="left" w:pos="772"/>
        </w:tabs>
        <w:autoSpaceDE w:val="0"/>
        <w:autoSpaceDN w:val="0"/>
        <w:snapToGrid w:val="0"/>
        <w:spacing w:after="0" w:line="240" w:lineRule="auto"/>
        <w:jc w:val="lowKashida"/>
        <w:rPr>
          <w:rFonts w:ascii="Cambria" w:hAnsi="Cambria"/>
          <w:lang w:val="es-US"/>
        </w:rPr>
      </w:pPr>
      <w:r w:rsidRPr="000650A4">
        <w:rPr>
          <w:rFonts w:ascii="Cambria" w:hAnsi="Cambria"/>
          <w:lang w:val="es-US"/>
        </w:rPr>
        <w:t>Totalmente de acuerdo</w:t>
      </w:r>
    </w:p>
    <w:p w14:paraId="1A3A3AAB" w14:textId="3FE07081" w:rsidR="00A92A02" w:rsidRPr="000650A4" w:rsidRDefault="00A92A02" w:rsidP="00814072">
      <w:pPr>
        <w:pStyle w:val="ListParagraph"/>
        <w:widowControl w:val="0"/>
        <w:numPr>
          <w:ilvl w:val="0"/>
          <w:numId w:val="64"/>
        </w:numPr>
        <w:tabs>
          <w:tab w:val="left" w:pos="772"/>
        </w:tabs>
        <w:autoSpaceDE w:val="0"/>
        <w:autoSpaceDN w:val="0"/>
        <w:snapToGrid w:val="0"/>
        <w:spacing w:after="0" w:line="240" w:lineRule="auto"/>
        <w:rPr>
          <w:rFonts w:ascii="Cambria" w:hAnsi="Cambria"/>
          <w:lang w:val="es-US"/>
        </w:rPr>
      </w:pPr>
      <w:r w:rsidRPr="000650A4">
        <w:rPr>
          <w:rFonts w:ascii="Cambria" w:hAnsi="Cambria"/>
          <w:lang w:val="es-US"/>
        </w:rPr>
        <w:t>De acuerdo</w:t>
      </w:r>
    </w:p>
    <w:p w14:paraId="46E982BE" w14:textId="2048D929" w:rsidR="00A92A02" w:rsidRPr="000650A4" w:rsidRDefault="00A92A02" w:rsidP="00814072">
      <w:pPr>
        <w:pStyle w:val="ListParagraph"/>
        <w:widowControl w:val="0"/>
        <w:numPr>
          <w:ilvl w:val="0"/>
          <w:numId w:val="64"/>
        </w:numPr>
        <w:tabs>
          <w:tab w:val="left" w:pos="772"/>
        </w:tabs>
        <w:autoSpaceDE w:val="0"/>
        <w:autoSpaceDN w:val="0"/>
        <w:snapToGrid w:val="0"/>
        <w:spacing w:after="0" w:line="240" w:lineRule="auto"/>
        <w:rPr>
          <w:rFonts w:ascii="Cambria" w:hAnsi="Cambria"/>
          <w:lang w:val="es-US"/>
        </w:rPr>
      </w:pPr>
      <w:r w:rsidRPr="000650A4">
        <w:rPr>
          <w:rFonts w:ascii="Cambria" w:hAnsi="Cambria"/>
          <w:lang w:val="es-US"/>
        </w:rPr>
        <w:t>En desacuerdo</w:t>
      </w:r>
    </w:p>
    <w:p w14:paraId="07499DF3" w14:textId="25BFBAA2" w:rsidR="00A92A02" w:rsidRPr="000650A4" w:rsidRDefault="00A92A02" w:rsidP="00814072">
      <w:pPr>
        <w:pStyle w:val="ListParagraph"/>
        <w:widowControl w:val="0"/>
        <w:numPr>
          <w:ilvl w:val="0"/>
          <w:numId w:val="64"/>
        </w:numPr>
        <w:tabs>
          <w:tab w:val="left" w:pos="772"/>
        </w:tabs>
        <w:autoSpaceDE w:val="0"/>
        <w:autoSpaceDN w:val="0"/>
        <w:snapToGrid w:val="0"/>
        <w:spacing w:after="0" w:line="240" w:lineRule="auto"/>
        <w:rPr>
          <w:rFonts w:ascii="Cambria" w:hAnsi="Cambria"/>
          <w:lang w:val="es-US"/>
        </w:rPr>
      </w:pPr>
      <w:r w:rsidRPr="000650A4">
        <w:rPr>
          <w:rFonts w:ascii="Cambria" w:hAnsi="Cambria"/>
          <w:lang w:val="es-US"/>
        </w:rPr>
        <w:t>Totalmente en desacuerdo</w:t>
      </w:r>
    </w:p>
    <w:p w14:paraId="2E3D2E79" w14:textId="4767B04B" w:rsidR="00A92A02" w:rsidRPr="000650A4" w:rsidRDefault="00A92A02" w:rsidP="00814072">
      <w:pPr>
        <w:pStyle w:val="ListParagraph"/>
        <w:widowControl w:val="0"/>
        <w:numPr>
          <w:ilvl w:val="0"/>
          <w:numId w:val="64"/>
        </w:numPr>
        <w:tabs>
          <w:tab w:val="left" w:pos="772"/>
        </w:tabs>
        <w:autoSpaceDE w:val="0"/>
        <w:autoSpaceDN w:val="0"/>
        <w:snapToGrid w:val="0"/>
        <w:spacing w:after="0" w:line="240" w:lineRule="auto"/>
        <w:rPr>
          <w:rFonts w:ascii="Cambria" w:hAnsi="Cambria"/>
          <w:lang w:val="es-US"/>
        </w:rPr>
      </w:pPr>
      <w:r w:rsidRPr="000650A4">
        <w:rPr>
          <w:rFonts w:ascii="Cambria" w:hAnsi="Cambria"/>
          <w:lang w:val="es-US"/>
        </w:rPr>
        <w:t>No sé</w:t>
      </w:r>
    </w:p>
    <w:p w14:paraId="4D27DE21" w14:textId="7C2C9E76" w:rsidR="00AC07FA" w:rsidRPr="000650A4" w:rsidRDefault="00A92A02" w:rsidP="00A92A02">
      <w:pPr>
        <w:pStyle w:val="ListParagraph"/>
        <w:widowControl w:val="0"/>
        <w:tabs>
          <w:tab w:val="left" w:pos="772"/>
        </w:tabs>
        <w:autoSpaceDE w:val="0"/>
        <w:autoSpaceDN w:val="0"/>
        <w:snapToGrid w:val="0"/>
        <w:spacing w:after="0" w:line="240" w:lineRule="auto"/>
        <w:ind w:left="360"/>
        <w:jc w:val="lowKashida"/>
        <w:rPr>
          <w:rFonts w:ascii="Cambria" w:hAnsi="Cambria"/>
          <w:i/>
          <w:iCs/>
          <w:lang w:val="es-US"/>
        </w:rPr>
      </w:pPr>
      <w:r w:rsidRPr="000650A4">
        <w:rPr>
          <w:rFonts w:ascii="Cambria" w:hAnsi="Cambria"/>
          <w:i/>
          <w:iCs/>
          <w:lang w:val="es-US"/>
        </w:rPr>
        <w:t>Comentarios opcionales:</w:t>
      </w:r>
    </w:p>
    <w:p w14:paraId="0237532D" w14:textId="77777777" w:rsidR="00A92A02" w:rsidRPr="000650A4" w:rsidRDefault="00A92A02" w:rsidP="000650A4">
      <w:pPr>
        <w:pStyle w:val="ListParagraph"/>
        <w:widowControl w:val="0"/>
        <w:tabs>
          <w:tab w:val="left" w:pos="772"/>
        </w:tabs>
        <w:autoSpaceDE w:val="0"/>
        <w:autoSpaceDN w:val="0"/>
        <w:snapToGrid w:val="0"/>
        <w:spacing w:after="0" w:line="240" w:lineRule="auto"/>
        <w:ind w:left="360"/>
        <w:jc w:val="lowKashida"/>
        <w:rPr>
          <w:rFonts w:ascii="Cambria" w:hAnsi="Cambria"/>
          <w:i/>
          <w:iCs/>
          <w:lang w:val="es-US"/>
        </w:rPr>
      </w:pPr>
    </w:p>
    <w:p w14:paraId="57CCED9F" w14:textId="260E4C23" w:rsidR="0077115B" w:rsidRPr="000650A4" w:rsidRDefault="006056AD" w:rsidP="00D2683B">
      <w:pPr>
        <w:pStyle w:val="ListParagraph"/>
        <w:widowControl w:val="0"/>
        <w:numPr>
          <w:ilvl w:val="0"/>
          <w:numId w:val="86"/>
        </w:numPr>
        <w:tabs>
          <w:tab w:val="left" w:pos="772"/>
        </w:tabs>
        <w:autoSpaceDE w:val="0"/>
        <w:autoSpaceDN w:val="0"/>
        <w:snapToGrid w:val="0"/>
        <w:spacing w:after="0" w:line="240" w:lineRule="auto"/>
        <w:jc w:val="lowKashida"/>
        <w:rPr>
          <w:rFonts w:ascii="Cambria" w:hAnsi="Cambria"/>
          <w:lang w:val="es-US"/>
        </w:rPr>
      </w:pPr>
      <w:r w:rsidRPr="000650A4">
        <w:rPr>
          <w:rFonts w:ascii="Cambria" w:hAnsi="Cambria"/>
          <w:lang w:val="es-US"/>
        </w:rPr>
        <w:t>El</w:t>
      </w:r>
      <w:r w:rsidR="0077115B" w:rsidRPr="000650A4">
        <w:rPr>
          <w:rFonts w:ascii="Cambria" w:hAnsi="Cambria"/>
          <w:lang w:val="es-US"/>
        </w:rPr>
        <w:t xml:space="preserve"> </w:t>
      </w:r>
      <w:r w:rsidRPr="000650A4">
        <w:rPr>
          <w:rFonts w:ascii="Cambria" w:hAnsi="Cambria"/>
          <w:lang w:val="es-US"/>
        </w:rPr>
        <w:t>Coordinador Residente ha contribuido a potenciar las asociaciones en apoyo de los esfuerzos nacionales para avanzar la Agenda 2030 y alcanzar los ODS:</w:t>
      </w:r>
    </w:p>
    <w:p w14:paraId="6BC4DF8D" w14:textId="431B22D9" w:rsidR="0077115B" w:rsidRPr="000650A4" w:rsidRDefault="006056AD" w:rsidP="00814072">
      <w:pPr>
        <w:pStyle w:val="ListParagraph"/>
        <w:widowControl w:val="0"/>
        <w:numPr>
          <w:ilvl w:val="1"/>
          <w:numId w:val="37"/>
        </w:numPr>
        <w:tabs>
          <w:tab w:val="left" w:pos="720"/>
        </w:tabs>
        <w:autoSpaceDE w:val="0"/>
        <w:autoSpaceDN w:val="0"/>
        <w:snapToGrid w:val="0"/>
        <w:spacing w:after="0" w:line="240" w:lineRule="auto"/>
        <w:ind w:hanging="810"/>
        <w:rPr>
          <w:rFonts w:ascii="Cambria" w:hAnsi="Cambria"/>
          <w:lang w:val="es-US"/>
        </w:rPr>
      </w:pPr>
      <w:r w:rsidRPr="000650A4">
        <w:rPr>
          <w:rFonts w:ascii="Cambria" w:hAnsi="Cambria"/>
          <w:lang w:val="es-US"/>
        </w:rPr>
        <w:t>Totalmente de acuerdo</w:t>
      </w:r>
    </w:p>
    <w:p w14:paraId="7AC1088C" w14:textId="0BDCB0EE" w:rsidR="0077115B" w:rsidRPr="000650A4" w:rsidRDefault="006056AD" w:rsidP="00814072">
      <w:pPr>
        <w:pStyle w:val="ListParagraph"/>
        <w:widowControl w:val="0"/>
        <w:numPr>
          <w:ilvl w:val="1"/>
          <w:numId w:val="37"/>
        </w:numPr>
        <w:tabs>
          <w:tab w:val="left" w:pos="720"/>
        </w:tabs>
        <w:autoSpaceDE w:val="0"/>
        <w:autoSpaceDN w:val="0"/>
        <w:snapToGrid w:val="0"/>
        <w:spacing w:after="0" w:line="240" w:lineRule="auto"/>
        <w:ind w:hanging="810"/>
        <w:rPr>
          <w:rFonts w:ascii="Cambria" w:hAnsi="Cambria"/>
          <w:lang w:val="es-US"/>
        </w:rPr>
      </w:pPr>
      <w:r w:rsidRPr="000650A4">
        <w:rPr>
          <w:rFonts w:ascii="Cambria" w:hAnsi="Cambria"/>
          <w:lang w:val="es-US"/>
        </w:rPr>
        <w:t>De acuerdo</w:t>
      </w:r>
    </w:p>
    <w:p w14:paraId="5A71EB74" w14:textId="5C599986" w:rsidR="0077115B" w:rsidRPr="000650A4" w:rsidRDefault="006056AD" w:rsidP="00814072">
      <w:pPr>
        <w:pStyle w:val="ListParagraph"/>
        <w:widowControl w:val="0"/>
        <w:numPr>
          <w:ilvl w:val="1"/>
          <w:numId w:val="37"/>
        </w:numPr>
        <w:tabs>
          <w:tab w:val="left" w:pos="720"/>
        </w:tabs>
        <w:autoSpaceDE w:val="0"/>
        <w:autoSpaceDN w:val="0"/>
        <w:snapToGrid w:val="0"/>
        <w:spacing w:after="0" w:line="240" w:lineRule="auto"/>
        <w:ind w:hanging="810"/>
        <w:rPr>
          <w:rFonts w:ascii="Cambria" w:hAnsi="Cambria"/>
          <w:lang w:val="es-US"/>
        </w:rPr>
      </w:pPr>
      <w:r w:rsidRPr="000650A4">
        <w:rPr>
          <w:rFonts w:ascii="Cambria" w:hAnsi="Cambria"/>
          <w:lang w:val="es-US"/>
        </w:rPr>
        <w:t>En desacuerdo</w:t>
      </w:r>
    </w:p>
    <w:p w14:paraId="62826BD2" w14:textId="13466BEF" w:rsidR="0077115B" w:rsidRPr="000650A4" w:rsidRDefault="006056AD" w:rsidP="00814072">
      <w:pPr>
        <w:pStyle w:val="ListParagraph"/>
        <w:widowControl w:val="0"/>
        <w:numPr>
          <w:ilvl w:val="1"/>
          <w:numId w:val="37"/>
        </w:numPr>
        <w:tabs>
          <w:tab w:val="left" w:pos="720"/>
        </w:tabs>
        <w:autoSpaceDE w:val="0"/>
        <w:autoSpaceDN w:val="0"/>
        <w:snapToGrid w:val="0"/>
        <w:spacing w:after="0" w:line="240" w:lineRule="auto"/>
        <w:ind w:hanging="810"/>
        <w:rPr>
          <w:rFonts w:ascii="Cambria" w:hAnsi="Cambria"/>
          <w:lang w:val="es-US"/>
        </w:rPr>
      </w:pPr>
      <w:r w:rsidRPr="000650A4">
        <w:rPr>
          <w:rFonts w:ascii="Cambria" w:hAnsi="Cambria"/>
          <w:lang w:val="es-US"/>
        </w:rPr>
        <w:t>Totalmente en desacuerdo</w:t>
      </w:r>
    </w:p>
    <w:p w14:paraId="0D41E305" w14:textId="17F78964" w:rsidR="0077115B" w:rsidRPr="000650A4" w:rsidRDefault="006056AD" w:rsidP="00814072">
      <w:pPr>
        <w:pStyle w:val="ListParagraph"/>
        <w:widowControl w:val="0"/>
        <w:numPr>
          <w:ilvl w:val="1"/>
          <w:numId w:val="37"/>
        </w:numPr>
        <w:tabs>
          <w:tab w:val="left" w:pos="720"/>
        </w:tabs>
        <w:autoSpaceDE w:val="0"/>
        <w:autoSpaceDN w:val="0"/>
        <w:snapToGrid w:val="0"/>
        <w:spacing w:after="0" w:line="240" w:lineRule="auto"/>
        <w:ind w:hanging="810"/>
        <w:rPr>
          <w:rFonts w:ascii="Cambria" w:hAnsi="Cambria"/>
          <w:lang w:val="es-US"/>
        </w:rPr>
      </w:pPr>
      <w:r w:rsidRPr="000650A4">
        <w:rPr>
          <w:rFonts w:ascii="Cambria" w:hAnsi="Cambria"/>
          <w:lang w:val="es-US"/>
        </w:rPr>
        <w:t>No sé</w:t>
      </w:r>
    </w:p>
    <w:p w14:paraId="5A4071F3" w14:textId="0AE39B0C" w:rsidR="0028018D" w:rsidRPr="000650A4" w:rsidRDefault="006056AD" w:rsidP="00822885">
      <w:pPr>
        <w:spacing w:after="0" w:line="240" w:lineRule="auto"/>
        <w:ind w:left="360"/>
        <w:jc w:val="lowKashida"/>
        <w:rPr>
          <w:rFonts w:asciiTheme="majorHAnsi" w:hAnsiTheme="majorHAnsi"/>
          <w:i/>
          <w:iCs/>
          <w:lang w:val="es-US"/>
        </w:rPr>
      </w:pPr>
      <w:r w:rsidRPr="000650A4">
        <w:rPr>
          <w:rFonts w:asciiTheme="majorHAnsi" w:hAnsiTheme="majorHAnsi"/>
          <w:i/>
          <w:iCs/>
          <w:lang w:val="es-US"/>
        </w:rPr>
        <w:t>Comentarios opcionales:</w:t>
      </w:r>
    </w:p>
    <w:p w14:paraId="1EDB32B4" w14:textId="77777777" w:rsidR="0077115B" w:rsidRPr="000650A4" w:rsidRDefault="0077115B" w:rsidP="007B2E3E">
      <w:pPr>
        <w:widowControl w:val="0"/>
        <w:tabs>
          <w:tab w:val="left" w:pos="1221"/>
        </w:tabs>
        <w:autoSpaceDE w:val="0"/>
        <w:autoSpaceDN w:val="0"/>
        <w:snapToGrid w:val="0"/>
        <w:spacing w:after="0" w:line="240" w:lineRule="auto"/>
        <w:rPr>
          <w:rFonts w:ascii="Cambria" w:hAnsi="Cambria"/>
          <w:lang w:val="es-US"/>
        </w:rPr>
      </w:pPr>
    </w:p>
    <w:p w14:paraId="478238CB" w14:textId="48429028" w:rsidR="00FB24E1" w:rsidRPr="000650A4" w:rsidRDefault="006056AD" w:rsidP="00D2683B">
      <w:pPr>
        <w:pStyle w:val="ListParagraph"/>
        <w:numPr>
          <w:ilvl w:val="0"/>
          <w:numId w:val="86"/>
        </w:numPr>
        <w:spacing w:after="0" w:line="240" w:lineRule="auto"/>
        <w:rPr>
          <w:rFonts w:asciiTheme="majorHAnsi" w:hAnsiTheme="majorHAnsi"/>
          <w:lang w:val="es-US"/>
        </w:rPr>
      </w:pPr>
      <w:r w:rsidRPr="000650A4">
        <w:rPr>
          <w:rFonts w:asciiTheme="majorHAnsi" w:hAnsiTheme="majorHAnsi"/>
          <w:lang w:val="es-US"/>
        </w:rPr>
        <w:t xml:space="preserve">El equipo de </w:t>
      </w:r>
      <w:r w:rsidR="004F7492">
        <w:rPr>
          <w:rFonts w:asciiTheme="majorHAnsi" w:hAnsiTheme="majorHAnsi"/>
          <w:lang w:val="es-US"/>
        </w:rPr>
        <w:t xml:space="preserve">la ONU en el </w:t>
      </w:r>
      <w:r w:rsidRPr="000650A4">
        <w:rPr>
          <w:rFonts w:asciiTheme="majorHAnsi" w:hAnsiTheme="majorHAnsi"/>
          <w:lang w:val="es-US"/>
        </w:rPr>
        <w:t xml:space="preserve">país </w:t>
      </w:r>
      <w:r w:rsidR="003E107D">
        <w:rPr>
          <w:rFonts w:asciiTheme="majorHAnsi" w:hAnsiTheme="majorHAnsi"/>
          <w:lang w:val="es-US"/>
        </w:rPr>
        <w:t>interactúa</w:t>
      </w:r>
      <w:r w:rsidR="0099033D" w:rsidRPr="0099033D">
        <w:rPr>
          <w:rFonts w:asciiTheme="majorHAnsi" w:hAnsiTheme="majorHAnsi"/>
          <w:lang w:val="es-US"/>
        </w:rPr>
        <w:t xml:space="preserve"> de manera significativa </w:t>
      </w:r>
      <w:r w:rsidR="0099033D">
        <w:rPr>
          <w:rFonts w:asciiTheme="majorHAnsi" w:hAnsiTheme="majorHAnsi"/>
          <w:lang w:val="es-US"/>
        </w:rPr>
        <w:t>con</w:t>
      </w:r>
      <w:r w:rsidR="0099033D" w:rsidRPr="0099033D">
        <w:rPr>
          <w:rFonts w:asciiTheme="majorHAnsi" w:hAnsiTheme="majorHAnsi"/>
          <w:lang w:val="es-US"/>
        </w:rPr>
        <w:t>:</w:t>
      </w:r>
    </w:p>
    <w:tbl>
      <w:tblPr>
        <w:tblStyle w:val="TableGrid"/>
        <w:tblW w:w="9000" w:type="dxa"/>
        <w:tblInd w:w="355" w:type="dxa"/>
        <w:tblLayout w:type="fixed"/>
        <w:tblLook w:val="04A0" w:firstRow="1" w:lastRow="0" w:firstColumn="1" w:lastColumn="0" w:noHBand="0" w:noVBand="1"/>
      </w:tblPr>
      <w:tblGrid>
        <w:gridCol w:w="3060"/>
        <w:gridCol w:w="1080"/>
        <w:gridCol w:w="990"/>
        <w:gridCol w:w="990"/>
        <w:gridCol w:w="1260"/>
        <w:gridCol w:w="878"/>
        <w:gridCol w:w="742"/>
      </w:tblGrid>
      <w:tr w:rsidR="00831C7F" w:rsidRPr="00090F3A" w14:paraId="29CCB498" w14:textId="77777777" w:rsidTr="00822885">
        <w:tc>
          <w:tcPr>
            <w:tcW w:w="3060" w:type="dxa"/>
          </w:tcPr>
          <w:p w14:paraId="69C9B14A" w14:textId="77777777" w:rsidR="00831C7F" w:rsidRPr="000650A4" w:rsidRDefault="00831C7F" w:rsidP="1C07E7D0">
            <w:pPr>
              <w:rPr>
                <w:rFonts w:asciiTheme="majorHAnsi" w:hAnsiTheme="majorHAnsi"/>
                <w:sz w:val="20"/>
                <w:szCs w:val="20"/>
                <w:lang w:val="es-US"/>
              </w:rPr>
            </w:pPr>
          </w:p>
        </w:tc>
        <w:tc>
          <w:tcPr>
            <w:tcW w:w="1080" w:type="dxa"/>
          </w:tcPr>
          <w:p w14:paraId="5E8DF7B2" w14:textId="6CCA6D78" w:rsidR="00831C7F" w:rsidRPr="000650A4" w:rsidRDefault="2FF1F439" w:rsidP="1C07E7D0">
            <w:pPr>
              <w:rPr>
                <w:rFonts w:asciiTheme="majorHAnsi" w:hAnsiTheme="majorHAnsi"/>
                <w:sz w:val="20"/>
                <w:szCs w:val="20"/>
                <w:lang w:val="es-US"/>
              </w:rPr>
            </w:pPr>
            <w:r w:rsidRPr="000650A4">
              <w:rPr>
                <w:rFonts w:asciiTheme="majorHAnsi" w:hAnsiTheme="majorHAnsi"/>
                <w:sz w:val="20"/>
                <w:szCs w:val="20"/>
                <w:lang w:val="es-US"/>
              </w:rPr>
              <w:t>Totalmente de acuerdo</w:t>
            </w:r>
          </w:p>
        </w:tc>
        <w:tc>
          <w:tcPr>
            <w:tcW w:w="990" w:type="dxa"/>
          </w:tcPr>
          <w:p w14:paraId="09B9CEE5" w14:textId="602DF7F2" w:rsidR="00831C7F" w:rsidRPr="000650A4" w:rsidRDefault="2FF1F439" w:rsidP="1C07E7D0">
            <w:pPr>
              <w:rPr>
                <w:rFonts w:asciiTheme="majorHAnsi" w:hAnsiTheme="majorHAnsi"/>
                <w:sz w:val="20"/>
                <w:szCs w:val="20"/>
                <w:lang w:val="es-US"/>
              </w:rPr>
            </w:pPr>
            <w:r w:rsidRPr="000650A4">
              <w:rPr>
                <w:rFonts w:asciiTheme="majorHAnsi" w:hAnsiTheme="majorHAnsi"/>
                <w:sz w:val="20"/>
                <w:szCs w:val="20"/>
                <w:lang w:val="es-US"/>
              </w:rPr>
              <w:t>De acuerdo</w:t>
            </w:r>
          </w:p>
        </w:tc>
        <w:tc>
          <w:tcPr>
            <w:tcW w:w="990" w:type="dxa"/>
          </w:tcPr>
          <w:p w14:paraId="3842E4DC" w14:textId="7A5FDABC" w:rsidR="00831C7F" w:rsidRPr="000650A4" w:rsidRDefault="2FF1F439" w:rsidP="1C07E7D0">
            <w:pPr>
              <w:rPr>
                <w:rFonts w:asciiTheme="majorHAnsi" w:hAnsiTheme="majorHAnsi"/>
                <w:sz w:val="20"/>
                <w:szCs w:val="20"/>
                <w:lang w:val="es-US"/>
              </w:rPr>
            </w:pPr>
            <w:r w:rsidRPr="000650A4">
              <w:rPr>
                <w:rFonts w:asciiTheme="majorHAnsi" w:hAnsiTheme="majorHAnsi"/>
                <w:sz w:val="20"/>
                <w:szCs w:val="20"/>
                <w:lang w:val="es-US"/>
              </w:rPr>
              <w:t>En desacuerdo</w:t>
            </w:r>
          </w:p>
        </w:tc>
        <w:tc>
          <w:tcPr>
            <w:tcW w:w="1260" w:type="dxa"/>
          </w:tcPr>
          <w:p w14:paraId="0E831EFD" w14:textId="4355B41A" w:rsidR="00831C7F" w:rsidRPr="000650A4" w:rsidRDefault="2FF1F439" w:rsidP="1C07E7D0">
            <w:pPr>
              <w:rPr>
                <w:rFonts w:asciiTheme="majorHAnsi" w:hAnsiTheme="majorHAnsi"/>
                <w:sz w:val="20"/>
                <w:szCs w:val="20"/>
                <w:lang w:val="es-US"/>
              </w:rPr>
            </w:pPr>
            <w:r w:rsidRPr="000650A4">
              <w:rPr>
                <w:rFonts w:asciiTheme="majorHAnsi" w:hAnsiTheme="majorHAnsi"/>
                <w:sz w:val="20"/>
                <w:szCs w:val="20"/>
                <w:lang w:val="es-US"/>
              </w:rPr>
              <w:t>Totalmente en desacuerdo</w:t>
            </w:r>
          </w:p>
        </w:tc>
        <w:tc>
          <w:tcPr>
            <w:tcW w:w="878" w:type="dxa"/>
          </w:tcPr>
          <w:p w14:paraId="79529234" w14:textId="44E7DFD7" w:rsidR="00831C7F" w:rsidRPr="000650A4" w:rsidRDefault="2FF1F439" w:rsidP="1C07E7D0">
            <w:pPr>
              <w:rPr>
                <w:rFonts w:asciiTheme="majorHAnsi" w:hAnsiTheme="majorHAnsi"/>
                <w:sz w:val="20"/>
                <w:szCs w:val="20"/>
                <w:lang w:val="es-US"/>
              </w:rPr>
            </w:pPr>
            <w:r w:rsidRPr="000650A4">
              <w:rPr>
                <w:rFonts w:asciiTheme="majorHAnsi" w:hAnsiTheme="majorHAnsi"/>
                <w:sz w:val="20"/>
                <w:szCs w:val="20"/>
                <w:lang w:val="es-US"/>
              </w:rPr>
              <w:t>No sé</w:t>
            </w:r>
          </w:p>
        </w:tc>
        <w:tc>
          <w:tcPr>
            <w:tcW w:w="742" w:type="dxa"/>
          </w:tcPr>
          <w:p w14:paraId="6FBFBD43" w14:textId="0A35BCD5" w:rsidR="00831C7F" w:rsidRPr="000650A4" w:rsidRDefault="2FF1F439" w:rsidP="1C07E7D0">
            <w:pPr>
              <w:rPr>
                <w:rFonts w:asciiTheme="majorHAnsi" w:hAnsiTheme="majorHAnsi"/>
                <w:sz w:val="20"/>
                <w:szCs w:val="20"/>
                <w:lang w:val="es-US"/>
              </w:rPr>
            </w:pPr>
            <w:r w:rsidRPr="000650A4">
              <w:rPr>
                <w:rFonts w:asciiTheme="majorHAnsi" w:hAnsiTheme="majorHAnsi"/>
                <w:sz w:val="20"/>
                <w:szCs w:val="20"/>
                <w:lang w:val="es-US"/>
              </w:rPr>
              <w:t xml:space="preserve">No </w:t>
            </w:r>
            <w:r w:rsidR="00BC4D2C">
              <w:rPr>
                <w:rFonts w:asciiTheme="majorHAnsi" w:hAnsiTheme="majorHAnsi"/>
                <w:sz w:val="20"/>
                <w:szCs w:val="20"/>
                <w:lang w:val="es-US"/>
              </w:rPr>
              <w:t>aplica</w:t>
            </w:r>
          </w:p>
        </w:tc>
      </w:tr>
      <w:tr w:rsidR="00831C7F" w:rsidRPr="00090F3A" w14:paraId="14DF5218" w14:textId="77777777" w:rsidTr="00822885">
        <w:tc>
          <w:tcPr>
            <w:tcW w:w="3060" w:type="dxa"/>
          </w:tcPr>
          <w:p w14:paraId="2D38EB6F" w14:textId="37F64240" w:rsidR="00831C7F" w:rsidRPr="000650A4" w:rsidRDefault="2FF1F439" w:rsidP="1C07E7D0">
            <w:pPr>
              <w:rPr>
                <w:rFonts w:asciiTheme="majorHAnsi" w:hAnsiTheme="majorHAnsi"/>
                <w:sz w:val="20"/>
                <w:szCs w:val="20"/>
                <w:lang w:val="es-US"/>
              </w:rPr>
            </w:pPr>
            <w:r w:rsidRPr="000650A4">
              <w:rPr>
                <w:rFonts w:asciiTheme="majorHAnsi" w:hAnsiTheme="majorHAnsi"/>
                <w:sz w:val="20"/>
                <w:szCs w:val="20"/>
                <w:lang w:val="es-US"/>
              </w:rPr>
              <w:t>Parlamentarios</w:t>
            </w:r>
          </w:p>
        </w:tc>
        <w:tc>
          <w:tcPr>
            <w:tcW w:w="1080" w:type="dxa"/>
          </w:tcPr>
          <w:p w14:paraId="26735EA9" w14:textId="77777777" w:rsidR="00831C7F" w:rsidRPr="000650A4" w:rsidRDefault="00831C7F" w:rsidP="1C07E7D0">
            <w:pPr>
              <w:rPr>
                <w:rFonts w:asciiTheme="majorHAnsi" w:hAnsiTheme="majorHAnsi"/>
                <w:sz w:val="20"/>
                <w:szCs w:val="20"/>
                <w:lang w:val="es-US"/>
              </w:rPr>
            </w:pPr>
          </w:p>
        </w:tc>
        <w:tc>
          <w:tcPr>
            <w:tcW w:w="990" w:type="dxa"/>
          </w:tcPr>
          <w:p w14:paraId="2F75220C" w14:textId="0579A31E" w:rsidR="00831C7F" w:rsidRPr="000650A4" w:rsidRDefault="00831C7F" w:rsidP="1C07E7D0">
            <w:pPr>
              <w:rPr>
                <w:rFonts w:asciiTheme="majorHAnsi" w:hAnsiTheme="majorHAnsi"/>
                <w:sz w:val="20"/>
                <w:szCs w:val="20"/>
                <w:lang w:val="es-US"/>
              </w:rPr>
            </w:pPr>
          </w:p>
        </w:tc>
        <w:tc>
          <w:tcPr>
            <w:tcW w:w="990" w:type="dxa"/>
          </w:tcPr>
          <w:p w14:paraId="3BA7E79F" w14:textId="77777777" w:rsidR="00831C7F" w:rsidRPr="000650A4" w:rsidRDefault="00831C7F" w:rsidP="1C07E7D0">
            <w:pPr>
              <w:rPr>
                <w:rFonts w:asciiTheme="majorHAnsi" w:hAnsiTheme="majorHAnsi"/>
                <w:sz w:val="20"/>
                <w:szCs w:val="20"/>
                <w:lang w:val="es-US"/>
              </w:rPr>
            </w:pPr>
          </w:p>
        </w:tc>
        <w:tc>
          <w:tcPr>
            <w:tcW w:w="1260" w:type="dxa"/>
          </w:tcPr>
          <w:p w14:paraId="763681B6" w14:textId="77777777" w:rsidR="00831C7F" w:rsidRPr="000650A4" w:rsidRDefault="00831C7F" w:rsidP="1C07E7D0">
            <w:pPr>
              <w:rPr>
                <w:rFonts w:asciiTheme="majorHAnsi" w:hAnsiTheme="majorHAnsi"/>
                <w:sz w:val="20"/>
                <w:szCs w:val="20"/>
                <w:lang w:val="es-US"/>
              </w:rPr>
            </w:pPr>
          </w:p>
        </w:tc>
        <w:tc>
          <w:tcPr>
            <w:tcW w:w="878" w:type="dxa"/>
          </w:tcPr>
          <w:p w14:paraId="336DA09F" w14:textId="5C81AF7F" w:rsidR="00831C7F" w:rsidRPr="000650A4" w:rsidRDefault="00831C7F" w:rsidP="1C07E7D0">
            <w:pPr>
              <w:rPr>
                <w:rFonts w:asciiTheme="majorHAnsi" w:hAnsiTheme="majorHAnsi"/>
                <w:sz w:val="20"/>
                <w:szCs w:val="20"/>
                <w:lang w:val="es-US"/>
              </w:rPr>
            </w:pPr>
          </w:p>
        </w:tc>
        <w:tc>
          <w:tcPr>
            <w:tcW w:w="742" w:type="dxa"/>
          </w:tcPr>
          <w:p w14:paraId="0FB7AFC8" w14:textId="77777777" w:rsidR="00831C7F" w:rsidRPr="000650A4" w:rsidRDefault="00831C7F" w:rsidP="1C07E7D0">
            <w:pPr>
              <w:rPr>
                <w:rFonts w:asciiTheme="majorHAnsi" w:hAnsiTheme="majorHAnsi"/>
                <w:sz w:val="20"/>
                <w:szCs w:val="20"/>
                <w:lang w:val="es-US"/>
              </w:rPr>
            </w:pPr>
          </w:p>
        </w:tc>
      </w:tr>
      <w:tr w:rsidR="00831C7F" w:rsidRPr="00090F3A" w14:paraId="2639BEBE" w14:textId="77777777" w:rsidTr="00822885">
        <w:tc>
          <w:tcPr>
            <w:tcW w:w="3060" w:type="dxa"/>
          </w:tcPr>
          <w:p w14:paraId="565D0C4E" w14:textId="7D0964C0" w:rsidR="00831C7F" w:rsidRPr="000650A4" w:rsidRDefault="2FF1F439" w:rsidP="1C07E7D0">
            <w:pPr>
              <w:rPr>
                <w:rFonts w:asciiTheme="majorHAnsi" w:hAnsiTheme="majorHAnsi"/>
                <w:sz w:val="20"/>
                <w:szCs w:val="20"/>
                <w:lang w:val="es-US"/>
              </w:rPr>
            </w:pPr>
            <w:r w:rsidRPr="000650A4">
              <w:rPr>
                <w:rFonts w:asciiTheme="majorHAnsi" w:hAnsiTheme="majorHAnsi"/>
                <w:sz w:val="20"/>
                <w:szCs w:val="20"/>
                <w:lang w:val="es-US"/>
              </w:rPr>
              <w:t>Sociedad civil (incluidas las ONG)</w:t>
            </w:r>
          </w:p>
        </w:tc>
        <w:tc>
          <w:tcPr>
            <w:tcW w:w="1080" w:type="dxa"/>
          </w:tcPr>
          <w:p w14:paraId="1C1AA84F" w14:textId="77777777" w:rsidR="00831C7F" w:rsidRPr="000650A4" w:rsidRDefault="00831C7F" w:rsidP="1C07E7D0">
            <w:pPr>
              <w:rPr>
                <w:rFonts w:asciiTheme="majorHAnsi" w:hAnsiTheme="majorHAnsi"/>
                <w:sz w:val="20"/>
                <w:szCs w:val="20"/>
                <w:lang w:val="es-US"/>
              </w:rPr>
            </w:pPr>
          </w:p>
        </w:tc>
        <w:tc>
          <w:tcPr>
            <w:tcW w:w="990" w:type="dxa"/>
          </w:tcPr>
          <w:p w14:paraId="0B4D4A91" w14:textId="43407D7B" w:rsidR="00831C7F" w:rsidRPr="000650A4" w:rsidRDefault="00831C7F" w:rsidP="1C07E7D0">
            <w:pPr>
              <w:rPr>
                <w:rFonts w:asciiTheme="majorHAnsi" w:hAnsiTheme="majorHAnsi"/>
                <w:sz w:val="20"/>
                <w:szCs w:val="20"/>
                <w:lang w:val="es-US"/>
              </w:rPr>
            </w:pPr>
          </w:p>
        </w:tc>
        <w:tc>
          <w:tcPr>
            <w:tcW w:w="990" w:type="dxa"/>
          </w:tcPr>
          <w:p w14:paraId="2F325FD0" w14:textId="77777777" w:rsidR="00831C7F" w:rsidRPr="000650A4" w:rsidRDefault="00831C7F" w:rsidP="1C07E7D0">
            <w:pPr>
              <w:rPr>
                <w:rFonts w:asciiTheme="majorHAnsi" w:hAnsiTheme="majorHAnsi"/>
                <w:sz w:val="20"/>
                <w:szCs w:val="20"/>
                <w:lang w:val="es-US"/>
              </w:rPr>
            </w:pPr>
          </w:p>
        </w:tc>
        <w:tc>
          <w:tcPr>
            <w:tcW w:w="1260" w:type="dxa"/>
          </w:tcPr>
          <w:p w14:paraId="7EE96986" w14:textId="77777777" w:rsidR="00831C7F" w:rsidRPr="000650A4" w:rsidRDefault="00831C7F" w:rsidP="1C07E7D0">
            <w:pPr>
              <w:rPr>
                <w:rFonts w:asciiTheme="majorHAnsi" w:hAnsiTheme="majorHAnsi"/>
                <w:sz w:val="20"/>
                <w:szCs w:val="20"/>
                <w:lang w:val="es-US"/>
              </w:rPr>
            </w:pPr>
          </w:p>
        </w:tc>
        <w:tc>
          <w:tcPr>
            <w:tcW w:w="878" w:type="dxa"/>
          </w:tcPr>
          <w:p w14:paraId="3A927ED0" w14:textId="035C16F5" w:rsidR="00831C7F" w:rsidRPr="000650A4" w:rsidRDefault="00831C7F" w:rsidP="1C07E7D0">
            <w:pPr>
              <w:rPr>
                <w:rFonts w:asciiTheme="majorHAnsi" w:hAnsiTheme="majorHAnsi"/>
                <w:sz w:val="20"/>
                <w:szCs w:val="20"/>
                <w:lang w:val="es-US"/>
              </w:rPr>
            </w:pPr>
          </w:p>
        </w:tc>
        <w:tc>
          <w:tcPr>
            <w:tcW w:w="742" w:type="dxa"/>
          </w:tcPr>
          <w:p w14:paraId="2117B9A5" w14:textId="77777777" w:rsidR="00831C7F" w:rsidRPr="000650A4" w:rsidRDefault="00831C7F" w:rsidP="1C07E7D0">
            <w:pPr>
              <w:rPr>
                <w:rFonts w:asciiTheme="majorHAnsi" w:hAnsiTheme="majorHAnsi"/>
                <w:sz w:val="20"/>
                <w:szCs w:val="20"/>
                <w:lang w:val="es-US"/>
              </w:rPr>
            </w:pPr>
          </w:p>
        </w:tc>
      </w:tr>
      <w:tr w:rsidR="00831C7F" w:rsidRPr="00090F3A" w14:paraId="7A077A85" w14:textId="77777777" w:rsidTr="00822885">
        <w:tc>
          <w:tcPr>
            <w:tcW w:w="3060" w:type="dxa"/>
          </w:tcPr>
          <w:p w14:paraId="105743A9" w14:textId="29BFC0C2" w:rsidR="00831C7F" w:rsidRPr="000650A4" w:rsidRDefault="2FF1F439" w:rsidP="1C07E7D0">
            <w:pPr>
              <w:rPr>
                <w:rFonts w:asciiTheme="majorHAnsi" w:hAnsiTheme="majorHAnsi"/>
                <w:sz w:val="20"/>
                <w:szCs w:val="20"/>
                <w:lang w:val="es-US"/>
              </w:rPr>
            </w:pPr>
            <w:r w:rsidRPr="000650A4">
              <w:rPr>
                <w:rFonts w:asciiTheme="majorHAnsi" w:hAnsiTheme="majorHAnsi"/>
                <w:sz w:val="20"/>
                <w:szCs w:val="20"/>
                <w:lang w:val="es-US"/>
              </w:rPr>
              <w:t>Instituciones Financieras Internacionales</w:t>
            </w:r>
          </w:p>
        </w:tc>
        <w:tc>
          <w:tcPr>
            <w:tcW w:w="1080" w:type="dxa"/>
          </w:tcPr>
          <w:p w14:paraId="2404ACB6" w14:textId="77777777" w:rsidR="00831C7F" w:rsidRPr="000650A4" w:rsidRDefault="00831C7F" w:rsidP="1C07E7D0">
            <w:pPr>
              <w:rPr>
                <w:rFonts w:asciiTheme="majorHAnsi" w:hAnsiTheme="majorHAnsi"/>
                <w:sz w:val="20"/>
                <w:szCs w:val="20"/>
                <w:lang w:val="es-US"/>
              </w:rPr>
            </w:pPr>
          </w:p>
        </w:tc>
        <w:tc>
          <w:tcPr>
            <w:tcW w:w="990" w:type="dxa"/>
          </w:tcPr>
          <w:p w14:paraId="5D106C56" w14:textId="412ADA47" w:rsidR="00831C7F" w:rsidRPr="000650A4" w:rsidRDefault="00831C7F" w:rsidP="1C07E7D0">
            <w:pPr>
              <w:rPr>
                <w:rFonts w:asciiTheme="majorHAnsi" w:hAnsiTheme="majorHAnsi"/>
                <w:sz w:val="20"/>
                <w:szCs w:val="20"/>
                <w:lang w:val="es-US"/>
              </w:rPr>
            </w:pPr>
          </w:p>
        </w:tc>
        <w:tc>
          <w:tcPr>
            <w:tcW w:w="990" w:type="dxa"/>
          </w:tcPr>
          <w:p w14:paraId="5A18F6AF" w14:textId="77777777" w:rsidR="00831C7F" w:rsidRPr="000650A4" w:rsidRDefault="00831C7F" w:rsidP="1C07E7D0">
            <w:pPr>
              <w:rPr>
                <w:rFonts w:asciiTheme="majorHAnsi" w:hAnsiTheme="majorHAnsi"/>
                <w:sz w:val="20"/>
                <w:szCs w:val="20"/>
                <w:lang w:val="es-US"/>
              </w:rPr>
            </w:pPr>
          </w:p>
        </w:tc>
        <w:tc>
          <w:tcPr>
            <w:tcW w:w="1260" w:type="dxa"/>
          </w:tcPr>
          <w:p w14:paraId="5797DF48" w14:textId="77777777" w:rsidR="00831C7F" w:rsidRPr="000650A4" w:rsidRDefault="00831C7F" w:rsidP="1C07E7D0">
            <w:pPr>
              <w:rPr>
                <w:rFonts w:asciiTheme="majorHAnsi" w:hAnsiTheme="majorHAnsi"/>
                <w:sz w:val="20"/>
                <w:szCs w:val="20"/>
                <w:lang w:val="es-US"/>
              </w:rPr>
            </w:pPr>
          </w:p>
        </w:tc>
        <w:tc>
          <w:tcPr>
            <w:tcW w:w="878" w:type="dxa"/>
          </w:tcPr>
          <w:p w14:paraId="0ABC7071" w14:textId="39E9C0D8" w:rsidR="00831C7F" w:rsidRPr="000650A4" w:rsidRDefault="00831C7F" w:rsidP="1C07E7D0">
            <w:pPr>
              <w:rPr>
                <w:rFonts w:asciiTheme="majorHAnsi" w:hAnsiTheme="majorHAnsi"/>
                <w:sz w:val="20"/>
                <w:szCs w:val="20"/>
                <w:lang w:val="es-US"/>
              </w:rPr>
            </w:pPr>
          </w:p>
        </w:tc>
        <w:tc>
          <w:tcPr>
            <w:tcW w:w="742" w:type="dxa"/>
          </w:tcPr>
          <w:p w14:paraId="7A3262DC" w14:textId="375901E2" w:rsidR="00831C7F" w:rsidRPr="000650A4" w:rsidRDefault="00831C7F" w:rsidP="1C07E7D0">
            <w:pPr>
              <w:rPr>
                <w:rFonts w:asciiTheme="majorHAnsi" w:hAnsiTheme="majorHAnsi"/>
                <w:sz w:val="20"/>
                <w:szCs w:val="20"/>
                <w:lang w:val="es-US"/>
              </w:rPr>
            </w:pPr>
          </w:p>
        </w:tc>
      </w:tr>
      <w:tr w:rsidR="00831C7F" w:rsidRPr="00090F3A" w14:paraId="4EC38629" w14:textId="77777777" w:rsidTr="00822885">
        <w:tc>
          <w:tcPr>
            <w:tcW w:w="3060" w:type="dxa"/>
          </w:tcPr>
          <w:p w14:paraId="0BF4300A" w14:textId="13AE7674" w:rsidR="00831C7F" w:rsidRPr="000650A4" w:rsidRDefault="00683C1D" w:rsidP="1C07E7D0">
            <w:pPr>
              <w:rPr>
                <w:rFonts w:asciiTheme="majorHAnsi" w:hAnsiTheme="majorHAnsi"/>
                <w:sz w:val="20"/>
                <w:szCs w:val="20"/>
                <w:lang w:val="es-US"/>
              </w:rPr>
            </w:pPr>
            <w:r>
              <w:rPr>
                <w:rFonts w:asciiTheme="majorHAnsi" w:hAnsiTheme="majorHAnsi"/>
                <w:sz w:val="20"/>
                <w:szCs w:val="20"/>
                <w:lang w:val="es-US"/>
              </w:rPr>
              <w:t>Socios</w:t>
            </w:r>
            <w:r w:rsidR="2FF1F439" w:rsidRPr="000650A4">
              <w:rPr>
                <w:rFonts w:asciiTheme="majorHAnsi" w:hAnsiTheme="majorHAnsi"/>
                <w:sz w:val="20"/>
                <w:szCs w:val="20"/>
                <w:lang w:val="es-US"/>
              </w:rPr>
              <w:t xml:space="preserve"> bilaterales para el desarrollo</w:t>
            </w:r>
          </w:p>
        </w:tc>
        <w:tc>
          <w:tcPr>
            <w:tcW w:w="1080" w:type="dxa"/>
          </w:tcPr>
          <w:p w14:paraId="5D9110A3" w14:textId="77777777" w:rsidR="00831C7F" w:rsidRPr="000650A4" w:rsidRDefault="00831C7F" w:rsidP="1C07E7D0">
            <w:pPr>
              <w:rPr>
                <w:rFonts w:asciiTheme="majorHAnsi" w:hAnsiTheme="majorHAnsi"/>
                <w:sz w:val="20"/>
                <w:szCs w:val="20"/>
                <w:lang w:val="es-US"/>
              </w:rPr>
            </w:pPr>
          </w:p>
        </w:tc>
        <w:tc>
          <w:tcPr>
            <w:tcW w:w="990" w:type="dxa"/>
          </w:tcPr>
          <w:p w14:paraId="03F8463A" w14:textId="0D6101DC" w:rsidR="00831C7F" w:rsidRPr="000650A4" w:rsidRDefault="00831C7F" w:rsidP="1C07E7D0">
            <w:pPr>
              <w:rPr>
                <w:rFonts w:asciiTheme="majorHAnsi" w:hAnsiTheme="majorHAnsi"/>
                <w:sz w:val="20"/>
                <w:szCs w:val="20"/>
                <w:lang w:val="es-US"/>
              </w:rPr>
            </w:pPr>
          </w:p>
        </w:tc>
        <w:tc>
          <w:tcPr>
            <w:tcW w:w="990" w:type="dxa"/>
          </w:tcPr>
          <w:p w14:paraId="66AAE37A" w14:textId="77777777" w:rsidR="00831C7F" w:rsidRPr="000650A4" w:rsidRDefault="00831C7F" w:rsidP="1C07E7D0">
            <w:pPr>
              <w:rPr>
                <w:rFonts w:asciiTheme="majorHAnsi" w:hAnsiTheme="majorHAnsi"/>
                <w:sz w:val="20"/>
                <w:szCs w:val="20"/>
                <w:lang w:val="es-US"/>
              </w:rPr>
            </w:pPr>
          </w:p>
        </w:tc>
        <w:tc>
          <w:tcPr>
            <w:tcW w:w="1260" w:type="dxa"/>
          </w:tcPr>
          <w:p w14:paraId="3BD7B2D2" w14:textId="77777777" w:rsidR="00831C7F" w:rsidRPr="000650A4" w:rsidRDefault="00831C7F" w:rsidP="1C07E7D0">
            <w:pPr>
              <w:rPr>
                <w:rFonts w:asciiTheme="majorHAnsi" w:hAnsiTheme="majorHAnsi"/>
                <w:sz w:val="20"/>
                <w:szCs w:val="20"/>
                <w:lang w:val="es-US"/>
              </w:rPr>
            </w:pPr>
          </w:p>
        </w:tc>
        <w:tc>
          <w:tcPr>
            <w:tcW w:w="878" w:type="dxa"/>
          </w:tcPr>
          <w:p w14:paraId="44E5B94E" w14:textId="55AF297E" w:rsidR="00831C7F" w:rsidRPr="000650A4" w:rsidRDefault="00831C7F" w:rsidP="1C07E7D0">
            <w:pPr>
              <w:rPr>
                <w:rFonts w:asciiTheme="majorHAnsi" w:hAnsiTheme="majorHAnsi"/>
                <w:sz w:val="20"/>
                <w:szCs w:val="20"/>
                <w:lang w:val="es-US"/>
              </w:rPr>
            </w:pPr>
          </w:p>
        </w:tc>
        <w:tc>
          <w:tcPr>
            <w:tcW w:w="742" w:type="dxa"/>
          </w:tcPr>
          <w:p w14:paraId="3C02B416" w14:textId="77777777" w:rsidR="00831C7F" w:rsidRPr="000650A4" w:rsidRDefault="00831C7F" w:rsidP="1C07E7D0">
            <w:pPr>
              <w:rPr>
                <w:rFonts w:asciiTheme="majorHAnsi" w:hAnsiTheme="majorHAnsi"/>
                <w:sz w:val="20"/>
                <w:szCs w:val="20"/>
                <w:lang w:val="es-US"/>
              </w:rPr>
            </w:pPr>
          </w:p>
        </w:tc>
      </w:tr>
      <w:tr w:rsidR="00831C7F" w:rsidRPr="00090F3A" w14:paraId="54552D97" w14:textId="77777777" w:rsidTr="00822885">
        <w:tc>
          <w:tcPr>
            <w:tcW w:w="3060" w:type="dxa"/>
          </w:tcPr>
          <w:p w14:paraId="3DFEA863" w14:textId="09972C70" w:rsidR="00831C7F" w:rsidRPr="000650A4" w:rsidRDefault="2FF1F439" w:rsidP="1C07E7D0">
            <w:pPr>
              <w:rPr>
                <w:rFonts w:asciiTheme="majorHAnsi" w:hAnsiTheme="majorHAnsi"/>
                <w:sz w:val="20"/>
                <w:szCs w:val="20"/>
                <w:lang w:val="es-US"/>
              </w:rPr>
            </w:pPr>
            <w:r w:rsidRPr="000650A4">
              <w:rPr>
                <w:rFonts w:asciiTheme="majorHAnsi" w:hAnsiTheme="majorHAnsi"/>
                <w:sz w:val="20"/>
                <w:szCs w:val="20"/>
                <w:lang w:val="es-US"/>
              </w:rPr>
              <w:t>El sector privado</w:t>
            </w:r>
          </w:p>
        </w:tc>
        <w:tc>
          <w:tcPr>
            <w:tcW w:w="1080" w:type="dxa"/>
          </w:tcPr>
          <w:p w14:paraId="06F9BE91" w14:textId="77777777" w:rsidR="00831C7F" w:rsidRPr="000650A4" w:rsidRDefault="00831C7F" w:rsidP="1C07E7D0">
            <w:pPr>
              <w:rPr>
                <w:rFonts w:asciiTheme="majorHAnsi" w:hAnsiTheme="majorHAnsi"/>
                <w:sz w:val="20"/>
                <w:szCs w:val="20"/>
                <w:lang w:val="es-US"/>
              </w:rPr>
            </w:pPr>
          </w:p>
        </w:tc>
        <w:tc>
          <w:tcPr>
            <w:tcW w:w="990" w:type="dxa"/>
          </w:tcPr>
          <w:p w14:paraId="18A0FAD4" w14:textId="176E8BE6" w:rsidR="00831C7F" w:rsidRPr="000650A4" w:rsidRDefault="00831C7F" w:rsidP="1C07E7D0">
            <w:pPr>
              <w:rPr>
                <w:rFonts w:asciiTheme="majorHAnsi" w:hAnsiTheme="majorHAnsi"/>
                <w:sz w:val="20"/>
                <w:szCs w:val="20"/>
                <w:lang w:val="es-US"/>
              </w:rPr>
            </w:pPr>
          </w:p>
        </w:tc>
        <w:tc>
          <w:tcPr>
            <w:tcW w:w="990" w:type="dxa"/>
          </w:tcPr>
          <w:p w14:paraId="72C34F95" w14:textId="77777777" w:rsidR="00831C7F" w:rsidRPr="000650A4" w:rsidRDefault="00831C7F" w:rsidP="1C07E7D0">
            <w:pPr>
              <w:rPr>
                <w:rFonts w:asciiTheme="majorHAnsi" w:hAnsiTheme="majorHAnsi"/>
                <w:sz w:val="20"/>
                <w:szCs w:val="20"/>
                <w:lang w:val="es-US"/>
              </w:rPr>
            </w:pPr>
          </w:p>
        </w:tc>
        <w:tc>
          <w:tcPr>
            <w:tcW w:w="1260" w:type="dxa"/>
          </w:tcPr>
          <w:p w14:paraId="21CA088B" w14:textId="77777777" w:rsidR="00831C7F" w:rsidRPr="000650A4" w:rsidRDefault="00831C7F" w:rsidP="1C07E7D0">
            <w:pPr>
              <w:rPr>
                <w:rFonts w:asciiTheme="majorHAnsi" w:hAnsiTheme="majorHAnsi"/>
                <w:sz w:val="20"/>
                <w:szCs w:val="20"/>
                <w:lang w:val="es-US"/>
              </w:rPr>
            </w:pPr>
          </w:p>
        </w:tc>
        <w:tc>
          <w:tcPr>
            <w:tcW w:w="878" w:type="dxa"/>
          </w:tcPr>
          <w:p w14:paraId="49D10CA7" w14:textId="55B527F0" w:rsidR="00831C7F" w:rsidRPr="000650A4" w:rsidRDefault="00831C7F" w:rsidP="1C07E7D0">
            <w:pPr>
              <w:rPr>
                <w:rFonts w:asciiTheme="majorHAnsi" w:hAnsiTheme="majorHAnsi"/>
                <w:sz w:val="20"/>
                <w:szCs w:val="20"/>
                <w:lang w:val="es-US"/>
              </w:rPr>
            </w:pPr>
          </w:p>
        </w:tc>
        <w:tc>
          <w:tcPr>
            <w:tcW w:w="742" w:type="dxa"/>
          </w:tcPr>
          <w:p w14:paraId="73DF3084" w14:textId="77777777" w:rsidR="00831C7F" w:rsidRPr="000650A4" w:rsidRDefault="00831C7F" w:rsidP="1C07E7D0">
            <w:pPr>
              <w:rPr>
                <w:rFonts w:asciiTheme="majorHAnsi" w:hAnsiTheme="majorHAnsi"/>
                <w:sz w:val="20"/>
                <w:szCs w:val="20"/>
                <w:lang w:val="es-US"/>
              </w:rPr>
            </w:pPr>
          </w:p>
        </w:tc>
      </w:tr>
      <w:tr w:rsidR="00831C7F" w:rsidRPr="00090F3A" w14:paraId="5DB41A90" w14:textId="77777777" w:rsidTr="00822885">
        <w:tc>
          <w:tcPr>
            <w:tcW w:w="3060" w:type="dxa"/>
          </w:tcPr>
          <w:p w14:paraId="2C5B63ED" w14:textId="07AB475A" w:rsidR="00831C7F" w:rsidRPr="000650A4" w:rsidRDefault="2FF1F439" w:rsidP="1C07E7D0">
            <w:pPr>
              <w:rPr>
                <w:rFonts w:asciiTheme="majorHAnsi" w:hAnsiTheme="majorHAnsi"/>
                <w:sz w:val="20"/>
                <w:szCs w:val="20"/>
                <w:lang w:val="es-US"/>
              </w:rPr>
            </w:pPr>
            <w:r w:rsidRPr="000650A4">
              <w:rPr>
                <w:rFonts w:asciiTheme="majorHAnsi" w:hAnsiTheme="majorHAnsi"/>
                <w:sz w:val="20"/>
                <w:szCs w:val="20"/>
                <w:lang w:val="es-US"/>
              </w:rPr>
              <w:t>Instituciones nacionales de derechos humanos</w:t>
            </w:r>
          </w:p>
        </w:tc>
        <w:tc>
          <w:tcPr>
            <w:tcW w:w="1080" w:type="dxa"/>
          </w:tcPr>
          <w:p w14:paraId="62B7DA55" w14:textId="77777777" w:rsidR="00831C7F" w:rsidRPr="000650A4" w:rsidRDefault="00831C7F" w:rsidP="1C07E7D0">
            <w:pPr>
              <w:rPr>
                <w:rFonts w:asciiTheme="majorHAnsi" w:hAnsiTheme="majorHAnsi"/>
                <w:sz w:val="20"/>
                <w:szCs w:val="20"/>
                <w:lang w:val="es-US"/>
              </w:rPr>
            </w:pPr>
          </w:p>
        </w:tc>
        <w:tc>
          <w:tcPr>
            <w:tcW w:w="990" w:type="dxa"/>
          </w:tcPr>
          <w:p w14:paraId="5071437E" w14:textId="1229A551" w:rsidR="00831C7F" w:rsidRPr="000650A4" w:rsidRDefault="00831C7F" w:rsidP="1C07E7D0">
            <w:pPr>
              <w:rPr>
                <w:rFonts w:asciiTheme="majorHAnsi" w:hAnsiTheme="majorHAnsi"/>
                <w:sz w:val="20"/>
                <w:szCs w:val="20"/>
                <w:lang w:val="es-US"/>
              </w:rPr>
            </w:pPr>
          </w:p>
        </w:tc>
        <w:tc>
          <w:tcPr>
            <w:tcW w:w="990" w:type="dxa"/>
          </w:tcPr>
          <w:p w14:paraId="24370A73" w14:textId="77777777" w:rsidR="00831C7F" w:rsidRPr="000650A4" w:rsidRDefault="00831C7F" w:rsidP="1C07E7D0">
            <w:pPr>
              <w:rPr>
                <w:rFonts w:asciiTheme="majorHAnsi" w:hAnsiTheme="majorHAnsi"/>
                <w:sz w:val="20"/>
                <w:szCs w:val="20"/>
                <w:lang w:val="es-US"/>
              </w:rPr>
            </w:pPr>
          </w:p>
        </w:tc>
        <w:tc>
          <w:tcPr>
            <w:tcW w:w="1260" w:type="dxa"/>
          </w:tcPr>
          <w:p w14:paraId="79EE6008" w14:textId="77777777" w:rsidR="00831C7F" w:rsidRPr="000650A4" w:rsidRDefault="00831C7F" w:rsidP="1C07E7D0">
            <w:pPr>
              <w:rPr>
                <w:rFonts w:asciiTheme="majorHAnsi" w:hAnsiTheme="majorHAnsi"/>
                <w:sz w:val="20"/>
                <w:szCs w:val="20"/>
                <w:lang w:val="es-US"/>
              </w:rPr>
            </w:pPr>
          </w:p>
        </w:tc>
        <w:tc>
          <w:tcPr>
            <w:tcW w:w="878" w:type="dxa"/>
          </w:tcPr>
          <w:p w14:paraId="6E9890CD" w14:textId="0091F19A" w:rsidR="00831C7F" w:rsidRPr="000650A4" w:rsidRDefault="00831C7F" w:rsidP="1C07E7D0">
            <w:pPr>
              <w:rPr>
                <w:rFonts w:asciiTheme="majorHAnsi" w:hAnsiTheme="majorHAnsi"/>
                <w:sz w:val="20"/>
                <w:szCs w:val="20"/>
                <w:lang w:val="es-US"/>
              </w:rPr>
            </w:pPr>
          </w:p>
        </w:tc>
        <w:tc>
          <w:tcPr>
            <w:tcW w:w="742" w:type="dxa"/>
          </w:tcPr>
          <w:p w14:paraId="6DF7FD0F" w14:textId="77777777" w:rsidR="00831C7F" w:rsidRPr="000650A4" w:rsidRDefault="00831C7F" w:rsidP="1C07E7D0">
            <w:pPr>
              <w:rPr>
                <w:rFonts w:asciiTheme="majorHAnsi" w:hAnsiTheme="majorHAnsi"/>
                <w:sz w:val="20"/>
                <w:szCs w:val="20"/>
                <w:lang w:val="es-US"/>
              </w:rPr>
            </w:pPr>
          </w:p>
        </w:tc>
      </w:tr>
      <w:tr w:rsidR="00831C7F" w:rsidRPr="00090F3A" w14:paraId="40FD78DB" w14:textId="77777777" w:rsidTr="00822885">
        <w:tc>
          <w:tcPr>
            <w:tcW w:w="3060" w:type="dxa"/>
          </w:tcPr>
          <w:p w14:paraId="1054CEB8" w14:textId="5984D5DF" w:rsidR="00831C7F" w:rsidRPr="000650A4" w:rsidRDefault="2FF1F439" w:rsidP="1C07E7D0">
            <w:pPr>
              <w:rPr>
                <w:rFonts w:asciiTheme="majorHAnsi" w:hAnsiTheme="majorHAnsi"/>
                <w:sz w:val="20"/>
                <w:szCs w:val="20"/>
                <w:lang w:val="es-US"/>
              </w:rPr>
            </w:pPr>
            <w:r w:rsidRPr="000650A4">
              <w:rPr>
                <w:rFonts w:asciiTheme="majorHAnsi" w:hAnsiTheme="majorHAnsi"/>
                <w:sz w:val="20"/>
                <w:szCs w:val="20"/>
                <w:lang w:val="es-US"/>
              </w:rPr>
              <w:t>Medios de comunicación</w:t>
            </w:r>
          </w:p>
        </w:tc>
        <w:tc>
          <w:tcPr>
            <w:tcW w:w="1080" w:type="dxa"/>
          </w:tcPr>
          <w:p w14:paraId="20BB6810" w14:textId="77777777" w:rsidR="00831C7F" w:rsidRPr="000650A4" w:rsidRDefault="00831C7F" w:rsidP="1C07E7D0">
            <w:pPr>
              <w:rPr>
                <w:rFonts w:asciiTheme="majorHAnsi" w:hAnsiTheme="majorHAnsi"/>
                <w:sz w:val="20"/>
                <w:szCs w:val="20"/>
                <w:lang w:val="es-US"/>
              </w:rPr>
            </w:pPr>
          </w:p>
        </w:tc>
        <w:tc>
          <w:tcPr>
            <w:tcW w:w="990" w:type="dxa"/>
          </w:tcPr>
          <w:p w14:paraId="159912A4" w14:textId="1AAAACFF" w:rsidR="00831C7F" w:rsidRPr="000650A4" w:rsidRDefault="00831C7F" w:rsidP="1C07E7D0">
            <w:pPr>
              <w:rPr>
                <w:rFonts w:asciiTheme="majorHAnsi" w:hAnsiTheme="majorHAnsi"/>
                <w:sz w:val="20"/>
                <w:szCs w:val="20"/>
                <w:lang w:val="es-US"/>
              </w:rPr>
            </w:pPr>
          </w:p>
        </w:tc>
        <w:tc>
          <w:tcPr>
            <w:tcW w:w="990" w:type="dxa"/>
          </w:tcPr>
          <w:p w14:paraId="2C6CEBA8" w14:textId="77777777" w:rsidR="00831C7F" w:rsidRPr="000650A4" w:rsidRDefault="00831C7F" w:rsidP="1C07E7D0">
            <w:pPr>
              <w:rPr>
                <w:rFonts w:asciiTheme="majorHAnsi" w:hAnsiTheme="majorHAnsi"/>
                <w:sz w:val="20"/>
                <w:szCs w:val="20"/>
                <w:lang w:val="es-US"/>
              </w:rPr>
            </w:pPr>
          </w:p>
        </w:tc>
        <w:tc>
          <w:tcPr>
            <w:tcW w:w="1260" w:type="dxa"/>
          </w:tcPr>
          <w:p w14:paraId="3B63321E" w14:textId="77777777" w:rsidR="00831C7F" w:rsidRPr="000650A4" w:rsidRDefault="00831C7F" w:rsidP="1C07E7D0">
            <w:pPr>
              <w:rPr>
                <w:rFonts w:asciiTheme="majorHAnsi" w:hAnsiTheme="majorHAnsi"/>
                <w:sz w:val="20"/>
                <w:szCs w:val="20"/>
                <w:lang w:val="es-US"/>
              </w:rPr>
            </w:pPr>
          </w:p>
        </w:tc>
        <w:tc>
          <w:tcPr>
            <w:tcW w:w="878" w:type="dxa"/>
          </w:tcPr>
          <w:p w14:paraId="699949D8" w14:textId="0FBF5D19" w:rsidR="00831C7F" w:rsidRPr="000650A4" w:rsidRDefault="00831C7F" w:rsidP="1C07E7D0">
            <w:pPr>
              <w:rPr>
                <w:rFonts w:asciiTheme="majorHAnsi" w:hAnsiTheme="majorHAnsi"/>
                <w:sz w:val="20"/>
                <w:szCs w:val="20"/>
                <w:lang w:val="es-US"/>
              </w:rPr>
            </w:pPr>
          </w:p>
        </w:tc>
        <w:tc>
          <w:tcPr>
            <w:tcW w:w="742" w:type="dxa"/>
          </w:tcPr>
          <w:p w14:paraId="38B2DE0D" w14:textId="77777777" w:rsidR="00831C7F" w:rsidRPr="000650A4" w:rsidRDefault="00831C7F" w:rsidP="1C07E7D0">
            <w:pPr>
              <w:rPr>
                <w:rFonts w:asciiTheme="majorHAnsi" w:hAnsiTheme="majorHAnsi"/>
                <w:sz w:val="20"/>
                <w:szCs w:val="20"/>
                <w:lang w:val="es-US"/>
              </w:rPr>
            </w:pPr>
          </w:p>
        </w:tc>
      </w:tr>
      <w:tr w:rsidR="00831C7F" w:rsidRPr="00090F3A" w14:paraId="36224575" w14:textId="77777777" w:rsidTr="00822885">
        <w:tc>
          <w:tcPr>
            <w:tcW w:w="3060" w:type="dxa"/>
          </w:tcPr>
          <w:p w14:paraId="1B49411E" w14:textId="54769AD5" w:rsidR="00831C7F" w:rsidRPr="000650A4" w:rsidRDefault="2FF1F439" w:rsidP="1C07E7D0">
            <w:pPr>
              <w:rPr>
                <w:rFonts w:asciiTheme="majorHAnsi" w:hAnsiTheme="majorHAnsi"/>
                <w:sz w:val="20"/>
                <w:szCs w:val="20"/>
                <w:lang w:val="es-US"/>
              </w:rPr>
            </w:pPr>
            <w:r w:rsidRPr="000650A4">
              <w:rPr>
                <w:rFonts w:asciiTheme="majorHAnsi" w:hAnsiTheme="majorHAnsi"/>
                <w:sz w:val="20"/>
                <w:szCs w:val="20"/>
                <w:lang w:val="es-US"/>
              </w:rPr>
              <w:t>Sindicatos</w:t>
            </w:r>
          </w:p>
        </w:tc>
        <w:tc>
          <w:tcPr>
            <w:tcW w:w="1080" w:type="dxa"/>
          </w:tcPr>
          <w:p w14:paraId="75DE36F7" w14:textId="77777777" w:rsidR="00831C7F" w:rsidRPr="000650A4" w:rsidRDefault="00831C7F" w:rsidP="1C07E7D0">
            <w:pPr>
              <w:rPr>
                <w:rFonts w:asciiTheme="majorHAnsi" w:hAnsiTheme="majorHAnsi"/>
                <w:sz w:val="20"/>
                <w:szCs w:val="20"/>
                <w:lang w:val="es-US"/>
              </w:rPr>
            </w:pPr>
          </w:p>
        </w:tc>
        <w:tc>
          <w:tcPr>
            <w:tcW w:w="990" w:type="dxa"/>
          </w:tcPr>
          <w:p w14:paraId="7D5E9205" w14:textId="3D440770" w:rsidR="00831C7F" w:rsidRPr="000650A4" w:rsidRDefault="00831C7F" w:rsidP="1C07E7D0">
            <w:pPr>
              <w:rPr>
                <w:rFonts w:asciiTheme="majorHAnsi" w:hAnsiTheme="majorHAnsi"/>
                <w:sz w:val="20"/>
                <w:szCs w:val="20"/>
                <w:lang w:val="es-US"/>
              </w:rPr>
            </w:pPr>
          </w:p>
        </w:tc>
        <w:tc>
          <w:tcPr>
            <w:tcW w:w="990" w:type="dxa"/>
          </w:tcPr>
          <w:p w14:paraId="3014BE1B" w14:textId="77777777" w:rsidR="00831C7F" w:rsidRPr="000650A4" w:rsidRDefault="00831C7F" w:rsidP="1C07E7D0">
            <w:pPr>
              <w:rPr>
                <w:rFonts w:asciiTheme="majorHAnsi" w:hAnsiTheme="majorHAnsi"/>
                <w:sz w:val="20"/>
                <w:szCs w:val="20"/>
                <w:lang w:val="es-US"/>
              </w:rPr>
            </w:pPr>
          </w:p>
        </w:tc>
        <w:tc>
          <w:tcPr>
            <w:tcW w:w="1260" w:type="dxa"/>
          </w:tcPr>
          <w:p w14:paraId="678476F3" w14:textId="77777777" w:rsidR="00831C7F" w:rsidRPr="000650A4" w:rsidRDefault="00831C7F" w:rsidP="1C07E7D0">
            <w:pPr>
              <w:rPr>
                <w:rFonts w:asciiTheme="majorHAnsi" w:hAnsiTheme="majorHAnsi"/>
                <w:sz w:val="20"/>
                <w:szCs w:val="20"/>
                <w:lang w:val="es-US"/>
              </w:rPr>
            </w:pPr>
          </w:p>
        </w:tc>
        <w:tc>
          <w:tcPr>
            <w:tcW w:w="878" w:type="dxa"/>
          </w:tcPr>
          <w:p w14:paraId="26CDE80E" w14:textId="30F2A3D9" w:rsidR="00831C7F" w:rsidRPr="000650A4" w:rsidRDefault="00831C7F" w:rsidP="1C07E7D0">
            <w:pPr>
              <w:rPr>
                <w:rFonts w:asciiTheme="majorHAnsi" w:hAnsiTheme="majorHAnsi"/>
                <w:sz w:val="20"/>
                <w:szCs w:val="20"/>
                <w:lang w:val="es-US"/>
              </w:rPr>
            </w:pPr>
          </w:p>
        </w:tc>
        <w:tc>
          <w:tcPr>
            <w:tcW w:w="742" w:type="dxa"/>
          </w:tcPr>
          <w:p w14:paraId="444C172F" w14:textId="77777777" w:rsidR="00831C7F" w:rsidRPr="000650A4" w:rsidRDefault="00831C7F" w:rsidP="1C07E7D0">
            <w:pPr>
              <w:rPr>
                <w:rFonts w:asciiTheme="majorHAnsi" w:hAnsiTheme="majorHAnsi"/>
                <w:sz w:val="20"/>
                <w:szCs w:val="20"/>
                <w:lang w:val="es-US"/>
              </w:rPr>
            </w:pPr>
          </w:p>
        </w:tc>
      </w:tr>
      <w:tr w:rsidR="00831C7F" w:rsidRPr="00090F3A" w14:paraId="3E75D6B4" w14:textId="77777777" w:rsidTr="00822885">
        <w:tc>
          <w:tcPr>
            <w:tcW w:w="3060" w:type="dxa"/>
          </w:tcPr>
          <w:p w14:paraId="7E009DE8" w14:textId="0759E230" w:rsidR="00831C7F" w:rsidRPr="000650A4" w:rsidRDefault="2FF1F439" w:rsidP="1C07E7D0">
            <w:pPr>
              <w:rPr>
                <w:rFonts w:asciiTheme="majorHAnsi" w:hAnsiTheme="majorHAnsi"/>
                <w:sz w:val="20"/>
                <w:szCs w:val="20"/>
                <w:lang w:val="es-US"/>
              </w:rPr>
            </w:pPr>
            <w:r w:rsidRPr="000650A4">
              <w:rPr>
                <w:rFonts w:asciiTheme="majorHAnsi" w:hAnsiTheme="majorHAnsi"/>
                <w:sz w:val="20"/>
                <w:szCs w:val="20"/>
                <w:lang w:val="es-US"/>
              </w:rPr>
              <w:t xml:space="preserve">Organizaciones de </w:t>
            </w:r>
            <w:r w:rsidR="4B4DF19E" w:rsidRPr="000650A4">
              <w:rPr>
                <w:rFonts w:asciiTheme="majorHAnsi" w:hAnsiTheme="majorHAnsi"/>
                <w:sz w:val="20"/>
                <w:szCs w:val="20"/>
                <w:lang w:val="es-US"/>
              </w:rPr>
              <w:t>e</w:t>
            </w:r>
            <w:r w:rsidRPr="000650A4">
              <w:rPr>
                <w:rFonts w:asciiTheme="majorHAnsi" w:hAnsiTheme="majorHAnsi"/>
                <w:sz w:val="20"/>
                <w:szCs w:val="20"/>
                <w:lang w:val="es-US"/>
              </w:rPr>
              <w:t>mpleadores</w:t>
            </w:r>
          </w:p>
        </w:tc>
        <w:tc>
          <w:tcPr>
            <w:tcW w:w="1080" w:type="dxa"/>
          </w:tcPr>
          <w:p w14:paraId="1E92CB69" w14:textId="77777777" w:rsidR="00831C7F" w:rsidRPr="000650A4" w:rsidRDefault="00831C7F" w:rsidP="1C07E7D0">
            <w:pPr>
              <w:rPr>
                <w:rFonts w:asciiTheme="majorHAnsi" w:hAnsiTheme="majorHAnsi"/>
                <w:sz w:val="20"/>
                <w:szCs w:val="20"/>
                <w:lang w:val="es-US"/>
              </w:rPr>
            </w:pPr>
          </w:p>
        </w:tc>
        <w:tc>
          <w:tcPr>
            <w:tcW w:w="990" w:type="dxa"/>
          </w:tcPr>
          <w:p w14:paraId="18E19531" w14:textId="30EA10C9" w:rsidR="00831C7F" w:rsidRPr="000650A4" w:rsidRDefault="00831C7F" w:rsidP="1C07E7D0">
            <w:pPr>
              <w:rPr>
                <w:rFonts w:asciiTheme="majorHAnsi" w:hAnsiTheme="majorHAnsi"/>
                <w:sz w:val="20"/>
                <w:szCs w:val="20"/>
                <w:lang w:val="es-US"/>
              </w:rPr>
            </w:pPr>
          </w:p>
        </w:tc>
        <w:tc>
          <w:tcPr>
            <w:tcW w:w="990" w:type="dxa"/>
          </w:tcPr>
          <w:p w14:paraId="21253A37" w14:textId="77777777" w:rsidR="00831C7F" w:rsidRPr="000650A4" w:rsidRDefault="00831C7F" w:rsidP="1C07E7D0">
            <w:pPr>
              <w:rPr>
                <w:rFonts w:asciiTheme="majorHAnsi" w:hAnsiTheme="majorHAnsi"/>
                <w:sz w:val="20"/>
                <w:szCs w:val="20"/>
                <w:lang w:val="es-US"/>
              </w:rPr>
            </w:pPr>
          </w:p>
        </w:tc>
        <w:tc>
          <w:tcPr>
            <w:tcW w:w="1260" w:type="dxa"/>
          </w:tcPr>
          <w:p w14:paraId="09B1C6D6" w14:textId="77777777" w:rsidR="00831C7F" w:rsidRPr="000650A4" w:rsidRDefault="00831C7F" w:rsidP="1C07E7D0">
            <w:pPr>
              <w:rPr>
                <w:rFonts w:asciiTheme="majorHAnsi" w:hAnsiTheme="majorHAnsi"/>
                <w:sz w:val="20"/>
                <w:szCs w:val="20"/>
                <w:lang w:val="es-US"/>
              </w:rPr>
            </w:pPr>
          </w:p>
        </w:tc>
        <w:tc>
          <w:tcPr>
            <w:tcW w:w="878" w:type="dxa"/>
          </w:tcPr>
          <w:p w14:paraId="2C371969" w14:textId="153E14D4" w:rsidR="00831C7F" w:rsidRPr="000650A4" w:rsidRDefault="00831C7F" w:rsidP="1C07E7D0">
            <w:pPr>
              <w:rPr>
                <w:rFonts w:asciiTheme="majorHAnsi" w:hAnsiTheme="majorHAnsi"/>
                <w:sz w:val="20"/>
                <w:szCs w:val="20"/>
                <w:lang w:val="es-US"/>
              </w:rPr>
            </w:pPr>
          </w:p>
        </w:tc>
        <w:tc>
          <w:tcPr>
            <w:tcW w:w="742" w:type="dxa"/>
          </w:tcPr>
          <w:p w14:paraId="58D6AB48" w14:textId="77777777" w:rsidR="00831C7F" w:rsidRPr="000650A4" w:rsidRDefault="00831C7F" w:rsidP="1C07E7D0">
            <w:pPr>
              <w:rPr>
                <w:rFonts w:asciiTheme="majorHAnsi" w:hAnsiTheme="majorHAnsi"/>
                <w:sz w:val="20"/>
                <w:szCs w:val="20"/>
                <w:lang w:val="es-US"/>
              </w:rPr>
            </w:pPr>
          </w:p>
        </w:tc>
      </w:tr>
      <w:tr w:rsidR="00831C7F" w:rsidRPr="00090F3A" w14:paraId="6025209A" w14:textId="77777777" w:rsidTr="00822885">
        <w:tc>
          <w:tcPr>
            <w:tcW w:w="3060" w:type="dxa"/>
          </w:tcPr>
          <w:p w14:paraId="3FEF2B2F" w14:textId="31C5EB07" w:rsidR="00831C7F" w:rsidRPr="000650A4" w:rsidRDefault="1ED7332D" w:rsidP="1C07E7D0">
            <w:pPr>
              <w:rPr>
                <w:rFonts w:asciiTheme="majorHAnsi" w:hAnsiTheme="majorHAnsi"/>
                <w:sz w:val="20"/>
                <w:szCs w:val="20"/>
                <w:lang w:val="es-US"/>
              </w:rPr>
            </w:pPr>
            <w:r w:rsidRPr="000650A4">
              <w:rPr>
                <w:rFonts w:asciiTheme="majorHAnsi" w:hAnsiTheme="majorHAnsi"/>
                <w:sz w:val="20"/>
                <w:szCs w:val="20"/>
                <w:lang w:val="es-US"/>
              </w:rPr>
              <w:t>Grupos</w:t>
            </w:r>
            <w:r w:rsidR="2FF1F439" w:rsidRPr="000650A4">
              <w:rPr>
                <w:rFonts w:asciiTheme="majorHAnsi" w:hAnsiTheme="majorHAnsi"/>
                <w:sz w:val="20"/>
                <w:szCs w:val="20"/>
                <w:lang w:val="es-US"/>
              </w:rPr>
              <w:t xml:space="preserve"> de mujeres</w:t>
            </w:r>
          </w:p>
        </w:tc>
        <w:tc>
          <w:tcPr>
            <w:tcW w:w="1080" w:type="dxa"/>
          </w:tcPr>
          <w:p w14:paraId="2FD7745A" w14:textId="77777777" w:rsidR="00831C7F" w:rsidRPr="000650A4" w:rsidRDefault="00831C7F" w:rsidP="1C07E7D0">
            <w:pPr>
              <w:rPr>
                <w:rFonts w:asciiTheme="majorHAnsi" w:hAnsiTheme="majorHAnsi"/>
                <w:sz w:val="20"/>
                <w:szCs w:val="20"/>
                <w:lang w:val="es-US"/>
              </w:rPr>
            </w:pPr>
          </w:p>
        </w:tc>
        <w:tc>
          <w:tcPr>
            <w:tcW w:w="990" w:type="dxa"/>
          </w:tcPr>
          <w:p w14:paraId="4178A648" w14:textId="696DAECA" w:rsidR="00831C7F" w:rsidRPr="000650A4" w:rsidRDefault="00831C7F" w:rsidP="1C07E7D0">
            <w:pPr>
              <w:rPr>
                <w:rFonts w:asciiTheme="majorHAnsi" w:hAnsiTheme="majorHAnsi"/>
                <w:sz w:val="20"/>
                <w:szCs w:val="20"/>
                <w:lang w:val="es-US"/>
              </w:rPr>
            </w:pPr>
          </w:p>
        </w:tc>
        <w:tc>
          <w:tcPr>
            <w:tcW w:w="990" w:type="dxa"/>
          </w:tcPr>
          <w:p w14:paraId="4C8FED33" w14:textId="77777777" w:rsidR="00831C7F" w:rsidRPr="000650A4" w:rsidRDefault="00831C7F" w:rsidP="1C07E7D0">
            <w:pPr>
              <w:rPr>
                <w:rFonts w:asciiTheme="majorHAnsi" w:hAnsiTheme="majorHAnsi"/>
                <w:sz w:val="20"/>
                <w:szCs w:val="20"/>
                <w:lang w:val="es-US"/>
              </w:rPr>
            </w:pPr>
          </w:p>
        </w:tc>
        <w:tc>
          <w:tcPr>
            <w:tcW w:w="1260" w:type="dxa"/>
          </w:tcPr>
          <w:p w14:paraId="3EB9FC7D" w14:textId="77777777" w:rsidR="00831C7F" w:rsidRPr="000650A4" w:rsidRDefault="00831C7F" w:rsidP="1C07E7D0">
            <w:pPr>
              <w:rPr>
                <w:rFonts w:asciiTheme="majorHAnsi" w:hAnsiTheme="majorHAnsi"/>
                <w:sz w:val="20"/>
                <w:szCs w:val="20"/>
                <w:lang w:val="es-US"/>
              </w:rPr>
            </w:pPr>
          </w:p>
        </w:tc>
        <w:tc>
          <w:tcPr>
            <w:tcW w:w="878" w:type="dxa"/>
          </w:tcPr>
          <w:p w14:paraId="488B9D96" w14:textId="6CE5960A" w:rsidR="00831C7F" w:rsidRPr="000650A4" w:rsidRDefault="00831C7F" w:rsidP="1C07E7D0">
            <w:pPr>
              <w:rPr>
                <w:rFonts w:asciiTheme="majorHAnsi" w:hAnsiTheme="majorHAnsi"/>
                <w:sz w:val="20"/>
                <w:szCs w:val="20"/>
                <w:lang w:val="es-US"/>
              </w:rPr>
            </w:pPr>
          </w:p>
        </w:tc>
        <w:tc>
          <w:tcPr>
            <w:tcW w:w="742" w:type="dxa"/>
          </w:tcPr>
          <w:p w14:paraId="2F295816" w14:textId="77777777" w:rsidR="00831C7F" w:rsidRPr="000650A4" w:rsidRDefault="00831C7F" w:rsidP="1C07E7D0">
            <w:pPr>
              <w:rPr>
                <w:rFonts w:asciiTheme="majorHAnsi" w:hAnsiTheme="majorHAnsi"/>
                <w:sz w:val="20"/>
                <w:szCs w:val="20"/>
                <w:lang w:val="es-US"/>
              </w:rPr>
            </w:pPr>
          </w:p>
        </w:tc>
      </w:tr>
      <w:tr w:rsidR="00831C7F" w:rsidRPr="00090F3A" w14:paraId="7037EDAF" w14:textId="77777777" w:rsidTr="00822885">
        <w:tc>
          <w:tcPr>
            <w:tcW w:w="3060" w:type="dxa"/>
          </w:tcPr>
          <w:p w14:paraId="137D59D9" w14:textId="07F4F3D6" w:rsidR="00831C7F" w:rsidRPr="000650A4" w:rsidRDefault="2FF1F439" w:rsidP="1C07E7D0">
            <w:pPr>
              <w:rPr>
                <w:rFonts w:asciiTheme="majorHAnsi" w:hAnsiTheme="majorHAnsi"/>
                <w:sz w:val="20"/>
                <w:szCs w:val="20"/>
                <w:lang w:val="es-US"/>
              </w:rPr>
            </w:pPr>
            <w:r w:rsidRPr="000650A4">
              <w:rPr>
                <w:rFonts w:asciiTheme="majorHAnsi" w:hAnsiTheme="majorHAnsi"/>
                <w:sz w:val="20"/>
                <w:szCs w:val="20"/>
                <w:lang w:val="es-US"/>
              </w:rPr>
              <w:t>Jóvenes</w:t>
            </w:r>
          </w:p>
        </w:tc>
        <w:tc>
          <w:tcPr>
            <w:tcW w:w="1080" w:type="dxa"/>
          </w:tcPr>
          <w:p w14:paraId="7D3A58E6" w14:textId="77777777" w:rsidR="00831C7F" w:rsidRPr="000650A4" w:rsidRDefault="00831C7F" w:rsidP="1C07E7D0">
            <w:pPr>
              <w:rPr>
                <w:rFonts w:asciiTheme="majorHAnsi" w:hAnsiTheme="majorHAnsi"/>
                <w:sz w:val="20"/>
                <w:szCs w:val="20"/>
                <w:lang w:val="es-US"/>
              </w:rPr>
            </w:pPr>
          </w:p>
        </w:tc>
        <w:tc>
          <w:tcPr>
            <w:tcW w:w="990" w:type="dxa"/>
          </w:tcPr>
          <w:p w14:paraId="6F074C1A" w14:textId="7CFFD279" w:rsidR="00831C7F" w:rsidRPr="000650A4" w:rsidRDefault="00831C7F" w:rsidP="1C07E7D0">
            <w:pPr>
              <w:rPr>
                <w:rFonts w:asciiTheme="majorHAnsi" w:hAnsiTheme="majorHAnsi"/>
                <w:sz w:val="20"/>
                <w:szCs w:val="20"/>
                <w:lang w:val="es-US"/>
              </w:rPr>
            </w:pPr>
          </w:p>
        </w:tc>
        <w:tc>
          <w:tcPr>
            <w:tcW w:w="990" w:type="dxa"/>
          </w:tcPr>
          <w:p w14:paraId="05FF7DFB" w14:textId="77777777" w:rsidR="00831C7F" w:rsidRPr="000650A4" w:rsidRDefault="00831C7F" w:rsidP="1C07E7D0">
            <w:pPr>
              <w:rPr>
                <w:rFonts w:asciiTheme="majorHAnsi" w:hAnsiTheme="majorHAnsi"/>
                <w:sz w:val="20"/>
                <w:szCs w:val="20"/>
                <w:lang w:val="es-US"/>
              </w:rPr>
            </w:pPr>
          </w:p>
        </w:tc>
        <w:tc>
          <w:tcPr>
            <w:tcW w:w="1260" w:type="dxa"/>
          </w:tcPr>
          <w:p w14:paraId="6D0ADD9B" w14:textId="77777777" w:rsidR="00831C7F" w:rsidRPr="000650A4" w:rsidRDefault="00831C7F" w:rsidP="1C07E7D0">
            <w:pPr>
              <w:rPr>
                <w:rFonts w:asciiTheme="majorHAnsi" w:hAnsiTheme="majorHAnsi"/>
                <w:sz w:val="20"/>
                <w:szCs w:val="20"/>
                <w:lang w:val="es-US"/>
              </w:rPr>
            </w:pPr>
          </w:p>
        </w:tc>
        <w:tc>
          <w:tcPr>
            <w:tcW w:w="878" w:type="dxa"/>
          </w:tcPr>
          <w:p w14:paraId="3590B577" w14:textId="50692705" w:rsidR="00831C7F" w:rsidRPr="000650A4" w:rsidRDefault="00831C7F" w:rsidP="1C07E7D0">
            <w:pPr>
              <w:rPr>
                <w:rFonts w:asciiTheme="majorHAnsi" w:hAnsiTheme="majorHAnsi"/>
                <w:sz w:val="20"/>
                <w:szCs w:val="20"/>
                <w:lang w:val="es-US"/>
              </w:rPr>
            </w:pPr>
          </w:p>
        </w:tc>
        <w:tc>
          <w:tcPr>
            <w:tcW w:w="742" w:type="dxa"/>
          </w:tcPr>
          <w:p w14:paraId="0B8E6150" w14:textId="77777777" w:rsidR="00831C7F" w:rsidRPr="000650A4" w:rsidRDefault="00831C7F" w:rsidP="1C07E7D0">
            <w:pPr>
              <w:rPr>
                <w:rFonts w:asciiTheme="majorHAnsi" w:hAnsiTheme="majorHAnsi"/>
                <w:sz w:val="20"/>
                <w:szCs w:val="20"/>
                <w:lang w:val="es-US"/>
              </w:rPr>
            </w:pPr>
          </w:p>
        </w:tc>
      </w:tr>
      <w:tr w:rsidR="00831C7F" w:rsidRPr="00090F3A" w14:paraId="73236555" w14:textId="77777777" w:rsidTr="00822885">
        <w:tc>
          <w:tcPr>
            <w:tcW w:w="3060" w:type="dxa"/>
          </w:tcPr>
          <w:p w14:paraId="670192D5" w14:textId="5094A9F8" w:rsidR="00831C7F" w:rsidRPr="000650A4" w:rsidRDefault="2FF1F439" w:rsidP="1C07E7D0">
            <w:pPr>
              <w:rPr>
                <w:rFonts w:asciiTheme="majorHAnsi" w:hAnsiTheme="majorHAnsi"/>
                <w:sz w:val="20"/>
                <w:szCs w:val="20"/>
                <w:lang w:val="es-US"/>
              </w:rPr>
            </w:pPr>
            <w:r w:rsidRPr="000650A4">
              <w:rPr>
                <w:rFonts w:asciiTheme="majorHAnsi" w:hAnsiTheme="majorHAnsi"/>
                <w:sz w:val="20"/>
                <w:szCs w:val="20"/>
                <w:lang w:val="es-US"/>
              </w:rPr>
              <w:t>Personas con discapacidad y sus organizaciones representativas</w:t>
            </w:r>
          </w:p>
        </w:tc>
        <w:tc>
          <w:tcPr>
            <w:tcW w:w="1080" w:type="dxa"/>
          </w:tcPr>
          <w:p w14:paraId="1D91EFA3" w14:textId="77777777" w:rsidR="00831C7F" w:rsidRPr="000650A4" w:rsidRDefault="00831C7F" w:rsidP="1C07E7D0">
            <w:pPr>
              <w:rPr>
                <w:rFonts w:asciiTheme="majorHAnsi" w:hAnsiTheme="majorHAnsi"/>
                <w:sz w:val="20"/>
                <w:szCs w:val="20"/>
                <w:lang w:val="es-US"/>
              </w:rPr>
            </w:pPr>
          </w:p>
        </w:tc>
        <w:tc>
          <w:tcPr>
            <w:tcW w:w="990" w:type="dxa"/>
          </w:tcPr>
          <w:p w14:paraId="198D8723" w14:textId="0B8F8FF2" w:rsidR="00831C7F" w:rsidRPr="000650A4" w:rsidRDefault="00831C7F" w:rsidP="1C07E7D0">
            <w:pPr>
              <w:rPr>
                <w:rFonts w:asciiTheme="majorHAnsi" w:hAnsiTheme="majorHAnsi"/>
                <w:sz w:val="20"/>
                <w:szCs w:val="20"/>
                <w:lang w:val="es-US"/>
              </w:rPr>
            </w:pPr>
          </w:p>
        </w:tc>
        <w:tc>
          <w:tcPr>
            <w:tcW w:w="990" w:type="dxa"/>
          </w:tcPr>
          <w:p w14:paraId="6585F732" w14:textId="77777777" w:rsidR="00831C7F" w:rsidRPr="000650A4" w:rsidRDefault="00831C7F" w:rsidP="1C07E7D0">
            <w:pPr>
              <w:rPr>
                <w:rFonts w:asciiTheme="majorHAnsi" w:hAnsiTheme="majorHAnsi"/>
                <w:sz w:val="20"/>
                <w:szCs w:val="20"/>
                <w:lang w:val="es-US"/>
              </w:rPr>
            </w:pPr>
          </w:p>
        </w:tc>
        <w:tc>
          <w:tcPr>
            <w:tcW w:w="1260" w:type="dxa"/>
          </w:tcPr>
          <w:p w14:paraId="31BD039F" w14:textId="77777777" w:rsidR="00831C7F" w:rsidRPr="000650A4" w:rsidRDefault="00831C7F" w:rsidP="1C07E7D0">
            <w:pPr>
              <w:rPr>
                <w:rFonts w:asciiTheme="majorHAnsi" w:hAnsiTheme="majorHAnsi"/>
                <w:sz w:val="20"/>
                <w:szCs w:val="20"/>
                <w:lang w:val="es-US"/>
              </w:rPr>
            </w:pPr>
          </w:p>
        </w:tc>
        <w:tc>
          <w:tcPr>
            <w:tcW w:w="878" w:type="dxa"/>
          </w:tcPr>
          <w:p w14:paraId="5F691CD1" w14:textId="21C58647" w:rsidR="00831C7F" w:rsidRPr="000650A4" w:rsidRDefault="00831C7F" w:rsidP="1C07E7D0">
            <w:pPr>
              <w:rPr>
                <w:rFonts w:asciiTheme="majorHAnsi" w:hAnsiTheme="majorHAnsi"/>
                <w:sz w:val="20"/>
                <w:szCs w:val="20"/>
                <w:lang w:val="es-US"/>
              </w:rPr>
            </w:pPr>
          </w:p>
        </w:tc>
        <w:tc>
          <w:tcPr>
            <w:tcW w:w="742" w:type="dxa"/>
          </w:tcPr>
          <w:p w14:paraId="5E836E18" w14:textId="77777777" w:rsidR="00831C7F" w:rsidRPr="000650A4" w:rsidRDefault="00831C7F" w:rsidP="1C07E7D0">
            <w:pPr>
              <w:rPr>
                <w:rFonts w:asciiTheme="majorHAnsi" w:hAnsiTheme="majorHAnsi"/>
                <w:sz w:val="20"/>
                <w:szCs w:val="20"/>
                <w:lang w:val="es-US"/>
              </w:rPr>
            </w:pPr>
          </w:p>
        </w:tc>
      </w:tr>
      <w:tr w:rsidR="00831C7F" w:rsidRPr="00090F3A" w14:paraId="418BA4D4" w14:textId="77777777" w:rsidTr="00822885">
        <w:tc>
          <w:tcPr>
            <w:tcW w:w="3060" w:type="dxa"/>
          </w:tcPr>
          <w:p w14:paraId="730C6C7C" w14:textId="0E5A0CBC" w:rsidR="00831C7F" w:rsidRPr="000650A4" w:rsidRDefault="2FF1F439" w:rsidP="1C07E7D0">
            <w:pPr>
              <w:rPr>
                <w:rFonts w:asciiTheme="majorHAnsi" w:hAnsiTheme="majorHAnsi"/>
                <w:sz w:val="20"/>
                <w:szCs w:val="20"/>
                <w:lang w:val="es-US"/>
              </w:rPr>
            </w:pPr>
            <w:r w:rsidRPr="000650A4">
              <w:rPr>
                <w:rFonts w:asciiTheme="majorHAnsi" w:hAnsiTheme="majorHAnsi"/>
                <w:sz w:val="20"/>
                <w:szCs w:val="20"/>
                <w:lang w:val="es-US"/>
              </w:rPr>
              <w:t xml:space="preserve">Pueblos </w:t>
            </w:r>
            <w:r w:rsidR="000101E0">
              <w:rPr>
                <w:rFonts w:asciiTheme="majorHAnsi" w:hAnsiTheme="majorHAnsi"/>
                <w:sz w:val="20"/>
                <w:szCs w:val="20"/>
                <w:lang w:val="es-US"/>
              </w:rPr>
              <w:t>I</w:t>
            </w:r>
            <w:r w:rsidRPr="000650A4">
              <w:rPr>
                <w:rFonts w:asciiTheme="majorHAnsi" w:hAnsiTheme="majorHAnsi"/>
                <w:sz w:val="20"/>
                <w:szCs w:val="20"/>
                <w:lang w:val="es-US"/>
              </w:rPr>
              <w:t>ndígenas</w:t>
            </w:r>
          </w:p>
        </w:tc>
        <w:tc>
          <w:tcPr>
            <w:tcW w:w="1080" w:type="dxa"/>
          </w:tcPr>
          <w:p w14:paraId="283DE12C" w14:textId="77777777" w:rsidR="00831C7F" w:rsidRPr="000650A4" w:rsidRDefault="00831C7F" w:rsidP="1C07E7D0">
            <w:pPr>
              <w:rPr>
                <w:rFonts w:asciiTheme="majorHAnsi" w:hAnsiTheme="majorHAnsi"/>
                <w:sz w:val="20"/>
                <w:szCs w:val="20"/>
                <w:lang w:val="es-US"/>
              </w:rPr>
            </w:pPr>
          </w:p>
        </w:tc>
        <w:tc>
          <w:tcPr>
            <w:tcW w:w="990" w:type="dxa"/>
          </w:tcPr>
          <w:p w14:paraId="39B47B60" w14:textId="306EDDC0" w:rsidR="00831C7F" w:rsidRPr="000650A4" w:rsidRDefault="00831C7F" w:rsidP="1C07E7D0">
            <w:pPr>
              <w:rPr>
                <w:rFonts w:asciiTheme="majorHAnsi" w:hAnsiTheme="majorHAnsi"/>
                <w:sz w:val="20"/>
                <w:szCs w:val="20"/>
                <w:lang w:val="es-US"/>
              </w:rPr>
            </w:pPr>
          </w:p>
        </w:tc>
        <w:tc>
          <w:tcPr>
            <w:tcW w:w="990" w:type="dxa"/>
          </w:tcPr>
          <w:p w14:paraId="5BEDE259" w14:textId="77777777" w:rsidR="00831C7F" w:rsidRPr="000650A4" w:rsidRDefault="00831C7F" w:rsidP="1C07E7D0">
            <w:pPr>
              <w:rPr>
                <w:rFonts w:asciiTheme="majorHAnsi" w:hAnsiTheme="majorHAnsi"/>
                <w:sz w:val="20"/>
                <w:szCs w:val="20"/>
                <w:lang w:val="es-US"/>
              </w:rPr>
            </w:pPr>
          </w:p>
        </w:tc>
        <w:tc>
          <w:tcPr>
            <w:tcW w:w="1260" w:type="dxa"/>
          </w:tcPr>
          <w:p w14:paraId="7A11DCE9" w14:textId="77777777" w:rsidR="00831C7F" w:rsidRPr="000650A4" w:rsidRDefault="00831C7F" w:rsidP="1C07E7D0">
            <w:pPr>
              <w:rPr>
                <w:rFonts w:asciiTheme="majorHAnsi" w:hAnsiTheme="majorHAnsi"/>
                <w:sz w:val="20"/>
                <w:szCs w:val="20"/>
                <w:lang w:val="es-US"/>
              </w:rPr>
            </w:pPr>
          </w:p>
        </w:tc>
        <w:tc>
          <w:tcPr>
            <w:tcW w:w="878" w:type="dxa"/>
          </w:tcPr>
          <w:p w14:paraId="50114D51" w14:textId="464C597D" w:rsidR="00831C7F" w:rsidRPr="000650A4" w:rsidRDefault="00831C7F" w:rsidP="1C07E7D0">
            <w:pPr>
              <w:rPr>
                <w:rFonts w:asciiTheme="majorHAnsi" w:hAnsiTheme="majorHAnsi"/>
                <w:sz w:val="20"/>
                <w:szCs w:val="20"/>
                <w:lang w:val="es-US"/>
              </w:rPr>
            </w:pPr>
          </w:p>
        </w:tc>
        <w:tc>
          <w:tcPr>
            <w:tcW w:w="742" w:type="dxa"/>
          </w:tcPr>
          <w:p w14:paraId="42D0063A" w14:textId="77777777" w:rsidR="00831C7F" w:rsidRPr="000650A4" w:rsidRDefault="00831C7F" w:rsidP="1C07E7D0">
            <w:pPr>
              <w:rPr>
                <w:rFonts w:asciiTheme="majorHAnsi" w:hAnsiTheme="majorHAnsi"/>
                <w:sz w:val="20"/>
                <w:szCs w:val="20"/>
                <w:lang w:val="es-US"/>
              </w:rPr>
            </w:pPr>
          </w:p>
        </w:tc>
      </w:tr>
      <w:tr w:rsidR="00831C7F" w:rsidRPr="00090F3A" w14:paraId="0C32AAF1" w14:textId="77777777" w:rsidTr="00822885">
        <w:tc>
          <w:tcPr>
            <w:tcW w:w="3060" w:type="dxa"/>
          </w:tcPr>
          <w:p w14:paraId="7434A9D4" w14:textId="21B250CC" w:rsidR="00831C7F" w:rsidRPr="000650A4" w:rsidRDefault="2FF1F439" w:rsidP="1C07E7D0">
            <w:pPr>
              <w:rPr>
                <w:rFonts w:asciiTheme="majorHAnsi" w:hAnsiTheme="majorHAnsi"/>
                <w:sz w:val="20"/>
                <w:szCs w:val="20"/>
                <w:lang w:val="es-US"/>
              </w:rPr>
            </w:pPr>
            <w:r w:rsidRPr="000650A4">
              <w:rPr>
                <w:rFonts w:asciiTheme="majorHAnsi" w:hAnsiTheme="majorHAnsi"/>
                <w:sz w:val="20"/>
                <w:szCs w:val="20"/>
                <w:lang w:val="es-US"/>
              </w:rPr>
              <w:t>Otros grupos de población (en riesgo de) quedarse rezagados</w:t>
            </w:r>
          </w:p>
        </w:tc>
        <w:tc>
          <w:tcPr>
            <w:tcW w:w="1080" w:type="dxa"/>
          </w:tcPr>
          <w:p w14:paraId="59A0A985" w14:textId="77777777" w:rsidR="00831C7F" w:rsidRPr="000650A4" w:rsidRDefault="00831C7F" w:rsidP="1C07E7D0">
            <w:pPr>
              <w:rPr>
                <w:rFonts w:asciiTheme="majorHAnsi" w:hAnsiTheme="majorHAnsi"/>
                <w:sz w:val="20"/>
                <w:szCs w:val="20"/>
                <w:lang w:val="es-US"/>
              </w:rPr>
            </w:pPr>
          </w:p>
        </w:tc>
        <w:tc>
          <w:tcPr>
            <w:tcW w:w="990" w:type="dxa"/>
          </w:tcPr>
          <w:p w14:paraId="54165F21" w14:textId="7F0ABA79" w:rsidR="00831C7F" w:rsidRPr="000650A4" w:rsidRDefault="00831C7F" w:rsidP="1C07E7D0">
            <w:pPr>
              <w:rPr>
                <w:rFonts w:asciiTheme="majorHAnsi" w:hAnsiTheme="majorHAnsi"/>
                <w:sz w:val="20"/>
                <w:szCs w:val="20"/>
                <w:lang w:val="es-US"/>
              </w:rPr>
            </w:pPr>
          </w:p>
        </w:tc>
        <w:tc>
          <w:tcPr>
            <w:tcW w:w="990" w:type="dxa"/>
          </w:tcPr>
          <w:p w14:paraId="794C4ADA" w14:textId="77777777" w:rsidR="00831C7F" w:rsidRPr="000650A4" w:rsidRDefault="00831C7F" w:rsidP="1C07E7D0">
            <w:pPr>
              <w:rPr>
                <w:rFonts w:asciiTheme="majorHAnsi" w:hAnsiTheme="majorHAnsi"/>
                <w:sz w:val="20"/>
                <w:szCs w:val="20"/>
                <w:lang w:val="es-US"/>
              </w:rPr>
            </w:pPr>
          </w:p>
        </w:tc>
        <w:tc>
          <w:tcPr>
            <w:tcW w:w="1260" w:type="dxa"/>
          </w:tcPr>
          <w:p w14:paraId="4A5E8D44" w14:textId="77777777" w:rsidR="00831C7F" w:rsidRPr="000650A4" w:rsidRDefault="00831C7F" w:rsidP="1C07E7D0">
            <w:pPr>
              <w:rPr>
                <w:rFonts w:asciiTheme="majorHAnsi" w:hAnsiTheme="majorHAnsi"/>
                <w:sz w:val="20"/>
                <w:szCs w:val="20"/>
                <w:lang w:val="es-US"/>
              </w:rPr>
            </w:pPr>
          </w:p>
        </w:tc>
        <w:tc>
          <w:tcPr>
            <w:tcW w:w="878" w:type="dxa"/>
          </w:tcPr>
          <w:p w14:paraId="7EE0938A" w14:textId="7F390AC1" w:rsidR="00831C7F" w:rsidRPr="000650A4" w:rsidRDefault="00831C7F" w:rsidP="1C07E7D0">
            <w:pPr>
              <w:rPr>
                <w:rFonts w:asciiTheme="majorHAnsi" w:hAnsiTheme="majorHAnsi"/>
                <w:sz w:val="20"/>
                <w:szCs w:val="20"/>
                <w:lang w:val="es-US"/>
              </w:rPr>
            </w:pPr>
          </w:p>
        </w:tc>
        <w:tc>
          <w:tcPr>
            <w:tcW w:w="742" w:type="dxa"/>
          </w:tcPr>
          <w:p w14:paraId="08890933" w14:textId="77777777" w:rsidR="00831C7F" w:rsidRPr="000650A4" w:rsidRDefault="00831C7F" w:rsidP="1C07E7D0">
            <w:pPr>
              <w:rPr>
                <w:rFonts w:asciiTheme="majorHAnsi" w:hAnsiTheme="majorHAnsi"/>
                <w:sz w:val="20"/>
                <w:szCs w:val="20"/>
                <w:lang w:val="es-US"/>
              </w:rPr>
            </w:pPr>
          </w:p>
        </w:tc>
      </w:tr>
    </w:tbl>
    <w:p w14:paraId="7A9C1534" w14:textId="62FA21B2" w:rsidR="00EF2520" w:rsidRPr="000650A4" w:rsidRDefault="006056AD" w:rsidP="00822885">
      <w:pPr>
        <w:spacing w:after="0" w:line="240" w:lineRule="auto"/>
        <w:ind w:left="270"/>
        <w:rPr>
          <w:rFonts w:asciiTheme="majorHAnsi" w:hAnsiTheme="majorHAnsi"/>
          <w:i/>
          <w:iCs/>
          <w:lang w:val="es-US"/>
        </w:rPr>
      </w:pPr>
      <w:r w:rsidRPr="000650A4">
        <w:rPr>
          <w:rFonts w:asciiTheme="majorHAnsi" w:hAnsiTheme="majorHAnsi"/>
          <w:i/>
          <w:iCs/>
          <w:lang w:val="es-US"/>
        </w:rPr>
        <w:t>Comentarios opcionales:</w:t>
      </w:r>
    </w:p>
    <w:p w14:paraId="3285C9C6" w14:textId="77777777" w:rsidR="00EF2520" w:rsidRPr="000650A4" w:rsidRDefault="00EF2520" w:rsidP="1C07E7D0">
      <w:pPr>
        <w:spacing w:after="0" w:line="240" w:lineRule="auto"/>
        <w:rPr>
          <w:rFonts w:asciiTheme="majorHAnsi" w:hAnsiTheme="majorHAnsi"/>
          <w:lang w:val="es-US"/>
        </w:rPr>
      </w:pPr>
    </w:p>
    <w:p w14:paraId="5DD890C6" w14:textId="12EDB6EA" w:rsidR="00A67749" w:rsidRPr="000650A4" w:rsidRDefault="006056AD" w:rsidP="00D2683B">
      <w:pPr>
        <w:pStyle w:val="ListParagraph"/>
        <w:numPr>
          <w:ilvl w:val="0"/>
          <w:numId w:val="86"/>
        </w:numPr>
        <w:spacing w:after="0" w:line="240" w:lineRule="auto"/>
        <w:jc w:val="lowKashida"/>
        <w:rPr>
          <w:rFonts w:asciiTheme="majorHAnsi" w:hAnsiTheme="majorHAnsi"/>
          <w:lang w:val="es-US"/>
        </w:rPr>
      </w:pPr>
      <w:r w:rsidRPr="000650A4">
        <w:rPr>
          <w:rFonts w:asciiTheme="majorHAnsi" w:hAnsiTheme="majorHAnsi"/>
          <w:lang w:val="es-US"/>
        </w:rPr>
        <w:t>¿</w:t>
      </w:r>
      <w:r w:rsidR="006A59C9" w:rsidRPr="006A59C9">
        <w:rPr>
          <w:rFonts w:asciiTheme="majorHAnsi" w:hAnsiTheme="majorHAnsi"/>
          <w:lang w:val="es-US"/>
        </w:rPr>
        <w:t>Su país proporciona cooperación para el desarrollo a otros países (por ejemplo, cooperación Sur-Sur y/o triangular u otras plataformas de intercambio entre pares)?</w:t>
      </w:r>
    </w:p>
    <w:p w14:paraId="5836E86D" w14:textId="03437C4A" w:rsidR="00A67749" w:rsidRPr="000650A4" w:rsidRDefault="006056AD" w:rsidP="00814072">
      <w:pPr>
        <w:pStyle w:val="ListParagraph"/>
        <w:numPr>
          <w:ilvl w:val="0"/>
          <w:numId w:val="23"/>
        </w:numPr>
        <w:spacing w:after="0" w:line="240" w:lineRule="auto"/>
        <w:ind w:left="720"/>
        <w:jc w:val="lowKashida"/>
        <w:rPr>
          <w:rFonts w:asciiTheme="majorHAnsi" w:hAnsiTheme="majorHAnsi"/>
          <w:lang w:val="es-US"/>
        </w:rPr>
      </w:pPr>
      <w:bookmarkStart w:id="1" w:name="_Hlk82607001"/>
      <w:r w:rsidRPr="000650A4">
        <w:rPr>
          <w:rFonts w:asciiTheme="majorHAnsi" w:hAnsiTheme="majorHAnsi"/>
          <w:lang w:val="es-US"/>
        </w:rPr>
        <w:t>Sí</w:t>
      </w:r>
    </w:p>
    <w:p w14:paraId="4D7F7809" w14:textId="77777777" w:rsidR="00A67749" w:rsidRPr="000650A4" w:rsidRDefault="00A67749" w:rsidP="00814072">
      <w:pPr>
        <w:pStyle w:val="ListParagraph"/>
        <w:numPr>
          <w:ilvl w:val="0"/>
          <w:numId w:val="23"/>
        </w:numPr>
        <w:spacing w:after="0" w:line="240" w:lineRule="auto"/>
        <w:ind w:left="720"/>
        <w:jc w:val="lowKashida"/>
        <w:rPr>
          <w:rFonts w:asciiTheme="majorHAnsi" w:hAnsiTheme="majorHAnsi"/>
          <w:lang w:val="es-US"/>
        </w:rPr>
      </w:pPr>
      <w:r w:rsidRPr="000650A4">
        <w:rPr>
          <w:rFonts w:asciiTheme="majorHAnsi" w:hAnsiTheme="majorHAnsi"/>
          <w:lang w:val="es-US"/>
        </w:rPr>
        <w:t>No</w:t>
      </w:r>
    </w:p>
    <w:p w14:paraId="2E2CD453" w14:textId="20AB3C76" w:rsidR="00A67749" w:rsidRPr="000650A4" w:rsidRDefault="006056AD" w:rsidP="00814072">
      <w:pPr>
        <w:pStyle w:val="ListParagraph"/>
        <w:numPr>
          <w:ilvl w:val="0"/>
          <w:numId w:val="23"/>
        </w:numPr>
        <w:spacing w:after="0" w:line="240" w:lineRule="auto"/>
        <w:ind w:left="720"/>
        <w:jc w:val="lowKashida"/>
        <w:rPr>
          <w:rFonts w:asciiTheme="majorHAnsi" w:hAnsiTheme="majorHAnsi"/>
          <w:lang w:val="es-US"/>
        </w:rPr>
      </w:pPr>
      <w:r w:rsidRPr="000650A4">
        <w:rPr>
          <w:rFonts w:asciiTheme="majorHAnsi" w:hAnsiTheme="majorHAnsi"/>
          <w:lang w:val="es-US"/>
        </w:rPr>
        <w:t>No sé</w:t>
      </w:r>
    </w:p>
    <w:bookmarkEnd w:id="1"/>
    <w:p w14:paraId="2528A103" w14:textId="03286EC0" w:rsidR="009E2925" w:rsidRPr="000650A4" w:rsidRDefault="006056AD" w:rsidP="00822885">
      <w:pPr>
        <w:spacing w:after="0" w:line="240" w:lineRule="auto"/>
        <w:ind w:left="360"/>
        <w:jc w:val="lowKashida"/>
        <w:rPr>
          <w:rFonts w:asciiTheme="majorHAnsi" w:hAnsiTheme="majorHAnsi"/>
          <w:i/>
          <w:iCs/>
          <w:lang w:val="es-US"/>
        </w:rPr>
      </w:pPr>
      <w:r w:rsidRPr="000650A4">
        <w:rPr>
          <w:rFonts w:asciiTheme="majorHAnsi" w:hAnsiTheme="majorHAnsi"/>
          <w:i/>
          <w:iCs/>
          <w:lang w:val="es-US"/>
        </w:rPr>
        <w:t>Comentarios opcionales:</w:t>
      </w:r>
    </w:p>
    <w:p w14:paraId="5AF012DD" w14:textId="77777777" w:rsidR="00647BD4" w:rsidRPr="000650A4" w:rsidRDefault="00647BD4" w:rsidP="0A450D01">
      <w:pPr>
        <w:spacing w:after="0" w:line="240" w:lineRule="auto"/>
        <w:jc w:val="lowKashida"/>
        <w:rPr>
          <w:rFonts w:asciiTheme="majorHAnsi" w:hAnsiTheme="majorHAnsi"/>
          <w:i/>
          <w:iCs/>
          <w:lang w:val="es-US"/>
        </w:rPr>
      </w:pPr>
    </w:p>
    <w:p w14:paraId="3F46A345" w14:textId="380C94DC" w:rsidR="0050275C" w:rsidRPr="000650A4" w:rsidRDefault="00AF1460" w:rsidP="00822885">
      <w:pPr>
        <w:pStyle w:val="ListParagraph"/>
        <w:tabs>
          <w:tab w:val="left" w:pos="360"/>
          <w:tab w:val="left" w:pos="900"/>
        </w:tabs>
        <w:spacing w:after="0" w:line="240" w:lineRule="auto"/>
        <w:ind w:left="360"/>
        <w:jc w:val="lowKashida"/>
        <w:rPr>
          <w:rFonts w:ascii="Cambria" w:hAnsi="Cambria"/>
          <w:i/>
          <w:iCs/>
          <w:lang w:val="es-US"/>
        </w:rPr>
      </w:pPr>
      <w:r w:rsidRPr="000650A4">
        <w:rPr>
          <w:rFonts w:ascii="Cambria" w:hAnsi="Cambria"/>
          <w:i/>
          <w:iCs/>
          <w:lang w:val="es-US"/>
        </w:rPr>
        <w:t>[</w:t>
      </w:r>
      <w:proofErr w:type="spellStart"/>
      <w:r w:rsidR="0050275C" w:rsidRPr="000650A4">
        <w:rPr>
          <w:rFonts w:ascii="Cambria" w:hAnsi="Cambria"/>
          <w:i/>
          <w:iCs/>
          <w:lang w:val="es-US"/>
        </w:rPr>
        <w:t>Skip</w:t>
      </w:r>
      <w:proofErr w:type="spellEnd"/>
      <w:r w:rsidR="0050275C" w:rsidRPr="000650A4">
        <w:rPr>
          <w:rFonts w:ascii="Cambria" w:hAnsi="Cambria"/>
          <w:i/>
          <w:iCs/>
          <w:lang w:val="es-US"/>
        </w:rPr>
        <w:t xml:space="preserve"> </w:t>
      </w:r>
      <w:proofErr w:type="spellStart"/>
      <w:r w:rsidR="0050275C" w:rsidRPr="000650A4">
        <w:rPr>
          <w:rFonts w:ascii="Cambria" w:hAnsi="Cambria"/>
          <w:i/>
          <w:iCs/>
          <w:lang w:val="es-US"/>
        </w:rPr>
        <w:t>logic</w:t>
      </w:r>
      <w:proofErr w:type="spellEnd"/>
      <w:r w:rsidR="006056AD" w:rsidRPr="000650A4">
        <w:rPr>
          <w:rFonts w:ascii="Cambria" w:hAnsi="Cambria"/>
          <w:i/>
          <w:iCs/>
          <w:lang w:val="es-US"/>
        </w:rPr>
        <w:t xml:space="preserve">, si </w:t>
      </w:r>
      <w:r w:rsidR="00BF57BA" w:rsidRPr="000650A4">
        <w:rPr>
          <w:rFonts w:ascii="Cambria" w:hAnsi="Cambria"/>
          <w:i/>
          <w:iCs/>
          <w:lang w:val="es-US"/>
        </w:rPr>
        <w:t xml:space="preserve">respondió </w:t>
      </w:r>
      <w:r w:rsidR="006056AD" w:rsidRPr="000650A4">
        <w:rPr>
          <w:rFonts w:ascii="Cambria" w:hAnsi="Cambria"/>
          <w:i/>
          <w:iCs/>
          <w:lang w:val="es-US"/>
        </w:rPr>
        <w:t>‘SÍ” a la pregunta anterior</w:t>
      </w:r>
      <w:r w:rsidR="0050275C" w:rsidRPr="000650A4">
        <w:rPr>
          <w:rFonts w:ascii="Cambria" w:hAnsi="Cambria"/>
          <w:i/>
          <w:iCs/>
          <w:lang w:val="es-US"/>
        </w:rPr>
        <w:t>]</w:t>
      </w:r>
      <w:r w:rsidR="0050275C" w:rsidRPr="000650A4">
        <w:rPr>
          <w:rFonts w:ascii="Cambria" w:hAnsi="Cambria"/>
          <w:lang w:val="es-US"/>
        </w:rPr>
        <w:t xml:space="preserve"> </w:t>
      </w:r>
      <w:r w:rsidR="006056AD" w:rsidRPr="000650A4">
        <w:rPr>
          <w:rFonts w:ascii="Cambria" w:hAnsi="Cambria"/>
          <w:lang w:val="es-US"/>
        </w:rPr>
        <w:t xml:space="preserve">¿Existe en su país una entidad dedicada a la cooperación </w:t>
      </w:r>
      <w:r w:rsidR="006C76FD">
        <w:rPr>
          <w:rFonts w:ascii="Cambria" w:hAnsi="Cambria"/>
          <w:lang w:val="es-US"/>
        </w:rPr>
        <w:t>S</w:t>
      </w:r>
      <w:r w:rsidR="006056AD" w:rsidRPr="000650A4">
        <w:rPr>
          <w:rFonts w:ascii="Cambria" w:hAnsi="Cambria"/>
          <w:lang w:val="es-US"/>
        </w:rPr>
        <w:t>ur-</w:t>
      </w:r>
      <w:r w:rsidR="004063F5">
        <w:rPr>
          <w:rFonts w:ascii="Cambria" w:hAnsi="Cambria"/>
          <w:lang w:val="es-US"/>
        </w:rPr>
        <w:t>S</w:t>
      </w:r>
      <w:r w:rsidR="004063F5" w:rsidRPr="000650A4">
        <w:rPr>
          <w:rFonts w:ascii="Cambria" w:hAnsi="Cambria"/>
          <w:lang w:val="es-US"/>
        </w:rPr>
        <w:t xml:space="preserve">ur y triangular, </w:t>
      </w:r>
      <w:r w:rsidR="004063F5">
        <w:rPr>
          <w:rFonts w:ascii="Cambria" w:hAnsi="Cambria"/>
          <w:lang w:val="es-US"/>
        </w:rPr>
        <w:t>¿a la cooperación bilateral para el desarrollo con otros países del Sur Global?</w:t>
      </w:r>
    </w:p>
    <w:p w14:paraId="383A5B61" w14:textId="3970693F" w:rsidR="0050275C" w:rsidRPr="000650A4" w:rsidRDefault="006056AD" w:rsidP="00814072">
      <w:pPr>
        <w:pStyle w:val="ListParagraph"/>
        <w:numPr>
          <w:ilvl w:val="0"/>
          <w:numId w:val="23"/>
        </w:numPr>
        <w:spacing w:after="0" w:line="240" w:lineRule="auto"/>
        <w:ind w:left="720"/>
        <w:jc w:val="lowKashida"/>
        <w:rPr>
          <w:rFonts w:asciiTheme="majorHAnsi" w:hAnsiTheme="majorHAnsi"/>
          <w:lang w:val="es-US"/>
        </w:rPr>
      </w:pPr>
      <w:r w:rsidRPr="000650A4">
        <w:rPr>
          <w:rFonts w:asciiTheme="majorHAnsi" w:hAnsiTheme="majorHAnsi"/>
          <w:lang w:val="es-US"/>
        </w:rPr>
        <w:t>Sí</w:t>
      </w:r>
    </w:p>
    <w:p w14:paraId="18CED3BB" w14:textId="0A8CB35E" w:rsidR="0050275C" w:rsidRPr="000650A4" w:rsidRDefault="0050275C" w:rsidP="00814072">
      <w:pPr>
        <w:pStyle w:val="ListParagraph"/>
        <w:numPr>
          <w:ilvl w:val="0"/>
          <w:numId w:val="23"/>
        </w:numPr>
        <w:spacing w:after="0" w:line="240" w:lineRule="auto"/>
        <w:ind w:left="720"/>
        <w:jc w:val="lowKashida"/>
        <w:rPr>
          <w:rFonts w:asciiTheme="majorHAnsi" w:hAnsiTheme="majorHAnsi"/>
          <w:lang w:val="es-US"/>
        </w:rPr>
      </w:pPr>
      <w:r w:rsidRPr="000650A4">
        <w:rPr>
          <w:rFonts w:asciiTheme="majorHAnsi" w:hAnsiTheme="majorHAnsi"/>
          <w:lang w:val="es-US"/>
        </w:rPr>
        <w:t>No</w:t>
      </w:r>
    </w:p>
    <w:p w14:paraId="7CA37857" w14:textId="7100E8C8" w:rsidR="0050275C" w:rsidRPr="000650A4" w:rsidRDefault="006056AD" w:rsidP="00814072">
      <w:pPr>
        <w:pStyle w:val="ListParagraph"/>
        <w:numPr>
          <w:ilvl w:val="0"/>
          <w:numId w:val="23"/>
        </w:numPr>
        <w:spacing w:after="0" w:line="240" w:lineRule="auto"/>
        <w:ind w:left="720"/>
        <w:jc w:val="lowKashida"/>
        <w:rPr>
          <w:rFonts w:asciiTheme="majorHAnsi" w:hAnsiTheme="majorHAnsi"/>
          <w:lang w:val="es-US"/>
        </w:rPr>
      </w:pPr>
      <w:r w:rsidRPr="000650A4">
        <w:rPr>
          <w:rFonts w:asciiTheme="majorHAnsi" w:hAnsiTheme="majorHAnsi"/>
          <w:lang w:val="es-US"/>
        </w:rPr>
        <w:t>No sé</w:t>
      </w:r>
    </w:p>
    <w:p w14:paraId="16519629" w14:textId="77777777" w:rsidR="00755532" w:rsidRPr="000650A4" w:rsidRDefault="00755532" w:rsidP="1C07E7D0">
      <w:pPr>
        <w:spacing w:after="0" w:line="240" w:lineRule="auto"/>
        <w:jc w:val="lowKashida"/>
        <w:rPr>
          <w:rFonts w:asciiTheme="majorHAnsi" w:hAnsiTheme="majorHAnsi"/>
          <w:lang w:val="es-US"/>
        </w:rPr>
      </w:pPr>
    </w:p>
    <w:p w14:paraId="29FFDEB3" w14:textId="77777777" w:rsidR="00FF4EEE" w:rsidRPr="000650A4" w:rsidRDefault="00FF4EEE" w:rsidP="1C07E7D0">
      <w:pPr>
        <w:spacing w:after="0" w:line="240" w:lineRule="auto"/>
        <w:jc w:val="lowKashida"/>
        <w:rPr>
          <w:rFonts w:ascii="Cambria" w:hAnsi="Cambria"/>
          <w:lang w:val="es-US"/>
        </w:rPr>
      </w:pPr>
    </w:p>
    <w:p w14:paraId="1CBC7267" w14:textId="10379261" w:rsidR="004276EA" w:rsidRPr="000650A4" w:rsidRDefault="006056AD" w:rsidP="00D2683B">
      <w:pPr>
        <w:pStyle w:val="ListParagraph"/>
        <w:numPr>
          <w:ilvl w:val="0"/>
          <w:numId w:val="86"/>
        </w:numPr>
        <w:spacing w:after="0" w:line="240" w:lineRule="auto"/>
        <w:jc w:val="lowKashida"/>
        <w:rPr>
          <w:rFonts w:asciiTheme="majorHAnsi" w:hAnsiTheme="majorHAnsi"/>
          <w:lang w:val="es-US"/>
        </w:rPr>
      </w:pPr>
      <w:r w:rsidRPr="000650A4">
        <w:rPr>
          <w:rFonts w:asciiTheme="majorHAnsi" w:hAnsiTheme="majorHAnsi"/>
          <w:lang w:val="es-US"/>
        </w:rPr>
        <w:t xml:space="preserve">¿Ha solicitado su país apoyo a la ONU en materia de cooperación </w:t>
      </w:r>
      <w:r w:rsidR="003B5405">
        <w:rPr>
          <w:rFonts w:asciiTheme="majorHAnsi" w:hAnsiTheme="majorHAnsi"/>
          <w:lang w:val="es-US"/>
        </w:rPr>
        <w:t>S</w:t>
      </w:r>
      <w:r w:rsidRPr="000650A4">
        <w:rPr>
          <w:rFonts w:asciiTheme="majorHAnsi" w:hAnsiTheme="majorHAnsi"/>
          <w:lang w:val="es-US"/>
        </w:rPr>
        <w:t>ur</w:t>
      </w:r>
      <w:proofErr w:type="gramStart"/>
      <w:r w:rsidRPr="000650A4">
        <w:rPr>
          <w:rFonts w:asciiTheme="majorHAnsi" w:hAnsiTheme="majorHAnsi"/>
          <w:lang w:val="es-US"/>
        </w:rPr>
        <w:t>-</w:t>
      </w:r>
      <w:r w:rsidR="00335D9C">
        <w:rPr>
          <w:rFonts w:asciiTheme="majorHAnsi" w:hAnsiTheme="majorHAnsi"/>
          <w:lang w:val="es-US"/>
        </w:rPr>
        <w:t>¿</w:t>
      </w:r>
      <w:proofErr w:type="gramEnd"/>
      <w:r w:rsidR="00335D9C">
        <w:rPr>
          <w:rFonts w:asciiTheme="majorHAnsi" w:hAnsiTheme="majorHAnsi"/>
          <w:lang w:val="es-US"/>
        </w:rPr>
        <w:t>Sur o triangular (por ejemplo, en proyectos específicos o en la creación de capacidades)?</w:t>
      </w:r>
    </w:p>
    <w:p w14:paraId="39B6E8D9" w14:textId="4D94A2BC" w:rsidR="00DC4EC9" w:rsidRPr="000650A4" w:rsidRDefault="006056AD" w:rsidP="00814072">
      <w:pPr>
        <w:pStyle w:val="ListParagraph"/>
        <w:numPr>
          <w:ilvl w:val="0"/>
          <w:numId w:val="23"/>
        </w:numPr>
        <w:spacing w:after="0" w:line="240" w:lineRule="auto"/>
        <w:ind w:left="720"/>
        <w:jc w:val="lowKashida"/>
        <w:rPr>
          <w:rFonts w:asciiTheme="majorHAnsi" w:hAnsiTheme="majorHAnsi"/>
          <w:lang w:val="es-US"/>
        </w:rPr>
      </w:pPr>
      <w:r w:rsidRPr="000650A4">
        <w:rPr>
          <w:rFonts w:asciiTheme="majorHAnsi" w:hAnsiTheme="majorHAnsi"/>
          <w:lang w:val="es-US"/>
        </w:rPr>
        <w:t>Sí</w:t>
      </w:r>
    </w:p>
    <w:p w14:paraId="1605AE9A" w14:textId="5A33F244" w:rsidR="00DC4EC9" w:rsidRPr="000650A4" w:rsidRDefault="00DC4EC9" w:rsidP="00814072">
      <w:pPr>
        <w:pStyle w:val="ListParagraph"/>
        <w:numPr>
          <w:ilvl w:val="0"/>
          <w:numId w:val="23"/>
        </w:numPr>
        <w:spacing w:after="0" w:line="240" w:lineRule="auto"/>
        <w:ind w:left="720"/>
        <w:jc w:val="lowKashida"/>
        <w:rPr>
          <w:rFonts w:asciiTheme="majorHAnsi" w:hAnsiTheme="majorHAnsi"/>
          <w:lang w:val="es-US"/>
        </w:rPr>
      </w:pPr>
      <w:r w:rsidRPr="000650A4">
        <w:rPr>
          <w:rFonts w:asciiTheme="majorHAnsi" w:hAnsiTheme="majorHAnsi"/>
          <w:lang w:val="es-US"/>
        </w:rPr>
        <w:t>N</w:t>
      </w:r>
      <w:r w:rsidR="006056AD" w:rsidRPr="000650A4">
        <w:rPr>
          <w:rFonts w:asciiTheme="majorHAnsi" w:hAnsiTheme="majorHAnsi"/>
          <w:lang w:val="es-US"/>
        </w:rPr>
        <w:t>o</w:t>
      </w:r>
    </w:p>
    <w:p w14:paraId="77EF594A" w14:textId="1EC47D83" w:rsidR="00DC4EC9" w:rsidRPr="000650A4" w:rsidRDefault="006056AD" w:rsidP="00814072">
      <w:pPr>
        <w:pStyle w:val="ListParagraph"/>
        <w:numPr>
          <w:ilvl w:val="0"/>
          <w:numId w:val="23"/>
        </w:numPr>
        <w:spacing w:after="0" w:line="240" w:lineRule="auto"/>
        <w:ind w:left="720"/>
        <w:jc w:val="lowKashida"/>
        <w:rPr>
          <w:rFonts w:asciiTheme="majorHAnsi" w:hAnsiTheme="majorHAnsi"/>
          <w:lang w:val="es-US"/>
        </w:rPr>
      </w:pPr>
      <w:r w:rsidRPr="000650A4">
        <w:rPr>
          <w:rFonts w:asciiTheme="majorHAnsi" w:hAnsiTheme="majorHAnsi"/>
          <w:lang w:val="es-US"/>
        </w:rPr>
        <w:t>No sé</w:t>
      </w:r>
    </w:p>
    <w:p w14:paraId="27AB8CCA" w14:textId="77777777" w:rsidR="00DC4EC9" w:rsidRPr="000650A4" w:rsidRDefault="00DC4EC9" w:rsidP="1C07E7D0">
      <w:pPr>
        <w:pStyle w:val="ListParagraph"/>
        <w:spacing w:after="0" w:line="240" w:lineRule="auto"/>
        <w:ind w:left="1350"/>
        <w:jc w:val="lowKashida"/>
        <w:rPr>
          <w:rFonts w:asciiTheme="majorHAnsi" w:hAnsiTheme="majorHAnsi"/>
          <w:lang w:val="es-US"/>
        </w:rPr>
      </w:pPr>
    </w:p>
    <w:p w14:paraId="44931DB0" w14:textId="3EF74F68" w:rsidR="006056AD" w:rsidRPr="000650A4" w:rsidRDefault="007468DF" w:rsidP="00822885">
      <w:pPr>
        <w:pStyle w:val="ListParagraph"/>
        <w:spacing w:after="0" w:line="240" w:lineRule="auto"/>
        <w:ind w:left="360"/>
        <w:jc w:val="lowKashida"/>
        <w:rPr>
          <w:rFonts w:asciiTheme="majorHAnsi" w:hAnsiTheme="majorHAnsi"/>
          <w:lang w:val="es-US"/>
        </w:rPr>
      </w:pPr>
      <w:r w:rsidRPr="000650A4">
        <w:rPr>
          <w:rFonts w:ascii="Cambria" w:hAnsi="Cambria"/>
          <w:i/>
          <w:iCs/>
          <w:lang w:val="es-US"/>
        </w:rPr>
        <w:t>[</w:t>
      </w:r>
      <w:proofErr w:type="spellStart"/>
      <w:r w:rsidRPr="000650A4">
        <w:rPr>
          <w:rFonts w:ascii="Cambria" w:hAnsi="Cambria"/>
          <w:i/>
          <w:iCs/>
          <w:lang w:val="es-US"/>
        </w:rPr>
        <w:t>Skip</w:t>
      </w:r>
      <w:proofErr w:type="spellEnd"/>
      <w:r w:rsidR="006056AD" w:rsidRPr="000650A4">
        <w:rPr>
          <w:rFonts w:ascii="Cambria" w:hAnsi="Cambria"/>
          <w:i/>
          <w:iCs/>
          <w:lang w:val="es-US"/>
        </w:rPr>
        <w:t xml:space="preserve"> </w:t>
      </w:r>
      <w:proofErr w:type="spellStart"/>
      <w:r w:rsidRPr="000650A4">
        <w:rPr>
          <w:rFonts w:ascii="Cambria" w:hAnsi="Cambria"/>
          <w:i/>
          <w:iCs/>
          <w:lang w:val="es-US"/>
        </w:rPr>
        <w:t>logic</w:t>
      </w:r>
      <w:proofErr w:type="spellEnd"/>
      <w:r w:rsidRPr="000650A4">
        <w:rPr>
          <w:rFonts w:ascii="Cambria" w:hAnsi="Cambria"/>
          <w:i/>
          <w:iCs/>
          <w:lang w:val="es-US"/>
        </w:rPr>
        <w:t xml:space="preserve">, </w:t>
      </w:r>
      <w:r w:rsidR="006056AD" w:rsidRPr="000650A4">
        <w:rPr>
          <w:rFonts w:ascii="Cambria" w:hAnsi="Cambria"/>
          <w:i/>
          <w:iCs/>
          <w:lang w:val="es-US"/>
        </w:rPr>
        <w:t>si</w:t>
      </w:r>
      <w:r w:rsidRPr="000650A4">
        <w:rPr>
          <w:rFonts w:ascii="Cambria" w:hAnsi="Cambria"/>
          <w:i/>
          <w:iCs/>
          <w:lang w:val="es-US"/>
        </w:rPr>
        <w:t xml:space="preserve"> </w:t>
      </w:r>
      <w:r w:rsidR="00BF57BA" w:rsidRPr="000650A4">
        <w:rPr>
          <w:rFonts w:ascii="Cambria" w:hAnsi="Cambria"/>
          <w:i/>
          <w:iCs/>
          <w:lang w:val="es-US"/>
        </w:rPr>
        <w:t xml:space="preserve">respondió </w:t>
      </w:r>
      <w:r w:rsidRPr="000650A4">
        <w:rPr>
          <w:rFonts w:ascii="Cambria" w:hAnsi="Cambria"/>
          <w:i/>
          <w:iCs/>
          <w:lang w:val="es-US"/>
        </w:rPr>
        <w:t>“</w:t>
      </w:r>
      <w:r w:rsidR="006056AD" w:rsidRPr="000650A4">
        <w:rPr>
          <w:rFonts w:ascii="Cambria" w:hAnsi="Cambria"/>
          <w:i/>
          <w:iCs/>
          <w:lang w:val="es-US"/>
        </w:rPr>
        <w:t>SÍ”</w:t>
      </w:r>
      <w:r w:rsidR="00BF57BA" w:rsidRPr="000650A4">
        <w:rPr>
          <w:rFonts w:ascii="Cambria" w:hAnsi="Cambria"/>
          <w:i/>
          <w:iCs/>
          <w:lang w:val="es-US"/>
        </w:rPr>
        <w:t xml:space="preserve"> a la pregunta anterior</w:t>
      </w:r>
      <w:r w:rsidRPr="000650A4">
        <w:rPr>
          <w:rFonts w:ascii="Cambria" w:hAnsi="Cambria"/>
          <w:i/>
          <w:iCs/>
          <w:lang w:val="es-US"/>
        </w:rPr>
        <w:t>]</w:t>
      </w:r>
      <w:r w:rsidR="00576F1A" w:rsidRPr="000650A4">
        <w:rPr>
          <w:rFonts w:ascii="Cambria" w:hAnsi="Cambria"/>
          <w:lang w:val="es-US"/>
        </w:rPr>
        <w:t xml:space="preserve"> </w:t>
      </w:r>
      <w:r w:rsidR="007B7337" w:rsidRPr="000650A4">
        <w:rPr>
          <w:rFonts w:ascii="Cambria" w:hAnsi="Cambria"/>
          <w:lang w:val="es-US"/>
        </w:rPr>
        <w:t>E</w:t>
      </w:r>
      <w:r w:rsidR="007340D3" w:rsidRPr="000650A4">
        <w:rPr>
          <w:rFonts w:ascii="Cambria" w:hAnsi="Cambria"/>
          <w:lang w:val="es-US"/>
        </w:rPr>
        <w:t>n el</w:t>
      </w:r>
      <w:r w:rsidR="007B7337" w:rsidRPr="000650A4">
        <w:rPr>
          <w:rFonts w:ascii="Cambria" w:hAnsi="Cambria"/>
          <w:lang w:val="es-US"/>
        </w:rPr>
        <w:t xml:space="preserve"> </w:t>
      </w:r>
      <w:r w:rsidR="00335D9C">
        <w:rPr>
          <w:rFonts w:ascii="Cambria" w:hAnsi="Cambria"/>
          <w:lang w:val="es-US"/>
        </w:rPr>
        <w:t>último</w:t>
      </w:r>
      <w:r w:rsidR="007A1919">
        <w:rPr>
          <w:rFonts w:ascii="Cambria" w:hAnsi="Cambria"/>
          <w:lang w:val="es-US"/>
        </w:rPr>
        <w:t xml:space="preserve"> </w:t>
      </w:r>
      <w:r w:rsidR="007B7337" w:rsidRPr="000650A4">
        <w:rPr>
          <w:rFonts w:ascii="Cambria" w:hAnsi="Cambria"/>
          <w:lang w:val="es-US"/>
        </w:rPr>
        <w:t>año, ¿</w:t>
      </w:r>
      <w:r w:rsidR="00542A60">
        <w:rPr>
          <w:rFonts w:asciiTheme="majorHAnsi" w:hAnsiTheme="majorHAnsi"/>
          <w:lang w:val="es-US"/>
        </w:rPr>
        <w:t>h</w:t>
      </w:r>
      <w:r w:rsidR="00962F76">
        <w:rPr>
          <w:rFonts w:asciiTheme="majorHAnsi" w:hAnsiTheme="majorHAnsi"/>
          <w:lang w:val="es-US"/>
        </w:rPr>
        <w:t xml:space="preserve">a respondido </w:t>
      </w:r>
      <w:r w:rsidR="00E80759" w:rsidRPr="000650A4">
        <w:rPr>
          <w:rFonts w:asciiTheme="majorHAnsi" w:hAnsiTheme="majorHAnsi"/>
          <w:lang w:val="es-US"/>
        </w:rPr>
        <w:t xml:space="preserve">la ONU </w:t>
      </w:r>
      <w:r w:rsidR="00562EB2">
        <w:rPr>
          <w:rFonts w:asciiTheme="majorHAnsi" w:hAnsiTheme="majorHAnsi"/>
          <w:lang w:val="es-US"/>
        </w:rPr>
        <w:t xml:space="preserve">a su </w:t>
      </w:r>
      <w:r w:rsidR="00E80759" w:rsidRPr="000650A4">
        <w:rPr>
          <w:rFonts w:asciiTheme="majorHAnsi" w:hAnsiTheme="majorHAnsi"/>
          <w:lang w:val="es-US"/>
        </w:rPr>
        <w:t>solicitud de apoyo</w:t>
      </w:r>
      <w:r w:rsidR="00E80759" w:rsidRPr="000650A4">
        <w:rPr>
          <w:rFonts w:ascii="Cambria" w:hAnsi="Cambria"/>
          <w:lang w:val="es-US"/>
        </w:rPr>
        <w:t xml:space="preserve"> </w:t>
      </w:r>
      <w:r w:rsidR="007B7337" w:rsidRPr="000650A4">
        <w:rPr>
          <w:rFonts w:ascii="Cambria" w:hAnsi="Cambria"/>
          <w:lang w:val="es-US"/>
        </w:rPr>
        <w:t xml:space="preserve">para la cooperación </w:t>
      </w:r>
      <w:r w:rsidR="00562EB2">
        <w:rPr>
          <w:rFonts w:ascii="Cambria" w:hAnsi="Cambria"/>
          <w:lang w:val="es-US"/>
        </w:rPr>
        <w:t>S</w:t>
      </w:r>
      <w:r w:rsidR="007B7337" w:rsidRPr="000650A4">
        <w:rPr>
          <w:rFonts w:ascii="Cambria" w:hAnsi="Cambria"/>
          <w:lang w:val="es-US"/>
        </w:rPr>
        <w:t>ur-</w:t>
      </w:r>
      <w:r w:rsidR="00562EB2">
        <w:rPr>
          <w:rFonts w:ascii="Cambria" w:hAnsi="Cambria"/>
          <w:lang w:val="es-US"/>
        </w:rPr>
        <w:t>S</w:t>
      </w:r>
      <w:r w:rsidR="007B7337" w:rsidRPr="000650A4">
        <w:rPr>
          <w:rFonts w:ascii="Cambria" w:hAnsi="Cambria"/>
          <w:lang w:val="es-US"/>
        </w:rPr>
        <w:t xml:space="preserve">ur </w:t>
      </w:r>
      <w:r w:rsidR="007340D3" w:rsidRPr="000650A4">
        <w:rPr>
          <w:rFonts w:ascii="Cambria" w:hAnsi="Cambria"/>
          <w:lang w:val="es-US"/>
        </w:rPr>
        <w:t>o</w:t>
      </w:r>
      <w:r w:rsidR="007B7337" w:rsidRPr="000650A4">
        <w:rPr>
          <w:rFonts w:ascii="Cambria" w:hAnsi="Cambria"/>
          <w:lang w:val="es-US"/>
        </w:rPr>
        <w:t xml:space="preserve"> triangular?</w:t>
      </w:r>
    </w:p>
    <w:p w14:paraId="0B31D136" w14:textId="583A2F12" w:rsidR="006056AD" w:rsidRPr="000650A4" w:rsidRDefault="006056AD" w:rsidP="00814072">
      <w:pPr>
        <w:pStyle w:val="ListParagraph"/>
        <w:numPr>
          <w:ilvl w:val="0"/>
          <w:numId w:val="23"/>
        </w:numPr>
        <w:spacing w:after="0" w:line="240" w:lineRule="auto"/>
        <w:ind w:left="720"/>
        <w:jc w:val="lowKashida"/>
        <w:rPr>
          <w:rFonts w:asciiTheme="majorHAnsi" w:hAnsiTheme="majorHAnsi"/>
          <w:lang w:val="es-US"/>
        </w:rPr>
      </w:pPr>
      <w:r w:rsidRPr="000650A4">
        <w:rPr>
          <w:rFonts w:asciiTheme="majorHAnsi" w:hAnsiTheme="majorHAnsi"/>
          <w:lang w:val="es-US"/>
        </w:rPr>
        <w:t>Sí</w:t>
      </w:r>
    </w:p>
    <w:p w14:paraId="6B56C8CC" w14:textId="77777777" w:rsidR="006056AD" w:rsidRPr="000650A4" w:rsidRDefault="0004628E" w:rsidP="00814072">
      <w:pPr>
        <w:pStyle w:val="ListParagraph"/>
        <w:numPr>
          <w:ilvl w:val="0"/>
          <w:numId w:val="23"/>
        </w:numPr>
        <w:spacing w:after="0" w:line="240" w:lineRule="auto"/>
        <w:ind w:left="720"/>
        <w:jc w:val="lowKashida"/>
        <w:rPr>
          <w:rFonts w:asciiTheme="majorHAnsi" w:hAnsiTheme="majorHAnsi"/>
          <w:lang w:val="es-US"/>
        </w:rPr>
      </w:pPr>
      <w:r w:rsidRPr="000650A4">
        <w:rPr>
          <w:rFonts w:asciiTheme="majorHAnsi" w:hAnsiTheme="majorHAnsi"/>
          <w:lang w:val="es-US"/>
        </w:rPr>
        <w:t>No</w:t>
      </w:r>
    </w:p>
    <w:p w14:paraId="65B287B1" w14:textId="3C2E06BF" w:rsidR="0004628E" w:rsidRPr="000650A4" w:rsidRDefault="006056AD" w:rsidP="00814072">
      <w:pPr>
        <w:pStyle w:val="ListParagraph"/>
        <w:numPr>
          <w:ilvl w:val="0"/>
          <w:numId w:val="23"/>
        </w:numPr>
        <w:spacing w:after="0" w:line="240" w:lineRule="auto"/>
        <w:ind w:left="720"/>
        <w:jc w:val="lowKashida"/>
        <w:rPr>
          <w:rFonts w:asciiTheme="majorHAnsi" w:hAnsiTheme="majorHAnsi"/>
          <w:lang w:val="es-US"/>
        </w:rPr>
      </w:pPr>
      <w:r w:rsidRPr="000650A4">
        <w:rPr>
          <w:rFonts w:asciiTheme="majorHAnsi" w:hAnsiTheme="majorHAnsi"/>
          <w:lang w:val="es-US"/>
        </w:rPr>
        <w:t>No sé</w:t>
      </w:r>
    </w:p>
    <w:p w14:paraId="2B881ECA" w14:textId="3FAF37D8" w:rsidR="00536CD6" w:rsidRPr="000650A4" w:rsidRDefault="006056AD" w:rsidP="00822885">
      <w:pPr>
        <w:spacing w:after="0" w:line="240" w:lineRule="auto"/>
        <w:ind w:left="360"/>
        <w:jc w:val="lowKashida"/>
        <w:rPr>
          <w:rFonts w:asciiTheme="majorHAnsi" w:hAnsiTheme="majorHAnsi"/>
          <w:i/>
          <w:iCs/>
          <w:lang w:val="es-US"/>
        </w:rPr>
      </w:pPr>
      <w:r w:rsidRPr="000650A4">
        <w:rPr>
          <w:rFonts w:asciiTheme="majorHAnsi" w:hAnsiTheme="majorHAnsi"/>
          <w:i/>
          <w:iCs/>
          <w:lang w:val="es-US"/>
        </w:rPr>
        <w:t xml:space="preserve">Comentarios opcionales: </w:t>
      </w:r>
      <w:r w:rsidRPr="000650A4">
        <w:rPr>
          <w:rFonts w:asciiTheme="majorHAnsi" w:hAnsiTheme="majorHAnsi"/>
          <w:lang w:val="es-US"/>
        </w:rPr>
        <w:t xml:space="preserve">Mencione brevemente cualquier desafío que haya encontrado al trabajar con el sistema de la ONU en </w:t>
      </w:r>
      <w:r w:rsidR="004205F6">
        <w:rPr>
          <w:rFonts w:asciiTheme="majorHAnsi" w:hAnsiTheme="majorHAnsi"/>
          <w:lang w:val="es-US"/>
        </w:rPr>
        <w:t xml:space="preserve">materia de </w:t>
      </w:r>
      <w:r w:rsidRPr="000650A4">
        <w:rPr>
          <w:rFonts w:asciiTheme="majorHAnsi" w:hAnsiTheme="majorHAnsi"/>
          <w:lang w:val="es-US"/>
        </w:rPr>
        <w:t xml:space="preserve">cooperación </w:t>
      </w:r>
      <w:r w:rsidR="004205F6">
        <w:rPr>
          <w:rFonts w:asciiTheme="majorHAnsi" w:hAnsiTheme="majorHAnsi"/>
          <w:lang w:val="es-US"/>
        </w:rPr>
        <w:t>S</w:t>
      </w:r>
      <w:r w:rsidRPr="000650A4">
        <w:rPr>
          <w:rFonts w:asciiTheme="majorHAnsi" w:hAnsiTheme="majorHAnsi"/>
          <w:lang w:val="es-US"/>
        </w:rPr>
        <w:t>ur</w:t>
      </w:r>
      <w:r w:rsidR="00EB12F5">
        <w:rPr>
          <w:rFonts w:asciiTheme="majorHAnsi" w:hAnsiTheme="majorHAnsi"/>
          <w:lang w:val="es-US"/>
        </w:rPr>
        <w:t>-</w:t>
      </w:r>
      <w:r w:rsidR="004205F6">
        <w:rPr>
          <w:rFonts w:asciiTheme="majorHAnsi" w:hAnsiTheme="majorHAnsi"/>
          <w:lang w:val="es-US"/>
        </w:rPr>
        <w:t>S</w:t>
      </w:r>
      <w:r w:rsidRPr="000650A4">
        <w:rPr>
          <w:rFonts w:asciiTheme="majorHAnsi" w:hAnsiTheme="majorHAnsi"/>
          <w:lang w:val="es-US"/>
        </w:rPr>
        <w:t>ur y triangular.</w:t>
      </w:r>
    </w:p>
    <w:p w14:paraId="1239AC19" w14:textId="77777777" w:rsidR="006056AD" w:rsidRPr="000650A4" w:rsidRDefault="006056AD" w:rsidP="1C07E7D0">
      <w:pPr>
        <w:spacing w:after="0" w:line="240" w:lineRule="auto"/>
        <w:jc w:val="lowKashida"/>
        <w:rPr>
          <w:rFonts w:asciiTheme="majorHAnsi" w:hAnsiTheme="majorHAnsi"/>
          <w:lang w:val="es-US"/>
        </w:rPr>
      </w:pPr>
    </w:p>
    <w:p w14:paraId="4E3433EC" w14:textId="30AE1D27" w:rsidR="003B2EC1" w:rsidRPr="000650A4" w:rsidRDefault="003B2EC1" w:rsidP="00D2683B">
      <w:pPr>
        <w:pStyle w:val="ListParagraph"/>
        <w:numPr>
          <w:ilvl w:val="0"/>
          <w:numId w:val="86"/>
        </w:numPr>
        <w:spacing w:after="0" w:line="240" w:lineRule="auto"/>
        <w:jc w:val="lowKashida"/>
        <w:rPr>
          <w:rFonts w:asciiTheme="majorHAnsi" w:hAnsiTheme="majorHAnsi"/>
          <w:lang w:val="es-US"/>
        </w:rPr>
      </w:pPr>
      <w:r w:rsidRPr="000650A4">
        <w:rPr>
          <w:rFonts w:asciiTheme="majorHAnsi" w:hAnsiTheme="majorHAnsi"/>
          <w:lang w:val="es-US"/>
        </w:rPr>
        <w:t xml:space="preserve">En el </w:t>
      </w:r>
      <w:r w:rsidR="00335D9C">
        <w:rPr>
          <w:rFonts w:asciiTheme="majorHAnsi" w:hAnsiTheme="majorHAnsi"/>
          <w:lang w:val="es-US"/>
        </w:rPr>
        <w:t>último</w:t>
      </w:r>
      <w:r w:rsidR="00EB12F5">
        <w:rPr>
          <w:rFonts w:asciiTheme="majorHAnsi" w:hAnsiTheme="majorHAnsi"/>
          <w:lang w:val="es-US"/>
        </w:rPr>
        <w:t xml:space="preserve"> </w:t>
      </w:r>
      <w:proofErr w:type="spellStart"/>
      <w:r w:rsidRPr="000650A4">
        <w:rPr>
          <w:rFonts w:asciiTheme="majorHAnsi" w:hAnsiTheme="majorHAnsi"/>
          <w:lang w:val="es-US"/>
        </w:rPr>
        <w:t>añ</w:t>
      </w:r>
      <w:proofErr w:type="spellEnd"/>
      <w:r w:rsidR="00EB12F5">
        <w:rPr>
          <w:rFonts w:asciiTheme="majorHAnsi" w:hAnsiTheme="majorHAnsi"/>
          <w:lang w:val="es-US"/>
        </w:rPr>
        <w:t xml:space="preserve">, </w:t>
      </w:r>
      <w:r w:rsidRPr="000650A4">
        <w:rPr>
          <w:rFonts w:asciiTheme="majorHAnsi" w:hAnsiTheme="majorHAnsi"/>
          <w:lang w:val="es-US"/>
        </w:rPr>
        <w:t xml:space="preserve">el </w:t>
      </w:r>
      <w:r w:rsidR="006056AD" w:rsidRPr="000650A4">
        <w:rPr>
          <w:rFonts w:asciiTheme="majorHAnsi" w:hAnsiTheme="majorHAnsi"/>
          <w:lang w:val="es-US"/>
        </w:rPr>
        <w:t xml:space="preserve">sistema de la ONU para el desarrollo </w:t>
      </w:r>
      <w:r w:rsidRPr="000650A4">
        <w:rPr>
          <w:rFonts w:asciiTheme="majorHAnsi" w:hAnsiTheme="majorHAnsi"/>
          <w:lang w:val="es-US"/>
        </w:rPr>
        <w:t xml:space="preserve">apoyó a su país </w:t>
      </w:r>
      <w:r w:rsidR="006056AD" w:rsidRPr="000650A4">
        <w:rPr>
          <w:rFonts w:asciiTheme="majorHAnsi" w:hAnsiTheme="majorHAnsi"/>
          <w:lang w:val="es-US"/>
        </w:rPr>
        <w:t xml:space="preserve">para mapear, evaluar y documentar las siguientes soluciones de desarrollo de los países del </w:t>
      </w:r>
      <w:r w:rsidR="00CD015C">
        <w:rPr>
          <w:rFonts w:asciiTheme="majorHAnsi" w:hAnsiTheme="majorHAnsi"/>
          <w:lang w:val="es-US"/>
        </w:rPr>
        <w:t>S</w:t>
      </w:r>
      <w:r w:rsidR="006056AD" w:rsidRPr="000650A4">
        <w:rPr>
          <w:rFonts w:asciiTheme="majorHAnsi" w:hAnsiTheme="majorHAnsi"/>
          <w:lang w:val="es-US"/>
        </w:rPr>
        <w:t xml:space="preserve">ur </w:t>
      </w:r>
      <w:r w:rsidR="00CD015C">
        <w:rPr>
          <w:rFonts w:asciiTheme="majorHAnsi" w:hAnsiTheme="majorHAnsi"/>
          <w:lang w:val="es-US"/>
        </w:rPr>
        <w:t>G</w:t>
      </w:r>
      <w:r w:rsidR="006056AD" w:rsidRPr="000650A4">
        <w:rPr>
          <w:rFonts w:asciiTheme="majorHAnsi" w:hAnsiTheme="majorHAnsi"/>
          <w:lang w:val="es-US"/>
        </w:rPr>
        <w:t>lobal</w:t>
      </w:r>
      <w:r w:rsidRPr="000650A4">
        <w:rPr>
          <w:rFonts w:asciiTheme="majorHAnsi" w:hAnsiTheme="majorHAnsi"/>
          <w:lang w:val="es-US"/>
        </w:rPr>
        <w:t>.</w:t>
      </w:r>
    </w:p>
    <w:tbl>
      <w:tblPr>
        <w:tblStyle w:val="TableGrid"/>
        <w:tblW w:w="9000" w:type="dxa"/>
        <w:tblInd w:w="355" w:type="dxa"/>
        <w:tblLayout w:type="fixed"/>
        <w:tblLook w:val="04A0" w:firstRow="1" w:lastRow="0" w:firstColumn="1" w:lastColumn="0" w:noHBand="0" w:noVBand="1"/>
      </w:tblPr>
      <w:tblGrid>
        <w:gridCol w:w="3060"/>
        <w:gridCol w:w="1080"/>
        <w:gridCol w:w="990"/>
        <w:gridCol w:w="990"/>
        <w:gridCol w:w="1260"/>
        <w:gridCol w:w="878"/>
        <w:gridCol w:w="742"/>
      </w:tblGrid>
      <w:tr w:rsidR="00D36BE8" w:rsidRPr="00090F3A" w14:paraId="38B9DFC6" w14:textId="77777777" w:rsidTr="0045599C">
        <w:tc>
          <w:tcPr>
            <w:tcW w:w="3060" w:type="dxa"/>
          </w:tcPr>
          <w:p w14:paraId="3AE8F4F9" w14:textId="77777777" w:rsidR="00D36BE8" w:rsidRPr="000650A4" w:rsidRDefault="00D36BE8" w:rsidP="0045599C">
            <w:pPr>
              <w:rPr>
                <w:rFonts w:asciiTheme="majorHAnsi" w:hAnsiTheme="majorHAnsi"/>
                <w:sz w:val="20"/>
                <w:szCs w:val="20"/>
                <w:lang w:val="es-US"/>
              </w:rPr>
            </w:pPr>
          </w:p>
        </w:tc>
        <w:tc>
          <w:tcPr>
            <w:tcW w:w="1080" w:type="dxa"/>
          </w:tcPr>
          <w:p w14:paraId="160AC263" w14:textId="77777777" w:rsidR="00D36BE8" w:rsidRPr="000650A4" w:rsidRDefault="00D36BE8" w:rsidP="0045599C">
            <w:pPr>
              <w:rPr>
                <w:rFonts w:asciiTheme="majorHAnsi" w:hAnsiTheme="majorHAnsi"/>
                <w:sz w:val="20"/>
                <w:szCs w:val="20"/>
                <w:lang w:val="es-US"/>
              </w:rPr>
            </w:pPr>
            <w:r w:rsidRPr="000650A4">
              <w:rPr>
                <w:rFonts w:asciiTheme="majorHAnsi" w:hAnsiTheme="majorHAnsi"/>
                <w:sz w:val="20"/>
                <w:szCs w:val="20"/>
                <w:lang w:val="es-US"/>
              </w:rPr>
              <w:t>Totalmente de acuerdo</w:t>
            </w:r>
          </w:p>
        </w:tc>
        <w:tc>
          <w:tcPr>
            <w:tcW w:w="990" w:type="dxa"/>
          </w:tcPr>
          <w:p w14:paraId="35D016D9" w14:textId="77777777" w:rsidR="00D36BE8" w:rsidRPr="000650A4" w:rsidRDefault="00D36BE8" w:rsidP="0045599C">
            <w:pPr>
              <w:rPr>
                <w:rFonts w:asciiTheme="majorHAnsi" w:hAnsiTheme="majorHAnsi"/>
                <w:sz w:val="20"/>
                <w:szCs w:val="20"/>
                <w:lang w:val="es-US"/>
              </w:rPr>
            </w:pPr>
            <w:r w:rsidRPr="000650A4">
              <w:rPr>
                <w:rFonts w:asciiTheme="majorHAnsi" w:hAnsiTheme="majorHAnsi"/>
                <w:sz w:val="20"/>
                <w:szCs w:val="20"/>
                <w:lang w:val="es-US"/>
              </w:rPr>
              <w:t>De acuerdo</w:t>
            </w:r>
          </w:p>
        </w:tc>
        <w:tc>
          <w:tcPr>
            <w:tcW w:w="990" w:type="dxa"/>
          </w:tcPr>
          <w:p w14:paraId="0B09563B" w14:textId="77777777" w:rsidR="00D36BE8" w:rsidRPr="000650A4" w:rsidRDefault="00D36BE8" w:rsidP="0045599C">
            <w:pPr>
              <w:rPr>
                <w:rFonts w:asciiTheme="majorHAnsi" w:hAnsiTheme="majorHAnsi"/>
                <w:sz w:val="20"/>
                <w:szCs w:val="20"/>
                <w:lang w:val="es-US"/>
              </w:rPr>
            </w:pPr>
            <w:r w:rsidRPr="000650A4">
              <w:rPr>
                <w:rFonts w:asciiTheme="majorHAnsi" w:hAnsiTheme="majorHAnsi"/>
                <w:sz w:val="20"/>
                <w:szCs w:val="20"/>
                <w:lang w:val="es-US"/>
              </w:rPr>
              <w:t>En desacuerdo</w:t>
            </w:r>
          </w:p>
        </w:tc>
        <w:tc>
          <w:tcPr>
            <w:tcW w:w="1260" w:type="dxa"/>
          </w:tcPr>
          <w:p w14:paraId="003DCF48" w14:textId="77777777" w:rsidR="00D36BE8" w:rsidRPr="000650A4" w:rsidRDefault="00D36BE8" w:rsidP="0045599C">
            <w:pPr>
              <w:rPr>
                <w:rFonts w:asciiTheme="majorHAnsi" w:hAnsiTheme="majorHAnsi"/>
                <w:sz w:val="20"/>
                <w:szCs w:val="20"/>
                <w:lang w:val="es-US"/>
              </w:rPr>
            </w:pPr>
            <w:r w:rsidRPr="000650A4">
              <w:rPr>
                <w:rFonts w:asciiTheme="majorHAnsi" w:hAnsiTheme="majorHAnsi"/>
                <w:sz w:val="20"/>
                <w:szCs w:val="20"/>
                <w:lang w:val="es-US"/>
              </w:rPr>
              <w:t>Totalmente en desacuerdo</w:t>
            </w:r>
          </w:p>
        </w:tc>
        <w:tc>
          <w:tcPr>
            <w:tcW w:w="878" w:type="dxa"/>
          </w:tcPr>
          <w:p w14:paraId="5E45B952" w14:textId="77777777" w:rsidR="00D36BE8" w:rsidRPr="000650A4" w:rsidRDefault="00D36BE8" w:rsidP="0045599C">
            <w:pPr>
              <w:rPr>
                <w:rFonts w:asciiTheme="majorHAnsi" w:hAnsiTheme="majorHAnsi"/>
                <w:sz w:val="20"/>
                <w:szCs w:val="20"/>
                <w:lang w:val="es-US"/>
              </w:rPr>
            </w:pPr>
            <w:r w:rsidRPr="000650A4">
              <w:rPr>
                <w:rFonts w:asciiTheme="majorHAnsi" w:hAnsiTheme="majorHAnsi"/>
                <w:sz w:val="20"/>
                <w:szCs w:val="20"/>
                <w:lang w:val="es-US"/>
              </w:rPr>
              <w:t>No sé</w:t>
            </w:r>
          </w:p>
        </w:tc>
        <w:tc>
          <w:tcPr>
            <w:tcW w:w="742" w:type="dxa"/>
          </w:tcPr>
          <w:p w14:paraId="33E37986" w14:textId="0F8E5151" w:rsidR="00D36BE8" w:rsidRPr="000650A4" w:rsidRDefault="00D36BE8" w:rsidP="0045599C">
            <w:pPr>
              <w:rPr>
                <w:rFonts w:asciiTheme="majorHAnsi" w:hAnsiTheme="majorHAnsi"/>
                <w:sz w:val="20"/>
                <w:szCs w:val="20"/>
                <w:lang w:val="es-US"/>
              </w:rPr>
            </w:pPr>
            <w:r w:rsidRPr="000650A4">
              <w:rPr>
                <w:rFonts w:asciiTheme="majorHAnsi" w:hAnsiTheme="majorHAnsi"/>
                <w:sz w:val="20"/>
                <w:szCs w:val="20"/>
                <w:lang w:val="es-US"/>
              </w:rPr>
              <w:t xml:space="preserve">No </w:t>
            </w:r>
            <w:r w:rsidR="00BC4D2C">
              <w:rPr>
                <w:rFonts w:asciiTheme="majorHAnsi" w:hAnsiTheme="majorHAnsi"/>
                <w:sz w:val="20"/>
                <w:szCs w:val="20"/>
                <w:lang w:val="es-US"/>
              </w:rPr>
              <w:t>aplica</w:t>
            </w:r>
          </w:p>
        </w:tc>
      </w:tr>
      <w:tr w:rsidR="00D36BE8" w:rsidRPr="00090F3A" w14:paraId="7244DFEA" w14:textId="77777777" w:rsidTr="0045599C">
        <w:tc>
          <w:tcPr>
            <w:tcW w:w="3060" w:type="dxa"/>
          </w:tcPr>
          <w:p w14:paraId="4DCA7D74" w14:textId="00C06B75" w:rsidR="00D36BE8" w:rsidRPr="000650A4" w:rsidRDefault="008B13F6" w:rsidP="00223C02">
            <w:pPr>
              <w:rPr>
                <w:rFonts w:asciiTheme="majorHAnsi" w:hAnsiTheme="majorHAnsi"/>
                <w:sz w:val="20"/>
                <w:szCs w:val="20"/>
                <w:lang w:val="es-US"/>
              </w:rPr>
            </w:pPr>
            <w:r w:rsidRPr="008B13F6">
              <w:rPr>
                <w:rFonts w:asciiTheme="majorHAnsi" w:hAnsiTheme="majorHAnsi"/>
                <w:sz w:val="20"/>
                <w:szCs w:val="20"/>
                <w:lang w:val="es-US"/>
              </w:rPr>
              <w:t>Soluciones de Ciencia, Tecnología e Innovación</w:t>
            </w:r>
          </w:p>
        </w:tc>
        <w:tc>
          <w:tcPr>
            <w:tcW w:w="1080" w:type="dxa"/>
          </w:tcPr>
          <w:p w14:paraId="6C3BB2C4" w14:textId="77777777" w:rsidR="00D36BE8" w:rsidRPr="000650A4" w:rsidRDefault="00D36BE8" w:rsidP="0045599C">
            <w:pPr>
              <w:rPr>
                <w:rFonts w:asciiTheme="majorHAnsi" w:hAnsiTheme="majorHAnsi"/>
                <w:sz w:val="20"/>
                <w:szCs w:val="20"/>
                <w:lang w:val="es-US"/>
              </w:rPr>
            </w:pPr>
          </w:p>
        </w:tc>
        <w:tc>
          <w:tcPr>
            <w:tcW w:w="990" w:type="dxa"/>
          </w:tcPr>
          <w:p w14:paraId="4945EB0F" w14:textId="77777777" w:rsidR="00D36BE8" w:rsidRPr="000650A4" w:rsidRDefault="00D36BE8" w:rsidP="0045599C">
            <w:pPr>
              <w:rPr>
                <w:rFonts w:asciiTheme="majorHAnsi" w:hAnsiTheme="majorHAnsi"/>
                <w:sz w:val="20"/>
                <w:szCs w:val="20"/>
                <w:lang w:val="es-US"/>
              </w:rPr>
            </w:pPr>
          </w:p>
        </w:tc>
        <w:tc>
          <w:tcPr>
            <w:tcW w:w="990" w:type="dxa"/>
          </w:tcPr>
          <w:p w14:paraId="1A5780FC" w14:textId="77777777" w:rsidR="00D36BE8" w:rsidRPr="000650A4" w:rsidRDefault="00D36BE8" w:rsidP="0045599C">
            <w:pPr>
              <w:rPr>
                <w:rFonts w:asciiTheme="majorHAnsi" w:hAnsiTheme="majorHAnsi"/>
                <w:sz w:val="20"/>
                <w:szCs w:val="20"/>
                <w:lang w:val="es-US"/>
              </w:rPr>
            </w:pPr>
          </w:p>
        </w:tc>
        <w:tc>
          <w:tcPr>
            <w:tcW w:w="1260" w:type="dxa"/>
          </w:tcPr>
          <w:p w14:paraId="29FBF18E" w14:textId="77777777" w:rsidR="00D36BE8" w:rsidRPr="000650A4" w:rsidRDefault="00D36BE8" w:rsidP="0045599C">
            <w:pPr>
              <w:rPr>
                <w:rFonts w:asciiTheme="majorHAnsi" w:hAnsiTheme="majorHAnsi"/>
                <w:sz w:val="20"/>
                <w:szCs w:val="20"/>
                <w:lang w:val="es-US"/>
              </w:rPr>
            </w:pPr>
          </w:p>
        </w:tc>
        <w:tc>
          <w:tcPr>
            <w:tcW w:w="878" w:type="dxa"/>
          </w:tcPr>
          <w:p w14:paraId="416E9C4B" w14:textId="77777777" w:rsidR="00D36BE8" w:rsidRPr="000650A4" w:rsidRDefault="00D36BE8" w:rsidP="0045599C">
            <w:pPr>
              <w:rPr>
                <w:rFonts w:asciiTheme="majorHAnsi" w:hAnsiTheme="majorHAnsi"/>
                <w:sz w:val="20"/>
                <w:szCs w:val="20"/>
                <w:lang w:val="es-US"/>
              </w:rPr>
            </w:pPr>
          </w:p>
        </w:tc>
        <w:tc>
          <w:tcPr>
            <w:tcW w:w="742" w:type="dxa"/>
          </w:tcPr>
          <w:p w14:paraId="4B6EBC91" w14:textId="77777777" w:rsidR="00D36BE8" w:rsidRPr="000650A4" w:rsidRDefault="00D36BE8" w:rsidP="0045599C">
            <w:pPr>
              <w:rPr>
                <w:rFonts w:asciiTheme="majorHAnsi" w:hAnsiTheme="majorHAnsi"/>
                <w:sz w:val="20"/>
                <w:szCs w:val="20"/>
                <w:lang w:val="es-US"/>
              </w:rPr>
            </w:pPr>
          </w:p>
        </w:tc>
      </w:tr>
      <w:tr w:rsidR="00D36BE8" w:rsidRPr="00090F3A" w14:paraId="0A4BB854" w14:textId="77777777" w:rsidTr="0045599C">
        <w:tc>
          <w:tcPr>
            <w:tcW w:w="3060" w:type="dxa"/>
          </w:tcPr>
          <w:p w14:paraId="5B791E48" w14:textId="55B8CF58" w:rsidR="00D36BE8" w:rsidRPr="000650A4" w:rsidRDefault="00223C02" w:rsidP="0045599C">
            <w:pPr>
              <w:rPr>
                <w:rFonts w:asciiTheme="majorHAnsi" w:hAnsiTheme="majorHAnsi"/>
                <w:sz w:val="20"/>
                <w:szCs w:val="20"/>
                <w:lang w:val="es-US"/>
              </w:rPr>
            </w:pPr>
            <w:r w:rsidRPr="000650A4">
              <w:rPr>
                <w:rFonts w:asciiTheme="majorHAnsi" w:hAnsiTheme="majorHAnsi"/>
                <w:sz w:val="20"/>
                <w:szCs w:val="20"/>
                <w:lang w:val="es-US"/>
              </w:rPr>
              <w:t>Otras soluciones de desarrollo sostenible (</w:t>
            </w:r>
            <w:r w:rsidR="00C96614">
              <w:rPr>
                <w:rFonts w:asciiTheme="majorHAnsi" w:hAnsiTheme="majorHAnsi"/>
                <w:sz w:val="20"/>
                <w:szCs w:val="20"/>
                <w:lang w:val="es-US"/>
              </w:rPr>
              <w:t>E</w:t>
            </w:r>
            <w:r w:rsidRPr="000650A4">
              <w:rPr>
                <w:rFonts w:asciiTheme="majorHAnsi" w:hAnsiTheme="majorHAnsi"/>
                <w:sz w:val="20"/>
                <w:szCs w:val="20"/>
                <w:lang w:val="es-US"/>
              </w:rPr>
              <w:t xml:space="preserve">specifique en los comentarios </w:t>
            </w:r>
            <w:r w:rsidR="00C96614">
              <w:rPr>
                <w:rFonts w:asciiTheme="majorHAnsi" w:hAnsiTheme="majorHAnsi"/>
                <w:sz w:val="20"/>
                <w:szCs w:val="20"/>
                <w:lang w:val="es-US"/>
              </w:rPr>
              <w:t>a continuación</w:t>
            </w:r>
            <w:r w:rsidRPr="000650A4">
              <w:rPr>
                <w:rFonts w:asciiTheme="majorHAnsi" w:hAnsiTheme="majorHAnsi"/>
                <w:sz w:val="20"/>
                <w:szCs w:val="20"/>
                <w:lang w:val="es-US"/>
              </w:rPr>
              <w:t>)</w:t>
            </w:r>
          </w:p>
        </w:tc>
        <w:tc>
          <w:tcPr>
            <w:tcW w:w="1080" w:type="dxa"/>
          </w:tcPr>
          <w:p w14:paraId="508B8CFE" w14:textId="77777777" w:rsidR="00D36BE8" w:rsidRPr="000650A4" w:rsidRDefault="00D36BE8" w:rsidP="0045599C">
            <w:pPr>
              <w:rPr>
                <w:rFonts w:asciiTheme="majorHAnsi" w:hAnsiTheme="majorHAnsi"/>
                <w:sz w:val="20"/>
                <w:szCs w:val="20"/>
                <w:lang w:val="es-US"/>
              </w:rPr>
            </w:pPr>
          </w:p>
        </w:tc>
        <w:tc>
          <w:tcPr>
            <w:tcW w:w="990" w:type="dxa"/>
          </w:tcPr>
          <w:p w14:paraId="14ACC823" w14:textId="77777777" w:rsidR="00D36BE8" w:rsidRPr="000650A4" w:rsidRDefault="00D36BE8" w:rsidP="0045599C">
            <w:pPr>
              <w:rPr>
                <w:rFonts w:asciiTheme="majorHAnsi" w:hAnsiTheme="majorHAnsi"/>
                <w:sz w:val="20"/>
                <w:szCs w:val="20"/>
                <w:lang w:val="es-US"/>
              </w:rPr>
            </w:pPr>
          </w:p>
        </w:tc>
        <w:tc>
          <w:tcPr>
            <w:tcW w:w="990" w:type="dxa"/>
          </w:tcPr>
          <w:p w14:paraId="4386B4B7" w14:textId="77777777" w:rsidR="00D36BE8" w:rsidRPr="000650A4" w:rsidRDefault="00D36BE8" w:rsidP="0045599C">
            <w:pPr>
              <w:rPr>
                <w:rFonts w:asciiTheme="majorHAnsi" w:hAnsiTheme="majorHAnsi"/>
                <w:sz w:val="20"/>
                <w:szCs w:val="20"/>
                <w:lang w:val="es-US"/>
              </w:rPr>
            </w:pPr>
          </w:p>
        </w:tc>
        <w:tc>
          <w:tcPr>
            <w:tcW w:w="1260" w:type="dxa"/>
          </w:tcPr>
          <w:p w14:paraId="21CFADB2" w14:textId="77777777" w:rsidR="00D36BE8" w:rsidRPr="000650A4" w:rsidRDefault="00D36BE8" w:rsidP="0045599C">
            <w:pPr>
              <w:rPr>
                <w:rFonts w:asciiTheme="majorHAnsi" w:hAnsiTheme="majorHAnsi"/>
                <w:sz w:val="20"/>
                <w:szCs w:val="20"/>
                <w:lang w:val="es-US"/>
              </w:rPr>
            </w:pPr>
          </w:p>
        </w:tc>
        <w:tc>
          <w:tcPr>
            <w:tcW w:w="878" w:type="dxa"/>
          </w:tcPr>
          <w:p w14:paraId="374737A4" w14:textId="77777777" w:rsidR="00D36BE8" w:rsidRPr="000650A4" w:rsidRDefault="00D36BE8" w:rsidP="0045599C">
            <w:pPr>
              <w:rPr>
                <w:rFonts w:asciiTheme="majorHAnsi" w:hAnsiTheme="majorHAnsi"/>
                <w:sz w:val="20"/>
                <w:szCs w:val="20"/>
                <w:lang w:val="es-US"/>
              </w:rPr>
            </w:pPr>
          </w:p>
        </w:tc>
        <w:tc>
          <w:tcPr>
            <w:tcW w:w="742" w:type="dxa"/>
          </w:tcPr>
          <w:p w14:paraId="422E6E56" w14:textId="77777777" w:rsidR="00D36BE8" w:rsidRPr="000650A4" w:rsidRDefault="00D36BE8" w:rsidP="0045599C">
            <w:pPr>
              <w:rPr>
                <w:rFonts w:asciiTheme="majorHAnsi" w:hAnsiTheme="majorHAnsi"/>
                <w:sz w:val="20"/>
                <w:szCs w:val="20"/>
                <w:lang w:val="es-US"/>
              </w:rPr>
            </w:pPr>
          </w:p>
        </w:tc>
      </w:tr>
    </w:tbl>
    <w:p w14:paraId="063B5653" w14:textId="75B344B4" w:rsidR="00FF4EEE" w:rsidRPr="000650A4" w:rsidRDefault="00D36BE8" w:rsidP="000650A4">
      <w:pPr>
        <w:spacing w:after="0" w:line="240" w:lineRule="auto"/>
        <w:ind w:left="270"/>
        <w:rPr>
          <w:rFonts w:asciiTheme="majorHAnsi" w:hAnsiTheme="majorHAnsi"/>
          <w:i/>
          <w:iCs/>
          <w:lang w:val="es-US"/>
        </w:rPr>
      </w:pPr>
      <w:r w:rsidRPr="000650A4">
        <w:rPr>
          <w:rFonts w:asciiTheme="majorHAnsi" w:hAnsiTheme="majorHAnsi"/>
          <w:i/>
          <w:iCs/>
          <w:lang w:val="es-US"/>
        </w:rPr>
        <w:t>Comentarios opcionales:</w:t>
      </w:r>
    </w:p>
    <w:p w14:paraId="2F2AD15E" w14:textId="77777777" w:rsidR="006056AD" w:rsidRPr="000650A4" w:rsidRDefault="006056AD" w:rsidP="1C07E7D0">
      <w:pPr>
        <w:spacing w:after="0" w:line="240" w:lineRule="auto"/>
        <w:jc w:val="lowKashida"/>
        <w:rPr>
          <w:rFonts w:asciiTheme="majorHAnsi" w:hAnsiTheme="majorHAnsi"/>
          <w:lang w:val="es-US"/>
        </w:rPr>
      </w:pPr>
    </w:p>
    <w:p w14:paraId="1646F3D0" w14:textId="7B04C5BB" w:rsidR="000A7FBE" w:rsidRPr="000650A4" w:rsidRDefault="006056AD" w:rsidP="00D2683B">
      <w:pPr>
        <w:pStyle w:val="ListParagraph"/>
        <w:numPr>
          <w:ilvl w:val="0"/>
          <w:numId w:val="86"/>
        </w:numPr>
        <w:spacing w:after="0" w:line="240" w:lineRule="auto"/>
        <w:jc w:val="lowKashida"/>
        <w:rPr>
          <w:rFonts w:asciiTheme="majorHAnsi" w:hAnsiTheme="majorHAnsi"/>
          <w:lang w:val="es-US"/>
        </w:rPr>
      </w:pPr>
      <w:r w:rsidRPr="000650A4">
        <w:rPr>
          <w:rFonts w:asciiTheme="majorHAnsi" w:hAnsiTheme="majorHAnsi"/>
          <w:lang w:val="es-US"/>
        </w:rPr>
        <w:t xml:space="preserve">¿Ha recibido su país apoyo del sistema de la ONU para el desarrollo para organizar iniciativas de intercambio de conocimientos </w:t>
      </w:r>
      <w:r w:rsidR="002E50A4">
        <w:rPr>
          <w:rFonts w:asciiTheme="majorHAnsi" w:hAnsiTheme="majorHAnsi"/>
          <w:lang w:val="es-US"/>
        </w:rPr>
        <w:t xml:space="preserve">a nivel </w:t>
      </w:r>
      <w:r w:rsidRPr="000650A4">
        <w:rPr>
          <w:rFonts w:asciiTheme="majorHAnsi" w:hAnsiTheme="majorHAnsi"/>
          <w:lang w:val="es-US"/>
        </w:rPr>
        <w:t xml:space="preserve">mundial, regional o nacional sobre </w:t>
      </w:r>
      <w:r w:rsidR="002E50A4">
        <w:rPr>
          <w:rFonts w:asciiTheme="majorHAnsi" w:hAnsiTheme="majorHAnsi"/>
          <w:lang w:val="es-US"/>
        </w:rPr>
        <w:t xml:space="preserve">las </w:t>
      </w:r>
      <w:r w:rsidRPr="000650A4">
        <w:rPr>
          <w:rFonts w:asciiTheme="majorHAnsi" w:hAnsiTheme="majorHAnsi"/>
          <w:lang w:val="es-US"/>
        </w:rPr>
        <w:t xml:space="preserve">soluciones del </w:t>
      </w:r>
      <w:r w:rsidR="002E50A4">
        <w:rPr>
          <w:rFonts w:asciiTheme="majorHAnsi" w:hAnsiTheme="majorHAnsi"/>
          <w:lang w:val="es-US"/>
        </w:rPr>
        <w:t>S</w:t>
      </w:r>
      <w:r w:rsidRPr="000650A4">
        <w:rPr>
          <w:rFonts w:asciiTheme="majorHAnsi" w:hAnsiTheme="majorHAnsi"/>
          <w:lang w:val="es-US"/>
        </w:rPr>
        <w:t>ur en el último año?</w:t>
      </w:r>
    </w:p>
    <w:p w14:paraId="30B596A9" w14:textId="7D497BD7" w:rsidR="00F96442" w:rsidRPr="000650A4" w:rsidRDefault="006056AD" w:rsidP="00814072">
      <w:pPr>
        <w:pStyle w:val="ListParagraph"/>
        <w:numPr>
          <w:ilvl w:val="0"/>
          <w:numId w:val="36"/>
        </w:numPr>
        <w:spacing w:after="0" w:line="240" w:lineRule="auto"/>
        <w:ind w:left="720"/>
        <w:jc w:val="lowKashida"/>
        <w:rPr>
          <w:rFonts w:asciiTheme="majorHAnsi" w:hAnsiTheme="majorHAnsi"/>
          <w:lang w:val="es-US"/>
        </w:rPr>
      </w:pPr>
      <w:r w:rsidRPr="000650A4">
        <w:rPr>
          <w:rFonts w:asciiTheme="majorHAnsi" w:hAnsiTheme="majorHAnsi"/>
          <w:lang w:val="es-US"/>
        </w:rPr>
        <w:t>Sí</w:t>
      </w:r>
    </w:p>
    <w:p w14:paraId="41618F83" w14:textId="77777777" w:rsidR="007567C5" w:rsidRPr="000650A4" w:rsidRDefault="00F96442" w:rsidP="00814072">
      <w:pPr>
        <w:pStyle w:val="ListParagraph"/>
        <w:numPr>
          <w:ilvl w:val="0"/>
          <w:numId w:val="36"/>
        </w:numPr>
        <w:spacing w:after="0" w:line="240" w:lineRule="auto"/>
        <w:ind w:left="720"/>
        <w:jc w:val="lowKashida"/>
        <w:rPr>
          <w:rFonts w:asciiTheme="majorHAnsi" w:hAnsiTheme="majorHAnsi"/>
          <w:lang w:val="es-US"/>
        </w:rPr>
      </w:pPr>
      <w:r w:rsidRPr="000650A4">
        <w:rPr>
          <w:rFonts w:asciiTheme="majorHAnsi" w:hAnsiTheme="majorHAnsi"/>
          <w:lang w:val="es-US"/>
        </w:rPr>
        <w:t>No</w:t>
      </w:r>
    </w:p>
    <w:p w14:paraId="20D061A5" w14:textId="6BD00FC0" w:rsidR="00C810C9" w:rsidRPr="000650A4" w:rsidRDefault="00C810C9" w:rsidP="00814072">
      <w:pPr>
        <w:pStyle w:val="ListParagraph"/>
        <w:numPr>
          <w:ilvl w:val="0"/>
          <w:numId w:val="36"/>
        </w:numPr>
        <w:spacing w:after="0" w:line="240" w:lineRule="auto"/>
        <w:ind w:left="720"/>
        <w:jc w:val="lowKashida"/>
        <w:rPr>
          <w:rFonts w:asciiTheme="majorHAnsi" w:hAnsiTheme="majorHAnsi"/>
          <w:lang w:val="es-US"/>
        </w:rPr>
      </w:pPr>
      <w:r w:rsidRPr="000650A4">
        <w:rPr>
          <w:rFonts w:asciiTheme="majorHAnsi" w:hAnsiTheme="majorHAnsi"/>
          <w:lang w:val="es-US"/>
        </w:rPr>
        <w:t>No</w:t>
      </w:r>
      <w:r w:rsidR="006056AD" w:rsidRPr="000650A4">
        <w:rPr>
          <w:rFonts w:asciiTheme="majorHAnsi" w:hAnsiTheme="majorHAnsi"/>
          <w:lang w:val="es-US"/>
        </w:rPr>
        <w:t xml:space="preserve"> </w:t>
      </w:r>
      <w:r w:rsidR="002E50A4">
        <w:rPr>
          <w:rFonts w:asciiTheme="majorHAnsi" w:hAnsiTheme="majorHAnsi"/>
          <w:lang w:val="es-US"/>
        </w:rPr>
        <w:t>aplica</w:t>
      </w:r>
      <w:r w:rsidR="006056AD" w:rsidRPr="000650A4">
        <w:rPr>
          <w:rFonts w:asciiTheme="majorHAnsi" w:hAnsiTheme="majorHAnsi"/>
          <w:lang w:val="es-US"/>
        </w:rPr>
        <w:t xml:space="preserve"> – no solicitamos dicho apoyo</w:t>
      </w:r>
    </w:p>
    <w:p w14:paraId="56CB5E51" w14:textId="3228898B" w:rsidR="00F96442" w:rsidRPr="000650A4" w:rsidRDefault="006056AD" w:rsidP="00814072">
      <w:pPr>
        <w:pStyle w:val="ListParagraph"/>
        <w:numPr>
          <w:ilvl w:val="0"/>
          <w:numId w:val="36"/>
        </w:numPr>
        <w:spacing w:after="0" w:line="240" w:lineRule="auto"/>
        <w:ind w:left="720"/>
        <w:jc w:val="lowKashida"/>
        <w:rPr>
          <w:rFonts w:asciiTheme="majorHAnsi" w:hAnsiTheme="majorHAnsi"/>
          <w:lang w:val="es-US"/>
        </w:rPr>
      </w:pPr>
      <w:r w:rsidRPr="000650A4">
        <w:rPr>
          <w:rFonts w:asciiTheme="majorHAnsi" w:hAnsiTheme="majorHAnsi"/>
          <w:lang w:val="es-US"/>
        </w:rPr>
        <w:t>No sé</w:t>
      </w:r>
    </w:p>
    <w:p w14:paraId="3806BD42" w14:textId="35E5E6DC" w:rsidR="00941244" w:rsidRPr="000650A4" w:rsidRDefault="005D79F9" w:rsidP="00822885">
      <w:pPr>
        <w:spacing w:after="0" w:line="240" w:lineRule="auto"/>
        <w:ind w:left="360"/>
        <w:jc w:val="lowKashida"/>
        <w:rPr>
          <w:rFonts w:asciiTheme="majorHAnsi" w:hAnsiTheme="majorHAnsi"/>
          <w:lang w:val="es-US"/>
        </w:rPr>
      </w:pPr>
      <w:r w:rsidRPr="000650A4">
        <w:rPr>
          <w:rFonts w:asciiTheme="majorHAnsi" w:hAnsiTheme="majorHAnsi"/>
          <w:i/>
          <w:iCs/>
          <w:lang w:val="es-US"/>
        </w:rPr>
        <w:t>Comentarios opcionales</w:t>
      </w:r>
      <w:r w:rsidR="00464682" w:rsidRPr="000650A4">
        <w:rPr>
          <w:rFonts w:asciiTheme="majorHAnsi" w:hAnsiTheme="majorHAnsi"/>
          <w:i/>
          <w:iCs/>
          <w:lang w:val="es-US"/>
        </w:rPr>
        <w:t xml:space="preserve">: </w:t>
      </w:r>
      <w:r w:rsidRPr="000650A4">
        <w:rPr>
          <w:rFonts w:asciiTheme="majorHAnsi" w:hAnsiTheme="majorHAnsi"/>
          <w:lang w:val="es-US"/>
        </w:rPr>
        <w:t>En caso afirmativo, ¿</w:t>
      </w:r>
      <w:r w:rsidR="002E50A4">
        <w:rPr>
          <w:rFonts w:asciiTheme="majorHAnsi" w:hAnsiTheme="majorHAnsi"/>
          <w:lang w:val="es-US"/>
        </w:rPr>
        <w:t xml:space="preserve">con </w:t>
      </w:r>
      <w:r w:rsidRPr="000650A4">
        <w:rPr>
          <w:rFonts w:asciiTheme="majorHAnsi" w:hAnsiTheme="majorHAnsi"/>
          <w:lang w:val="es-US"/>
        </w:rPr>
        <w:t>cuántas iniciativas de este tipo recibieron apoyo en el último año?</w:t>
      </w:r>
    </w:p>
    <w:p w14:paraId="037E8F5A" w14:textId="77777777" w:rsidR="00C31915" w:rsidRPr="000650A4" w:rsidRDefault="00C31915" w:rsidP="1C07E7D0">
      <w:pPr>
        <w:spacing w:after="0" w:line="240" w:lineRule="auto"/>
        <w:jc w:val="lowKashida"/>
        <w:rPr>
          <w:rFonts w:asciiTheme="majorHAnsi" w:hAnsiTheme="majorHAnsi"/>
          <w:lang w:val="es-US"/>
        </w:rPr>
      </w:pPr>
    </w:p>
    <w:p w14:paraId="4739D0C8" w14:textId="2BB08E1E" w:rsidR="00C31915" w:rsidRPr="000650A4" w:rsidRDefault="005D79F9" w:rsidP="00D2683B">
      <w:pPr>
        <w:pStyle w:val="ListParagraph"/>
        <w:numPr>
          <w:ilvl w:val="0"/>
          <w:numId w:val="86"/>
        </w:numPr>
        <w:spacing w:after="0" w:line="240" w:lineRule="auto"/>
        <w:jc w:val="lowKashida"/>
        <w:rPr>
          <w:rFonts w:asciiTheme="majorHAnsi" w:hAnsiTheme="majorHAnsi"/>
          <w:lang w:val="es-US"/>
        </w:rPr>
      </w:pPr>
      <w:r w:rsidRPr="000650A4">
        <w:rPr>
          <w:rFonts w:asciiTheme="majorHAnsi" w:hAnsiTheme="majorHAnsi"/>
          <w:lang w:val="es-US"/>
        </w:rPr>
        <w:t xml:space="preserve">¿Ha recibido su país apoyo de la ONU para establecer o fortalecer instituciones nacionales de cooperación para el desarrollo </w:t>
      </w:r>
      <w:r w:rsidR="003473F8">
        <w:rPr>
          <w:rFonts w:asciiTheme="majorHAnsi" w:hAnsiTheme="majorHAnsi"/>
          <w:lang w:val="es-US"/>
        </w:rPr>
        <w:t>dedicadas a</w:t>
      </w:r>
      <w:r w:rsidRPr="000650A4">
        <w:rPr>
          <w:rFonts w:asciiTheme="majorHAnsi" w:hAnsiTheme="majorHAnsi"/>
          <w:lang w:val="es-US"/>
        </w:rPr>
        <w:t xml:space="preserve"> la cooperación </w:t>
      </w:r>
      <w:r w:rsidR="003473F8">
        <w:rPr>
          <w:rFonts w:asciiTheme="majorHAnsi" w:hAnsiTheme="majorHAnsi"/>
          <w:lang w:val="es-US"/>
        </w:rPr>
        <w:t>S</w:t>
      </w:r>
      <w:r w:rsidRPr="000650A4">
        <w:rPr>
          <w:rFonts w:asciiTheme="majorHAnsi" w:hAnsiTheme="majorHAnsi"/>
          <w:lang w:val="es-US"/>
        </w:rPr>
        <w:t>ur-</w:t>
      </w:r>
      <w:r w:rsidR="003473F8">
        <w:rPr>
          <w:rFonts w:asciiTheme="majorHAnsi" w:hAnsiTheme="majorHAnsi"/>
          <w:lang w:val="es-US"/>
        </w:rPr>
        <w:t>S</w:t>
      </w:r>
      <w:r w:rsidRPr="000650A4">
        <w:rPr>
          <w:rFonts w:asciiTheme="majorHAnsi" w:hAnsiTheme="majorHAnsi"/>
          <w:lang w:val="es-US"/>
        </w:rPr>
        <w:t>ur o triangular?</w:t>
      </w:r>
    </w:p>
    <w:p w14:paraId="100B63EC" w14:textId="53536B59" w:rsidR="00C31915" w:rsidRPr="000650A4" w:rsidRDefault="005D79F9" w:rsidP="00814072">
      <w:pPr>
        <w:pStyle w:val="ListParagraph"/>
        <w:numPr>
          <w:ilvl w:val="0"/>
          <w:numId w:val="36"/>
        </w:numPr>
        <w:spacing w:after="0" w:line="240" w:lineRule="auto"/>
        <w:ind w:left="720"/>
        <w:jc w:val="lowKashida"/>
        <w:rPr>
          <w:rFonts w:asciiTheme="majorHAnsi" w:hAnsiTheme="majorHAnsi"/>
          <w:lang w:val="es-US"/>
        </w:rPr>
      </w:pPr>
      <w:r w:rsidRPr="000650A4">
        <w:rPr>
          <w:rFonts w:asciiTheme="majorHAnsi" w:hAnsiTheme="majorHAnsi"/>
          <w:lang w:val="es-US"/>
        </w:rPr>
        <w:t>Sí</w:t>
      </w:r>
    </w:p>
    <w:p w14:paraId="2005115B" w14:textId="77777777" w:rsidR="00C31915" w:rsidRPr="000650A4" w:rsidRDefault="00C31915" w:rsidP="00814072">
      <w:pPr>
        <w:pStyle w:val="ListParagraph"/>
        <w:numPr>
          <w:ilvl w:val="0"/>
          <w:numId w:val="36"/>
        </w:numPr>
        <w:spacing w:after="0" w:line="240" w:lineRule="auto"/>
        <w:ind w:left="720"/>
        <w:jc w:val="lowKashida"/>
        <w:rPr>
          <w:rFonts w:asciiTheme="majorHAnsi" w:hAnsiTheme="majorHAnsi"/>
          <w:lang w:val="es-US"/>
        </w:rPr>
      </w:pPr>
      <w:r w:rsidRPr="000650A4">
        <w:rPr>
          <w:rFonts w:asciiTheme="majorHAnsi" w:hAnsiTheme="majorHAnsi"/>
          <w:lang w:val="es-US"/>
        </w:rPr>
        <w:t>No</w:t>
      </w:r>
    </w:p>
    <w:p w14:paraId="7D778182" w14:textId="1AB7A912" w:rsidR="00C31915" w:rsidRPr="000650A4" w:rsidRDefault="00C31915" w:rsidP="00814072">
      <w:pPr>
        <w:pStyle w:val="ListParagraph"/>
        <w:numPr>
          <w:ilvl w:val="0"/>
          <w:numId w:val="36"/>
        </w:numPr>
        <w:spacing w:after="0" w:line="240" w:lineRule="auto"/>
        <w:ind w:left="720"/>
        <w:jc w:val="lowKashida"/>
        <w:rPr>
          <w:rFonts w:asciiTheme="majorHAnsi" w:hAnsiTheme="majorHAnsi"/>
          <w:lang w:val="es-US"/>
        </w:rPr>
      </w:pPr>
      <w:r w:rsidRPr="000650A4">
        <w:rPr>
          <w:rFonts w:asciiTheme="majorHAnsi" w:hAnsiTheme="majorHAnsi"/>
          <w:lang w:val="es-US"/>
        </w:rPr>
        <w:t>No</w:t>
      </w:r>
      <w:r w:rsidR="005D79F9" w:rsidRPr="000650A4">
        <w:rPr>
          <w:rFonts w:asciiTheme="majorHAnsi" w:hAnsiTheme="majorHAnsi"/>
          <w:lang w:val="es-US"/>
        </w:rPr>
        <w:t xml:space="preserve"> </w:t>
      </w:r>
      <w:r w:rsidR="003473F8">
        <w:rPr>
          <w:rFonts w:asciiTheme="majorHAnsi" w:hAnsiTheme="majorHAnsi"/>
          <w:lang w:val="es-US"/>
        </w:rPr>
        <w:t>aplica</w:t>
      </w:r>
      <w:r w:rsidR="005D79F9" w:rsidRPr="000650A4">
        <w:rPr>
          <w:rFonts w:asciiTheme="majorHAnsi" w:hAnsiTheme="majorHAnsi"/>
          <w:lang w:val="es-US"/>
        </w:rPr>
        <w:t xml:space="preserve"> – no solicitamos dicho apoyo</w:t>
      </w:r>
    </w:p>
    <w:p w14:paraId="6CB053EE" w14:textId="70CFA9C7" w:rsidR="00C31915" w:rsidRPr="000650A4" w:rsidRDefault="005D79F9" w:rsidP="00814072">
      <w:pPr>
        <w:pStyle w:val="ListParagraph"/>
        <w:numPr>
          <w:ilvl w:val="0"/>
          <w:numId w:val="36"/>
        </w:numPr>
        <w:spacing w:after="0" w:line="240" w:lineRule="auto"/>
        <w:ind w:left="720"/>
        <w:jc w:val="lowKashida"/>
        <w:rPr>
          <w:rFonts w:asciiTheme="majorHAnsi" w:hAnsiTheme="majorHAnsi"/>
          <w:lang w:val="es-US"/>
        </w:rPr>
      </w:pPr>
      <w:r w:rsidRPr="000650A4">
        <w:rPr>
          <w:rFonts w:asciiTheme="majorHAnsi" w:hAnsiTheme="majorHAnsi"/>
          <w:lang w:val="es-US"/>
        </w:rPr>
        <w:t>No sé</w:t>
      </w:r>
    </w:p>
    <w:p w14:paraId="533BBB4A" w14:textId="5340E645" w:rsidR="00BA5D51" w:rsidRPr="000650A4" w:rsidRDefault="0016474F" w:rsidP="00822885">
      <w:pPr>
        <w:ind w:left="360"/>
        <w:jc w:val="lowKashida"/>
        <w:rPr>
          <w:rFonts w:asciiTheme="majorHAnsi" w:hAnsiTheme="majorHAnsi"/>
          <w:lang w:val="es-US"/>
        </w:rPr>
      </w:pPr>
      <w:r w:rsidRPr="0016474F">
        <w:rPr>
          <w:rFonts w:asciiTheme="majorHAnsi" w:hAnsiTheme="majorHAnsi"/>
          <w:i/>
          <w:iCs/>
          <w:lang w:val="es-US"/>
        </w:rPr>
        <w:t xml:space="preserve">Comentarios opcionales: </w:t>
      </w:r>
      <w:r w:rsidR="002B6034">
        <w:rPr>
          <w:rFonts w:asciiTheme="majorHAnsi" w:hAnsiTheme="majorHAnsi"/>
          <w:lang w:val="es-US"/>
        </w:rPr>
        <w:t>Por favor</w:t>
      </w:r>
      <w:r>
        <w:rPr>
          <w:rFonts w:asciiTheme="majorHAnsi" w:hAnsiTheme="majorHAnsi"/>
          <w:lang w:val="es-US"/>
        </w:rPr>
        <w:t>, m</w:t>
      </w:r>
      <w:r w:rsidR="005D79F9" w:rsidRPr="000650A4">
        <w:rPr>
          <w:rFonts w:asciiTheme="majorHAnsi" w:hAnsiTheme="majorHAnsi"/>
          <w:lang w:val="es-US"/>
        </w:rPr>
        <w:t xml:space="preserve">encione cualquier </w:t>
      </w:r>
      <w:r w:rsidR="002B6034" w:rsidRPr="002B6034">
        <w:rPr>
          <w:rFonts w:asciiTheme="majorHAnsi" w:hAnsiTheme="majorHAnsi"/>
          <w:lang w:val="es-US"/>
        </w:rPr>
        <w:t>otro tipo de asistencia que le gustaría recibir en relación con la cooperación Sur-Sur y triangular.</w:t>
      </w:r>
    </w:p>
    <w:p w14:paraId="7723ABEB" w14:textId="3BBF1085" w:rsidR="00DF114A" w:rsidRPr="000650A4" w:rsidRDefault="00DF114A" w:rsidP="00D2683B">
      <w:pPr>
        <w:pStyle w:val="ListParagraph"/>
        <w:numPr>
          <w:ilvl w:val="0"/>
          <w:numId w:val="86"/>
        </w:numPr>
        <w:jc w:val="lowKashida"/>
        <w:rPr>
          <w:rFonts w:asciiTheme="majorHAnsi" w:hAnsiTheme="majorHAnsi"/>
          <w:lang w:val="es-US"/>
        </w:rPr>
      </w:pPr>
      <w:r w:rsidRPr="000650A4">
        <w:rPr>
          <w:rFonts w:asciiTheme="majorHAnsi" w:hAnsiTheme="majorHAnsi"/>
          <w:lang w:val="es-US"/>
        </w:rPr>
        <w:t>¿El apoyo de la ONU a la cooperación Sur-Sur y triangular ha tenido un impacto transformador en alguno de los ODS en su país? Si es así, proporcione 1 o 2 ejemplos.</w:t>
      </w:r>
    </w:p>
    <w:p w14:paraId="5B80AC05" w14:textId="77777777" w:rsidR="00FF4EEE" w:rsidRPr="000650A4" w:rsidRDefault="00FF4EEE" w:rsidP="1C07E7D0">
      <w:pPr>
        <w:jc w:val="lowKashida"/>
        <w:rPr>
          <w:rFonts w:asciiTheme="majorHAnsi" w:hAnsiTheme="majorHAnsi"/>
          <w:lang w:val="es-US"/>
        </w:rPr>
      </w:pPr>
    </w:p>
    <w:p w14:paraId="0781580A" w14:textId="0DBB8E24" w:rsidR="00B540FE" w:rsidRPr="000650A4" w:rsidRDefault="005D79F9" w:rsidP="00814072">
      <w:pPr>
        <w:pStyle w:val="ListParagraph"/>
        <w:numPr>
          <w:ilvl w:val="0"/>
          <w:numId w:val="39"/>
        </w:numPr>
        <w:spacing w:after="0" w:line="240" w:lineRule="auto"/>
        <w:rPr>
          <w:rFonts w:asciiTheme="majorHAnsi" w:hAnsiTheme="majorHAnsi"/>
          <w:b/>
          <w:bCs/>
          <w:color w:val="0070C0"/>
          <w:sz w:val="24"/>
          <w:szCs w:val="24"/>
          <w:lang w:val="es-US"/>
        </w:rPr>
      </w:pPr>
      <w:r w:rsidRPr="000650A4">
        <w:rPr>
          <w:rFonts w:asciiTheme="majorHAnsi" w:hAnsiTheme="majorHAnsi"/>
          <w:b/>
          <w:bCs/>
          <w:color w:val="0070C0"/>
          <w:sz w:val="24"/>
          <w:szCs w:val="24"/>
          <w:lang w:val="es-US"/>
        </w:rPr>
        <w:t xml:space="preserve">Estrategia </w:t>
      </w:r>
      <w:r w:rsidR="00500720">
        <w:rPr>
          <w:rFonts w:asciiTheme="majorHAnsi" w:hAnsiTheme="majorHAnsi"/>
          <w:b/>
          <w:bCs/>
          <w:color w:val="0070C0"/>
          <w:sz w:val="24"/>
          <w:szCs w:val="24"/>
          <w:lang w:val="es-US"/>
        </w:rPr>
        <w:t>N</w:t>
      </w:r>
      <w:r w:rsidRPr="000650A4">
        <w:rPr>
          <w:rFonts w:asciiTheme="majorHAnsi" w:hAnsiTheme="majorHAnsi"/>
          <w:b/>
          <w:bCs/>
          <w:color w:val="0070C0"/>
          <w:sz w:val="24"/>
          <w:szCs w:val="24"/>
          <w:lang w:val="es-US"/>
        </w:rPr>
        <w:t xml:space="preserve">acional de </w:t>
      </w:r>
      <w:r w:rsidR="00500720">
        <w:rPr>
          <w:rFonts w:asciiTheme="majorHAnsi" w:hAnsiTheme="majorHAnsi"/>
          <w:b/>
          <w:bCs/>
          <w:color w:val="0070C0"/>
          <w:sz w:val="24"/>
          <w:szCs w:val="24"/>
          <w:lang w:val="es-US"/>
        </w:rPr>
        <w:t>D</w:t>
      </w:r>
      <w:r w:rsidRPr="000650A4">
        <w:rPr>
          <w:rFonts w:asciiTheme="majorHAnsi" w:hAnsiTheme="majorHAnsi"/>
          <w:b/>
          <w:bCs/>
          <w:color w:val="0070C0"/>
          <w:sz w:val="24"/>
          <w:szCs w:val="24"/>
          <w:lang w:val="es-US"/>
        </w:rPr>
        <w:t>esarrollo/</w:t>
      </w:r>
      <w:r w:rsidR="00AB44FA">
        <w:rPr>
          <w:rFonts w:asciiTheme="majorHAnsi" w:hAnsiTheme="majorHAnsi"/>
          <w:b/>
          <w:bCs/>
          <w:color w:val="0070C0"/>
          <w:sz w:val="24"/>
          <w:szCs w:val="24"/>
          <w:lang w:val="es-US"/>
        </w:rPr>
        <w:t>Financiación</w:t>
      </w:r>
      <w:r w:rsidR="00500720">
        <w:rPr>
          <w:rFonts w:asciiTheme="majorHAnsi" w:hAnsiTheme="majorHAnsi"/>
          <w:b/>
          <w:bCs/>
          <w:color w:val="0070C0"/>
          <w:sz w:val="24"/>
          <w:szCs w:val="24"/>
          <w:lang w:val="es-US"/>
        </w:rPr>
        <w:t xml:space="preserve"> </w:t>
      </w:r>
      <w:r w:rsidRPr="000650A4">
        <w:rPr>
          <w:rFonts w:asciiTheme="majorHAnsi" w:hAnsiTheme="majorHAnsi"/>
          <w:b/>
          <w:bCs/>
          <w:color w:val="0070C0"/>
          <w:sz w:val="24"/>
          <w:szCs w:val="24"/>
          <w:lang w:val="es-US"/>
        </w:rPr>
        <w:t>de los ODS</w:t>
      </w:r>
    </w:p>
    <w:p w14:paraId="4247669E" w14:textId="51CD4C8A" w:rsidR="00CC19D8" w:rsidRDefault="00B63A78" w:rsidP="00F53586">
      <w:pPr>
        <w:spacing w:after="0" w:line="240" w:lineRule="auto"/>
        <w:jc w:val="both"/>
        <w:rPr>
          <w:rFonts w:asciiTheme="majorHAnsi" w:hAnsiTheme="majorHAnsi"/>
          <w:i/>
          <w:iCs/>
          <w:lang w:val="es-US"/>
        </w:rPr>
      </w:pPr>
      <w:r w:rsidRPr="00B63A78">
        <w:rPr>
          <w:rFonts w:asciiTheme="majorHAnsi" w:hAnsiTheme="majorHAnsi"/>
          <w:i/>
          <w:iCs/>
          <w:lang w:val="es-US"/>
        </w:rPr>
        <w:t xml:space="preserve">Un </w:t>
      </w:r>
      <w:r w:rsidR="006F0E22" w:rsidRPr="006F0E22">
        <w:rPr>
          <w:rFonts w:asciiTheme="majorHAnsi" w:hAnsiTheme="majorHAnsi"/>
          <w:i/>
          <w:iCs/>
          <w:lang w:val="es-US"/>
        </w:rPr>
        <w:t xml:space="preserve">Marco de Financiación Nacional Integrado </w:t>
      </w:r>
      <w:r w:rsidRPr="00B63A78">
        <w:rPr>
          <w:rFonts w:asciiTheme="majorHAnsi" w:hAnsiTheme="majorHAnsi"/>
          <w:i/>
          <w:iCs/>
          <w:lang w:val="es-US"/>
        </w:rPr>
        <w:t>(INFF, por sus siglas en inglés) ayuda a los países a fortalecer los procesos de financiación y planificación y a superar los obstáculos existentes para financiar el desarrollo sostenible y los Objetivos de Desarrollo Sostenible (ODS) a nivel nacional. Los INFF establecen toda la gama de fuentes de financiación – fuentes domésticas e internacionales de financiación tanto públicas como privadas – y permiten a los países desarrollar una estrategia para movilizar y alinear la financiación para los ODS, con miras a aumentar la inversión, gestionar los riesgos y alcanzar las prioridades de desarrollo sostenible; identificadas en la estrategia nacional de desarrollo sostenible de un país.</w:t>
      </w:r>
    </w:p>
    <w:p w14:paraId="1D1B4AB3" w14:textId="77777777" w:rsidR="00520AC0" w:rsidRPr="000650A4" w:rsidRDefault="00520AC0" w:rsidP="000650A4">
      <w:pPr>
        <w:spacing w:after="0" w:line="240" w:lineRule="auto"/>
        <w:jc w:val="both"/>
        <w:rPr>
          <w:rFonts w:asciiTheme="majorHAnsi" w:hAnsiTheme="majorHAnsi"/>
          <w:i/>
          <w:iCs/>
          <w:lang w:val="es-US"/>
        </w:rPr>
      </w:pPr>
    </w:p>
    <w:p w14:paraId="4890FCFD" w14:textId="60548793" w:rsidR="00B540FE" w:rsidRPr="000650A4" w:rsidRDefault="008D6EB2" w:rsidP="00D2683B">
      <w:pPr>
        <w:pStyle w:val="ListParagraph"/>
        <w:numPr>
          <w:ilvl w:val="0"/>
          <w:numId w:val="86"/>
        </w:numPr>
        <w:spacing w:after="0" w:line="240" w:lineRule="auto"/>
        <w:jc w:val="lowKashida"/>
        <w:rPr>
          <w:rFonts w:asciiTheme="majorHAnsi" w:hAnsiTheme="majorHAnsi"/>
          <w:lang w:val="es-US"/>
        </w:rPr>
      </w:pPr>
      <w:bookmarkStart w:id="2" w:name="_Hlk20751922"/>
      <w:r w:rsidRPr="008D6EB2">
        <w:rPr>
          <w:rFonts w:asciiTheme="majorHAnsi" w:hAnsiTheme="majorHAnsi"/>
          <w:lang w:val="es-419"/>
        </w:rPr>
        <w:t xml:space="preserve">¿Su país ha llevado a cabo evaluaciones y diagnósticos </w:t>
      </w:r>
      <w:r w:rsidR="008512FC">
        <w:rPr>
          <w:rFonts w:asciiTheme="majorHAnsi" w:hAnsiTheme="majorHAnsi"/>
          <w:lang w:val="es-419"/>
        </w:rPr>
        <w:t>que presentan</w:t>
      </w:r>
      <w:r w:rsidRPr="008D6EB2">
        <w:rPr>
          <w:rFonts w:asciiTheme="majorHAnsi" w:hAnsiTheme="majorHAnsi"/>
          <w:lang w:val="es-419"/>
        </w:rPr>
        <w:t xml:space="preserve"> una visión general de </w:t>
      </w:r>
      <w:r w:rsidR="008512FC">
        <w:rPr>
          <w:rFonts w:asciiTheme="majorHAnsi" w:hAnsiTheme="majorHAnsi"/>
          <w:lang w:val="es-419"/>
        </w:rPr>
        <w:t>los requisitos</w:t>
      </w:r>
      <w:r w:rsidRPr="008D6EB2">
        <w:rPr>
          <w:rFonts w:asciiTheme="majorHAnsi" w:hAnsiTheme="majorHAnsi"/>
          <w:lang w:val="es-419"/>
        </w:rPr>
        <w:t xml:space="preserve"> </w:t>
      </w:r>
      <w:r w:rsidR="008512FC">
        <w:rPr>
          <w:rFonts w:asciiTheme="majorHAnsi" w:hAnsiTheme="majorHAnsi"/>
          <w:lang w:val="es-419"/>
        </w:rPr>
        <w:t>para la</w:t>
      </w:r>
      <w:r w:rsidRPr="008D6EB2">
        <w:rPr>
          <w:rFonts w:asciiTheme="majorHAnsi" w:hAnsiTheme="majorHAnsi"/>
          <w:lang w:val="es-419"/>
        </w:rPr>
        <w:t xml:space="preserve"> financiación de los ODS en su país</w:t>
      </w:r>
      <w:r w:rsidR="00F23B4B" w:rsidRPr="000650A4">
        <w:rPr>
          <w:rFonts w:asciiTheme="majorHAnsi" w:hAnsiTheme="majorHAnsi"/>
          <w:lang w:val="es-US"/>
        </w:rPr>
        <w:t>?</w:t>
      </w:r>
    </w:p>
    <w:p w14:paraId="7D464A47" w14:textId="72F9DB0B" w:rsidR="00B540FE" w:rsidRPr="000650A4" w:rsidRDefault="005D79F9" w:rsidP="00814072">
      <w:pPr>
        <w:pStyle w:val="ListParagraph"/>
        <w:numPr>
          <w:ilvl w:val="0"/>
          <w:numId w:val="24"/>
        </w:numPr>
        <w:spacing w:after="0" w:line="240" w:lineRule="auto"/>
        <w:ind w:left="720"/>
        <w:jc w:val="lowKashida"/>
        <w:rPr>
          <w:rFonts w:asciiTheme="majorHAnsi" w:hAnsiTheme="majorHAnsi"/>
          <w:lang w:val="es-US"/>
        </w:rPr>
      </w:pPr>
      <w:bookmarkStart w:id="3" w:name="_Hlk183789288"/>
      <w:r w:rsidRPr="000650A4">
        <w:rPr>
          <w:rFonts w:asciiTheme="majorHAnsi" w:hAnsiTheme="majorHAnsi"/>
          <w:lang w:val="es-US"/>
        </w:rPr>
        <w:t>Sí</w:t>
      </w:r>
    </w:p>
    <w:p w14:paraId="0C9C73DE" w14:textId="2915A2B8" w:rsidR="00B540FE" w:rsidRPr="000650A4" w:rsidRDefault="00B540FE" w:rsidP="00814072">
      <w:pPr>
        <w:pStyle w:val="ListParagraph"/>
        <w:numPr>
          <w:ilvl w:val="0"/>
          <w:numId w:val="24"/>
        </w:numPr>
        <w:spacing w:after="0" w:line="240" w:lineRule="auto"/>
        <w:ind w:left="720"/>
        <w:jc w:val="lowKashida"/>
        <w:rPr>
          <w:rFonts w:asciiTheme="majorHAnsi" w:hAnsiTheme="majorHAnsi"/>
          <w:lang w:val="es-US"/>
        </w:rPr>
      </w:pPr>
      <w:r w:rsidRPr="000650A4">
        <w:rPr>
          <w:rFonts w:asciiTheme="majorHAnsi" w:hAnsiTheme="majorHAnsi"/>
          <w:lang w:val="es-US"/>
        </w:rPr>
        <w:t>No</w:t>
      </w:r>
    </w:p>
    <w:p w14:paraId="6915B8AE" w14:textId="07B20AAA" w:rsidR="00B540FE" w:rsidRPr="000650A4" w:rsidRDefault="005D79F9" w:rsidP="00814072">
      <w:pPr>
        <w:pStyle w:val="ListParagraph"/>
        <w:numPr>
          <w:ilvl w:val="0"/>
          <w:numId w:val="24"/>
        </w:numPr>
        <w:spacing w:after="0" w:line="240" w:lineRule="auto"/>
        <w:ind w:left="720"/>
        <w:jc w:val="lowKashida"/>
        <w:rPr>
          <w:rFonts w:asciiTheme="majorHAnsi" w:hAnsiTheme="majorHAnsi"/>
          <w:lang w:val="es-US"/>
        </w:rPr>
      </w:pPr>
      <w:r w:rsidRPr="000650A4">
        <w:rPr>
          <w:rFonts w:asciiTheme="majorHAnsi" w:hAnsiTheme="majorHAnsi"/>
          <w:lang w:val="es-US"/>
        </w:rPr>
        <w:t>No sé</w:t>
      </w:r>
    </w:p>
    <w:p w14:paraId="015ACB6C" w14:textId="4A5EDC70" w:rsidR="00B540FE" w:rsidRDefault="005D79F9" w:rsidP="00514F84">
      <w:pPr>
        <w:spacing w:after="0" w:line="240" w:lineRule="auto"/>
        <w:ind w:left="360"/>
        <w:jc w:val="lowKashida"/>
        <w:rPr>
          <w:rFonts w:asciiTheme="majorHAnsi" w:hAnsiTheme="majorHAnsi"/>
          <w:i/>
          <w:iCs/>
          <w:lang w:val="es-US"/>
        </w:rPr>
      </w:pPr>
      <w:r w:rsidRPr="000650A4">
        <w:rPr>
          <w:rFonts w:asciiTheme="majorHAnsi" w:hAnsiTheme="majorHAnsi"/>
          <w:i/>
          <w:iCs/>
          <w:lang w:val="es-US"/>
        </w:rPr>
        <w:t>Comentarios opcionales:</w:t>
      </w:r>
    </w:p>
    <w:bookmarkEnd w:id="3"/>
    <w:p w14:paraId="625AA936" w14:textId="77777777" w:rsidR="00BA04C7" w:rsidRDefault="00BA04C7" w:rsidP="00514F84">
      <w:pPr>
        <w:spacing w:after="0" w:line="240" w:lineRule="auto"/>
        <w:ind w:left="360"/>
        <w:jc w:val="lowKashida"/>
        <w:rPr>
          <w:rFonts w:asciiTheme="majorHAnsi" w:hAnsiTheme="majorHAnsi"/>
          <w:i/>
          <w:iCs/>
          <w:lang w:val="es-US"/>
        </w:rPr>
      </w:pPr>
    </w:p>
    <w:p w14:paraId="4E2E4442" w14:textId="60EA41E7" w:rsidR="00BA04C7" w:rsidRPr="00D2683B" w:rsidRDefault="00BA04C7" w:rsidP="00D2683B">
      <w:pPr>
        <w:pStyle w:val="ListParagraph"/>
        <w:numPr>
          <w:ilvl w:val="0"/>
          <w:numId w:val="86"/>
        </w:numPr>
        <w:spacing w:after="0" w:line="240" w:lineRule="auto"/>
        <w:jc w:val="lowKashida"/>
        <w:rPr>
          <w:rFonts w:asciiTheme="majorHAnsi" w:hAnsiTheme="majorHAnsi"/>
        </w:rPr>
      </w:pPr>
      <w:r w:rsidRPr="00D2683B">
        <w:rPr>
          <w:rFonts w:asciiTheme="majorHAnsi" w:hAnsiTheme="majorHAnsi"/>
          <w:i/>
          <w:iCs/>
          <w:lang w:val="es-US"/>
        </w:rPr>
        <w:t xml:space="preserve"> </w:t>
      </w:r>
      <w:r w:rsidRPr="00D2683B">
        <w:rPr>
          <w:rFonts w:asciiTheme="majorHAnsi" w:hAnsiTheme="majorHAnsi"/>
        </w:rPr>
        <w:t xml:space="preserve">¿Cuenta su país con una estrategia de </w:t>
      </w:r>
      <w:r w:rsidR="005316A0" w:rsidRPr="00D2683B">
        <w:rPr>
          <w:rFonts w:asciiTheme="majorHAnsi" w:hAnsiTheme="majorHAnsi"/>
        </w:rPr>
        <w:t>financiación</w:t>
      </w:r>
      <w:r w:rsidRPr="00D2683B">
        <w:rPr>
          <w:rFonts w:asciiTheme="majorHAnsi" w:hAnsiTheme="majorHAnsi"/>
        </w:rPr>
        <w:t xml:space="preserve"> para financiar los objetivos nacionales de desarrollo y/o los ODS?</w:t>
      </w:r>
    </w:p>
    <w:p w14:paraId="03AE4AEC" w14:textId="77777777" w:rsidR="00BA04C7" w:rsidRPr="00D2683B" w:rsidRDefault="00BA04C7" w:rsidP="00814072">
      <w:pPr>
        <w:numPr>
          <w:ilvl w:val="0"/>
          <w:numId w:val="24"/>
        </w:numPr>
        <w:spacing w:after="0" w:line="240" w:lineRule="auto"/>
        <w:jc w:val="lowKashida"/>
        <w:rPr>
          <w:rFonts w:asciiTheme="majorHAnsi" w:hAnsiTheme="majorHAnsi"/>
          <w:lang w:val="es-US"/>
        </w:rPr>
      </w:pPr>
      <w:r w:rsidRPr="00D2683B">
        <w:rPr>
          <w:rFonts w:asciiTheme="majorHAnsi" w:hAnsiTheme="majorHAnsi"/>
          <w:lang w:val="es-US"/>
        </w:rPr>
        <w:t>Sí</w:t>
      </w:r>
    </w:p>
    <w:p w14:paraId="507D01F8" w14:textId="77777777" w:rsidR="00BA04C7" w:rsidRPr="00D2683B" w:rsidRDefault="00BA04C7" w:rsidP="00814072">
      <w:pPr>
        <w:numPr>
          <w:ilvl w:val="0"/>
          <w:numId w:val="24"/>
        </w:numPr>
        <w:spacing w:after="0" w:line="240" w:lineRule="auto"/>
        <w:jc w:val="lowKashida"/>
        <w:rPr>
          <w:rFonts w:asciiTheme="majorHAnsi" w:hAnsiTheme="majorHAnsi"/>
          <w:lang w:val="es-US"/>
        </w:rPr>
      </w:pPr>
      <w:r w:rsidRPr="00D2683B">
        <w:rPr>
          <w:rFonts w:asciiTheme="majorHAnsi" w:hAnsiTheme="majorHAnsi"/>
          <w:lang w:val="es-US"/>
        </w:rPr>
        <w:t>No</w:t>
      </w:r>
    </w:p>
    <w:p w14:paraId="66C176CF" w14:textId="77777777" w:rsidR="00BA04C7" w:rsidRPr="00D2683B" w:rsidRDefault="00BA04C7" w:rsidP="00814072">
      <w:pPr>
        <w:numPr>
          <w:ilvl w:val="0"/>
          <w:numId w:val="24"/>
        </w:numPr>
        <w:spacing w:after="0" w:line="240" w:lineRule="auto"/>
        <w:jc w:val="lowKashida"/>
        <w:rPr>
          <w:rFonts w:asciiTheme="majorHAnsi" w:hAnsiTheme="majorHAnsi"/>
          <w:lang w:val="es-US"/>
        </w:rPr>
      </w:pPr>
      <w:r w:rsidRPr="00D2683B">
        <w:rPr>
          <w:rFonts w:asciiTheme="majorHAnsi" w:hAnsiTheme="majorHAnsi"/>
          <w:lang w:val="es-US"/>
        </w:rPr>
        <w:t>No sé</w:t>
      </w:r>
    </w:p>
    <w:p w14:paraId="26F7DCBC" w14:textId="77777777" w:rsidR="00BA04C7" w:rsidRPr="00D2683B" w:rsidRDefault="00BA04C7" w:rsidP="00BA04C7">
      <w:pPr>
        <w:spacing w:after="0" w:line="240" w:lineRule="auto"/>
        <w:ind w:left="360"/>
        <w:jc w:val="lowKashida"/>
        <w:rPr>
          <w:rFonts w:asciiTheme="majorHAnsi" w:hAnsiTheme="majorHAnsi"/>
          <w:i/>
          <w:iCs/>
          <w:lang w:val="es-US"/>
        </w:rPr>
      </w:pPr>
      <w:r w:rsidRPr="00D2683B">
        <w:rPr>
          <w:rFonts w:asciiTheme="majorHAnsi" w:hAnsiTheme="majorHAnsi"/>
          <w:i/>
          <w:iCs/>
          <w:lang w:val="es-US"/>
        </w:rPr>
        <w:t>Comentarios opcionales:</w:t>
      </w:r>
    </w:p>
    <w:p w14:paraId="026EEE48" w14:textId="77777777" w:rsidR="00BA04C7" w:rsidRPr="00BA04C7" w:rsidRDefault="00BA04C7" w:rsidP="00514F84">
      <w:pPr>
        <w:spacing w:after="0" w:line="240" w:lineRule="auto"/>
        <w:ind w:left="360"/>
        <w:jc w:val="lowKashida"/>
        <w:rPr>
          <w:rFonts w:asciiTheme="majorHAnsi" w:hAnsiTheme="majorHAnsi"/>
          <w:color w:val="FF0000"/>
          <w:lang w:val="es-US"/>
        </w:rPr>
      </w:pPr>
    </w:p>
    <w:p w14:paraId="60513D56" w14:textId="00A5CE80" w:rsidR="0051295F" w:rsidRPr="00D2683B" w:rsidRDefault="00BA04C7" w:rsidP="00D2683B">
      <w:pPr>
        <w:pStyle w:val="ListParagraph"/>
        <w:numPr>
          <w:ilvl w:val="0"/>
          <w:numId w:val="86"/>
        </w:numPr>
        <w:spacing w:after="0" w:line="240" w:lineRule="auto"/>
        <w:rPr>
          <w:rFonts w:asciiTheme="majorHAnsi" w:hAnsiTheme="majorHAnsi"/>
        </w:rPr>
      </w:pPr>
      <w:r w:rsidRPr="00D2683B">
        <w:rPr>
          <w:rFonts w:asciiTheme="majorHAnsi" w:hAnsiTheme="majorHAnsi"/>
          <w:i/>
          <w:iCs/>
          <w:lang w:val="es-US"/>
        </w:rPr>
        <w:t xml:space="preserve"> </w:t>
      </w:r>
      <w:r w:rsidR="004E619F" w:rsidRPr="00D2683B">
        <w:rPr>
          <w:rFonts w:asciiTheme="majorHAnsi" w:hAnsiTheme="majorHAnsi"/>
          <w:i/>
          <w:iCs/>
          <w:lang w:val="es-US"/>
        </w:rPr>
        <w:t>[</w:t>
      </w:r>
      <w:proofErr w:type="spellStart"/>
      <w:r w:rsidR="004E619F" w:rsidRPr="00D2683B">
        <w:rPr>
          <w:rFonts w:asciiTheme="majorHAnsi" w:hAnsiTheme="majorHAnsi"/>
          <w:i/>
          <w:iCs/>
          <w:lang w:val="es-US"/>
        </w:rPr>
        <w:t>Skip</w:t>
      </w:r>
      <w:proofErr w:type="spellEnd"/>
      <w:r w:rsidR="004E619F" w:rsidRPr="00D2683B">
        <w:rPr>
          <w:rFonts w:asciiTheme="majorHAnsi" w:hAnsiTheme="majorHAnsi"/>
          <w:i/>
          <w:iCs/>
          <w:lang w:val="es-US"/>
        </w:rPr>
        <w:t xml:space="preserve"> </w:t>
      </w:r>
      <w:proofErr w:type="spellStart"/>
      <w:r w:rsidR="004E619F" w:rsidRPr="00D2683B">
        <w:rPr>
          <w:rFonts w:asciiTheme="majorHAnsi" w:hAnsiTheme="majorHAnsi"/>
          <w:i/>
          <w:iCs/>
          <w:lang w:val="es-US"/>
        </w:rPr>
        <w:t>logic</w:t>
      </w:r>
      <w:proofErr w:type="spellEnd"/>
      <w:r w:rsidR="004E619F" w:rsidRPr="00D2683B">
        <w:rPr>
          <w:rFonts w:asciiTheme="majorHAnsi" w:hAnsiTheme="majorHAnsi"/>
          <w:i/>
          <w:iCs/>
          <w:lang w:val="es-US"/>
        </w:rPr>
        <w:t xml:space="preserve">, si respondió “SÍ” a la pregunta anterior] </w:t>
      </w:r>
      <w:r w:rsidR="004E619F" w:rsidRPr="00D2683B">
        <w:rPr>
          <w:rFonts w:asciiTheme="majorHAnsi" w:hAnsiTheme="majorHAnsi"/>
        </w:rPr>
        <w:t>¿Cómo apoya la estrategia de financiación la aceleración y la coherencia de los ODS?</w:t>
      </w:r>
      <w:r w:rsidR="0051295F" w:rsidRPr="00D2683B">
        <w:rPr>
          <w:rFonts w:asciiTheme="majorHAnsi" w:hAnsiTheme="majorHAnsi"/>
        </w:rPr>
        <w:t xml:space="preserve"> Por favor, seleccione todas las respuestas aplicables.</w:t>
      </w:r>
    </w:p>
    <w:p w14:paraId="31627D37" w14:textId="27AAEACE" w:rsidR="00BA04C7" w:rsidRPr="00D2683B" w:rsidRDefault="00BA04C7" w:rsidP="00BA04C7">
      <w:pPr>
        <w:spacing w:after="0" w:line="240" w:lineRule="auto"/>
        <w:ind w:left="360"/>
        <w:jc w:val="lowKashida"/>
        <w:rPr>
          <w:rFonts w:asciiTheme="majorHAnsi" w:hAnsiTheme="majorHAnsi"/>
        </w:rPr>
      </w:pPr>
    </w:p>
    <w:p w14:paraId="5A6F9858" w14:textId="5B4E889B" w:rsidR="006E548A" w:rsidRPr="00D2683B" w:rsidRDefault="006E548A" w:rsidP="005316A0">
      <w:pPr>
        <w:numPr>
          <w:ilvl w:val="0"/>
          <w:numId w:val="24"/>
        </w:numPr>
        <w:spacing w:after="0" w:line="240" w:lineRule="auto"/>
        <w:rPr>
          <w:rFonts w:asciiTheme="majorHAnsi" w:hAnsiTheme="majorHAnsi"/>
          <w:lang w:val="es-US"/>
        </w:rPr>
      </w:pPr>
      <w:r w:rsidRPr="00D2683B">
        <w:rPr>
          <w:rFonts w:asciiTheme="majorHAnsi" w:hAnsiTheme="majorHAnsi"/>
          <w:lang w:val="es-US"/>
        </w:rPr>
        <w:t xml:space="preserve">La estrategia de </w:t>
      </w:r>
      <w:r w:rsidR="005316A0" w:rsidRPr="00D2683B">
        <w:rPr>
          <w:rFonts w:asciiTheme="majorHAnsi" w:hAnsiTheme="majorHAnsi"/>
          <w:lang w:val="es-US"/>
        </w:rPr>
        <w:t>financiación</w:t>
      </w:r>
      <w:r w:rsidRPr="00D2683B">
        <w:rPr>
          <w:rFonts w:asciiTheme="majorHAnsi" w:hAnsiTheme="majorHAnsi"/>
          <w:lang w:val="es-US"/>
        </w:rPr>
        <w:t xml:space="preserve"> apoya la implementación de un plan nacional de desarrollo alineado con los ODS</w:t>
      </w:r>
    </w:p>
    <w:p w14:paraId="48ADBD15" w14:textId="77777777" w:rsidR="00490ABD" w:rsidRPr="00D2683B" w:rsidRDefault="00490ABD" w:rsidP="00814072">
      <w:pPr>
        <w:numPr>
          <w:ilvl w:val="0"/>
          <w:numId w:val="24"/>
        </w:numPr>
        <w:spacing w:after="0" w:line="240" w:lineRule="auto"/>
        <w:rPr>
          <w:rFonts w:asciiTheme="majorHAnsi" w:hAnsiTheme="majorHAnsi"/>
          <w:lang w:val="es-US"/>
        </w:rPr>
      </w:pPr>
      <w:r w:rsidRPr="00D2683B">
        <w:rPr>
          <w:rFonts w:asciiTheme="majorHAnsi" w:hAnsiTheme="majorHAnsi"/>
          <w:lang w:val="es-US"/>
        </w:rPr>
        <w:t>La estrategia de financiación, o las reformas específicas dentro de ella, apoya explícitamente la aceleración de uno o más de los ODS</w:t>
      </w:r>
    </w:p>
    <w:p w14:paraId="36460D6F" w14:textId="1604538E" w:rsidR="00874620" w:rsidRPr="00D2683B" w:rsidRDefault="00707A3C" w:rsidP="00814072">
      <w:pPr>
        <w:numPr>
          <w:ilvl w:val="0"/>
          <w:numId w:val="24"/>
        </w:numPr>
        <w:spacing w:after="0" w:line="240" w:lineRule="auto"/>
        <w:rPr>
          <w:rFonts w:asciiTheme="majorHAnsi" w:hAnsiTheme="majorHAnsi"/>
          <w:lang w:val="es-US"/>
        </w:rPr>
      </w:pPr>
      <w:r w:rsidRPr="00D2683B">
        <w:rPr>
          <w:rFonts w:asciiTheme="majorHAnsi" w:hAnsiTheme="majorHAnsi"/>
          <w:lang w:val="es-US"/>
        </w:rPr>
        <w:t xml:space="preserve">La estrategia de </w:t>
      </w:r>
      <w:r w:rsidR="005316A0" w:rsidRPr="00D2683B">
        <w:rPr>
          <w:rFonts w:asciiTheme="majorHAnsi" w:hAnsiTheme="majorHAnsi"/>
          <w:lang w:val="es-US"/>
        </w:rPr>
        <w:t xml:space="preserve">financiación </w:t>
      </w:r>
      <w:r w:rsidRPr="00D2683B">
        <w:rPr>
          <w:rFonts w:asciiTheme="majorHAnsi" w:hAnsiTheme="majorHAnsi"/>
          <w:lang w:val="es-US"/>
        </w:rPr>
        <w:t>promueve reformas que tienen en cuenta dimensiones del desarrollo sostenible no consideradas anteriormente (por ejemplo, económicas, sociales, ambientales, LNOB)</w:t>
      </w:r>
    </w:p>
    <w:p w14:paraId="5E38EA5F" w14:textId="3552933D" w:rsidR="00BA04C7" w:rsidRPr="00D2683B" w:rsidRDefault="00874620" w:rsidP="00814072">
      <w:pPr>
        <w:numPr>
          <w:ilvl w:val="0"/>
          <w:numId w:val="24"/>
        </w:numPr>
        <w:spacing w:after="0" w:line="240" w:lineRule="auto"/>
        <w:rPr>
          <w:rFonts w:asciiTheme="majorHAnsi" w:hAnsiTheme="majorHAnsi"/>
          <w:lang w:val="es-US"/>
        </w:rPr>
      </w:pPr>
      <w:r w:rsidRPr="00D2683B">
        <w:rPr>
          <w:rFonts w:asciiTheme="majorHAnsi" w:hAnsiTheme="majorHAnsi"/>
          <w:lang w:val="es-US"/>
        </w:rPr>
        <w:t>Otros: [Por favor especifique]</w:t>
      </w:r>
    </w:p>
    <w:p w14:paraId="488416ED" w14:textId="77777777" w:rsidR="00BA04C7" w:rsidRPr="00D2683B" w:rsidRDefault="00BA04C7" w:rsidP="00BA04C7">
      <w:pPr>
        <w:spacing w:after="0" w:line="240" w:lineRule="auto"/>
        <w:ind w:left="360"/>
        <w:jc w:val="lowKashida"/>
        <w:rPr>
          <w:rFonts w:asciiTheme="majorHAnsi" w:hAnsiTheme="majorHAnsi"/>
          <w:i/>
          <w:iCs/>
          <w:lang w:val="es-US"/>
        </w:rPr>
      </w:pPr>
      <w:r w:rsidRPr="00D2683B">
        <w:rPr>
          <w:rFonts w:asciiTheme="majorHAnsi" w:hAnsiTheme="majorHAnsi"/>
          <w:i/>
          <w:iCs/>
          <w:lang w:val="es-US"/>
        </w:rPr>
        <w:t>Comentarios opcionales:</w:t>
      </w:r>
    </w:p>
    <w:p w14:paraId="7056AB6D" w14:textId="77777777" w:rsidR="00B00798" w:rsidRPr="000650A4" w:rsidRDefault="00B00798" w:rsidP="1C07E7D0">
      <w:pPr>
        <w:spacing w:after="0" w:line="240" w:lineRule="auto"/>
        <w:jc w:val="lowKashida"/>
        <w:rPr>
          <w:rFonts w:asciiTheme="majorHAnsi" w:hAnsiTheme="majorHAnsi"/>
          <w:lang w:val="es-US"/>
        </w:rPr>
      </w:pPr>
    </w:p>
    <w:p w14:paraId="6575C099" w14:textId="508E2B2E" w:rsidR="00DC6997" w:rsidRPr="000650A4" w:rsidRDefault="00DC6997" w:rsidP="00514F84">
      <w:pPr>
        <w:pStyle w:val="ListParagraph"/>
        <w:spacing w:after="0" w:line="240" w:lineRule="auto"/>
        <w:ind w:left="360"/>
        <w:jc w:val="lowKashida"/>
        <w:rPr>
          <w:rFonts w:asciiTheme="majorHAnsi" w:hAnsiTheme="majorHAnsi"/>
          <w:lang w:val="es-US"/>
        </w:rPr>
      </w:pPr>
      <w:r w:rsidRPr="000650A4">
        <w:rPr>
          <w:rFonts w:asciiTheme="majorHAnsi" w:hAnsiTheme="majorHAnsi"/>
          <w:i/>
          <w:iCs/>
          <w:lang w:val="es-US"/>
        </w:rPr>
        <w:t>[</w:t>
      </w:r>
      <w:proofErr w:type="spellStart"/>
      <w:r w:rsidRPr="000650A4">
        <w:rPr>
          <w:rFonts w:asciiTheme="majorHAnsi" w:hAnsiTheme="majorHAnsi"/>
          <w:i/>
          <w:iCs/>
          <w:lang w:val="es-US"/>
        </w:rPr>
        <w:t>Skip</w:t>
      </w:r>
      <w:proofErr w:type="spellEnd"/>
      <w:r w:rsidRPr="000650A4">
        <w:rPr>
          <w:rFonts w:asciiTheme="majorHAnsi" w:hAnsiTheme="majorHAnsi"/>
          <w:i/>
          <w:iCs/>
          <w:lang w:val="es-US"/>
        </w:rPr>
        <w:t xml:space="preserve"> </w:t>
      </w:r>
      <w:proofErr w:type="spellStart"/>
      <w:r w:rsidRPr="000650A4">
        <w:rPr>
          <w:rFonts w:asciiTheme="majorHAnsi" w:hAnsiTheme="majorHAnsi"/>
          <w:i/>
          <w:iCs/>
          <w:lang w:val="es-US"/>
        </w:rPr>
        <w:t>logic</w:t>
      </w:r>
      <w:proofErr w:type="spellEnd"/>
      <w:r w:rsidRPr="000650A4">
        <w:rPr>
          <w:rFonts w:asciiTheme="majorHAnsi" w:hAnsiTheme="majorHAnsi"/>
          <w:i/>
          <w:iCs/>
          <w:lang w:val="es-US"/>
        </w:rPr>
        <w:t xml:space="preserve">, </w:t>
      </w:r>
      <w:r w:rsidR="005D79F9" w:rsidRPr="000650A4">
        <w:rPr>
          <w:rFonts w:asciiTheme="majorHAnsi" w:hAnsiTheme="majorHAnsi"/>
          <w:i/>
          <w:iCs/>
          <w:lang w:val="es-US"/>
        </w:rPr>
        <w:t xml:space="preserve">si respondió </w:t>
      </w:r>
      <w:r w:rsidR="00A27061" w:rsidRPr="000650A4">
        <w:rPr>
          <w:rFonts w:asciiTheme="majorHAnsi" w:hAnsiTheme="majorHAnsi"/>
          <w:i/>
          <w:iCs/>
          <w:lang w:val="es-US"/>
        </w:rPr>
        <w:t>“</w:t>
      </w:r>
      <w:r w:rsidR="005D79F9" w:rsidRPr="000650A4">
        <w:rPr>
          <w:rFonts w:asciiTheme="majorHAnsi" w:hAnsiTheme="majorHAnsi"/>
          <w:i/>
          <w:iCs/>
          <w:lang w:val="es-US"/>
        </w:rPr>
        <w:t>SÍ</w:t>
      </w:r>
      <w:r w:rsidR="00A27061" w:rsidRPr="000650A4">
        <w:rPr>
          <w:rFonts w:asciiTheme="majorHAnsi" w:hAnsiTheme="majorHAnsi"/>
          <w:i/>
          <w:iCs/>
          <w:lang w:val="es-US"/>
        </w:rPr>
        <w:t>”</w:t>
      </w:r>
      <w:r w:rsidR="005D79F9" w:rsidRPr="000650A4">
        <w:rPr>
          <w:rFonts w:asciiTheme="majorHAnsi" w:hAnsiTheme="majorHAnsi"/>
          <w:i/>
          <w:iCs/>
          <w:lang w:val="es-US"/>
        </w:rPr>
        <w:t xml:space="preserve"> a la pregunta </w:t>
      </w:r>
      <w:r w:rsidR="003B444B">
        <w:rPr>
          <w:rFonts w:asciiTheme="majorHAnsi" w:hAnsiTheme="majorHAnsi"/>
          <w:i/>
          <w:iCs/>
          <w:color w:val="FF0000"/>
          <w:lang w:val="es-US"/>
        </w:rPr>
        <w:t>6</w:t>
      </w:r>
      <w:r w:rsidR="00B1208E">
        <w:rPr>
          <w:rFonts w:asciiTheme="majorHAnsi" w:hAnsiTheme="majorHAnsi"/>
          <w:color w:val="FF0000"/>
          <w:lang w:val="es-US"/>
        </w:rPr>
        <w:t>8</w:t>
      </w:r>
      <w:r w:rsidRPr="000650A4">
        <w:rPr>
          <w:rFonts w:asciiTheme="majorHAnsi" w:hAnsiTheme="majorHAnsi"/>
          <w:i/>
          <w:iCs/>
          <w:lang w:val="es-US"/>
        </w:rPr>
        <w:t>]</w:t>
      </w:r>
      <w:r w:rsidRPr="000650A4">
        <w:rPr>
          <w:rFonts w:asciiTheme="majorHAnsi" w:hAnsiTheme="majorHAnsi"/>
          <w:lang w:val="es-US"/>
        </w:rPr>
        <w:t xml:space="preserve"> </w:t>
      </w:r>
      <w:r w:rsidR="00982D33" w:rsidRPr="00982D33">
        <w:rPr>
          <w:rFonts w:asciiTheme="majorHAnsi" w:hAnsiTheme="majorHAnsi"/>
          <w:lang w:val="es-US"/>
        </w:rPr>
        <w:t xml:space="preserve">¿La estrategia de financiación forma parte de un </w:t>
      </w:r>
      <w:r w:rsidR="006F0E22">
        <w:rPr>
          <w:rFonts w:asciiTheme="majorHAnsi" w:hAnsiTheme="majorHAnsi"/>
          <w:lang w:val="es-US"/>
        </w:rPr>
        <w:t>M</w:t>
      </w:r>
      <w:r w:rsidR="00982D33" w:rsidRPr="00982D33">
        <w:rPr>
          <w:rFonts w:asciiTheme="majorHAnsi" w:hAnsiTheme="majorHAnsi"/>
          <w:lang w:val="es-US"/>
        </w:rPr>
        <w:t xml:space="preserve">arco de </w:t>
      </w:r>
      <w:r w:rsidR="006F0E22">
        <w:rPr>
          <w:rFonts w:asciiTheme="majorHAnsi" w:hAnsiTheme="majorHAnsi"/>
          <w:lang w:val="es-US"/>
        </w:rPr>
        <w:t>F</w:t>
      </w:r>
      <w:r w:rsidR="00982D33" w:rsidRPr="00982D33">
        <w:rPr>
          <w:rFonts w:asciiTheme="majorHAnsi" w:hAnsiTheme="majorHAnsi"/>
          <w:lang w:val="es-US"/>
        </w:rPr>
        <w:t xml:space="preserve">inanciación </w:t>
      </w:r>
      <w:r w:rsidR="006F0E22">
        <w:rPr>
          <w:rFonts w:asciiTheme="majorHAnsi" w:hAnsiTheme="majorHAnsi"/>
          <w:lang w:val="es-US"/>
        </w:rPr>
        <w:t>N</w:t>
      </w:r>
      <w:r w:rsidR="00982D33" w:rsidRPr="00982D33">
        <w:rPr>
          <w:rFonts w:asciiTheme="majorHAnsi" w:hAnsiTheme="majorHAnsi"/>
          <w:lang w:val="es-US"/>
        </w:rPr>
        <w:t xml:space="preserve">acional </w:t>
      </w:r>
      <w:r w:rsidR="006F0E22">
        <w:rPr>
          <w:rFonts w:asciiTheme="majorHAnsi" w:hAnsiTheme="majorHAnsi"/>
          <w:lang w:val="es-US"/>
        </w:rPr>
        <w:t>I</w:t>
      </w:r>
      <w:r w:rsidR="00982D33" w:rsidRPr="00982D33">
        <w:rPr>
          <w:rFonts w:asciiTheme="majorHAnsi" w:hAnsiTheme="majorHAnsi"/>
          <w:lang w:val="es-US"/>
        </w:rPr>
        <w:t xml:space="preserve">ntegrado </w:t>
      </w:r>
      <w:r w:rsidR="005D79F9" w:rsidRPr="000650A4">
        <w:rPr>
          <w:rFonts w:asciiTheme="majorHAnsi" w:hAnsiTheme="majorHAnsi"/>
          <w:lang w:val="es-US"/>
        </w:rPr>
        <w:t>(INFF, por sus siglas en inglés)?</w:t>
      </w:r>
    </w:p>
    <w:p w14:paraId="716A91E9" w14:textId="6F4E63B1" w:rsidR="00DC6997" w:rsidRPr="000650A4" w:rsidRDefault="005D79F9" w:rsidP="00814072">
      <w:pPr>
        <w:pStyle w:val="ListParagraph"/>
        <w:numPr>
          <w:ilvl w:val="0"/>
          <w:numId w:val="25"/>
        </w:numPr>
        <w:spacing w:after="0" w:line="240" w:lineRule="auto"/>
        <w:ind w:left="360" w:firstLine="0"/>
        <w:jc w:val="lowKashida"/>
        <w:rPr>
          <w:rFonts w:asciiTheme="majorHAnsi" w:hAnsiTheme="majorHAnsi"/>
          <w:lang w:val="es-US"/>
        </w:rPr>
      </w:pPr>
      <w:r w:rsidRPr="000650A4">
        <w:rPr>
          <w:rFonts w:asciiTheme="majorHAnsi" w:hAnsiTheme="majorHAnsi"/>
          <w:lang w:val="es-US"/>
        </w:rPr>
        <w:t>Sí</w:t>
      </w:r>
    </w:p>
    <w:p w14:paraId="206C79CE" w14:textId="77777777" w:rsidR="00DC6997" w:rsidRPr="000650A4" w:rsidRDefault="00DC6997" w:rsidP="00814072">
      <w:pPr>
        <w:pStyle w:val="ListParagraph"/>
        <w:numPr>
          <w:ilvl w:val="0"/>
          <w:numId w:val="25"/>
        </w:numPr>
        <w:spacing w:after="0" w:line="240" w:lineRule="auto"/>
        <w:ind w:left="360" w:firstLine="0"/>
        <w:jc w:val="lowKashida"/>
        <w:rPr>
          <w:rFonts w:asciiTheme="majorHAnsi" w:hAnsiTheme="majorHAnsi"/>
          <w:lang w:val="es-US"/>
        </w:rPr>
      </w:pPr>
      <w:r w:rsidRPr="000650A4">
        <w:rPr>
          <w:rFonts w:asciiTheme="majorHAnsi" w:hAnsiTheme="majorHAnsi"/>
          <w:lang w:val="es-US"/>
        </w:rPr>
        <w:t>No</w:t>
      </w:r>
    </w:p>
    <w:p w14:paraId="7C898583" w14:textId="2DBB681E" w:rsidR="00DC6997" w:rsidRPr="000650A4" w:rsidRDefault="005D79F9" w:rsidP="00814072">
      <w:pPr>
        <w:pStyle w:val="ListParagraph"/>
        <w:numPr>
          <w:ilvl w:val="0"/>
          <w:numId w:val="25"/>
        </w:numPr>
        <w:spacing w:after="0" w:line="240" w:lineRule="auto"/>
        <w:ind w:left="360" w:firstLine="0"/>
        <w:jc w:val="lowKashida"/>
        <w:rPr>
          <w:rFonts w:asciiTheme="majorHAnsi" w:hAnsiTheme="majorHAnsi"/>
          <w:lang w:val="es-US"/>
        </w:rPr>
      </w:pPr>
      <w:r w:rsidRPr="000650A4">
        <w:rPr>
          <w:rFonts w:asciiTheme="majorHAnsi" w:hAnsiTheme="majorHAnsi"/>
          <w:lang w:val="es-US"/>
        </w:rPr>
        <w:t>No sé</w:t>
      </w:r>
    </w:p>
    <w:p w14:paraId="42D3DCD7" w14:textId="6F1B6D43" w:rsidR="00DC6997" w:rsidRPr="000650A4" w:rsidRDefault="005D79F9" w:rsidP="00514F84">
      <w:pPr>
        <w:spacing w:after="0" w:line="240" w:lineRule="auto"/>
        <w:ind w:left="360"/>
        <w:jc w:val="lowKashida"/>
        <w:rPr>
          <w:rFonts w:asciiTheme="majorHAnsi" w:hAnsiTheme="majorHAnsi"/>
          <w:i/>
          <w:iCs/>
          <w:lang w:val="es-US"/>
        </w:rPr>
      </w:pPr>
      <w:r w:rsidRPr="000650A4">
        <w:rPr>
          <w:rFonts w:asciiTheme="majorHAnsi" w:hAnsiTheme="majorHAnsi"/>
          <w:i/>
          <w:iCs/>
          <w:lang w:val="es-US"/>
        </w:rPr>
        <w:t>Comentarios opcionales</w:t>
      </w:r>
      <w:r w:rsidR="00DC6997" w:rsidRPr="000650A4">
        <w:rPr>
          <w:rFonts w:asciiTheme="majorHAnsi" w:hAnsiTheme="majorHAnsi"/>
          <w:i/>
          <w:iCs/>
          <w:lang w:val="es-US"/>
        </w:rPr>
        <w:t>:</w:t>
      </w:r>
    </w:p>
    <w:p w14:paraId="1129E23B" w14:textId="77777777" w:rsidR="00DC6997" w:rsidRPr="000650A4" w:rsidRDefault="00DC6997" w:rsidP="0A450D01">
      <w:pPr>
        <w:spacing w:after="0" w:line="240" w:lineRule="auto"/>
        <w:jc w:val="lowKashida"/>
        <w:rPr>
          <w:rFonts w:asciiTheme="majorHAnsi" w:hAnsiTheme="majorHAnsi"/>
          <w:i/>
          <w:iCs/>
          <w:lang w:val="es-US"/>
        </w:rPr>
      </w:pPr>
    </w:p>
    <w:p w14:paraId="5015E22B" w14:textId="79720232" w:rsidR="006E667C" w:rsidRPr="000650A4" w:rsidRDefault="006E667C" w:rsidP="00514F84">
      <w:pPr>
        <w:pStyle w:val="ListParagraph"/>
        <w:spacing w:after="0" w:line="240" w:lineRule="auto"/>
        <w:ind w:left="360"/>
        <w:jc w:val="lowKashida"/>
        <w:rPr>
          <w:rFonts w:asciiTheme="majorHAnsi" w:hAnsiTheme="majorHAnsi"/>
          <w:lang w:val="es-US"/>
        </w:rPr>
      </w:pPr>
      <w:r w:rsidRPr="000650A4">
        <w:rPr>
          <w:rFonts w:asciiTheme="majorHAnsi" w:hAnsiTheme="majorHAnsi"/>
          <w:i/>
          <w:iCs/>
          <w:lang w:val="es-US"/>
        </w:rPr>
        <w:t>[</w:t>
      </w:r>
      <w:proofErr w:type="spellStart"/>
      <w:r w:rsidRPr="000650A4">
        <w:rPr>
          <w:rFonts w:asciiTheme="majorHAnsi" w:hAnsiTheme="majorHAnsi"/>
          <w:i/>
          <w:iCs/>
          <w:lang w:val="es-US"/>
        </w:rPr>
        <w:t>Skip</w:t>
      </w:r>
      <w:proofErr w:type="spellEnd"/>
      <w:r w:rsidRPr="000650A4">
        <w:rPr>
          <w:rFonts w:asciiTheme="majorHAnsi" w:hAnsiTheme="majorHAnsi"/>
          <w:i/>
          <w:iCs/>
          <w:lang w:val="es-US"/>
        </w:rPr>
        <w:t xml:space="preserve"> </w:t>
      </w:r>
      <w:proofErr w:type="spellStart"/>
      <w:r w:rsidRPr="000650A4">
        <w:rPr>
          <w:rFonts w:asciiTheme="majorHAnsi" w:hAnsiTheme="majorHAnsi"/>
          <w:i/>
          <w:iCs/>
          <w:lang w:val="es-US"/>
        </w:rPr>
        <w:t>logi</w:t>
      </w:r>
      <w:r w:rsidR="005D79F9" w:rsidRPr="000650A4">
        <w:rPr>
          <w:rFonts w:asciiTheme="majorHAnsi" w:hAnsiTheme="majorHAnsi"/>
          <w:i/>
          <w:iCs/>
          <w:lang w:val="es-US"/>
        </w:rPr>
        <w:t>c</w:t>
      </w:r>
      <w:proofErr w:type="spellEnd"/>
      <w:r w:rsidR="005D79F9" w:rsidRPr="000650A4">
        <w:rPr>
          <w:rFonts w:asciiTheme="majorHAnsi" w:hAnsiTheme="majorHAnsi"/>
          <w:i/>
          <w:iCs/>
          <w:lang w:val="es-US"/>
        </w:rPr>
        <w:t xml:space="preserve">, si respondió </w:t>
      </w:r>
      <w:r w:rsidR="00A27061" w:rsidRPr="000650A4">
        <w:rPr>
          <w:rFonts w:asciiTheme="majorHAnsi" w:hAnsiTheme="majorHAnsi"/>
          <w:i/>
          <w:iCs/>
          <w:lang w:val="es-US"/>
        </w:rPr>
        <w:t>“</w:t>
      </w:r>
      <w:r w:rsidR="005D79F9" w:rsidRPr="000650A4">
        <w:rPr>
          <w:rFonts w:asciiTheme="majorHAnsi" w:hAnsiTheme="majorHAnsi"/>
          <w:i/>
          <w:iCs/>
          <w:lang w:val="es-US"/>
        </w:rPr>
        <w:t>SÍ</w:t>
      </w:r>
      <w:r w:rsidR="00A27061" w:rsidRPr="000650A4">
        <w:rPr>
          <w:rFonts w:asciiTheme="majorHAnsi" w:hAnsiTheme="majorHAnsi"/>
          <w:i/>
          <w:iCs/>
          <w:lang w:val="es-US"/>
        </w:rPr>
        <w:t>”</w:t>
      </w:r>
      <w:r w:rsidR="005D79F9" w:rsidRPr="000650A4">
        <w:rPr>
          <w:rFonts w:asciiTheme="majorHAnsi" w:hAnsiTheme="majorHAnsi"/>
          <w:i/>
          <w:iCs/>
          <w:lang w:val="es-US"/>
        </w:rPr>
        <w:t xml:space="preserve"> a la pregunta anterior</w:t>
      </w:r>
      <w:r w:rsidRPr="000650A4">
        <w:rPr>
          <w:rFonts w:asciiTheme="majorHAnsi" w:hAnsiTheme="majorHAnsi"/>
          <w:i/>
          <w:iCs/>
          <w:lang w:val="es-US"/>
        </w:rPr>
        <w:t>]</w:t>
      </w:r>
      <w:r w:rsidRPr="000650A4">
        <w:rPr>
          <w:rFonts w:asciiTheme="majorHAnsi" w:hAnsiTheme="majorHAnsi"/>
          <w:lang w:val="es-US"/>
        </w:rPr>
        <w:t xml:space="preserve"> </w:t>
      </w:r>
      <w:r w:rsidR="00CC2AB8" w:rsidRPr="00CC2AB8">
        <w:rPr>
          <w:rFonts w:asciiTheme="majorHAnsi" w:hAnsiTheme="majorHAnsi"/>
          <w:lang w:val="es-US"/>
        </w:rPr>
        <w:t xml:space="preserve">¿Ha solicitado su país la asistencia de las Naciones Unidas para desarrollar el </w:t>
      </w:r>
      <w:r w:rsidR="00110650">
        <w:rPr>
          <w:rFonts w:asciiTheme="majorHAnsi" w:hAnsiTheme="majorHAnsi"/>
          <w:lang w:val="es-US"/>
        </w:rPr>
        <w:t>M</w:t>
      </w:r>
      <w:r w:rsidR="00110650" w:rsidRPr="00982D33">
        <w:rPr>
          <w:rFonts w:asciiTheme="majorHAnsi" w:hAnsiTheme="majorHAnsi"/>
          <w:lang w:val="es-US"/>
        </w:rPr>
        <w:t xml:space="preserve">arco de </w:t>
      </w:r>
      <w:r w:rsidR="00110650">
        <w:rPr>
          <w:rFonts w:asciiTheme="majorHAnsi" w:hAnsiTheme="majorHAnsi"/>
          <w:lang w:val="es-US"/>
        </w:rPr>
        <w:t>F</w:t>
      </w:r>
      <w:r w:rsidR="00110650" w:rsidRPr="00982D33">
        <w:rPr>
          <w:rFonts w:asciiTheme="majorHAnsi" w:hAnsiTheme="majorHAnsi"/>
          <w:lang w:val="es-US"/>
        </w:rPr>
        <w:t xml:space="preserve">inanciación </w:t>
      </w:r>
      <w:r w:rsidR="00110650">
        <w:rPr>
          <w:rFonts w:asciiTheme="majorHAnsi" w:hAnsiTheme="majorHAnsi"/>
          <w:lang w:val="es-US"/>
        </w:rPr>
        <w:t>N</w:t>
      </w:r>
      <w:r w:rsidR="00110650" w:rsidRPr="00982D33">
        <w:rPr>
          <w:rFonts w:asciiTheme="majorHAnsi" w:hAnsiTheme="majorHAnsi"/>
          <w:lang w:val="es-US"/>
        </w:rPr>
        <w:t xml:space="preserve">acional </w:t>
      </w:r>
      <w:r w:rsidR="00110650">
        <w:rPr>
          <w:rFonts w:asciiTheme="majorHAnsi" w:hAnsiTheme="majorHAnsi"/>
          <w:lang w:val="es-US"/>
        </w:rPr>
        <w:t>I</w:t>
      </w:r>
      <w:r w:rsidR="00110650" w:rsidRPr="00982D33">
        <w:rPr>
          <w:rFonts w:asciiTheme="majorHAnsi" w:hAnsiTheme="majorHAnsi"/>
          <w:lang w:val="es-US"/>
        </w:rPr>
        <w:t>ntegrado</w:t>
      </w:r>
      <w:r w:rsidR="005D79F9" w:rsidRPr="000650A4">
        <w:rPr>
          <w:rFonts w:asciiTheme="majorHAnsi" w:hAnsiTheme="majorHAnsi"/>
          <w:lang w:val="es-US"/>
        </w:rPr>
        <w:t>?</w:t>
      </w:r>
    </w:p>
    <w:p w14:paraId="4CBA832E" w14:textId="3B0840E6" w:rsidR="006E667C" w:rsidRPr="000650A4" w:rsidRDefault="005D79F9" w:rsidP="00814072">
      <w:pPr>
        <w:pStyle w:val="ListParagraph"/>
        <w:numPr>
          <w:ilvl w:val="0"/>
          <w:numId w:val="25"/>
        </w:numPr>
        <w:spacing w:after="0" w:line="240" w:lineRule="auto"/>
        <w:ind w:left="720"/>
        <w:jc w:val="lowKashida"/>
        <w:rPr>
          <w:rFonts w:asciiTheme="majorHAnsi" w:hAnsiTheme="majorHAnsi"/>
          <w:lang w:val="es-US"/>
        </w:rPr>
      </w:pPr>
      <w:r w:rsidRPr="000650A4">
        <w:rPr>
          <w:rFonts w:asciiTheme="majorHAnsi" w:hAnsiTheme="majorHAnsi"/>
          <w:lang w:val="es-US"/>
        </w:rPr>
        <w:t>Sí</w:t>
      </w:r>
    </w:p>
    <w:p w14:paraId="1EAF3B63" w14:textId="055F5B50" w:rsidR="00026505" w:rsidRPr="000650A4" w:rsidRDefault="00026505" w:rsidP="00814072">
      <w:pPr>
        <w:pStyle w:val="ListParagraph"/>
        <w:numPr>
          <w:ilvl w:val="0"/>
          <w:numId w:val="25"/>
        </w:numPr>
        <w:spacing w:after="0" w:line="240" w:lineRule="auto"/>
        <w:ind w:left="720"/>
        <w:jc w:val="lowKashida"/>
        <w:rPr>
          <w:rFonts w:asciiTheme="majorHAnsi" w:hAnsiTheme="majorHAnsi"/>
          <w:lang w:val="es-US"/>
        </w:rPr>
      </w:pPr>
      <w:r w:rsidRPr="000650A4">
        <w:rPr>
          <w:rFonts w:asciiTheme="majorHAnsi" w:hAnsiTheme="majorHAnsi"/>
          <w:lang w:val="es-US"/>
        </w:rPr>
        <w:t>No</w:t>
      </w:r>
    </w:p>
    <w:p w14:paraId="2A47472A" w14:textId="09BA878B" w:rsidR="006E667C" w:rsidRPr="000650A4" w:rsidRDefault="005D79F9" w:rsidP="00814072">
      <w:pPr>
        <w:pStyle w:val="ListParagraph"/>
        <w:numPr>
          <w:ilvl w:val="0"/>
          <w:numId w:val="25"/>
        </w:numPr>
        <w:spacing w:after="0" w:line="240" w:lineRule="auto"/>
        <w:ind w:left="720"/>
        <w:jc w:val="lowKashida"/>
        <w:rPr>
          <w:rFonts w:asciiTheme="majorHAnsi" w:hAnsiTheme="majorHAnsi"/>
          <w:lang w:val="es-US"/>
        </w:rPr>
      </w:pPr>
      <w:r w:rsidRPr="000650A4">
        <w:rPr>
          <w:rFonts w:asciiTheme="majorHAnsi" w:hAnsiTheme="majorHAnsi"/>
          <w:lang w:val="es-US"/>
        </w:rPr>
        <w:t>No sé</w:t>
      </w:r>
    </w:p>
    <w:p w14:paraId="761559C6" w14:textId="551DFCB9" w:rsidR="00B00798" w:rsidRPr="000650A4" w:rsidRDefault="005D79F9" w:rsidP="00514F84">
      <w:pPr>
        <w:spacing w:after="0" w:line="240" w:lineRule="auto"/>
        <w:ind w:left="360"/>
        <w:jc w:val="lowKashida"/>
        <w:rPr>
          <w:rFonts w:asciiTheme="majorHAnsi" w:hAnsiTheme="majorHAnsi"/>
          <w:i/>
          <w:iCs/>
          <w:lang w:val="es-US"/>
        </w:rPr>
      </w:pPr>
      <w:r w:rsidRPr="000650A4">
        <w:rPr>
          <w:rFonts w:asciiTheme="majorHAnsi" w:hAnsiTheme="majorHAnsi"/>
          <w:i/>
          <w:iCs/>
          <w:lang w:val="es-US"/>
        </w:rPr>
        <w:t>Comentarios opcionales:</w:t>
      </w:r>
    </w:p>
    <w:p w14:paraId="3C4C65FF" w14:textId="77777777" w:rsidR="005D79F9" w:rsidRPr="000650A4" w:rsidRDefault="005D79F9" w:rsidP="1C07E7D0">
      <w:pPr>
        <w:spacing w:after="0" w:line="240" w:lineRule="auto"/>
        <w:jc w:val="lowKashida"/>
        <w:rPr>
          <w:rFonts w:asciiTheme="majorHAnsi" w:hAnsiTheme="majorHAnsi"/>
          <w:lang w:val="es-US"/>
        </w:rPr>
      </w:pPr>
    </w:p>
    <w:p w14:paraId="4CA805CA" w14:textId="4389897F" w:rsidR="00B540FE" w:rsidRPr="00967FB0" w:rsidRDefault="007B7ACF" w:rsidP="00E9433B">
      <w:pPr>
        <w:pStyle w:val="ListParagraph"/>
        <w:spacing w:after="0" w:line="240" w:lineRule="auto"/>
        <w:ind w:left="360"/>
        <w:jc w:val="lowKashida"/>
        <w:rPr>
          <w:rFonts w:asciiTheme="majorHAnsi" w:hAnsiTheme="majorHAnsi"/>
          <w:lang w:val="es-US"/>
        </w:rPr>
      </w:pPr>
      <w:r w:rsidRPr="00967FB0">
        <w:rPr>
          <w:rFonts w:asciiTheme="majorHAnsi" w:hAnsiTheme="majorHAnsi"/>
          <w:i/>
          <w:iCs/>
          <w:lang w:val="es-US"/>
        </w:rPr>
        <w:t>[</w:t>
      </w:r>
      <w:proofErr w:type="spellStart"/>
      <w:r w:rsidR="00720BF3" w:rsidRPr="00967FB0">
        <w:rPr>
          <w:rFonts w:asciiTheme="majorHAnsi" w:hAnsiTheme="majorHAnsi"/>
          <w:i/>
          <w:iCs/>
          <w:lang w:val="es-US"/>
        </w:rPr>
        <w:t>Skip</w:t>
      </w:r>
      <w:proofErr w:type="spellEnd"/>
      <w:r w:rsidR="00720BF3" w:rsidRPr="00967FB0">
        <w:rPr>
          <w:rFonts w:asciiTheme="majorHAnsi" w:hAnsiTheme="majorHAnsi"/>
          <w:i/>
          <w:iCs/>
          <w:lang w:val="es-US"/>
        </w:rPr>
        <w:t xml:space="preserve"> </w:t>
      </w:r>
      <w:proofErr w:type="spellStart"/>
      <w:r w:rsidR="00720BF3" w:rsidRPr="00967FB0">
        <w:rPr>
          <w:rFonts w:asciiTheme="majorHAnsi" w:hAnsiTheme="majorHAnsi"/>
          <w:i/>
          <w:iCs/>
          <w:lang w:val="es-US"/>
        </w:rPr>
        <w:t>logic</w:t>
      </w:r>
      <w:proofErr w:type="spellEnd"/>
      <w:r w:rsidRPr="00967FB0">
        <w:rPr>
          <w:rFonts w:asciiTheme="majorHAnsi" w:hAnsiTheme="majorHAnsi"/>
          <w:i/>
          <w:iCs/>
          <w:lang w:val="es-US"/>
        </w:rPr>
        <w:t>,</w:t>
      </w:r>
      <w:r w:rsidR="00720BF3" w:rsidRPr="00967FB0">
        <w:rPr>
          <w:rFonts w:asciiTheme="majorHAnsi" w:hAnsiTheme="majorHAnsi"/>
          <w:i/>
          <w:iCs/>
          <w:lang w:val="es-US"/>
        </w:rPr>
        <w:t xml:space="preserve"> </w:t>
      </w:r>
      <w:r w:rsidR="005D79F9" w:rsidRPr="00967FB0">
        <w:rPr>
          <w:rFonts w:asciiTheme="majorHAnsi" w:hAnsiTheme="majorHAnsi"/>
          <w:i/>
          <w:iCs/>
          <w:lang w:val="es-US"/>
        </w:rPr>
        <w:t xml:space="preserve">si respondió </w:t>
      </w:r>
      <w:r w:rsidR="00A27061" w:rsidRPr="00967FB0">
        <w:rPr>
          <w:rFonts w:asciiTheme="majorHAnsi" w:hAnsiTheme="majorHAnsi"/>
          <w:i/>
          <w:iCs/>
          <w:lang w:val="es-US"/>
        </w:rPr>
        <w:t>“</w:t>
      </w:r>
      <w:r w:rsidR="005D79F9" w:rsidRPr="00967FB0">
        <w:rPr>
          <w:rFonts w:asciiTheme="majorHAnsi" w:hAnsiTheme="majorHAnsi"/>
          <w:i/>
          <w:iCs/>
          <w:lang w:val="es-US"/>
        </w:rPr>
        <w:t>SÍ</w:t>
      </w:r>
      <w:r w:rsidR="00A27061" w:rsidRPr="00967FB0">
        <w:rPr>
          <w:rFonts w:asciiTheme="majorHAnsi" w:hAnsiTheme="majorHAnsi"/>
          <w:i/>
          <w:iCs/>
          <w:lang w:val="es-US"/>
        </w:rPr>
        <w:t>”</w:t>
      </w:r>
      <w:r w:rsidR="005D79F9" w:rsidRPr="00967FB0">
        <w:rPr>
          <w:rFonts w:asciiTheme="majorHAnsi" w:hAnsiTheme="majorHAnsi"/>
          <w:i/>
          <w:iCs/>
          <w:lang w:val="es-US"/>
        </w:rPr>
        <w:t xml:space="preserve"> </w:t>
      </w:r>
      <w:r w:rsidR="006154E7" w:rsidRPr="00967FB0">
        <w:rPr>
          <w:rFonts w:asciiTheme="majorHAnsi" w:hAnsiTheme="majorHAnsi"/>
          <w:i/>
          <w:iCs/>
          <w:lang w:val="es-US"/>
        </w:rPr>
        <w:t xml:space="preserve">o </w:t>
      </w:r>
      <w:r w:rsidR="00A27061" w:rsidRPr="00967FB0">
        <w:rPr>
          <w:rFonts w:asciiTheme="majorHAnsi" w:hAnsiTheme="majorHAnsi"/>
          <w:i/>
          <w:iCs/>
          <w:lang w:val="es-US"/>
        </w:rPr>
        <w:t>“</w:t>
      </w:r>
      <w:r w:rsidR="006154E7" w:rsidRPr="00967FB0">
        <w:rPr>
          <w:rFonts w:asciiTheme="majorHAnsi" w:hAnsiTheme="majorHAnsi"/>
          <w:i/>
          <w:iCs/>
          <w:lang w:val="es-US"/>
        </w:rPr>
        <w:t>NO SÉ</w:t>
      </w:r>
      <w:r w:rsidR="00A27061" w:rsidRPr="00967FB0">
        <w:rPr>
          <w:rFonts w:asciiTheme="majorHAnsi" w:hAnsiTheme="majorHAnsi"/>
          <w:i/>
          <w:iCs/>
          <w:lang w:val="es-US"/>
        </w:rPr>
        <w:t>”</w:t>
      </w:r>
      <w:r w:rsidR="006154E7" w:rsidRPr="00967FB0">
        <w:rPr>
          <w:rFonts w:asciiTheme="majorHAnsi" w:hAnsiTheme="majorHAnsi"/>
          <w:i/>
          <w:iCs/>
          <w:lang w:val="es-US"/>
        </w:rPr>
        <w:t xml:space="preserve"> </w:t>
      </w:r>
      <w:r w:rsidR="005D79F9" w:rsidRPr="00967FB0">
        <w:rPr>
          <w:rFonts w:asciiTheme="majorHAnsi" w:hAnsiTheme="majorHAnsi"/>
          <w:i/>
          <w:iCs/>
          <w:lang w:val="es-US"/>
        </w:rPr>
        <w:t>a la pregunta anterior</w:t>
      </w:r>
      <w:r w:rsidR="00B540FE" w:rsidRPr="00967FB0">
        <w:rPr>
          <w:rFonts w:asciiTheme="majorHAnsi" w:hAnsiTheme="majorHAnsi"/>
          <w:i/>
          <w:iCs/>
          <w:lang w:val="es-US"/>
        </w:rPr>
        <w:t>]</w:t>
      </w:r>
      <w:r w:rsidR="00A27061" w:rsidRPr="00967FB0">
        <w:rPr>
          <w:rFonts w:asciiTheme="majorHAnsi" w:hAnsiTheme="majorHAnsi"/>
          <w:i/>
          <w:iCs/>
          <w:lang w:val="es-US"/>
        </w:rPr>
        <w:t xml:space="preserve"> </w:t>
      </w:r>
      <w:r w:rsidR="005D79F9" w:rsidRPr="00967FB0">
        <w:rPr>
          <w:rFonts w:asciiTheme="majorHAnsi" w:hAnsiTheme="majorHAnsi"/>
          <w:lang w:val="es-US"/>
        </w:rPr>
        <w:t>¿</w:t>
      </w:r>
      <w:r w:rsidR="00E963BA" w:rsidRPr="00967FB0">
        <w:rPr>
          <w:rFonts w:asciiTheme="majorHAnsi" w:hAnsiTheme="majorHAnsi"/>
          <w:lang w:val="es-US"/>
        </w:rPr>
        <w:t>H</w:t>
      </w:r>
      <w:r w:rsidR="005D79F9" w:rsidRPr="00967FB0">
        <w:rPr>
          <w:rFonts w:asciiTheme="majorHAnsi" w:hAnsiTheme="majorHAnsi"/>
          <w:lang w:val="es-US"/>
        </w:rPr>
        <w:t>a apoyado la ONU a su país en el desarrollo de este marco?</w:t>
      </w:r>
    </w:p>
    <w:p w14:paraId="078A41E5" w14:textId="770BD44D" w:rsidR="00E66A17" w:rsidRPr="00967FB0" w:rsidRDefault="00E963BA" w:rsidP="00814072">
      <w:pPr>
        <w:pStyle w:val="ListParagraph"/>
        <w:numPr>
          <w:ilvl w:val="0"/>
          <w:numId w:val="25"/>
        </w:numPr>
        <w:spacing w:after="0" w:line="240" w:lineRule="auto"/>
        <w:ind w:left="720"/>
        <w:jc w:val="lowKashida"/>
        <w:rPr>
          <w:rFonts w:asciiTheme="majorHAnsi" w:hAnsiTheme="majorHAnsi"/>
          <w:lang w:val="es-US"/>
        </w:rPr>
      </w:pPr>
      <w:r w:rsidRPr="00967FB0">
        <w:rPr>
          <w:rFonts w:asciiTheme="majorHAnsi" w:hAnsiTheme="majorHAnsi"/>
          <w:lang w:val="es-US"/>
        </w:rPr>
        <w:t>S</w:t>
      </w:r>
      <w:r w:rsidR="00C94ED6" w:rsidRPr="00967FB0">
        <w:rPr>
          <w:rFonts w:asciiTheme="majorHAnsi" w:hAnsiTheme="majorHAnsi"/>
          <w:lang w:val="es-US"/>
        </w:rPr>
        <w:t>í</w:t>
      </w:r>
    </w:p>
    <w:p w14:paraId="131DAB3F" w14:textId="49889583" w:rsidR="00E66A17" w:rsidRPr="00967FB0" w:rsidRDefault="00E963BA" w:rsidP="00814072">
      <w:pPr>
        <w:pStyle w:val="ListParagraph"/>
        <w:numPr>
          <w:ilvl w:val="0"/>
          <w:numId w:val="25"/>
        </w:numPr>
        <w:spacing w:after="0" w:line="240" w:lineRule="auto"/>
        <w:ind w:left="720"/>
        <w:jc w:val="lowKashida"/>
        <w:rPr>
          <w:rFonts w:asciiTheme="majorHAnsi" w:hAnsiTheme="majorHAnsi"/>
          <w:lang w:val="es-US"/>
        </w:rPr>
      </w:pPr>
      <w:r w:rsidRPr="00967FB0">
        <w:rPr>
          <w:rFonts w:asciiTheme="majorHAnsi" w:hAnsiTheme="majorHAnsi"/>
          <w:lang w:val="es-US"/>
        </w:rPr>
        <w:t>No</w:t>
      </w:r>
    </w:p>
    <w:p w14:paraId="4E63CCD5" w14:textId="4414B26B" w:rsidR="002D7DF4" w:rsidRPr="00967FB0" w:rsidRDefault="005D79F9" w:rsidP="00814072">
      <w:pPr>
        <w:pStyle w:val="ListParagraph"/>
        <w:numPr>
          <w:ilvl w:val="0"/>
          <w:numId w:val="25"/>
        </w:numPr>
        <w:spacing w:after="0" w:line="240" w:lineRule="auto"/>
        <w:ind w:left="720"/>
        <w:jc w:val="lowKashida"/>
        <w:rPr>
          <w:rFonts w:asciiTheme="majorHAnsi" w:hAnsiTheme="majorHAnsi"/>
          <w:lang w:val="es-US"/>
        </w:rPr>
      </w:pPr>
      <w:r w:rsidRPr="00967FB0">
        <w:rPr>
          <w:rFonts w:asciiTheme="majorHAnsi" w:hAnsiTheme="majorHAnsi"/>
          <w:lang w:val="es-US"/>
        </w:rPr>
        <w:t>No sé</w:t>
      </w:r>
    </w:p>
    <w:p w14:paraId="1EC21BAF" w14:textId="1DC62249" w:rsidR="00717AB6" w:rsidRPr="000650A4" w:rsidRDefault="005D79F9" w:rsidP="00E9433B">
      <w:pPr>
        <w:spacing w:after="0" w:line="240" w:lineRule="auto"/>
        <w:ind w:left="720"/>
        <w:jc w:val="lowKashida"/>
        <w:rPr>
          <w:rFonts w:asciiTheme="majorHAnsi" w:hAnsiTheme="majorHAnsi"/>
          <w:i/>
          <w:iCs/>
          <w:lang w:val="es-US"/>
        </w:rPr>
      </w:pPr>
      <w:r w:rsidRPr="00967FB0">
        <w:rPr>
          <w:rFonts w:asciiTheme="majorHAnsi" w:hAnsiTheme="majorHAnsi"/>
          <w:i/>
          <w:iCs/>
          <w:lang w:val="es-US"/>
        </w:rPr>
        <w:t>Comentarios opcionales:</w:t>
      </w:r>
    </w:p>
    <w:p w14:paraId="0025A27D" w14:textId="77777777" w:rsidR="005D79F9" w:rsidRDefault="005D79F9" w:rsidP="1C07E7D0">
      <w:pPr>
        <w:spacing w:after="0" w:line="240" w:lineRule="auto"/>
        <w:jc w:val="lowKashida"/>
        <w:rPr>
          <w:rFonts w:asciiTheme="majorHAnsi" w:hAnsiTheme="majorHAnsi"/>
          <w:lang w:val="es-US"/>
        </w:rPr>
      </w:pPr>
    </w:p>
    <w:p w14:paraId="57ECD5E9" w14:textId="6A5800D3" w:rsidR="0060630C" w:rsidRPr="008217BA" w:rsidRDefault="0060630C" w:rsidP="00D2683B">
      <w:pPr>
        <w:pStyle w:val="ListParagraph"/>
        <w:widowControl w:val="0"/>
        <w:numPr>
          <w:ilvl w:val="0"/>
          <w:numId w:val="86"/>
        </w:numPr>
        <w:tabs>
          <w:tab w:val="left" w:pos="772"/>
        </w:tabs>
        <w:autoSpaceDE w:val="0"/>
        <w:autoSpaceDN w:val="0"/>
        <w:snapToGrid w:val="0"/>
        <w:spacing w:after="0" w:line="240" w:lineRule="auto"/>
        <w:rPr>
          <w:rFonts w:ascii="Cambria" w:hAnsi="Cambria"/>
          <w:lang w:val="es-US"/>
        </w:rPr>
      </w:pPr>
      <w:r w:rsidRPr="000650A4">
        <w:rPr>
          <w:rFonts w:ascii="Cambria" w:hAnsi="Cambria"/>
          <w:lang w:val="es-US"/>
        </w:rPr>
        <w:t xml:space="preserve"> </w:t>
      </w:r>
      <w:r w:rsidR="00DF1F47" w:rsidRPr="00D2683B">
        <w:rPr>
          <w:rFonts w:ascii="Cambria" w:hAnsi="Cambria"/>
          <w:lang w:val="es-419"/>
        </w:rPr>
        <w:t>El Coordinador Residente y el equipo de las Naciones Unidas en el país contribuyeron a identificar oportunidades nacionales para realizar inversiones públicas y privadas a gran escala con el fin de promover los ODS</w:t>
      </w:r>
      <w:r w:rsidRPr="00D2683B">
        <w:rPr>
          <w:rFonts w:ascii="Cambria" w:hAnsi="Cambria"/>
          <w:lang w:val="es-US"/>
        </w:rPr>
        <w:t>:</w:t>
      </w:r>
    </w:p>
    <w:p w14:paraId="33D74002" w14:textId="77777777" w:rsidR="0060630C" w:rsidRPr="00D2683B" w:rsidRDefault="0060630C" w:rsidP="00814072">
      <w:pPr>
        <w:pStyle w:val="ListParagraph"/>
        <w:widowControl w:val="0"/>
        <w:numPr>
          <w:ilvl w:val="1"/>
          <w:numId w:val="37"/>
        </w:numPr>
        <w:tabs>
          <w:tab w:val="left" w:pos="720"/>
        </w:tabs>
        <w:autoSpaceDE w:val="0"/>
        <w:autoSpaceDN w:val="0"/>
        <w:snapToGrid w:val="0"/>
        <w:spacing w:after="0" w:line="240" w:lineRule="auto"/>
        <w:ind w:hanging="810"/>
        <w:rPr>
          <w:rFonts w:ascii="Cambria" w:hAnsi="Cambria"/>
          <w:lang w:val="es-US"/>
        </w:rPr>
      </w:pPr>
      <w:r w:rsidRPr="00D2683B">
        <w:rPr>
          <w:rFonts w:ascii="Cambria" w:hAnsi="Cambria"/>
          <w:lang w:val="es-US"/>
        </w:rPr>
        <w:t>Totalmente de acuerdo</w:t>
      </w:r>
    </w:p>
    <w:p w14:paraId="63BF69EF" w14:textId="77777777" w:rsidR="0060630C" w:rsidRPr="00D2683B" w:rsidRDefault="0060630C" w:rsidP="00814072">
      <w:pPr>
        <w:pStyle w:val="ListParagraph"/>
        <w:widowControl w:val="0"/>
        <w:numPr>
          <w:ilvl w:val="1"/>
          <w:numId w:val="37"/>
        </w:numPr>
        <w:tabs>
          <w:tab w:val="left" w:pos="720"/>
        </w:tabs>
        <w:autoSpaceDE w:val="0"/>
        <w:autoSpaceDN w:val="0"/>
        <w:snapToGrid w:val="0"/>
        <w:spacing w:after="0" w:line="240" w:lineRule="auto"/>
        <w:ind w:hanging="810"/>
        <w:rPr>
          <w:rFonts w:ascii="Cambria" w:hAnsi="Cambria"/>
          <w:lang w:val="es-US"/>
        </w:rPr>
      </w:pPr>
      <w:r w:rsidRPr="00D2683B">
        <w:rPr>
          <w:rFonts w:ascii="Cambria" w:hAnsi="Cambria"/>
          <w:lang w:val="es-US"/>
        </w:rPr>
        <w:t>De acuerdo</w:t>
      </w:r>
    </w:p>
    <w:p w14:paraId="414FF487" w14:textId="77777777" w:rsidR="0060630C" w:rsidRPr="00D2683B" w:rsidRDefault="0060630C" w:rsidP="00814072">
      <w:pPr>
        <w:pStyle w:val="ListParagraph"/>
        <w:widowControl w:val="0"/>
        <w:numPr>
          <w:ilvl w:val="1"/>
          <w:numId w:val="37"/>
        </w:numPr>
        <w:tabs>
          <w:tab w:val="left" w:pos="720"/>
        </w:tabs>
        <w:autoSpaceDE w:val="0"/>
        <w:autoSpaceDN w:val="0"/>
        <w:snapToGrid w:val="0"/>
        <w:spacing w:after="0" w:line="240" w:lineRule="auto"/>
        <w:ind w:hanging="810"/>
        <w:rPr>
          <w:rFonts w:ascii="Cambria" w:hAnsi="Cambria"/>
          <w:lang w:val="es-US"/>
        </w:rPr>
      </w:pPr>
      <w:r w:rsidRPr="00D2683B">
        <w:rPr>
          <w:rFonts w:ascii="Cambria" w:hAnsi="Cambria"/>
          <w:lang w:val="es-US"/>
        </w:rPr>
        <w:t>En desacuerdo</w:t>
      </w:r>
    </w:p>
    <w:p w14:paraId="3364BECD" w14:textId="77777777" w:rsidR="0060630C" w:rsidRPr="00D2683B" w:rsidRDefault="0060630C" w:rsidP="00814072">
      <w:pPr>
        <w:pStyle w:val="ListParagraph"/>
        <w:widowControl w:val="0"/>
        <w:numPr>
          <w:ilvl w:val="1"/>
          <w:numId w:val="37"/>
        </w:numPr>
        <w:tabs>
          <w:tab w:val="left" w:pos="720"/>
        </w:tabs>
        <w:autoSpaceDE w:val="0"/>
        <w:autoSpaceDN w:val="0"/>
        <w:snapToGrid w:val="0"/>
        <w:spacing w:after="0" w:line="240" w:lineRule="auto"/>
        <w:ind w:hanging="810"/>
        <w:rPr>
          <w:rFonts w:ascii="Cambria" w:hAnsi="Cambria"/>
          <w:lang w:val="es-US"/>
        </w:rPr>
      </w:pPr>
      <w:r w:rsidRPr="00D2683B">
        <w:rPr>
          <w:rFonts w:ascii="Cambria" w:hAnsi="Cambria"/>
          <w:lang w:val="es-US"/>
        </w:rPr>
        <w:t>Totalmente en desacuerdo</w:t>
      </w:r>
    </w:p>
    <w:p w14:paraId="3AF89D8F" w14:textId="77777777" w:rsidR="0060630C" w:rsidRPr="00D2683B" w:rsidRDefault="0060630C" w:rsidP="00814072">
      <w:pPr>
        <w:pStyle w:val="ListParagraph"/>
        <w:widowControl w:val="0"/>
        <w:numPr>
          <w:ilvl w:val="1"/>
          <w:numId w:val="37"/>
        </w:numPr>
        <w:tabs>
          <w:tab w:val="left" w:pos="720"/>
        </w:tabs>
        <w:autoSpaceDE w:val="0"/>
        <w:autoSpaceDN w:val="0"/>
        <w:snapToGrid w:val="0"/>
        <w:spacing w:after="0" w:line="240" w:lineRule="auto"/>
        <w:ind w:hanging="810"/>
        <w:rPr>
          <w:rFonts w:ascii="Cambria" w:hAnsi="Cambria"/>
          <w:lang w:val="es-US"/>
        </w:rPr>
      </w:pPr>
      <w:r w:rsidRPr="00D2683B">
        <w:rPr>
          <w:rFonts w:ascii="Cambria" w:hAnsi="Cambria"/>
          <w:lang w:val="es-US"/>
        </w:rPr>
        <w:t>No sé</w:t>
      </w:r>
    </w:p>
    <w:p w14:paraId="6EC13DAE" w14:textId="77777777" w:rsidR="0060630C" w:rsidRPr="00D2683B" w:rsidRDefault="0060630C" w:rsidP="0060630C">
      <w:pPr>
        <w:spacing w:after="0" w:line="240" w:lineRule="auto"/>
        <w:ind w:left="360"/>
        <w:jc w:val="lowKashida"/>
        <w:rPr>
          <w:rFonts w:asciiTheme="majorHAnsi" w:hAnsiTheme="majorHAnsi"/>
          <w:i/>
          <w:iCs/>
          <w:lang w:val="es-US"/>
        </w:rPr>
      </w:pPr>
      <w:r w:rsidRPr="00D2683B">
        <w:rPr>
          <w:rFonts w:asciiTheme="majorHAnsi" w:hAnsiTheme="majorHAnsi"/>
          <w:i/>
          <w:iCs/>
          <w:lang w:val="es-US"/>
        </w:rPr>
        <w:t>Comentarios opcionales:</w:t>
      </w:r>
    </w:p>
    <w:p w14:paraId="1DA473BA" w14:textId="77777777" w:rsidR="0060630C" w:rsidRPr="008217BA" w:rsidRDefault="0060630C" w:rsidP="1C07E7D0">
      <w:pPr>
        <w:spacing w:after="0" w:line="240" w:lineRule="auto"/>
        <w:jc w:val="lowKashida"/>
        <w:rPr>
          <w:rFonts w:asciiTheme="majorHAnsi" w:hAnsiTheme="majorHAnsi"/>
          <w:lang w:val="es-US"/>
        </w:rPr>
      </w:pPr>
    </w:p>
    <w:p w14:paraId="3C5D9F54" w14:textId="11004875" w:rsidR="00F23379" w:rsidRPr="008217BA" w:rsidRDefault="00F23379" w:rsidP="00D2683B">
      <w:pPr>
        <w:pStyle w:val="ListParagraph"/>
        <w:widowControl w:val="0"/>
        <w:numPr>
          <w:ilvl w:val="0"/>
          <w:numId w:val="86"/>
        </w:numPr>
        <w:tabs>
          <w:tab w:val="left" w:pos="772"/>
        </w:tabs>
        <w:autoSpaceDE w:val="0"/>
        <w:autoSpaceDN w:val="0"/>
        <w:snapToGrid w:val="0"/>
        <w:spacing w:after="0" w:line="240" w:lineRule="auto"/>
        <w:rPr>
          <w:rFonts w:ascii="Cambria" w:hAnsi="Cambria"/>
          <w:lang w:val="es-US"/>
        </w:rPr>
      </w:pPr>
      <w:r w:rsidRPr="00D2683B">
        <w:rPr>
          <w:rFonts w:asciiTheme="majorHAnsi" w:hAnsiTheme="majorHAnsi"/>
          <w:lang w:val="es-US"/>
        </w:rPr>
        <w:t>.</w:t>
      </w:r>
      <w:r w:rsidRPr="008217BA">
        <w:rPr>
          <w:rFonts w:ascii="Cambria" w:hAnsi="Cambria"/>
          <w:lang w:val="es-US"/>
        </w:rPr>
        <w:t xml:space="preserve"> </w:t>
      </w:r>
      <w:r w:rsidRPr="00D2683B">
        <w:rPr>
          <w:rFonts w:ascii="Cambria" w:hAnsi="Cambria"/>
          <w:lang w:val="es-419"/>
        </w:rPr>
        <w:t>El Coordinador Residente y el equipo de las Naciones Unidas en el país contribuyeron a identificar oportunidades nacionales para realizar inversiones públicas y privadas a gran escala con el fin de promover los ODS</w:t>
      </w:r>
      <w:r w:rsidRPr="00D2683B">
        <w:rPr>
          <w:rFonts w:ascii="Cambria" w:hAnsi="Cambria"/>
          <w:lang w:val="es-US"/>
        </w:rPr>
        <w:t>:</w:t>
      </w:r>
    </w:p>
    <w:p w14:paraId="6EB61D53" w14:textId="77777777" w:rsidR="00F23379" w:rsidRPr="00D2683B" w:rsidRDefault="00F23379" w:rsidP="00814072">
      <w:pPr>
        <w:pStyle w:val="ListParagraph"/>
        <w:widowControl w:val="0"/>
        <w:numPr>
          <w:ilvl w:val="1"/>
          <w:numId w:val="37"/>
        </w:numPr>
        <w:tabs>
          <w:tab w:val="left" w:pos="720"/>
        </w:tabs>
        <w:autoSpaceDE w:val="0"/>
        <w:autoSpaceDN w:val="0"/>
        <w:snapToGrid w:val="0"/>
        <w:spacing w:after="0" w:line="240" w:lineRule="auto"/>
        <w:ind w:hanging="810"/>
        <w:rPr>
          <w:rFonts w:ascii="Cambria" w:hAnsi="Cambria"/>
          <w:lang w:val="es-US"/>
        </w:rPr>
      </w:pPr>
      <w:r w:rsidRPr="00D2683B">
        <w:rPr>
          <w:rFonts w:ascii="Cambria" w:hAnsi="Cambria"/>
          <w:lang w:val="es-US"/>
        </w:rPr>
        <w:t>Totalmente de acuerdo</w:t>
      </w:r>
    </w:p>
    <w:p w14:paraId="5B8FE1C0" w14:textId="77777777" w:rsidR="00F23379" w:rsidRPr="00D2683B" w:rsidRDefault="00F23379" w:rsidP="00814072">
      <w:pPr>
        <w:pStyle w:val="ListParagraph"/>
        <w:widowControl w:val="0"/>
        <w:numPr>
          <w:ilvl w:val="1"/>
          <w:numId w:val="37"/>
        </w:numPr>
        <w:tabs>
          <w:tab w:val="left" w:pos="720"/>
        </w:tabs>
        <w:autoSpaceDE w:val="0"/>
        <w:autoSpaceDN w:val="0"/>
        <w:snapToGrid w:val="0"/>
        <w:spacing w:after="0" w:line="240" w:lineRule="auto"/>
        <w:ind w:hanging="810"/>
        <w:rPr>
          <w:rFonts w:ascii="Cambria" w:hAnsi="Cambria"/>
          <w:lang w:val="es-US"/>
        </w:rPr>
      </w:pPr>
      <w:r w:rsidRPr="00D2683B">
        <w:rPr>
          <w:rFonts w:ascii="Cambria" w:hAnsi="Cambria"/>
          <w:lang w:val="es-US"/>
        </w:rPr>
        <w:t>De acuerdo</w:t>
      </w:r>
    </w:p>
    <w:p w14:paraId="39D47278" w14:textId="77777777" w:rsidR="00F23379" w:rsidRPr="00D2683B" w:rsidRDefault="00F23379" w:rsidP="00814072">
      <w:pPr>
        <w:pStyle w:val="ListParagraph"/>
        <w:widowControl w:val="0"/>
        <w:numPr>
          <w:ilvl w:val="1"/>
          <w:numId w:val="37"/>
        </w:numPr>
        <w:tabs>
          <w:tab w:val="left" w:pos="720"/>
        </w:tabs>
        <w:autoSpaceDE w:val="0"/>
        <w:autoSpaceDN w:val="0"/>
        <w:snapToGrid w:val="0"/>
        <w:spacing w:after="0" w:line="240" w:lineRule="auto"/>
        <w:ind w:hanging="810"/>
        <w:rPr>
          <w:rFonts w:ascii="Cambria" w:hAnsi="Cambria"/>
          <w:lang w:val="es-US"/>
        </w:rPr>
      </w:pPr>
      <w:r w:rsidRPr="00D2683B">
        <w:rPr>
          <w:rFonts w:ascii="Cambria" w:hAnsi="Cambria"/>
          <w:lang w:val="es-US"/>
        </w:rPr>
        <w:t>En desacuerdo</w:t>
      </w:r>
    </w:p>
    <w:p w14:paraId="263838C4" w14:textId="77777777" w:rsidR="00F23379" w:rsidRPr="00D2683B" w:rsidRDefault="00F23379" w:rsidP="00814072">
      <w:pPr>
        <w:pStyle w:val="ListParagraph"/>
        <w:widowControl w:val="0"/>
        <w:numPr>
          <w:ilvl w:val="1"/>
          <w:numId w:val="37"/>
        </w:numPr>
        <w:tabs>
          <w:tab w:val="left" w:pos="720"/>
        </w:tabs>
        <w:autoSpaceDE w:val="0"/>
        <w:autoSpaceDN w:val="0"/>
        <w:snapToGrid w:val="0"/>
        <w:spacing w:after="0" w:line="240" w:lineRule="auto"/>
        <w:ind w:hanging="810"/>
        <w:rPr>
          <w:rFonts w:ascii="Cambria" w:hAnsi="Cambria"/>
          <w:lang w:val="es-US"/>
        </w:rPr>
      </w:pPr>
      <w:r w:rsidRPr="00D2683B">
        <w:rPr>
          <w:rFonts w:ascii="Cambria" w:hAnsi="Cambria"/>
          <w:lang w:val="es-US"/>
        </w:rPr>
        <w:t>Totalmente en desacuerdo</w:t>
      </w:r>
    </w:p>
    <w:p w14:paraId="55E68281" w14:textId="77777777" w:rsidR="00F23379" w:rsidRPr="00D2683B" w:rsidRDefault="00F23379" w:rsidP="00814072">
      <w:pPr>
        <w:pStyle w:val="ListParagraph"/>
        <w:widowControl w:val="0"/>
        <w:numPr>
          <w:ilvl w:val="1"/>
          <w:numId w:val="37"/>
        </w:numPr>
        <w:tabs>
          <w:tab w:val="left" w:pos="720"/>
        </w:tabs>
        <w:autoSpaceDE w:val="0"/>
        <w:autoSpaceDN w:val="0"/>
        <w:snapToGrid w:val="0"/>
        <w:spacing w:after="0" w:line="240" w:lineRule="auto"/>
        <w:ind w:hanging="810"/>
        <w:rPr>
          <w:rFonts w:ascii="Cambria" w:hAnsi="Cambria"/>
          <w:lang w:val="es-US"/>
        </w:rPr>
      </w:pPr>
      <w:r w:rsidRPr="00D2683B">
        <w:rPr>
          <w:rFonts w:ascii="Cambria" w:hAnsi="Cambria"/>
          <w:lang w:val="es-US"/>
        </w:rPr>
        <w:t>No sé</w:t>
      </w:r>
    </w:p>
    <w:p w14:paraId="07297DC3" w14:textId="77777777" w:rsidR="00F23379" w:rsidRPr="00D2683B" w:rsidRDefault="00F23379" w:rsidP="00F23379">
      <w:pPr>
        <w:spacing w:after="0" w:line="240" w:lineRule="auto"/>
        <w:ind w:left="360"/>
        <w:jc w:val="lowKashida"/>
        <w:rPr>
          <w:rFonts w:asciiTheme="majorHAnsi" w:hAnsiTheme="majorHAnsi"/>
          <w:i/>
          <w:iCs/>
          <w:lang w:val="es-US"/>
        </w:rPr>
      </w:pPr>
      <w:r w:rsidRPr="00D2683B">
        <w:rPr>
          <w:rFonts w:asciiTheme="majorHAnsi" w:hAnsiTheme="majorHAnsi"/>
          <w:i/>
          <w:iCs/>
          <w:lang w:val="es-US"/>
        </w:rPr>
        <w:t>Comentarios opcionales:</w:t>
      </w:r>
    </w:p>
    <w:p w14:paraId="4D57CCEE" w14:textId="77777777" w:rsidR="00F23379" w:rsidRDefault="00F23379" w:rsidP="1C07E7D0">
      <w:pPr>
        <w:spacing w:after="0" w:line="240" w:lineRule="auto"/>
        <w:jc w:val="lowKashida"/>
        <w:rPr>
          <w:rFonts w:asciiTheme="majorHAnsi" w:hAnsiTheme="majorHAnsi"/>
          <w:lang w:val="es-US"/>
        </w:rPr>
      </w:pPr>
    </w:p>
    <w:p w14:paraId="252CF54F" w14:textId="77777777" w:rsidR="0060630C" w:rsidRPr="000650A4" w:rsidRDefault="0060630C" w:rsidP="1C07E7D0">
      <w:pPr>
        <w:spacing w:after="0" w:line="240" w:lineRule="auto"/>
        <w:jc w:val="lowKashida"/>
        <w:rPr>
          <w:rFonts w:asciiTheme="majorHAnsi" w:hAnsiTheme="majorHAnsi"/>
          <w:lang w:val="es-US"/>
        </w:rPr>
      </w:pPr>
    </w:p>
    <w:bookmarkEnd w:id="2"/>
    <w:p w14:paraId="2B0AD82F" w14:textId="24DAF36F" w:rsidR="009E026E" w:rsidRPr="000650A4" w:rsidRDefault="52FB778A" w:rsidP="00814072">
      <w:pPr>
        <w:pStyle w:val="ListParagraph"/>
        <w:numPr>
          <w:ilvl w:val="0"/>
          <w:numId w:val="46"/>
        </w:numPr>
        <w:spacing w:after="0" w:line="240" w:lineRule="auto"/>
        <w:rPr>
          <w:rFonts w:asciiTheme="majorHAnsi" w:hAnsiTheme="majorHAnsi"/>
          <w:b/>
          <w:bCs/>
          <w:color w:val="0070C0"/>
          <w:sz w:val="24"/>
          <w:szCs w:val="24"/>
          <w:lang w:val="es-US"/>
        </w:rPr>
      </w:pPr>
      <w:r w:rsidRPr="000650A4">
        <w:rPr>
          <w:rFonts w:asciiTheme="majorHAnsi" w:hAnsiTheme="majorHAnsi"/>
          <w:b/>
          <w:bCs/>
          <w:color w:val="0070C0"/>
          <w:sz w:val="24"/>
          <w:szCs w:val="24"/>
          <w:lang w:val="es-US"/>
        </w:rPr>
        <w:t>C</w:t>
      </w:r>
      <w:r w:rsidR="005D79F9" w:rsidRPr="000650A4">
        <w:rPr>
          <w:rFonts w:asciiTheme="majorHAnsi" w:hAnsiTheme="majorHAnsi"/>
          <w:b/>
          <w:bCs/>
          <w:color w:val="0070C0"/>
          <w:sz w:val="24"/>
          <w:szCs w:val="24"/>
          <w:lang w:val="es-US"/>
        </w:rPr>
        <w:t xml:space="preserve">olaboración de </w:t>
      </w:r>
      <w:r w:rsidR="00FB2677">
        <w:rPr>
          <w:rFonts w:asciiTheme="majorHAnsi" w:hAnsiTheme="majorHAnsi"/>
          <w:b/>
          <w:bCs/>
          <w:color w:val="0070C0"/>
          <w:sz w:val="24"/>
          <w:szCs w:val="24"/>
          <w:lang w:val="es-US"/>
        </w:rPr>
        <w:t>asociados</w:t>
      </w:r>
      <w:r w:rsidR="001A6960" w:rsidRPr="000650A4">
        <w:rPr>
          <w:rFonts w:asciiTheme="majorHAnsi" w:hAnsiTheme="majorHAnsi"/>
          <w:b/>
          <w:bCs/>
          <w:color w:val="0070C0"/>
          <w:sz w:val="24"/>
          <w:szCs w:val="24"/>
          <w:lang w:val="es-US"/>
        </w:rPr>
        <w:t xml:space="preserve"> </w:t>
      </w:r>
      <w:r w:rsidR="005D79F9" w:rsidRPr="000650A4">
        <w:rPr>
          <w:rFonts w:asciiTheme="majorHAnsi" w:hAnsiTheme="majorHAnsi"/>
          <w:b/>
          <w:bCs/>
          <w:color w:val="0070C0"/>
          <w:sz w:val="24"/>
          <w:szCs w:val="24"/>
          <w:lang w:val="es-US"/>
        </w:rPr>
        <w:t>para el desarrollo</w:t>
      </w:r>
    </w:p>
    <w:p w14:paraId="5A145259" w14:textId="77777777" w:rsidR="0098113B" w:rsidRPr="000650A4" w:rsidRDefault="0098113B" w:rsidP="1C07E7D0">
      <w:pPr>
        <w:spacing w:after="0" w:line="240" w:lineRule="auto"/>
        <w:ind w:left="360"/>
        <w:rPr>
          <w:rFonts w:asciiTheme="majorHAnsi" w:hAnsiTheme="majorHAnsi"/>
          <w:lang w:val="es-US"/>
        </w:rPr>
      </w:pPr>
    </w:p>
    <w:p w14:paraId="58A800EA" w14:textId="119906EF" w:rsidR="00851E1C" w:rsidRPr="000650A4" w:rsidRDefault="00A961ED" w:rsidP="0A450D01">
      <w:pPr>
        <w:shd w:val="clear" w:color="auto" w:fill="D9D9D9" w:themeFill="background1" w:themeFillShade="D9"/>
        <w:spacing w:after="0" w:line="240" w:lineRule="auto"/>
        <w:ind w:left="630"/>
        <w:jc w:val="lowKashida"/>
        <w:rPr>
          <w:rFonts w:asciiTheme="majorHAnsi" w:hAnsiTheme="majorHAnsi"/>
          <w:i/>
          <w:iCs/>
          <w:sz w:val="20"/>
          <w:szCs w:val="20"/>
          <w:lang w:val="es-US"/>
        </w:rPr>
      </w:pPr>
      <w:r w:rsidRPr="00A961ED">
        <w:rPr>
          <w:rFonts w:asciiTheme="majorHAnsi" w:hAnsiTheme="majorHAnsi"/>
          <w:i/>
          <w:iCs/>
          <w:sz w:val="20"/>
          <w:szCs w:val="20"/>
          <w:shd w:val="clear" w:color="auto" w:fill="D9D9D9" w:themeFill="background1" w:themeFillShade="D9"/>
          <w:lang w:val="es-US"/>
        </w:rPr>
        <w:t xml:space="preserve">En las siguientes preguntas se solicita información sobre las </w:t>
      </w:r>
      <w:r w:rsidR="007D2758">
        <w:rPr>
          <w:rFonts w:asciiTheme="majorHAnsi" w:hAnsiTheme="majorHAnsi"/>
          <w:i/>
          <w:iCs/>
          <w:sz w:val="20"/>
          <w:szCs w:val="20"/>
          <w:shd w:val="clear" w:color="auto" w:fill="D9D9D9" w:themeFill="background1" w:themeFillShade="D9"/>
          <w:lang w:val="es-US"/>
        </w:rPr>
        <w:t>áreas</w:t>
      </w:r>
      <w:r w:rsidRPr="00A961ED">
        <w:rPr>
          <w:rFonts w:asciiTheme="majorHAnsi" w:hAnsiTheme="majorHAnsi"/>
          <w:i/>
          <w:iCs/>
          <w:sz w:val="20"/>
          <w:szCs w:val="20"/>
          <w:shd w:val="clear" w:color="auto" w:fill="D9D9D9" w:themeFill="background1" w:themeFillShade="D9"/>
          <w:lang w:val="es-US"/>
        </w:rPr>
        <w:t xml:space="preserve"> de apoyo de </w:t>
      </w:r>
      <w:r>
        <w:rPr>
          <w:rFonts w:asciiTheme="majorHAnsi" w:hAnsiTheme="majorHAnsi"/>
          <w:i/>
          <w:iCs/>
          <w:sz w:val="20"/>
          <w:szCs w:val="20"/>
          <w:shd w:val="clear" w:color="auto" w:fill="D9D9D9" w:themeFill="background1" w:themeFillShade="D9"/>
          <w:lang w:val="es-US"/>
        </w:rPr>
        <w:t>la ONU</w:t>
      </w:r>
      <w:r w:rsidRPr="00A961ED">
        <w:rPr>
          <w:rFonts w:asciiTheme="majorHAnsi" w:hAnsiTheme="majorHAnsi"/>
          <w:i/>
          <w:iCs/>
          <w:sz w:val="20"/>
          <w:szCs w:val="20"/>
          <w:shd w:val="clear" w:color="auto" w:fill="D9D9D9" w:themeFill="background1" w:themeFillShade="D9"/>
          <w:lang w:val="es-US"/>
        </w:rPr>
        <w:t xml:space="preserve"> en comparación con otros asociados para el desarrollo</w:t>
      </w:r>
      <w:r w:rsidR="005D79F9" w:rsidRPr="000650A4">
        <w:rPr>
          <w:rFonts w:asciiTheme="majorHAnsi" w:hAnsiTheme="majorHAnsi"/>
          <w:i/>
          <w:iCs/>
          <w:sz w:val="20"/>
          <w:szCs w:val="20"/>
          <w:shd w:val="clear" w:color="auto" w:fill="D9D9D9" w:themeFill="background1" w:themeFillShade="D9"/>
          <w:lang w:val="es-US"/>
        </w:rPr>
        <w:t>.</w:t>
      </w:r>
    </w:p>
    <w:p w14:paraId="4037F004" w14:textId="77777777" w:rsidR="00851E1C" w:rsidRPr="000650A4" w:rsidRDefault="00851E1C" w:rsidP="1C07E7D0">
      <w:pPr>
        <w:pStyle w:val="ListParagraph"/>
        <w:spacing w:after="0" w:line="240" w:lineRule="auto"/>
        <w:ind w:left="0"/>
        <w:rPr>
          <w:rFonts w:asciiTheme="majorHAnsi" w:hAnsiTheme="majorHAnsi"/>
          <w:lang w:val="es-US"/>
        </w:rPr>
      </w:pPr>
    </w:p>
    <w:p w14:paraId="3CFFAF95" w14:textId="2AD117C0" w:rsidR="00851E1C" w:rsidRPr="000650A4" w:rsidRDefault="0048231B" w:rsidP="00D2683B">
      <w:pPr>
        <w:pStyle w:val="ListParagraph"/>
        <w:numPr>
          <w:ilvl w:val="0"/>
          <w:numId w:val="86"/>
        </w:numPr>
        <w:spacing w:after="0" w:line="240" w:lineRule="auto"/>
        <w:rPr>
          <w:rFonts w:asciiTheme="majorHAnsi" w:hAnsiTheme="majorHAnsi"/>
          <w:lang w:val="es-US"/>
        </w:rPr>
      </w:pPr>
      <w:r w:rsidRPr="0048231B">
        <w:rPr>
          <w:rFonts w:asciiTheme="majorHAnsi" w:hAnsiTheme="majorHAnsi"/>
          <w:lang w:val="es-US"/>
        </w:rPr>
        <w:t xml:space="preserve">En </w:t>
      </w:r>
      <w:r>
        <w:rPr>
          <w:rFonts w:asciiTheme="majorHAnsi" w:hAnsiTheme="majorHAnsi"/>
          <w:lang w:val="es-US"/>
        </w:rPr>
        <w:t>la tabla</w:t>
      </w:r>
      <w:r w:rsidRPr="0048231B">
        <w:rPr>
          <w:rFonts w:asciiTheme="majorHAnsi" w:hAnsiTheme="majorHAnsi"/>
          <w:lang w:val="es-US"/>
        </w:rPr>
        <w:t xml:space="preserve"> que figura a continuación se enumeran el sistema de </w:t>
      </w:r>
      <w:r>
        <w:rPr>
          <w:rFonts w:asciiTheme="majorHAnsi" w:hAnsiTheme="majorHAnsi"/>
          <w:lang w:val="es-US"/>
        </w:rPr>
        <w:t>la ONU</w:t>
      </w:r>
      <w:r w:rsidRPr="0048231B">
        <w:rPr>
          <w:rFonts w:asciiTheme="majorHAnsi" w:hAnsiTheme="majorHAnsi"/>
          <w:lang w:val="es-US"/>
        </w:rPr>
        <w:t xml:space="preserve"> y otras cinco categorías de asociados para el desarrollo en la fila superior, así como los distintos tipos de apoyo que podrían prestar a su país en la columna de la izquierda</w:t>
      </w:r>
      <w:r w:rsidR="005D79F9" w:rsidRPr="000650A4">
        <w:rPr>
          <w:rFonts w:asciiTheme="majorHAnsi" w:hAnsiTheme="majorHAnsi"/>
          <w:lang w:val="es-US"/>
        </w:rPr>
        <w:t>.</w:t>
      </w:r>
    </w:p>
    <w:p w14:paraId="37FFB0B6" w14:textId="77777777" w:rsidR="0098113B" w:rsidRPr="000650A4" w:rsidRDefault="0098113B" w:rsidP="1C07E7D0">
      <w:pPr>
        <w:spacing w:after="0" w:line="240" w:lineRule="auto"/>
        <w:ind w:left="270"/>
        <w:rPr>
          <w:rFonts w:asciiTheme="majorHAnsi" w:hAnsiTheme="majorHAnsi"/>
          <w:lang w:val="es-US"/>
        </w:rPr>
      </w:pPr>
    </w:p>
    <w:p w14:paraId="672AF7D4" w14:textId="53C920B8" w:rsidR="00851E1C" w:rsidRPr="000650A4" w:rsidRDefault="005D79F9" w:rsidP="00514F84">
      <w:pPr>
        <w:spacing w:after="0" w:line="240" w:lineRule="auto"/>
        <w:ind w:left="360"/>
        <w:jc w:val="lowKashida"/>
        <w:rPr>
          <w:rFonts w:asciiTheme="majorHAnsi" w:hAnsiTheme="majorHAnsi"/>
          <w:lang w:val="es-US"/>
        </w:rPr>
      </w:pPr>
      <w:r w:rsidRPr="000650A4">
        <w:rPr>
          <w:rFonts w:asciiTheme="majorHAnsi" w:hAnsiTheme="majorHAnsi"/>
          <w:lang w:val="es-US"/>
        </w:rPr>
        <w:t xml:space="preserve">Seleccione </w:t>
      </w:r>
      <w:r w:rsidRPr="000650A4">
        <w:rPr>
          <w:rFonts w:asciiTheme="majorHAnsi" w:hAnsiTheme="majorHAnsi"/>
          <w:b/>
          <w:bCs/>
          <w:lang w:val="es-US"/>
        </w:rPr>
        <w:t>HASTA DOS</w:t>
      </w:r>
      <w:r w:rsidRPr="000650A4">
        <w:rPr>
          <w:rFonts w:asciiTheme="majorHAnsi" w:hAnsiTheme="majorHAnsi"/>
          <w:lang w:val="es-US"/>
        </w:rPr>
        <w:t xml:space="preserve"> asociados que considere el proveedor preferido de cada tipo de apoyo. En caso de que su país no esté interesado en un tipo de apoyo </w:t>
      </w:r>
      <w:r w:rsidR="00890D93">
        <w:rPr>
          <w:rFonts w:asciiTheme="majorHAnsi" w:hAnsiTheme="majorHAnsi"/>
          <w:lang w:val="es-US"/>
        </w:rPr>
        <w:t>en particular</w:t>
      </w:r>
      <w:r w:rsidRPr="000650A4">
        <w:rPr>
          <w:rFonts w:asciiTheme="majorHAnsi" w:hAnsiTheme="majorHAnsi"/>
          <w:lang w:val="es-US"/>
        </w:rPr>
        <w:t>, no tenga preferencia entre los asociados o no tenga suficiente experiencia con uno de los asociados sugeridos, deje la fila en blanco.</w:t>
      </w:r>
    </w:p>
    <w:p w14:paraId="7F8EAFBA" w14:textId="77777777" w:rsidR="00A41956" w:rsidRPr="000650A4" w:rsidRDefault="00A41956" w:rsidP="1C07E7D0">
      <w:pPr>
        <w:spacing w:after="0" w:line="240" w:lineRule="auto"/>
        <w:ind w:left="630"/>
        <w:jc w:val="lowKashida"/>
        <w:rPr>
          <w:rFonts w:asciiTheme="majorHAnsi" w:hAnsiTheme="majorHAnsi"/>
          <w:lang w:val="es-US"/>
        </w:rPr>
      </w:pPr>
    </w:p>
    <w:tbl>
      <w:tblPr>
        <w:tblStyle w:val="TableGrid"/>
        <w:tblW w:w="9030" w:type="dxa"/>
        <w:tblInd w:w="-5" w:type="dxa"/>
        <w:tblLayout w:type="fixed"/>
        <w:tblLook w:val="04A0" w:firstRow="1" w:lastRow="0" w:firstColumn="1" w:lastColumn="0" w:noHBand="0" w:noVBand="1"/>
      </w:tblPr>
      <w:tblGrid>
        <w:gridCol w:w="1556"/>
        <w:gridCol w:w="945"/>
        <w:gridCol w:w="1209"/>
        <w:gridCol w:w="1125"/>
        <w:gridCol w:w="1153"/>
        <w:gridCol w:w="792"/>
        <w:gridCol w:w="1125"/>
        <w:gridCol w:w="1125"/>
      </w:tblGrid>
      <w:tr w:rsidR="000C162B" w:rsidRPr="00090F3A" w14:paraId="3618F62F" w14:textId="77777777" w:rsidTr="000B5E55">
        <w:trPr>
          <w:cantSplit/>
        </w:trPr>
        <w:tc>
          <w:tcPr>
            <w:tcW w:w="1556" w:type="dxa"/>
          </w:tcPr>
          <w:p w14:paraId="76726551" w14:textId="77777777" w:rsidR="00851E1C" w:rsidRPr="000650A4" w:rsidRDefault="00851E1C" w:rsidP="1C07E7D0">
            <w:pPr>
              <w:rPr>
                <w:rFonts w:asciiTheme="majorHAnsi" w:hAnsiTheme="majorHAnsi"/>
                <w:sz w:val="18"/>
                <w:szCs w:val="18"/>
                <w:lang w:val="es-US"/>
              </w:rPr>
            </w:pPr>
          </w:p>
        </w:tc>
        <w:tc>
          <w:tcPr>
            <w:tcW w:w="945" w:type="dxa"/>
            <w:shd w:val="clear" w:color="auto" w:fill="auto"/>
          </w:tcPr>
          <w:p w14:paraId="48BBE3C5" w14:textId="1089B1EC" w:rsidR="00851E1C" w:rsidRPr="000650A4" w:rsidRDefault="005D79F9" w:rsidP="1C07E7D0">
            <w:pPr>
              <w:ind w:left="-73" w:right="-108"/>
              <w:rPr>
                <w:rFonts w:asciiTheme="majorHAnsi" w:hAnsiTheme="majorHAnsi"/>
                <w:sz w:val="16"/>
                <w:szCs w:val="16"/>
                <w:lang w:val="es-US"/>
              </w:rPr>
            </w:pPr>
            <w:r w:rsidRPr="000650A4">
              <w:rPr>
                <w:rFonts w:asciiTheme="majorHAnsi" w:hAnsiTheme="majorHAnsi"/>
                <w:sz w:val="16"/>
                <w:szCs w:val="16"/>
                <w:lang w:val="es-US"/>
              </w:rPr>
              <w:t>Entidades del sistema de la ONU para el desarrollo</w:t>
            </w:r>
          </w:p>
        </w:tc>
        <w:tc>
          <w:tcPr>
            <w:tcW w:w="1209" w:type="dxa"/>
          </w:tcPr>
          <w:p w14:paraId="4B5B4190" w14:textId="03A59AF8" w:rsidR="00851E1C" w:rsidRPr="000650A4" w:rsidRDefault="005D79F9" w:rsidP="1C07E7D0">
            <w:pPr>
              <w:rPr>
                <w:rFonts w:asciiTheme="majorHAnsi" w:hAnsiTheme="majorHAnsi"/>
                <w:sz w:val="16"/>
                <w:szCs w:val="16"/>
                <w:lang w:val="es-US"/>
              </w:rPr>
            </w:pPr>
            <w:r w:rsidRPr="000650A4">
              <w:rPr>
                <w:rFonts w:asciiTheme="majorHAnsi" w:hAnsiTheme="majorHAnsi"/>
                <w:sz w:val="16"/>
                <w:szCs w:val="16"/>
                <w:lang w:val="es-US"/>
              </w:rPr>
              <w:t>Instituciones financieras internacionales</w:t>
            </w:r>
          </w:p>
        </w:tc>
        <w:tc>
          <w:tcPr>
            <w:tcW w:w="1125" w:type="dxa"/>
          </w:tcPr>
          <w:p w14:paraId="1E5488C5" w14:textId="6A5B766B" w:rsidR="00851E1C" w:rsidRPr="000650A4" w:rsidRDefault="005D79F9" w:rsidP="1C07E7D0">
            <w:pPr>
              <w:rPr>
                <w:rFonts w:asciiTheme="majorHAnsi" w:hAnsiTheme="majorHAnsi"/>
                <w:sz w:val="16"/>
                <w:szCs w:val="16"/>
                <w:lang w:val="es-US"/>
              </w:rPr>
            </w:pPr>
            <w:r w:rsidRPr="000650A4">
              <w:rPr>
                <w:rFonts w:asciiTheme="majorHAnsi" w:hAnsiTheme="majorHAnsi"/>
                <w:sz w:val="16"/>
                <w:szCs w:val="16"/>
                <w:lang w:val="es-US"/>
              </w:rPr>
              <w:t>Otras instituciones multilaterales y regionales</w:t>
            </w:r>
          </w:p>
        </w:tc>
        <w:tc>
          <w:tcPr>
            <w:tcW w:w="1153" w:type="dxa"/>
          </w:tcPr>
          <w:p w14:paraId="0329BE0D" w14:textId="6DC25926" w:rsidR="00851E1C" w:rsidRPr="000650A4" w:rsidRDefault="005D79F9" w:rsidP="1C07E7D0">
            <w:pPr>
              <w:rPr>
                <w:rFonts w:asciiTheme="majorHAnsi" w:hAnsiTheme="majorHAnsi"/>
                <w:sz w:val="16"/>
                <w:szCs w:val="16"/>
                <w:lang w:val="es-US"/>
              </w:rPr>
            </w:pPr>
            <w:r w:rsidRPr="000650A4">
              <w:rPr>
                <w:rFonts w:asciiTheme="majorHAnsi" w:hAnsiTheme="majorHAnsi"/>
                <w:sz w:val="16"/>
                <w:szCs w:val="16"/>
                <w:lang w:val="es-US"/>
              </w:rPr>
              <w:t>Asociados de OCDE/CAD (donantes bilaterales tradicionales)</w:t>
            </w:r>
          </w:p>
        </w:tc>
        <w:tc>
          <w:tcPr>
            <w:tcW w:w="792" w:type="dxa"/>
          </w:tcPr>
          <w:p w14:paraId="736CBCFB" w14:textId="3363F342" w:rsidR="00851E1C" w:rsidRPr="000650A4" w:rsidRDefault="005D79F9" w:rsidP="1C07E7D0">
            <w:pPr>
              <w:rPr>
                <w:rFonts w:asciiTheme="majorHAnsi" w:hAnsiTheme="majorHAnsi"/>
                <w:sz w:val="16"/>
                <w:szCs w:val="16"/>
                <w:lang w:val="es-US"/>
              </w:rPr>
            </w:pPr>
            <w:r w:rsidRPr="000650A4">
              <w:rPr>
                <w:rFonts w:asciiTheme="majorHAnsi" w:hAnsiTheme="majorHAnsi"/>
                <w:sz w:val="16"/>
                <w:szCs w:val="16"/>
                <w:lang w:val="es-US"/>
              </w:rPr>
              <w:t xml:space="preserve">Socios del </w:t>
            </w:r>
            <w:r w:rsidR="000003F2">
              <w:rPr>
                <w:rFonts w:asciiTheme="majorHAnsi" w:hAnsiTheme="majorHAnsi"/>
                <w:sz w:val="16"/>
                <w:szCs w:val="16"/>
                <w:lang w:val="es-US"/>
              </w:rPr>
              <w:t>S</w:t>
            </w:r>
            <w:r w:rsidRPr="000650A4">
              <w:rPr>
                <w:rFonts w:asciiTheme="majorHAnsi" w:hAnsiTheme="majorHAnsi"/>
                <w:sz w:val="16"/>
                <w:szCs w:val="16"/>
                <w:lang w:val="es-US"/>
              </w:rPr>
              <w:t>ur</w:t>
            </w:r>
          </w:p>
        </w:tc>
        <w:tc>
          <w:tcPr>
            <w:tcW w:w="1125" w:type="dxa"/>
          </w:tcPr>
          <w:p w14:paraId="27F32681" w14:textId="57AC687A" w:rsidR="00851E1C" w:rsidRPr="000650A4" w:rsidRDefault="005D79F9" w:rsidP="1C07E7D0">
            <w:pPr>
              <w:rPr>
                <w:rFonts w:asciiTheme="majorHAnsi" w:hAnsiTheme="majorHAnsi"/>
                <w:sz w:val="16"/>
                <w:szCs w:val="16"/>
                <w:lang w:val="es-US"/>
              </w:rPr>
            </w:pPr>
            <w:r w:rsidRPr="000650A4">
              <w:rPr>
                <w:rFonts w:asciiTheme="majorHAnsi" w:hAnsiTheme="majorHAnsi"/>
                <w:sz w:val="16"/>
                <w:szCs w:val="16"/>
                <w:lang w:val="es-US"/>
              </w:rPr>
              <w:t>Asociados temáticos o basados en alianzas (por ejemplo, el Fondo Mundial)</w:t>
            </w:r>
          </w:p>
        </w:tc>
        <w:tc>
          <w:tcPr>
            <w:tcW w:w="1125" w:type="dxa"/>
          </w:tcPr>
          <w:p w14:paraId="4712B36E" w14:textId="103219CB" w:rsidR="6EB99B7B" w:rsidRPr="000650A4" w:rsidRDefault="2A44EC7F" w:rsidP="1C07E7D0">
            <w:pPr>
              <w:rPr>
                <w:rFonts w:asciiTheme="majorHAnsi" w:hAnsiTheme="majorHAnsi"/>
                <w:sz w:val="16"/>
                <w:szCs w:val="16"/>
                <w:lang w:val="es-US"/>
              </w:rPr>
            </w:pPr>
            <w:r w:rsidRPr="000650A4">
              <w:rPr>
                <w:rFonts w:asciiTheme="majorHAnsi" w:hAnsiTheme="majorHAnsi"/>
                <w:sz w:val="16"/>
                <w:szCs w:val="16"/>
                <w:lang w:val="es-US"/>
              </w:rPr>
              <w:t xml:space="preserve">No </w:t>
            </w:r>
            <w:r w:rsidR="00BC4D2C">
              <w:rPr>
                <w:rFonts w:asciiTheme="majorHAnsi" w:hAnsiTheme="majorHAnsi"/>
                <w:sz w:val="16"/>
                <w:szCs w:val="16"/>
                <w:lang w:val="es-US"/>
              </w:rPr>
              <w:t>aplica</w:t>
            </w:r>
          </w:p>
          <w:p w14:paraId="092CE7BA" w14:textId="6677209F" w:rsidR="1C07E7D0" w:rsidRPr="000650A4" w:rsidRDefault="1C07E7D0" w:rsidP="1C07E7D0">
            <w:pPr>
              <w:rPr>
                <w:rFonts w:asciiTheme="majorHAnsi" w:hAnsiTheme="majorHAnsi"/>
                <w:sz w:val="16"/>
                <w:szCs w:val="16"/>
                <w:lang w:val="es-US"/>
              </w:rPr>
            </w:pPr>
          </w:p>
        </w:tc>
      </w:tr>
      <w:tr w:rsidR="000C162B" w:rsidRPr="00090F3A" w14:paraId="78C7FF07" w14:textId="77777777" w:rsidTr="000B5E55">
        <w:trPr>
          <w:cantSplit/>
        </w:trPr>
        <w:tc>
          <w:tcPr>
            <w:tcW w:w="1556" w:type="dxa"/>
          </w:tcPr>
          <w:p w14:paraId="76A94250" w14:textId="553C3984" w:rsidR="00851E1C" w:rsidRPr="000650A4" w:rsidRDefault="005D79F9" w:rsidP="1C07E7D0">
            <w:pPr>
              <w:rPr>
                <w:rFonts w:asciiTheme="majorHAnsi" w:hAnsiTheme="majorHAnsi"/>
                <w:sz w:val="18"/>
                <w:szCs w:val="18"/>
                <w:lang w:val="es-US"/>
              </w:rPr>
            </w:pPr>
            <w:r w:rsidRPr="000650A4">
              <w:rPr>
                <w:rFonts w:asciiTheme="majorHAnsi" w:hAnsiTheme="majorHAnsi"/>
                <w:sz w:val="18"/>
                <w:szCs w:val="18"/>
                <w:lang w:val="es-US"/>
              </w:rPr>
              <w:t>Paz y seguridad</w:t>
            </w:r>
          </w:p>
        </w:tc>
        <w:tc>
          <w:tcPr>
            <w:tcW w:w="945" w:type="dxa"/>
          </w:tcPr>
          <w:p w14:paraId="5661DDB7" w14:textId="77777777" w:rsidR="00851E1C" w:rsidRPr="000650A4" w:rsidRDefault="00851E1C" w:rsidP="1C07E7D0">
            <w:pPr>
              <w:rPr>
                <w:rFonts w:asciiTheme="majorHAnsi" w:hAnsiTheme="majorHAnsi"/>
                <w:sz w:val="18"/>
                <w:szCs w:val="18"/>
                <w:lang w:val="es-US"/>
              </w:rPr>
            </w:pPr>
          </w:p>
        </w:tc>
        <w:tc>
          <w:tcPr>
            <w:tcW w:w="1209" w:type="dxa"/>
          </w:tcPr>
          <w:p w14:paraId="038389A1" w14:textId="77777777" w:rsidR="00851E1C" w:rsidRPr="000650A4" w:rsidRDefault="00851E1C" w:rsidP="1C07E7D0">
            <w:pPr>
              <w:rPr>
                <w:rFonts w:asciiTheme="majorHAnsi" w:hAnsiTheme="majorHAnsi"/>
                <w:sz w:val="18"/>
                <w:szCs w:val="18"/>
                <w:lang w:val="es-US"/>
              </w:rPr>
            </w:pPr>
          </w:p>
        </w:tc>
        <w:tc>
          <w:tcPr>
            <w:tcW w:w="1125" w:type="dxa"/>
          </w:tcPr>
          <w:p w14:paraId="6843984A" w14:textId="77777777" w:rsidR="00851E1C" w:rsidRPr="000650A4" w:rsidRDefault="00851E1C" w:rsidP="1C07E7D0">
            <w:pPr>
              <w:rPr>
                <w:rFonts w:asciiTheme="majorHAnsi" w:hAnsiTheme="majorHAnsi"/>
                <w:sz w:val="18"/>
                <w:szCs w:val="18"/>
                <w:lang w:val="es-US"/>
              </w:rPr>
            </w:pPr>
          </w:p>
        </w:tc>
        <w:tc>
          <w:tcPr>
            <w:tcW w:w="1153" w:type="dxa"/>
          </w:tcPr>
          <w:p w14:paraId="04362E92" w14:textId="77777777" w:rsidR="00851E1C" w:rsidRPr="000650A4" w:rsidRDefault="00851E1C" w:rsidP="1C07E7D0">
            <w:pPr>
              <w:rPr>
                <w:rFonts w:asciiTheme="majorHAnsi" w:hAnsiTheme="majorHAnsi"/>
                <w:sz w:val="18"/>
                <w:szCs w:val="18"/>
                <w:lang w:val="es-US"/>
              </w:rPr>
            </w:pPr>
          </w:p>
        </w:tc>
        <w:tc>
          <w:tcPr>
            <w:tcW w:w="792" w:type="dxa"/>
          </w:tcPr>
          <w:p w14:paraId="2DA548CB" w14:textId="77777777" w:rsidR="00851E1C" w:rsidRPr="000650A4" w:rsidRDefault="00851E1C" w:rsidP="1C07E7D0">
            <w:pPr>
              <w:rPr>
                <w:rFonts w:asciiTheme="majorHAnsi" w:hAnsiTheme="majorHAnsi"/>
                <w:sz w:val="18"/>
                <w:szCs w:val="18"/>
                <w:lang w:val="es-US"/>
              </w:rPr>
            </w:pPr>
          </w:p>
        </w:tc>
        <w:tc>
          <w:tcPr>
            <w:tcW w:w="1125" w:type="dxa"/>
          </w:tcPr>
          <w:p w14:paraId="38E65E9A" w14:textId="77777777" w:rsidR="00851E1C" w:rsidRPr="000650A4" w:rsidRDefault="00851E1C" w:rsidP="1C07E7D0">
            <w:pPr>
              <w:rPr>
                <w:rFonts w:asciiTheme="majorHAnsi" w:hAnsiTheme="majorHAnsi"/>
                <w:sz w:val="18"/>
                <w:szCs w:val="18"/>
                <w:lang w:val="es-US"/>
              </w:rPr>
            </w:pPr>
          </w:p>
        </w:tc>
        <w:tc>
          <w:tcPr>
            <w:tcW w:w="1125" w:type="dxa"/>
          </w:tcPr>
          <w:p w14:paraId="0B1558BD" w14:textId="59F8BFC8" w:rsidR="1C07E7D0" w:rsidRPr="000650A4" w:rsidRDefault="1C07E7D0" w:rsidP="1C07E7D0">
            <w:pPr>
              <w:rPr>
                <w:rFonts w:asciiTheme="majorHAnsi" w:hAnsiTheme="majorHAnsi"/>
                <w:sz w:val="18"/>
                <w:szCs w:val="18"/>
                <w:lang w:val="es-US"/>
              </w:rPr>
            </w:pPr>
          </w:p>
        </w:tc>
      </w:tr>
      <w:tr w:rsidR="000C162B" w:rsidRPr="00090F3A" w14:paraId="0B01E7FE" w14:textId="77777777" w:rsidTr="000B5E55">
        <w:trPr>
          <w:cantSplit/>
        </w:trPr>
        <w:tc>
          <w:tcPr>
            <w:tcW w:w="1556" w:type="dxa"/>
          </w:tcPr>
          <w:p w14:paraId="2B8F9B84" w14:textId="33DE3868" w:rsidR="00645FF7" w:rsidRPr="000650A4" w:rsidRDefault="005D79F9" w:rsidP="1C07E7D0">
            <w:pPr>
              <w:rPr>
                <w:rFonts w:asciiTheme="majorHAnsi" w:hAnsiTheme="majorHAnsi"/>
                <w:sz w:val="18"/>
                <w:szCs w:val="18"/>
                <w:lang w:val="es-US"/>
              </w:rPr>
            </w:pPr>
            <w:r w:rsidRPr="000650A4">
              <w:rPr>
                <w:rFonts w:asciiTheme="majorHAnsi" w:hAnsiTheme="majorHAnsi"/>
                <w:sz w:val="18"/>
                <w:szCs w:val="18"/>
                <w:lang w:val="es-US"/>
              </w:rPr>
              <w:t>Asistencia humanitaria</w:t>
            </w:r>
          </w:p>
        </w:tc>
        <w:tc>
          <w:tcPr>
            <w:tcW w:w="945" w:type="dxa"/>
          </w:tcPr>
          <w:p w14:paraId="3F4DE70D" w14:textId="77777777" w:rsidR="00645FF7" w:rsidRPr="000650A4" w:rsidRDefault="00645FF7" w:rsidP="1C07E7D0">
            <w:pPr>
              <w:rPr>
                <w:rFonts w:asciiTheme="majorHAnsi" w:hAnsiTheme="majorHAnsi"/>
                <w:sz w:val="18"/>
                <w:szCs w:val="18"/>
                <w:lang w:val="es-US"/>
              </w:rPr>
            </w:pPr>
          </w:p>
        </w:tc>
        <w:tc>
          <w:tcPr>
            <w:tcW w:w="1209" w:type="dxa"/>
          </w:tcPr>
          <w:p w14:paraId="2AA5BE3B" w14:textId="77777777" w:rsidR="00645FF7" w:rsidRPr="000650A4" w:rsidRDefault="00645FF7" w:rsidP="1C07E7D0">
            <w:pPr>
              <w:rPr>
                <w:rFonts w:asciiTheme="majorHAnsi" w:hAnsiTheme="majorHAnsi"/>
                <w:sz w:val="18"/>
                <w:szCs w:val="18"/>
                <w:lang w:val="es-US"/>
              </w:rPr>
            </w:pPr>
          </w:p>
        </w:tc>
        <w:tc>
          <w:tcPr>
            <w:tcW w:w="1125" w:type="dxa"/>
          </w:tcPr>
          <w:p w14:paraId="337FB57A" w14:textId="77777777" w:rsidR="00645FF7" w:rsidRPr="000650A4" w:rsidRDefault="00645FF7" w:rsidP="1C07E7D0">
            <w:pPr>
              <w:rPr>
                <w:rFonts w:asciiTheme="majorHAnsi" w:hAnsiTheme="majorHAnsi"/>
                <w:sz w:val="18"/>
                <w:szCs w:val="18"/>
                <w:lang w:val="es-US"/>
              </w:rPr>
            </w:pPr>
          </w:p>
        </w:tc>
        <w:tc>
          <w:tcPr>
            <w:tcW w:w="1153" w:type="dxa"/>
          </w:tcPr>
          <w:p w14:paraId="4561CD35" w14:textId="77777777" w:rsidR="00645FF7" w:rsidRPr="000650A4" w:rsidRDefault="00645FF7" w:rsidP="1C07E7D0">
            <w:pPr>
              <w:rPr>
                <w:rFonts w:asciiTheme="majorHAnsi" w:hAnsiTheme="majorHAnsi"/>
                <w:sz w:val="18"/>
                <w:szCs w:val="18"/>
                <w:lang w:val="es-US"/>
              </w:rPr>
            </w:pPr>
          </w:p>
        </w:tc>
        <w:tc>
          <w:tcPr>
            <w:tcW w:w="792" w:type="dxa"/>
          </w:tcPr>
          <w:p w14:paraId="540A3375" w14:textId="77777777" w:rsidR="00645FF7" w:rsidRPr="000650A4" w:rsidRDefault="00645FF7" w:rsidP="1C07E7D0">
            <w:pPr>
              <w:rPr>
                <w:rFonts w:asciiTheme="majorHAnsi" w:hAnsiTheme="majorHAnsi"/>
                <w:sz w:val="18"/>
                <w:szCs w:val="18"/>
                <w:lang w:val="es-US"/>
              </w:rPr>
            </w:pPr>
          </w:p>
        </w:tc>
        <w:tc>
          <w:tcPr>
            <w:tcW w:w="1125" w:type="dxa"/>
          </w:tcPr>
          <w:p w14:paraId="2664FB1A" w14:textId="77777777" w:rsidR="00645FF7" w:rsidRPr="000650A4" w:rsidRDefault="00645FF7" w:rsidP="1C07E7D0">
            <w:pPr>
              <w:rPr>
                <w:rFonts w:asciiTheme="majorHAnsi" w:hAnsiTheme="majorHAnsi"/>
                <w:sz w:val="18"/>
                <w:szCs w:val="18"/>
                <w:lang w:val="es-US"/>
              </w:rPr>
            </w:pPr>
          </w:p>
        </w:tc>
        <w:tc>
          <w:tcPr>
            <w:tcW w:w="1125" w:type="dxa"/>
          </w:tcPr>
          <w:p w14:paraId="119186BF" w14:textId="3DC9D176" w:rsidR="1C07E7D0" w:rsidRPr="000650A4" w:rsidRDefault="1C07E7D0" w:rsidP="1C07E7D0">
            <w:pPr>
              <w:rPr>
                <w:rFonts w:asciiTheme="majorHAnsi" w:hAnsiTheme="majorHAnsi"/>
                <w:sz w:val="18"/>
                <w:szCs w:val="18"/>
                <w:lang w:val="es-US"/>
              </w:rPr>
            </w:pPr>
          </w:p>
        </w:tc>
      </w:tr>
      <w:tr w:rsidR="000C162B" w:rsidRPr="00090F3A" w14:paraId="7967F610" w14:textId="77777777" w:rsidTr="000B5E55">
        <w:trPr>
          <w:cantSplit/>
        </w:trPr>
        <w:tc>
          <w:tcPr>
            <w:tcW w:w="1556" w:type="dxa"/>
          </w:tcPr>
          <w:p w14:paraId="7CA08C4C" w14:textId="0772DDCB" w:rsidR="00851E1C" w:rsidRPr="000650A4" w:rsidRDefault="005D79F9" w:rsidP="1C07E7D0">
            <w:pPr>
              <w:rPr>
                <w:rFonts w:asciiTheme="majorHAnsi" w:hAnsiTheme="majorHAnsi"/>
                <w:sz w:val="18"/>
                <w:szCs w:val="18"/>
                <w:lang w:val="es-US"/>
              </w:rPr>
            </w:pPr>
            <w:r w:rsidRPr="000650A4">
              <w:rPr>
                <w:rFonts w:asciiTheme="majorHAnsi" w:hAnsiTheme="majorHAnsi"/>
                <w:sz w:val="18"/>
                <w:szCs w:val="18"/>
                <w:lang w:val="es-US"/>
              </w:rPr>
              <w:t>Desafíos globales que requieren una acción común (por ejemplo, cambio climático, agua, migración)</w:t>
            </w:r>
          </w:p>
        </w:tc>
        <w:tc>
          <w:tcPr>
            <w:tcW w:w="945" w:type="dxa"/>
          </w:tcPr>
          <w:p w14:paraId="36333672" w14:textId="77777777" w:rsidR="00851E1C" w:rsidRPr="000650A4" w:rsidRDefault="00851E1C" w:rsidP="1C07E7D0">
            <w:pPr>
              <w:rPr>
                <w:rFonts w:asciiTheme="majorHAnsi" w:hAnsiTheme="majorHAnsi"/>
                <w:sz w:val="18"/>
                <w:szCs w:val="18"/>
                <w:lang w:val="es-US"/>
              </w:rPr>
            </w:pPr>
          </w:p>
        </w:tc>
        <w:tc>
          <w:tcPr>
            <w:tcW w:w="1209" w:type="dxa"/>
          </w:tcPr>
          <w:p w14:paraId="65BC908C" w14:textId="77777777" w:rsidR="00851E1C" w:rsidRPr="000650A4" w:rsidRDefault="00851E1C" w:rsidP="1C07E7D0">
            <w:pPr>
              <w:rPr>
                <w:rFonts w:asciiTheme="majorHAnsi" w:hAnsiTheme="majorHAnsi"/>
                <w:sz w:val="18"/>
                <w:szCs w:val="18"/>
                <w:lang w:val="es-US"/>
              </w:rPr>
            </w:pPr>
          </w:p>
        </w:tc>
        <w:tc>
          <w:tcPr>
            <w:tcW w:w="1125" w:type="dxa"/>
          </w:tcPr>
          <w:p w14:paraId="0E024299" w14:textId="77777777" w:rsidR="00851E1C" w:rsidRPr="000650A4" w:rsidRDefault="00851E1C" w:rsidP="1C07E7D0">
            <w:pPr>
              <w:rPr>
                <w:rFonts w:asciiTheme="majorHAnsi" w:hAnsiTheme="majorHAnsi"/>
                <w:sz w:val="18"/>
                <w:szCs w:val="18"/>
                <w:lang w:val="es-US"/>
              </w:rPr>
            </w:pPr>
          </w:p>
        </w:tc>
        <w:tc>
          <w:tcPr>
            <w:tcW w:w="1153" w:type="dxa"/>
          </w:tcPr>
          <w:p w14:paraId="07C1A51A" w14:textId="77777777" w:rsidR="00851E1C" w:rsidRPr="000650A4" w:rsidRDefault="00851E1C" w:rsidP="1C07E7D0">
            <w:pPr>
              <w:rPr>
                <w:rFonts w:asciiTheme="majorHAnsi" w:hAnsiTheme="majorHAnsi"/>
                <w:sz w:val="18"/>
                <w:szCs w:val="18"/>
                <w:lang w:val="es-US"/>
              </w:rPr>
            </w:pPr>
          </w:p>
        </w:tc>
        <w:tc>
          <w:tcPr>
            <w:tcW w:w="792" w:type="dxa"/>
          </w:tcPr>
          <w:p w14:paraId="2AE78ECB" w14:textId="77777777" w:rsidR="00851E1C" w:rsidRPr="000650A4" w:rsidRDefault="00851E1C" w:rsidP="1C07E7D0">
            <w:pPr>
              <w:rPr>
                <w:rFonts w:asciiTheme="majorHAnsi" w:hAnsiTheme="majorHAnsi"/>
                <w:sz w:val="18"/>
                <w:szCs w:val="18"/>
                <w:lang w:val="es-US"/>
              </w:rPr>
            </w:pPr>
          </w:p>
        </w:tc>
        <w:tc>
          <w:tcPr>
            <w:tcW w:w="1125" w:type="dxa"/>
          </w:tcPr>
          <w:p w14:paraId="105DCC01" w14:textId="77777777" w:rsidR="00851E1C" w:rsidRPr="000650A4" w:rsidRDefault="00851E1C" w:rsidP="1C07E7D0">
            <w:pPr>
              <w:rPr>
                <w:rFonts w:asciiTheme="majorHAnsi" w:hAnsiTheme="majorHAnsi"/>
                <w:sz w:val="18"/>
                <w:szCs w:val="18"/>
                <w:lang w:val="es-US"/>
              </w:rPr>
            </w:pPr>
          </w:p>
        </w:tc>
        <w:tc>
          <w:tcPr>
            <w:tcW w:w="1125" w:type="dxa"/>
          </w:tcPr>
          <w:p w14:paraId="46F1982C" w14:textId="367B8B3C" w:rsidR="1C07E7D0" w:rsidRPr="000650A4" w:rsidRDefault="1C07E7D0" w:rsidP="1C07E7D0">
            <w:pPr>
              <w:rPr>
                <w:rFonts w:asciiTheme="majorHAnsi" w:hAnsiTheme="majorHAnsi"/>
                <w:sz w:val="18"/>
                <w:szCs w:val="18"/>
                <w:lang w:val="es-US"/>
              </w:rPr>
            </w:pPr>
          </w:p>
        </w:tc>
      </w:tr>
      <w:tr w:rsidR="000C162B" w:rsidRPr="00090F3A" w14:paraId="44C43A30" w14:textId="77777777" w:rsidTr="000B5E55">
        <w:trPr>
          <w:cantSplit/>
        </w:trPr>
        <w:tc>
          <w:tcPr>
            <w:tcW w:w="1556" w:type="dxa"/>
          </w:tcPr>
          <w:p w14:paraId="2457AA64" w14:textId="4FA638AF" w:rsidR="00B952CC" w:rsidRPr="000650A4" w:rsidRDefault="00D71E13" w:rsidP="1C07E7D0">
            <w:pPr>
              <w:rPr>
                <w:rFonts w:asciiTheme="majorHAnsi" w:hAnsiTheme="majorHAnsi"/>
                <w:sz w:val="18"/>
                <w:szCs w:val="18"/>
                <w:lang w:val="es-US"/>
              </w:rPr>
            </w:pPr>
            <w:r w:rsidRPr="000650A4">
              <w:rPr>
                <w:rFonts w:asciiTheme="majorHAnsi" w:hAnsiTheme="majorHAnsi"/>
                <w:sz w:val="18"/>
                <w:szCs w:val="18"/>
                <w:lang w:val="es-US"/>
              </w:rPr>
              <w:t>Asistencia a los países mediante el apoyo a las normas y estándares</w:t>
            </w:r>
          </w:p>
        </w:tc>
        <w:tc>
          <w:tcPr>
            <w:tcW w:w="945" w:type="dxa"/>
          </w:tcPr>
          <w:p w14:paraId="52308B6E" w14:textId="77777777" w:rsidR="00B952CC" w:rsidRPr="000650A4" w:rsidRDefault="00B952CC" w:rsidP="1C07E7D0">
            <w:pPr>
              <w:rPr>
                <w:rFonts w:asciiTheme="majorHAnsi" w:hAnsiTheme="majorHAnsi"/>
                <w:sz w:val="18"/>
                <w:szCs w:val="18"/>
                <w:lang w:val="es-US"/>
              </w:rPr>
            </w:pPr>
          </w:p>
        </w:tc>
        <w:tc>
          <w:tcPr>
            <w:tcW w:w="1209" w:type="dxa"/>
          </w:tcPr>
          <w:p w14:paraId="2B61D148" w14:textId="77777777" w:rsidR="00B952CC" w:rsidRPr="000650A4" w:rsidRDefault="00B952CC" w:rsidP="1C07E7D0">
            <w:pPr>
              <w:rPr>
                <w:rFonts w:asciiTheme="majorHAnsi" w:hAnsiTheme="majorHAnsi"/>
                <w:sz w:val="18"/>
                <w:szCs w:val="18"/>
                <w:lang w:val="es-US"/>
              </w:rPr>
            </w:pPr>
          </w:p>
        </w:tc>
        <w:tc>
          <w:tcPr>
            <w:tcW w:w="1125" w:type="dxa"/>
          </w:tcPr>
          <w:p w14:paraId="62A67439" w14:textId="77777777" w:rsidR="00B952CC" w:rsidRPr="000650A4" w:rsidRDefault="00B952CC" w:rsidP="1C07E7D0">
            <w:pPr>
              <w:rPr>
                <w:rFonts w:asciiTheme="majorHAnsi" w:hAnsiTheme="majorHAnsi"/>
                <w:sz w:val="18"/>
                <w:szCs w:val="18"/>
                <w:lang w:val="es-US"/>
              </w:rPr>
            </w:pPr>
          </w:p>
        </w:tc>
        <w:tc>
          <w:tcPr>
            <w:tcW w:w="1153" w:type="dxa"/>
          </w:tcPr>
          <w:p w14:paraId="26C589F9" w14:textId="77777777" w:rsidR="00B952CC" w:rsidRPr="000650A4" w:rsidRDefault="00B952CC" w:rsidP="1C07E7D0">
            <w:pPr>
              <w:rPr>
                <w:rFonts w:asciiTheme="majorHAnsi" w:hAnsiTheme="majorHAnsi"/>
                <w:sz w:val="18"/>
                <w:szCs w:val="18"/>
                <w:lang w:val="es-US"/>
              </w:rPr>
            </w:pPr>
          </w:p>
        </w:tc>
        <w:tc>
          <w:tcPr>
            <w:tcW w:w="792" w:type="dxa"/>
          </w:tcPr>
          <w:p w14:paraId="034AD214" w14:textId="77777777" w:rsidR="00B952CC" w:rsidRPr="000650A4" w:rsidRDefault="00B952CC" w:rsidP="1C07E7D0">
            <w:pPr>
              <w:rPr>
                <w:rFonts w:asciiTheme="majorHAnsi" w:hAnsiTheme="majorHAnsi"/>
                <w:sz w:val="18"/>
                <w:szCs w:val="18"/>
                <w:lang w:val="es-US"/>
              </w:rPr>
            </w:pPr>
          </w:p>
        </w:tc>
        <w:tc>
          <w:tcPr>
            <w:tcW w:w="1125" w:type="dxa"/>
          </w:tcPr>
          <w:p w14:paraId="6869FAB7" w14:textId="77777777" w:rsidR="00B952CC" w:rsidRPr="000650A4" w:rsidRDefault="00B952CC" w:rsidP="1C07E7D0">
            <w:pPr>
              <w:rPr>
                <w:rFonts w:asciiTheme="majorHAnsi" w:hAnsiTheme="majorHAnsi"/>
                <w:sz w:val="18"/>
                <w:szCs w:val="18"/>
                <w:lang w:val="es-US"/>
              </w:rPr>
            </w:pPr>
          </w:p>
        </w:tc>
        <w:tc>
          <w:tcPr>
            <w:tcW w:w="1125" w:type="dxa"/>
          </w:tcPr>
          <w:p w14:paraId="4B56D903" w14:textId="29A1533D" w:rsidR="1C07E7D0" w:rsidRPr="000650A4" w:rsidRDefault="1C07E7D0" w:rsidP="1C07E7D0">
            <w:pPr>
              <w:rPr>
                <w:rFonts w:asciiTheme="majorHAnsi" w:hAnsiTheme="majorHAnsi"/>
                <w:sz w:val="18"/>
                <w:szCs w:val="18"/>
                <w:lang w:val="es-US"/>
              </w:rPr>
            </w:pPr>
          </w:p>
        </w:tc>
      </w:tr>
      <w:tr w:rsidR="000C162B" w:rsidRPr="00090F3A" w14:paraId="42D17FAF" w14:textId="77777777" w:rsidTr="000B5E55">
        <w:trPr>
          <w:cantSplit/>
        </w:trPr>
        <w:tc>
          <w:tcPr>
            <w:tcW w:w="1556" w:type="dxa"/>
          </w:tcPr>
          <w:p w14:paraId="10B39E23" w14:textId="2062652A" w:rsidR="00851E1C" w:rsidRPr="000650A4" w:rsidRDefault="005953C3" w:rsidP="1C07E7D0">
            <w:pPr>
              <w:rPr>
                <w:rFonts w:asciiTheme="majorHAnsi" w:hAnsiTheme="majorHAnsi"/>
                <w:sz w:val="18"/>
                <w:szCs w:val="18"/>
                <w:lang w:val="es-US"/>
              </w:rPr>
            </w:pPr>
            <w:r w:rsidRPr="005953C3">
              <w:rPr>
                <w:rFonts w:asciiTheme="majorHAnsi" w:hAnsiTheme="majorHAnsi"/>
                <w:sz w:val="18"/>
                <w:szCs w:val="18"/>
                <w:lang w:val="es-US"/>
              </w:rPr>
              <w:t>Apoyo a la cooperación Sur-Sur y triangular</w:t>
            </w:r>
          </w:p>
        </w:tc>
        <w:tc>
          <w:tcPr>
            <w:tcW w:w="945" w:type="dxa"/>
          </w:tcPr>
          <w:p w14:paraId="55C65D49" w14:textId="77777777" w:rsidR="00851E1C" w:rsidRPr="000650A4" w:rsidRDefault="00851E1C" w:rsidP="1C07E7D0">
            <w:pPr>
              <w:rPr>
                <w:rFonts w:asciiTheme="majorHAnsi" w:hAnsiTheme="majorHAnsi"/>
                <w:sz w:val="18"/>
                <w:szCs w:val="18"/>
                <w:lang w:val="es-US"/>
              </w:rPr>
            </w:pPr>
          </w:p>
        </w:tc>
        <w:tc>
          <w:tcPr>
            <w:tcW w:w="1209" w:type="dxa"/>
          </w:tcPr>
          <w:p w14:paraId="35F598AE" w14:textId="77777777" w:rsidR="00851E1C" w:rsidRPr="000650A4" w:rsidRDefault="00851E1C" w:rsidP="1C07E7D0">
            <w:pPr>
              <w:rPr>
                <w:rFonts w:asciiTheme="majorHAnsi" w:hAnsiTheme="majorHAnsi"/>
                <w:sz w:val="18"/>
                <w:szCs w:val="18"/>
                <w:lang w:val="es-US"/>
              </w:rPr>
            </w:pPr>
          </w:p>
        </w:tc>
        <w:tc>
          <w:tcPr>
            <w:tcW w:w="1125" w:type="dxa"/>
          </w:tcPr>
          <w:p w14:paraId="29EF18EA" w14:textId="77777777" w:rsidR="00851E1C" w:rsidRPr="000650A4" w:rsidRDefault="00851E1C" w:rsidP="1C07E7D0">
            <w:pPr>
              <w:rPr>
                <w:rFonts w:asciiTheme="majorHAnsi" w:hAnsiTheme="majorHAnsi"/>
                <w:sz w:val="18"/>
                <w:szCs w:val="18"/>
                <w:lang w:val="es-US"/>
              </w:rPr>
            </w:pPr>
          </w:p>
        </w:tc>
        <w:tc>
          <w:tcPr>
            <w:tcW w:w="1153" w:type="dxa"/>
          </w:tcPr>
          <w:p w14:paraId="549B8A58" w14:textId="77777777" w:rsidR="00851E1C" w:rsidRPr="000650A4" w:rsidRDefault="00851E1C" w:rsidP="1C07E7D0">
            <w:pPr>
              <w:rPr>
                <w:rFonts w:asciiTheme="majorHAnsi" w:hAnsiTheme="majorHAnsi"/>
                <w:sz w:val="18"/>
                <w:szCs w:val="18"/>
                <w:lang w:val="es-US"/>
              </w:rPr>
            </w:pPr>
          </w:p>
        </w:tc>
        <w:tc>
          <w:tcPr>
            <w:tcW w:w="792" w:type="dxa"/>
          </w:tcPr>
          <w:p w14:paraId="6E173ACA" w14:textId="77777777" w:rsidR="00851E1C" w:rsidRPr="000650A4" w:rsidRDefault="00851E1C" w:rsidP="1C07E7D0">
            <w:pPr>
              <w:rPr>
                <w:rFonts w:asciiTheme="majorHAnsi" w:hAnsiTheme="majorHAnsi"/>
                <w:sz w:val="18"/>
                <w:szCs w:val="18"/>
                <w:lang w:val="es-US"/>
              </w:rPr>
            </w:pPr>
          </w:p>
        </w:tc>
        <w:tc>
          <w:tcPr>
            <w:tcW w:w="1125" w:type="dxa"/>
          </w:tcPr>
          <w:p w14:paraId="0C375C02" w14:textId="77777777" w:rsidR="00851E1C" w:rsidRPr="000650A4" w:rsidRDefault="00851E1C" w:rsidP="1C07E7D0">
            <w:pPr>
              <w:rPr>
                <w:rFonts w:asciiTheme="majorHAnsi" w:hAnsiTheme="majorHAnsi"/>
                <w:sz w:val="18"/>
                <w:szCs w:val="18"/>
                <w:lang w:val="es-US"/>
              </w:rPr>
            </w:pPr>
          </w:p>
        </w:tc>
        <w:tc>
          <w:tcPr>
            <w:tcW w:w="1125" w:type="dxa"/>
          </w:tcPr>
          <w:p w14:paraId="75C16D48" w14:textId="5E4A88A7" w:rsidR="1C07E7D0" w:rsidRPr="000650A4" w:rsidRDefault="1C07E7D0" w:rsidP="1C07E7D0">
            <w:pPr>
              <w:rPr>
                <w:rFonts w:asciiTheme="majorHAnsi" w:hAnsiTheme="majorHAnsi"/>
                <w:sz w:val="18"/>
                <w:szCs w:val="18"/>
                <w:lang w:val="es-US"/>
              </w:rPr>
            </w:pPr>
          </w:p>
        </w:tc>
      </w:tr>
      <w:tr w:rsidR="000C162B" w:rsidRPr="00090F3A" w14:paraId="6E2B75D3" w14:textId="77777777" w:rsidTr="000B5E55">
        <w:trPr>
          <w:cantSplit/>
        </w:trPr>
        <w:tc>
          <w:tcPr>
            <w:tcW w:w="1556" w:type="dxa"/>
          </w:tcPr>
          <w:p w14:paraId="27747147" w14:textId="5C0D3EF9" w:rsidR="00851E1C" w:rsidRPr="000650A4" w:rsidRDefault="00D71E13" w:rsidP="1C07E7D0">
            <w:pPr>
              <w:rPr>
                <w:rFonts w:asciiTheme="majorHAnsi" w:hAnsiTheme="majorHAnsi"/>
                <w:sz w:val="18"/>
                <w:szCs w:val="18"/>
                <w:lang w:val="es-US"/>
              </w:rPr>
            </w:pPr>
            <w:r w:rsidRPr="000650A4">
              <w:rPr>
                <w:rFonts w:asciiTheme="majorHAnsi" w:hAnsiTheme="majorHAnsi"/>
                <w:sz w:val="18"/>
                <w:szCs w:val="18"/>
                <w:lang w:val="es-US"/>
              </w:rPr>
              <w:t>Apoyo a la cooperación regional o subregional</w:t>
            </w:r>
          </w:p>
        </w:tc>
        <w:tc>
          <w:tcPr>
            <w:tcW w:w="945" w:type="dxa"/>
          </w:tcPr>
          <w:p w14:paraId="392A6D69" w14:textId="77777777" w:rsidR="00851E1C" w:rsidRPr="000650A4" w:rsidRDefault="00851E1C" w:rsidP="1C07E7D0">
            <w:pPr>
              <w:rPr>
                <w:rFonts w:asciiTheme="majorHAnsi" w:hAnsiTheme="majorHAnsi"/>
                <w:sz w:val="18"/>
                <w:szCs w:val="18"/>
                <w:lang w:val="es-US"/>
              </w:rPr>
            </w:pPr>
          </w:p>
        </w:tc>
        <w:tc>
          <w:tcPr>
            <w:tcW w:w="1209" w:type="dxa"/>
          </w:tcPr>
          <w:p w14:paraId="2BB42CF6" w14:textId="77777777" w:rsidR="00851E1C" w:rsidRPr="000650A4" w:rsidRDefault="00851E1C" w:rsidP="1C07E7D0">
            <w:pPr>
              <w:rPr>
                <w:rFonts w:asciiTheme="majorHAnsi" w:hAnsiTheme="majorHAnsi"/>
                <w:sz w:val="18"/>
                <w:szCs w:val="18"/>
                <w:lang w:val="es-US"/>
              </w:rPr>
            </w:pPr>
          </w:p>
        </w:tc>
        <w:tc>
          <w:tcPr>
            <w:tcW w:w="1125" w:type="dxa"/>
          </w:tcPr>
          <w:p w14:paraId="3A2DAEB6" w14:textId="77777777" w:rsidR="00851E1C" w:rsidRPr="000650A4" w:rsidRDefault="00851E1C" w:rsidP="1C07E7D0">
            <w:pPr>
              <w:rPr>
                <w:rFonts w:asciiTheme="majorHAnsi" w:hAnsiTheme="majorHAnsi"/>
                <w:sz w:val="18"/>
                <w:szCs w:val="18"/>
                <w:lang w:val="es-US"/>
              </w:rPr>
            </w:pPr>
          </w:p>
        </w:tc>
        <w:tc>
          <w:tcPr>
            <w:tcW w:w="1153" w:type="dxa"/>
          </w:tcPr>
          <w:p w14:paraId="059451B0" w14:textId="77777777" w:rsidR="00851E1C" w:rsidRPr="000650A4" w:rsidRDefault="00851E1C" w:rsidP="1C07E7D0">
            <w:pPr>
              <w:rPr>
                <w:rFonts w:asciiTheme="majorHAnsi" w:hAnsiTheme="majorHAnsi"/>
                <w:sz w:val="18"/>
                <w:szCs w:val="18"/>
                <w:lang w:val="es-US"/>
              </w:rPr>
            </w:pPr>
          </w:p>
        </w:tc>
        <w:tc>
          <w:tcPr>
            <w:tcW w:w="792" w:type="dxa"/>
          </w:tcPr>
          <w:p w14:paraId="260E910D" w14:textId="77777777" w:rsidR="00851E1C" w:rsidRPr="000650A4" w:rsidRDefault="00851E1C" w:rsidP="1C07E7D0">
            <w:pPr>
              <w:rPr>
                <w:rFonts w:asciiTheme="majorHAnsi" w:hAnsiTheme="majorHAnsi"/>
                <w:sz w:val="18"/>
                <w:szCs w:val="18"/>
                <w:lang w:val="es-US"/>
              </w:rPr>
            </w:pPr>
          </w:p>
        </w:tc>
        <w:tc>
          <w:tcPr>
            <w:tcW w:w="1125" w:type="dxa"/>
          </w:tcPr>
          <w:p w14:paraId="17DF5779" w14:textId="77777777" w:rsidR="00851E1C" w:rsidRPr="000650A4" w:rsidRDefault="00851E1C" w:rsidP="1C07E7D0">
            <w:pPr>
              <w:rPr>
                <w:rFonts w:asciiTheme="majorHAnsi" w:hAnsiTheme="majorHAnsi"/>
                <w:sz w:val="18"/>
                <w:szCs w:val="18"/>
                <w:lang w:val="es-US"/>
              </w:rPr>
            </w:pPr>
          </w:p>
        </w:tc>
        <w:tc>
          <w:tcPr>
            <w:tcW w:w="1125" w:type="dxa"/>
          </w:tcPr>
          <w:p w14:paraId="5E74EDBA" w14:textId="57733AAB" w:rsidR="1C07E7D0" w:rsidRPr="000650A4" w:rsidRDefault="1C07E7D0" w:rsidP="1C07E7D0">
            <w:pPr>
              <w:rPr>
                <w:rFonts w:asciiTheme="majorHAnsi" w:hAnsiTheme="majorHAnsi"/>
                <w:sz w:val="18"/>
                <w:szCs w:val="18"/>
                <w:lang w:val="es-US"/>
              </w:rPr>
            </w:pPr>
          </w:p>
        </w:tc>
      </w:tr>
      <w:tr w:rsidR="000C162B" w:rsidRPr="00090F3A" w14:paraId="1DAEA852" w14:textId="77777777" w:rsidTr="000B5E55">
        <w:trPr>
          <w:cantSplit/>
        </w:trPr>
        <w:tc>
          <w:tcPr>
            <w:tcW w:w="1556" w:type="dxa"/>
          </w:tcPr>
          <w:p w14:paraId="39D6741C" w14:textId="3AE341EB" w:rsidR="00851E1C" w:rsidRPr="000650A4" w:rsidRDefault="00D71E13" w:rsidP="1C07E7D0">
            <w:pPr>
              <w:rPr>
                <w:rFonts w:asciiTheme="majorHAnsi" w:hAnsiTheme="majorHAnsi"/>
                <w:sz w:val="18"/>
                <w:szCs w:val="18"/>
                <w:lang w:val="es-US"/>
              </w:rPr>
            </w:pPr>
            <w:r w:rsidRPr="000650A4">
              <w:rPr>
                <w:rFonts w:asciiTheme="majorHAnsi" w:hAnsiTheme="majorHAnsi"/>
                <w:sz w:val="18"/>
                <w:szCs w:val="18"/>
                <w:lang w:val="es-US"/>
              </w:rPr>
              <w:t>Movilización de recursos externos para el desarrollo</w:t>
            </w:r>
          </w:p>
        </w:tc>
        <w:tc>
          <w:tcPr>
            <w:tcW w:w="945" w:type="dxa"/>
          </w:tcPr>
          <w:p w14:paraId="733128D1" w14:textId="77777777" w:rsidR="00851E1C" w:rsidRPr="000650A4" w:rsidRDefault="00851E1C" w:rsidP="1C07E7D0">
            <w:pPr>
              <w:rPr>
                <w:rFonts w:asciiTheme="majorHAnsi" w:hAnsiTheme="majorHAnsi"/>
                <w:sz w:val="18"/>
                <w:szCs w:val="18"/>
                <w:lang w:val="es-US"/>
              </w:rPr>
            </w:pPr>
          </w:p>
        </w:tc>
        <w:tc>
          <w:tcPr>
            <w:tcW w:w="1209" w:type="dxa"/>
          </w:tcPr>
          <w:p w14:paraId="3FF7C12D" w14:textId="77777777" w:rsidR="00851E1C" w:rsidRPr="000650A4" w:rsidRDefault="00851E1C" w:rsidP="1C07E7D0">
            <w:pPr>
              <w:rPr>
                <w:rFonts w:asciiTheme="majorHAnsi" w:hAnsiTheme="majorHAnsi"/>
                <w:sz w:val="18"/>
                <w:szCs w:val="18"/>
                <w:lang w:val="es-US"/>
              </w:rPr>
            </w:pPr>
          </w:p>
        </w:tc>
        <w:tc>
          <w:tcPr>
            <w:tcW w:w="1125" w:type="dxa"/>
          </w:tcPr>
          <w:p w14:paraId="1EBAC0E1" w14:textId="77777777" w:rsidR="00851E1C" w:rsidRPr="000650A4" w:rsidRDefault="00851E1C" w:rsidP="1C07E7D0">
            <w:pPr>
              <w:rPr>
                <w:rFonts w:asciiTheme="majorHAnsi" w:hAnsiTheme="majorHAnsi"/>
                <w:sz w:val="18"/>
                <w:szCs w:val="18"/>
                <w:lang w:val="es-US"/>
              </w:rPr>
            </w:pPr>
          </w:p>
        </w:tc>
        <w:tc>
          <w:tcPr>
            <w:tcW w:w="1153" w:type="dxa"/>
          </w:tcPr>
          <w:p w14:paraId="7D862FEE" w14:textId="77777777" w:rsidR="00851E1C" w:rsidRPr="000650A4" w:rsidRDefault="00851E1C" w:rsidP="1C07E7D0">
            <w:pPr>
              <w:rPr>
                <w:rFonts w:asciiTheme="majorHAnsi" w:hAnsiTheme="majorHAnsi"/>
                <w:sz w:val="18"/>
                <w:szCs w:val="18"/>
                <w:lang w:val="es-US"/>
              </w:rPr>
            </w:pPr>
          </w:p>
        </w:tc>
        <w:tc>
          <w:tcPr>
            <w:tcW w:w="792" w:type="dxa"/>
          </w:tcPr>
          <w:p w14:paraId="1FE9C682" w14:textId="77777777" w:rsidR="00851E1C" w:rsidRPr="000650A4" w:rsidRDefault="00851E1C" w:rsidP="1C07E7D0">
            <w:pPr>
              <w:rPr>
                <w:rFonts w:asciiTheme="majorHAnsi" w:hAnsiTheme="majorHAnsi"/>
                <w:sz w:val="18"/>
                <w:szCs w:val="18"/>
                <w:lang w:val="es-US"/>
              </w:rPr>
            </w:pPr>
          </w:p>
        </w:tc>
        <w:tc>
          <w:tcPr>
            <w:tcW w:w="1125" w:type="dxa"/>
          </w:tcPr>
          <w:p w14:paraId="6671253E" w14:textId="77777777" w:rsidR="00851E1C" w:rsidRPr="000650A4" w:rsidRDefault="00851E1C" w:rsidP="1C07E7D0">
            <w:pPr>
              <w:rPr>
                <w:rFonts w:asciiTheme="majorHAnsi" w:hAnsiTheme="majorHAnsi"/>
                <w:sz w:val="18"/>
                <w:szCs w:val="18"/>
                <w:lang w:val="es-US"/>
              </w:rPr>
            </w:pPr>
          </w:p>
        </w:tc>
        <w:tc>
          <w:tcPr>
            <w:tcW w:w="1125" w:type="dxa"/>
          </w:tcPr>
          <w:p w14:paraId="349FFE06" w14:textId="5BBCBFCD" w:rsidR="1C07E7D0" w:rsidRPr="000650A4" w:rsidRDefault="1C07E7D0" w:rsidP="1C07E7D0">
            <w:pPr>
              <w:rPr>
                <w:rFonts w:asciiTheme="majorHAnsi" w:hAnsiTheme="majorHAnsi"/>
                <w:sz w:val="18"/>
                <w:szCs w:val="18"/>
                <w:lang w:val="es-US"/>
              </w:rPr>
            </w:pPr>
          </w:p>
        </w:tc>
      </w:tr>
      <w:tr w:rsidR="000C162B" w:rsidRPr="00090F3A" w14:paraId="783922C7" w14:textId="77777777" w:rsidTr="000B5E55">
        <w:trPr>
          <w:cantSplit/>
        </w:trPr>
        <w:tc>
          <w:tcPr>
            <w:tcW w:w="1556" w:type="dxa"/>
          </w:tcPr>
          <w:p w14:paraId="6DB9B96A" w14:textId="1CEFB04F" w:rsidR="00DB26BD" w:rsidRPr="000650A4" w:rsidRDefault="00D71E13" w:rsidP="1C07E7D0">
            <w:pPr>
              <w:rPr>
                <w:rFonts w:asciiTheme="majorHAnsi" w:hAnsiTheme="majorHAnsi"/>
                <w:sz w:val="18"/>
                <w:szCs w:val="18"/>
                <w:lang w:val="es-US"/>
              </w:rPr>
            </w:pPr>
            <w:r w:rsidRPr="000650A4">
              <w:rPr>
                <w:rFonts w:asciiTheme="majorHAnsi" w:hAnsiTheme="majorHAnsi"/>
                <w:sz w:val="18"/>
                <w:szCs w:val="18"/>
                <w:lang w:val="es-US"/>
              </w:rPr>
              <w:t>Proporcionar asesoramiento sobre políticas basado en datos empíricos</w:t>
            </w:r>
          </w:p>
        </w:tc>
        <w:tc>
          <w:tcPr>
            <w:tcW w:w="945" w:type="dxa"/>
          </w:tcPr>
          <w:p w14:paraId="090AF732" w14:textId="77777777" w:rsidR="00DB26BD" w:rsidRPr="000650A4" w:rsidRDefault="00DB26BD" w:rsidP="1C07E7D0">
            <w:pPr>
              <w:rPr>
                <w:rFonts w:asciiTheme="majorHAnsi" w:hAnsiTheme="majorHAnsi"/>
                <w:sz w:val="18"/>
                <w:szCs w:val="18"/>
                <w:lang w:val="es-US"/>
              </w:rPr>
            </w:pPr>
          </w:p>
        </w:tc>
        <w:tc>
          <w:tcPr>
            <w:tcW w:w="1209" w:type="dxa"/>
          </w:tcPr>
          <w:p w14:paraId="04B9EAFF" w14:textId="77777777" w:rsidR="00DB26BD" w:rsidRPr="000650A4" w:rsidRDefault="00DB26BD" w:rsidP="1C07E7D0">
            <w:pPr>
              <w:rPr>
                <w:rFonts w:asciiTheme="majorHAnsi" w:hAnsiTheme="majorHAnsi"/>
                <w:sz w:val="18"/>
                <w:szCs w:val="18"/>
                <w:lang w:val="es-US"/>
              </w:rPr>
            </w:pPr>
          </w:p>
        </w:tc>
        <w:tc>
          <w:tcPr>
            <w:tcW w:w="1125" w:type="dxa"/>
          </w:tcPr>
          <w:p w14:paraId="6B78E418" w14:textId="77777777" w:rsidR="00DB26BD" w:rsidRPr="000650A4" w:rsidRDefault="00DB26BD" w:rsidP="1C07E7D0">
            <w:pPr>
              <w:rPr>
                <w:rFonts w:asciiTheme="majorHAnsi" w:hAnsiTheme="majorHAnsi"/>
                <w:sz w:val="18"/>
                <w:szCs w:val="18"/>
                <w:lang w:val="es-US"/>
              </w:rPr>
            </w:pPr>
          </w:p>
        </w:tc>
        <w:tc>
          <w:tcPr>
            <w:tcW w:w="1153" w:type="dxa"/>
          </w:tcPr>
          <w:p w14:paraId="17D3540C" w14:textId="77777777" w:rsidR="00DB26BD" w:rsidRPr="000650A4" w:rsidRDefault="00DB26BD" w:rsidP="1C07E7D0">
            <w:pPr>
              <w:rPr>
                <w:rFonts w:asciiTheme="majorHAnsi" w:hAnsiTheme="majorHAnsi"/>
                <w:sz w:val="18"/>
                <w:szCs w:val="18"/>
                <w:lang w:val="es-US"/>
              </w:rPr>
            </w:pPr>
          </w:p>
        </w:tc>
        <w:tc>
          <w:tcPr>
            <w:tcW w:w="792" w:type="dxa"/>
          </w:tcPr>
          <w:p w14:paraId="214C166B" w14:textId="77777777" w:rsidR="00DB26BD" w:rsidRPr="000650A4" w:rsidRDefault="00DB26BD" w:rsidP="1C07E7D0">
            <w:pPr>
              <w:rPr>
                <w:rFonts w:asciiTheme="majorHAnsi" w:hAnsiTheme="majorHAnsi"/>
                <w:sz w:val="18"/>
                <w:szCs w:val="18"/>
                <w:lang w:val="es-US"/>
              </w:rPr>
            </w:pPr>
          </w:p>
        </w:tc>
        <w:tc>
          <w:tcPr>
            <w:tcW w:w="1125" w:type="dxa"/>
          </w:tcPr>
          <w:p w14:paraId="7F04DA56" w14:textId="77777777" w:rsidR="00DB26BD" w:rsidRPr="000650A4" w:rsidRDefault="00DB26BD" w:rsidP="1C07E7D0">
            <w:pPr>
              <w:rPr>
                <w:rFonts w:asciiTheme="majorHAnsi" w:hAnsiTheme="majorHAnsi"/>
                <w:sz w:val="18"/>
                <w:szCs w:val="18"/>
                <w:lang w:val="es-US"/>
              </w:rPr>
            </w:pPr>
          </w:p>
        </w:tc>
        <w:tc>
          <w:tcPr>
            <w:tcW w:w="1125" w:type="dxa"/>
          </w:tcPr>
          <w:p w14:paraId="6709A095" w14:textId="335F6C45" w:rsidR="1C07E7D0" w:rsidRPr="000650A4" w:rsidRDefault="1C07E7D0" w:rsidP="1C07E7D0">
            <w:pPr>
              <w:rPr>
                <w:rFonts w:asciiTheme="majorHAnsi" w:hAnsiTheme="majorHAnsi"/>
                <w:sz w:val="18"/>
                <w:szCs w:val="18"/>
                <w:lang w:val="es-US"/>
              </w:rPr>
            </w:pPr>
          </w:p>
        </w:tc>
      </w:tr>
      <w:tr w:rsidR="000C162B" w:rsidRPr="00090F3A" w14:paraId="6B048F5D" w14:textId="77777777" w:rsidTr="000B5E55">
        <w:trPr>
          <w:cantSplit/>
        </w:trPr>
        <w:tc>
          <w:tcPr>
            <w:tcW w:w="1556" w:type="dxa"/>
          </w:tcPr>
          <w:p w14:paraId="4527223B" w14:textId="19C74D24" w:rsidR="00851E1C" w:rsidRPr="000650A4" w:rsidRDefault="00D71E13" w:rsidP="1C07E7D0">
            <w:pPr>
              <w:rPr>
                <w:rFonts w:asciiTheme="majorHAnsi" w:hAnsiTheme="majorHAnsi"/>
                <w:sz w:val="18"/>
                <w:szCs w:val="18"/>
                <w:lang w:val="es-US"/>
              </w:rPr>
            </w:pPr>
            <w:r w:rsidRPr="000650A4">
              <w:rPr>
                <w:rFonts w:asciiTheme="majorHAnsi" w:hAnsiTheme="majorHAnsi"/>
                <w:sz w:val="18"/>
                <w:szCs w:val="18"/>
                <w:lang w:val="es-US"/>
              </w:rPr>
              <w:t>Proporcionar asesoramiento integrado sobre políticas cuando sea necesario</w:t>
            </w:r>
          </w:p>
        </w:tc>
        <w:tc>
          <w:tcPr>
            <w:tcW w:w="945" w:type="dxa"/>
          </w:tcPr>
          <w:p w14:paraId="095911B8" w14:textId="77777777" w:rsidR="00851E1C" w:rsidRPr="000650A4" w:rsidRDefault="00851E1C" w:rsidP="1C07E7D0">
            <w:pPr>
              <w:rPr>
                <w:rFonts w:asciiTheme="majorHAnsi" w:hAnsiTheme="majorHAnsi"/>
                <w:sz w:val="18"/>
                <w:szCs w:val="18"/>
                <w:lang w:val="es-US"/>
              </w:rPr>
            </w:pPr>
          </w:p>
        </w:tc>
        <w:tc>
          <w:tcPr>
            <w:tcW w:w="1209" w:type="dxa"/>
          </w:tcPr>
          <w:p w14:paraId="390982FB" w14:textId="77777777" w:rsidR="00851E1C" w:rsidRPr="000650A4" w:rsidRDefault="00851E1C" w:rsidP="1C07E7D0">
            <w:pPr>
              <w:rPr>
                <w:rFonts w:asciiTheme="majorHAnsi" w:hAnsiTheme="majorHAnsi"/>
                <w:sz w:val="18"/>
                <w:szCs w:val="18"/>
                <w:lang w:val="es-US"/>
              </w:rPr>
            </w:pPr>
          </w:p>
        </w:tc>
        <w:tc>
          <w:tcPr>
            <w:tcW w:w="1125" w:type="dxa"/>
          </w:tcPr>
          <w:p w14:paraId="3CF2A76F" w14:textId="77777777" w:rsidR="00851E1C" w:rsidRPr="000650A4" w:rsidRDefault="00851E1C" w:rsidP="1C07E7D0">
            <w:pPr>
              <w:rPr>
                <w:rFonts w:asciiTheme="majorHAnsi" w:hAnsiTheme="majorHAnsi"/>
                <w:sz w:val="18"/>
                <w:szCs w:val="18"/>
                <w:lang w:val="es-US"/>
              </w:rPr>
            </w:pPr>
          </w:p>
        </w:tc>
        <w:tc>
          <w:tcPr>
            <w:tcW w:w="1153" w:type="dxa"/>
          </w:tcPr>
          <w:p w14:paraId="440E1568" w14:textId="77777777" w:rsidR="00851E1C" w:rsidRPr="000650A4" w:rsidRDefault="00851E1C" w:rsidP="1C07E7D0">
            <w:pPr>
              <w:rPr>
                <w:rFonts w:asciiTheme="majorHAnsi" w:hAnsiTheme="majorHAnsi"/>
                <w:sz w:val="18"/>
                <w:szCs w:val="18"/>
                <w:lang w:val="es-US"/>
              </w:rPr>
            </w:pPr>
          </w:p>
        </w:tc>
        <w:tc>
          <w:tcPr>
            <w:tcW w:w="792" w:type="dxa"/>
          </w:tcPr>
          <w:p w14:paraId="6B580694" w14:textId="77777777" w:rsidR="00851E1C" w:rsidRPr="000650A4" w:rsidRDefault="00851E1C" w:rsidP="1C07E7D0">
            <w:pPr>
              <w:rPr>
                <w:rFonts w:asciiTheme="majorHAnsi" w:hAnsiTheme="majorHAnsi"/>
                <w:sz w:val="18"/>
                <w:szCs w:val="18"/>
                <w:lang w:val="es-US"/>
              </w:rPr>
            </w:pPr>
          </w:p>
        </w:tc>
        <w:tc>
          <w:tcPr>
            <w:tcW w:w="1125" w:type="dxa"/>
          </w:tcPr>
          <w:p w14:paraId="2B0146C4" w14:textId="77777777" w:rsidR="00851E1C" w:rsidRPr="000650A4" w:rsidRDefault="00851E1C" w:rsidP="1C07E7D0">
            <w:pPr>
              <w:rPr>
                <w:rFonts w:asciiTheme="majorHAnsi" w:hAnsiTheme="majorHAnsi"/>
                <w:sz w:val="18"/>
                <w:szCs w:val="18"/>
                <w:lang w:val="es-US"/>
              </w:rPr>
            </w:pPr>
          </w:p>
        </w:tc>
        <w:tc>
          <w:tcPr>
            <w:tcW w:w="1125" w:type="dxa"/>
          </w:tcPr>
          <w:p w14:paraId="766D3F13" w14:textId="1E1D434A" w:rsidR="1C07E7D0" w:rsidRPr="000650A4" w:rsidRDefault="1C07E7D0" w:rsidP="1C07E7D0">
            <w:pPr>
              <w:rPr>
                <w:rFonts w:asciiTheme="majorHAnsi" w:hAnsiTheme="majorHAnsi"/>
                <w:sz w:val="18"/>
                <w:szCs w:val="18"/>
                <w:lang w:val="es-US"/>
              </w:rPr>
            </w:pPr>
          </w:p>
        </w:tc>
      </w:tr>
      <w:tr w:rsidR="000C162B" w:rsidRPr="00090F3A" w14:paraId="32FA51B6" w14:textId="77777777" w:rsidTr="000B5E55">
        <w:trPr>
          <w:cantSplit/>
        </w:trPr>
        <w:tc>
          <w:tcPr>
            <w:tcW w:w="1556" w:type="dxa"/>
          </w:tcPr>
          <w:p w14:paraId="7B3916DB" w14:textId="544842F9" w:rsidR="00851E1C" w:rsidRPr="000650A4" w:rsidRDefault="00D71E13" w:rsidP="1C07E7D0">
            <w:pPr>
              <w:rPr>
                <w:rFonts w:asciiTheme="majorHAnsi" w:hAnsiTheme="majorHAnsi"/>
                <w:sz w:val="18"/>
                <w:szCs w:val="18"/>
                <w:lang w:val="es-US"/>
              </w:rPr>
            </w:pPr>
            <w:r w:rsidRPr="000650A4">
              <w:rPr>
                <w:rFonts w:asciiTheme="majorHAnsi" w:hAnsiTheme="majorHAnsi"/>
                <w:sz w:val="18"/>
                <w:szCs w:val="18"/>
                <w:lang w:val="es-US"/>
              </w:rPr>
              <w:t>Asesoramiento sobre programación sectorial y asistencia técnica</w:t>
            </w:r>
          </w:p>
        </w:tc>
        <w:tc>
          <w:tcPr>
            <w:tcW w:w="945" w:type="dxa"/>
          </w:tcPr>
          <w:p w14:paraId="582EB828" w14:textId="77777777" w:rsidR="00851E1C" w:rsidRPr="000650A4" w:rsidRDefault="00851E1C" w:rsidP="1C07E7D0">
            <w:pPr>
              <w:rPr>
                <w:rFonts w:asciiTheme="majorHAnsi" w:hAnsiTheme="majorHAnsi"/>
                <w:sz w:val="18"/>
                <w:szCs w:val="18"/>
                <w:lang w:val="es-US"/>
              </w:rPr>
            </w:pPr>
          </w:p>
        </w:tc>
        <w:tc>
          <w:tcPr>
            <w:tcW w:w="1209" w:type="dxa"/>
          </w:tcPr>
          <w:p w14:paraId="135BC641" w14:textId="77777777" w:rsidR="00851E1C" w:rsidRPr="000650A4" w:rsidRDefault="00851E1C" w:rsidP="1C07E7D0">
            <w:pPr>
              <w:rPr>
                <w:rFonts w:asciiTheme="majorHAnsi" w:hAnsiTheme="majorHAnsi"/>
                <w:sz w:val="18"/>
                <w:szCs w:val="18"/>
                <w:lang w:val="es-US"/>
              </w:rPr>
            </w:pPr>
          </w:p>
        </w:tc>
        <w:tc>
          <w:tcPr>
            <w:tcW w:w="1125" w:type="dxa"/>
          </w:tcPr>
          <w:p w14:paraId="42D1586C" w14:textId="77777777" w:rsidR="00851E1C" w:rsidRPr="000650A4" w:rsidRDefault="00851E1C" w:rsidP="1C07E7D0">
            <w:pPr>
              <w:rPr>
                <w:rFonts w:asciiTheme="majorHAnsi" w:hAnsiTheme="majorHAnsi"/>
                <w:sz w:val="18"/>
                <w:szCs w:val="18"/>
                <w:lang w:val="es-US"/>
              </w:rPr>
            </w:pPr>
          </w:p>
        </w:tc>
        <w:tc>
          <w:tcPr>
            <w:tcW w:w="1153" w:type="dxa"/>
          </w:tcPr>
          <w:p w14:paraId="7439F289" w14:textId="77777777" w:rsidR="00851E1C" w:rsidRPr="000650A4" w:rsidRDefault="00851E1C" w:rsidP="1C07E7D0">
            <w:pPr>
              <w:rPr>
                <w:rFonts w:asciiTheme="majorHAnsi" w:hAnsiTheme="majorHAnsi"/>
                <w:sz w:val="18"/>
                <w:szCs w:val="18"/>
                <w:lang w:val="es-US"/>
              </w:rPr>
            </w:pPr>
          </w:p>
        </w:tc>
        <w:tc>
          <w:tcPr>
            <w:tcW w:w="792" w:type="dxa"/>
          </w:tcPr>
          <w:p w14:paraId="6E1A60A9" w14:textId="77777777" w:rsidR="00851E1C" w:rsidRPr="000650A4" w:rsidRDefault="00851E1C" w:rsidP="1C07E7D0">
            <w:pPr>
              <w:rPr>
                <w:rFonts w:asciiTheme="majorHAnsi" w:hAnsiTheme="majorHAnsi"/>
                <w:sz w:val="18"/>
                <w:szCs w:val="18"/>
                <w:lang w:val="es-US"/>
              </w:rPr>
            </w:pPr>
          </w:p>
        </w:tc>
        <w:tc>
          <w:tcPr>
            <w:tcW w:w="1125" w:type="dxa"/>
          </w:tcPr>
          <w:p w14:paraId="04FB2D02" w14:textId="77777777" w:rsidR="00851E1C" w:rsidRPr="000650A4" w:rsidRDefault="00851E1C" w:rsidP="1C07E7D0">
            <w:pPr>
              <w:rPr>
                <w:rFonts w:asciiTheme="majorHAnsi" w:hAnsiTheme="majorHAnsi"/>
                <w:sz w:val="18"/>
                <w:szCs w:val="18"/>
                <w:lang w:val="es-US"/>
              </w:rPr>
            </w:pPr>
          </w:p>
        </w:tc>
        <w:tc>
          <w:tcPr>
            <w:tcW w:w="1125" w:type="dxa"/>
          </w:tcPr>
          <w:p w14:paraId="3DA74F48" w14:textId="051F037F" w:rsidR="1C07E7D0" w:rsidRPr="000650A4" w:rsidRDefault="1C07E7D0" w:rsidP="1C07E7D0">
            <w:pPr>
              <w:rPr>
                <w:rFonts w:asciiTheme="majorHAnsi" w:hAnsiTheme="majorHAnsi"/>
                <w:sz w:val="18"/>
                <w:szCs w:val="18"/>
                <w:lang w:val="es-US"/>
              </w:rPr>
            </w:pPr>
          </w:p>
        </w:tc>
      </w:tr>
      <w:tr w:rsidR="000C162B" w:rsidRPr="00090F3A" w14:paraId="06FD72A5" w14:textId="77777777" w:rsidTr="000B5E55">
        <w:trPr>
          <w:cantSplit/>
        </w:trPr>
        <w:tc>
          <w:tcPr>
            <w:tcW w:w="1556" w:type="dxa"/>
          </w:tcPr>
          <w:p w14:paraId="481D7E7F" w14:textId="5615CF56" w:rsidR="00851E1C" w:rsidRPr="000650A4" w:rsidRDefault="007A48C3" w:rsidP="1C07E7D0">
            <w:pPr>
              <w:rPr>
                <w:rFonts w:asciiTheme="majorHAnsi" w:hAnsiTheme="majorHAnsi"/>
                <w:sz w:val="18"/>
                <w:szCs w:val="18"/>
                <w:lang w:val="es-US"/>
              </w:rPr>
            </w:pPr>
            <w:r w:rsidRPr="007A48C3">
              <w:rPr>
                <w:rFonts w:asciiTheme="majorHAnsi" w:hAnsiTheme="majorHAnsi"/>
                <w:sz w:val="18"/>
                <w:szCs w:val="18"/>
                <w:lang w:val="es-US"/>
              </w:rPr>
              <w:t>Fortalecimiento de las capacidades nacionales</w:t>
            </w:r>
          </w:p>
        </w:tc>
        <w:tc>
          <w:tcPr>
            <w:tcW w:w="945" w:type="dxa"/>
          </w:tcPr>
          <w:p w14:paraId="2E8A9DA3" w14:textId="77777777" w:rsidR="00851E1C" w:rsidRPr="000650A4" w:rsidRDefault="00851E1C" w:rsidP="1C07E7D0">
            <w:pPr>
              <w:rPr>
                <w:rFonts w:asciiTheme="majorHAnsi" w:hAnsiTheme="majorHAnsi"/>
                <w:sz w:val="18"/>
                <w:szCs w:val="18"/>
                <w:lang w:val="es-US"/>
              </w:rPr>
            </w:pPr>
          </w:p>
        </w:tc>
        <w:tc>
          <w:tcPr>
            <w:tcW w:w="1209" w:type="dxa"/>
          </w:tcPr>
          <w:p w14:paraId="16CE4558" w14:textId="77777777" w:rsidR="00851E1C" w:rsidRPr="000650A4" w:rsidRDefault="00851E1C" w:rsidP="1C07E7D0">
            <w:pPr>
              <w:rPr>
                <w:rFonts w:asciiTheme="majorHAnsi" w:hAnsiTheme="majorHAnsi"/>
                <w:sz w:val="18"/>
                <w:szCs w:val="18"/>
                <w:lang w:val="es-US"/>
              </w:rPr>
            </w:pPr>
          </w:p>
        </w:tc>
        <w:tc>
          <w:tcPr>
            <w:tcW w:w="1125" w:type="dxa"/>
          </w:tcPr>
          <w:p w14:paraId="0246ED41" w14:textId="77777777" w:rsidR="00851E1C" w:rsidRPr="000650A4" w:rsidRDefault="00851E1C" w:rsidP="1C07E7D0">
            <w:pPr>
              <w:rPr>
                <w:rFonts w:asciiTheme="majorHAnsi" w:hAnsiTheme="majorHAnsi"/>
                <w:sz w:val="18"/>
                <w:szCs w:val="18"/>
                <w:lang w:val="es-US"/>
              </w:rPr>
            </w:pPr>
          </w:p>
        </w:tc>
        <w:tc>
          <w:tcPr>
            <w:tcW w:w="1153" w:type="dxa"/>
          </w:tcPr>
          <w:p w14:paraId="76089780" w14:textId="77777777" w:rsidR="00851E1C" w:rsidRPr="000650A4" w:rsidRDefault="00851E1C" w:rsidP="1C07E7D0">
            <w:pPr>
              <w:rPr>
                <w:rFonts w:asciiTheme="majorHAnsi" w:hAnsiTheme="majorHAnsi"/>
                <w:sz w:val="18"/>
                <w:szCs w:val="18"/>
                <w:lang w:val="es-US"/>
              </w:rPr>
            </w:pPr>
          </w:p>
        </w:tc>
        <w:tc>
          <w:tcPr>
            <w:tcW w:w="792" w:type="dxa"/>
          </w:tcPr>
          <w:p w14:paraId="42A8EEE1" w14:textId="77777777" w:rsidR="00851E1C" w:rsidRPr="000650A4" w:rsidRDefault="00851E1C" w:rsidP="1C07E7D0">
            <w:pPr>
              <w:rPr>
                <w:rFonts w:asciiTheme="majorHAnsi" w:hAnsiTheme="majorHAnsi"/>
                <w:sz w:val="18"/>
                <w:szCs w:val="18"/>
                <w:lang w:val="es-US"/>
              </w:rPr>
            </w:pPr>
          </w:p>
        </w:tc>
        <w:tc>
          <w:tcPr>
            <w:tcW w:w="1125" w:type="dxa"/>
          </w:tcPr>
          <w:p w14:paraId="65E1155D" w14:textId="77777777" w:rsidR="00851E1C" w:rsidRPr="000650A4" w:rsidRDefault="00851E1C" w:rsidP="1C07E7D0">
            <w:pPr>
              <w:rPr>
                <w:rFonts w:asciiTheme="majorHAnsi" w:hAnsiTheme="majorHAnsi"/>
                <w:sz w:val="18"/>
                <w:szCs w:val="18"/>
                <w:lang w:val="es-US"/>
              </w:rPr>
            </w:pPr>
          </w:p>
        </w:tc>
        <w:tc>
          <w:tcPr>
            <w:tcW w:w="1125" w:type="dxa"/>
          </w:tcPr>
          <w:p w14:paraId="7272BBA6" w14:textId="0BEBF8B9" w:rsidR="1C07E7D0" w:rsidRPr="000650A4" w:rsidRDefault="1C07E7D0" w:rsidP="1C07E7D0">
            <w:pPr>
              <w:rPr>
                <w:rFonts w:asciiTheme="majorHAnsi" w:hAnsiTheme="majorHAnsi"/>
                <w:sz w:val="18"/>
                <w:szCs w:val="18"/>
                <w:lang w:val="es-US"/>
              </w:rPr>
            </w:pPr>
          </w:p>
        </w:tc>
      </w:tr>
      <w:tr w:rsidR="000C162B" w:rsidRPr="00090F3A" w14:paraId="45D5DF6B" w14:textId="77777777" w:rsidTr="000B5E55">
        <w:trPr>
          <w:cantSplit/>
        </w:trPr>
        <w:tc>
          <w:tcPr>
            <w:tcW w:w="1556" w:type="dxa"/>
          </w:tcPr>
          <w:p w14:paraId="4423DFF6" w14:textId="3866C4EE" w:rsidR="00851E1C" w:rsidRPr="000650A4" w:rsidRDefault="00D71E13" w:rsidP="1C07E7D0">
            <w:pPr>
              <w:rPr>
                <w:rFonts w:asciiTheme="majorHAnsi" w:hAnsiTheme="majorHAnsi"/>
                <w:sz w:val="18"/>
                <w:szCs w:val="18"/>
                <w:lang w:val="es-US"/>
              </w:rPr>
            </w:pPr>
            <w:r w:rsidRPr="000650A4">
              <w:rPr>
                <w:rFonts w:asciiTheme="majorHAnsi" w:hAnsiTheme="majorHAnsi"/>
                <w:sz w:val="18"/>
                <w:szCs w:val="18"/>
                <w:lang w:val="es-US"/>
              </w:rPr>
              <w:t>Ayudar a los Gobiernos a aprovechar las asociaciones</w:t>
            </w:r>
          </w:p>
        </w:tc>
        <w:tc>
          <w:tcPr>
            <w:tcW w:w="945" w:type="dxa"/>
          </w:tcPr>
          <w:p w14:paraId="2F53A6CD" w14:textId="77777777" w:rsidR="00851E1C" w:rsidRPr="000650A4" w:rsidRDefault="00851E1C" w:rsidP="1C07E7D0">
            <w:pPr>
              <w:rPr>
                <w:rFonts w:asciiTheme="majorHAnsi" w:hAnsiTheme="majorHAnsi"/>
                <w:sz w:val="18"/>
                <w:szCs w:val="18"/>
                <w:lang w:val="es-US"/>
              </w:rPr>
            </w:pPr>
          </w:p>
        </w:tc>
        <w:tc>
          <w:tcPr>
            <w:tcW w:w="1209" w:type="dxa"/>
          </w:tcPr>
          <w:p w14:paraId="3732D66C" w14:textId="77777777" w:rsidR="00851E1C" w:rsidRPr="000650A4" w:rsidRDefault="00851E1C" w:rsidP="1C07E7D0">
            <w:pPr>
              <w:rPr>
                <w:rFonts w:asciiTheme="majorHAnsi" w:hAnsiTheme="majorHAnsi"/>
                <w:sz w:val="18"/>
                <w:szCs w:val="18"/>
                <w:lang w:val="es-US"/>
              </w:rPr>
            </w:pPr>
          </w:p>
        </w:tc>
        <w:tc>
          <w:tcPr>
            <w:tcW w:w="1125" w:type="dxa"/>
          </w:tcPr>
          <w:p w14:paraId="3458BFCE" w14:textId="77777777" w:rsidR="00851E1C" w:rsidRPr="000650A4" w:rsidRDefault="00851E1C" w:rsidP="1C07E7D0">
            <w:pPr>
              <w:rPr>
                <w:rFonts w:asciiTheme="majorHAnsi" w:hAnsiTheme="majorHAnsi"/>
                <w:sz w:val="18"/>
                <w:szCs w:val="18"/>
                <w:lang w:val="es-US"/>
              </w:rPr>
            </w:pPr>
          </w:p>
        </w:tc>
        <w:tc>
          <w:tcPr>
            <w:tcW w:w="1153" w:type="dxa"/>
          </w:tcPr>
          <w:p w14:paraId="4BC3221E" w14:textId="77777777" w:rsidR="00851E1C" w:rsidRPr="000650A4" w:rsidRDefault="00851E1C" w:rsidP="1C07E7D0">
            <w:pPr>
              <w:rPr>
                <w:rFonts w:asciiTheme="majorHAnsi" w:hAnsiTheme="majorHAnsi"/>
                <w:sz w:val="18"/>
                <w:szCs w:val="18"/>
                <w:lang w:val="es-US"/>
              </w:rPr>
            </w:pPr>
          </w:p>
        </w:tc>
        <w:tc>
          <w:tcPr>
            <w:tcW w:w="792" w:type="dxa"/>
          </w:tcPr>
          <w:p w14:paraId="1800C266" w14:textId="77777777" w:rsidR="00851E1C" w:rsidRPr="000650A4" w:rsidRDefault="00851E1C" w:rsidP="1C07E7D0">
            <w:pPr>
              <w:rPr>
                <w:rFonts w:asciiTheme="majorHAnsi" w:hAnsiTheme="majorHAnsi"/>
                <w:sz w:val="18"/>
                <w:szCs w:val="18"/>
                <w:lang w:val="es-US"/>
              </w:rPr>
            </w:pPr>
          </w:p>
        </w:tc>
        <w:tc>
          <w:tcPr>
            <w:tcW w:w="1125" w:type="dxa"/>
          </w:tcPr>
          <w:p w14:paraId="702E934D" w14:textId="77777777" w:rsidR="00851E1C" w:rsidRPr="000650A4" w:rsidRDefault="00851E1C" w:rsidP="1C07E7D0">
            <w:pPr>
              <w:rPr>
                <w:rFonts w:asciiTheme="majorHAnsi" w:hAnsiTheme="majorHAnsi"/>
                <w:sz w:val="18"/>
                <w:szCs w:val="18"/>
                <w:lang w:val="es-US"/>
              </w:rPr>
            </w:pPr>
          </w:p>
        </w:tc>
        <w:tc>
          <w:tcPr>
            <w:tcW w:w="1125" w:type="dxa"/>
          </w:tcPr>
          <w:p w14:paraId="46563523" w14:textId="2745FF7C" w:rsidR="1C07E7D0" w:rsidRPr="000650A4" w:rsidRDefault="1C07E7D0" w:rsidP="1C07E7D0">
            <w:pPr>
              <w:rPr>
                <w:rFonts w:asciiTheme="majorHAnsi" w:hAnsiTheme="majorHAnsi"/>
                <w:sz w:val="18"/>
                <w:szCs w:val="18"/>
                <w:lang w:val="es-US"/>
              </w:rPr>
            </w:pPr>
          </w:p>
        </w:tc>
      </w:tr>
      <w:tr w:rsidR="000C162B" w:rsidRPr="00090F3A" w14:paraId="30D91C7D" w14:textId="77777777" w:rsidTr="000B5E55">
        <w:trPr>
          <w:cantSplit/>
        </w:trPr>
        <w:tc>
          <w:tcPr>
            <w:tcW w:w="1556" w:type="dxa"/>
          </w:tcPr>
          <w:p w14:paraId="38E8DBD2" w14:textId="62CD4E03" w:rsidR="00645FF7" w:rsidRPr="000650A4" w:rsidRDefault="00D71E13" w:rsidP="1C07E7D0">
            <w:pPr>
              <w:rPr>
                <w:rFonts w:asciiTheme="majorHAnsi" w:hAnsiTheme="majorHAnsi"/>
                <w:sz w:val="18"/>
                <w:szCs w:val="18"/>
                <w:lang w:val="es-US"/>
              </w:rPr>
            </w:pPr>
            <w:r w:rsidRPr="000650A4">
              <w:rPr>
                <w:rFonts w:asciiTheme="majorHAnsi" w:hAnsiTheme="majorHAnsi"/>
                <w:sz w:val="18"/>
                <w:szCs w:val="18"/>
                <w:lang w:val="es-US"/>
              </w:rPr>
              <w:t>Apoyo directo y prestación de servicios</w:t>
            </w:r>
          </w:p>
        </w:tc>
        <w:tc>
          <w:tcPr>
            <w:tcW w:w="945" w:type="dxa"/>
          </w:tcPr>
          <w:p w14:paraId="5845D9DC" w14:textId="77777777" w:rsidR="00851E1C" w:rsidRPr="000650A4" w:rsidRDefault="00851E1C" w:rsidP="1C07E7D0">
            <w:pPr>
              <w:rPr>
                <w:rFonts w:asciiTheme="majorHAnsi" w:hAnsiTheme="majorHAnsi"/>
                <w:sz w:val="18"/>
                <w:szCs w:val="18"/>
                <w:lang w:val="es-US"/>
              </w:rPr>
            </w:pPr>
          </w:p>
        </w:tc>
        <w:tc>
          <w:tcPr>
            <w:tcW w:w="1209" w:type="dxa"/>
          </w:tcPr>
          <w:p w14:paraId="0AC3AD35" w14:textId="77777777" w:rsidR="00851E1C" w:rsidRPr="000650A4" w:rsidRDefault="00851E1C" w:rsidP="1C07E7D0">
            <w:pPr>
              <w:rPr>
                <w:rFonts w:asciiTheme="majorHAnsi" w:hAnsiTheme="majorHAnsi"/>
                <w:sz w:val="18"/>
                <w:szCs w:val="18"/>
                <w:lang w:val="es-US"/>
              </w:rPr>
            </w:pPr>
          </w:p>
        </w:tc>
        <w:tc>
          <w:tcPr>
            <w:tcW w:w="1125" w:type="dxa"/>
          </w:tcPr>
          <w:p w14:paraId="0FD88D65" w14:textId="77777777" w:rsidR="00851E1C" w:rsidRPr="000650A4" w:rsidRDefault="00851E1C" w:rsidP="1C07E7D0">
            <w:pPr>
              <w:rPr>
                <w:rFonts w:asciiTheme="majorHAnsi" w:hAnsiTheme="majorHAnsi"/>
                <w:sz w:val="18"/>
                <w:szCs w:val="18"/>
                <w:lang w:val="es-US"/>
              </w:rPr>
            </w:pPr>
          </w:p>
        </w:tc>
        <w:tc>
          <w:tcPr>
            <w:tcW w:w="1153" w:type="dxa"/>
          </w:tcPr>
          <w:p w14:paraId="01B50595" w14:textId="77777777" w:rsidR="00851E1C" w:rsidRPr="000650A4" w:rsidRDefault="00851E1C" w:rsidP="1C07E7D0">
            <w:pPr>
              <w:rPr>
                <w:rFonts w:asciiTheme="majorHAnsi" w:hAnsiTheme="majorHAnsi"/>
                <w:sz w:val="18"/>
                <w:szCs w:val="18"/>
                <w:lang w:val="es-US"/>
              </w:rPr>
            </w:pPr>
          </w:p>
        </w:tc>
        <w:tc>
          <w:tcPr>
            <w:tcW w:w="792" w:type="dxa"/>
          </w:tcPr>
          <w:p w14:paraId="18A3C6D9" w14:textId="77777777" w:rsidR="00851E1C" w:rsidRPr="000650A4" w:rsidRDefault="00851E1C" w:rsidP="1C07E7D0">
            <w:pPr>
              <w:rPr>
                <w:rFonts w:asciiTheme="majorHAnsi" w:hAnsiTheme="majorHAnsi"/>
                <w:sz w:val="18"/>
                <w:szCs w:val="18"/>
                <w:lang w:val="es-US"/>
              </w:rPr>
            </w:pPr>
          </w:p>
        </w:tc>
        <w:tc>
          <w:tcPr>
            <w:tcW w:w="1125" w:type="dxa"/>
          </w:tcPr>
          <w:p w14:paraId="5E1042A2" w14:textId="77777777" w:rsidR="00851E1C" w:rsidRPr="000650A4" w:rsidRDefault="00851E1C" w:rsidP="1C07E7D0">
            <w:pPr>
              <w:rPr>
                <w:rFonts w:asciiTheme="majorHAnsi" w:hAnsiTheme="majorHAnsi"/>
                <w:sz w:val="18"/>
                <w:szCs w:val="18"/>
                <w:lang w:val="es-US"/>
              </w:rPr>
            </w:pPr>
          </w:p>
        </w:tc>
        <w:tc>
          <w:tcPr>
            <w:tcW w:w="1125" w:type="dxa"/>
          </w:tcPr>
          <w:p w14:paraId="6254F53A" w14:textId="29366825" w:rsidR="1C07E7D0" w:rsidRPr="000650A4" w:rsidRDefault="1C07E7D0" w:rsidP="1C07E7D0">
            <w:pPr>
              <w:rPr>
                <w:rFonts w:asciiTheme="majorHAnsi" w:hAnsiTheme="majorHAnsi"/>
                <w:sz w:val="18"/>
                <w:szCs w:val="18"/>
                <w:lang w:val="es-US"/>
              </w:rPr>
            </w:pPr>
          </w:p>
        </w:tc>
      </w:tr>
    </w:tbl>
    <w:p w14:paraId="79CFDEDC" w14:textId="1B040B13" w:rsidR="00851E1C" w:rsidRPr="000650A4" w:rsidRDefault="00D71E13" w:rsidP="0A450D01">
      <w:pPr>
        <w:spacing w:after="0" w:line="240" w:lineRule="auto"/>
        <w:rPr>
          <w:rFonts w:asciiTheme="majorHAnsi" w:hAnsiTheme="majorHAnsi"/>
          <w:i/>
          <w:iCs/>
          <w:lang w:val="es-US"/>
        </w:rPr>
      </w:pPr>
      <w:r w:rsidRPr="000650A4">
        <w:rPr>
          <w:rFonts w:asciiTheme="majorHAnsi" w:hAnsiTheme="majorHAnsi"/>
          <w:i/>
          <w:iCs/>
          <w:lang w:val="es-US"/>
        </w:rPr>
        <w:t>Comentarios opcionales</w:t>
      </w:r>
      <w:r w:rsidR="00851E1C" w:rsidRPr="000650A4">
        <w:rPr>
          <w:rFonts w:asciiTheme="majorHAnsi" w:hAnsiTheme="majorHAnsi"/>
          <w:i/>
          <w:iCs/>
          <w:lang w:val="es-US"/>
        </w:rPr>
        <w:t>:</w:t>
      </w:r>
    </w:p>
    <w:p w14:paraId="153F133E" w14:textId="77777777" w:rsidR="00EF2520" w:rsidRPr="000650A4" w:rsidRDefault="00EF2520" w:rsidP="00514F84">
      <w:pPr>
        <w:spacing w:after="0" w:line="240" w:lineRule="auto"/>
        <w:rPr>
          <w:rFonts w:asciiTheme="majorHAnsi" w:hAnsiTheme="majorHAnsi"/>
          <w:b/>
          <w:bCs/>
          <w:lang w:val="es-US"/>
        </w:rPr>
      </w:pPr>
    </w:p>
    <w:p w14:paraId="757DB8C6" w14:textId="3D9E7514" w:rsidR="00D71E13" w:rsidRPr="000650A4" w:rsidRDefault="00D71E13" w:rsidP="00D2683B">
      <w:pPr>
        <w:pStyle w:val="ListParagraph"/>
        <w:numPr>
          <w:ilvl w:val="0"/>
          <w:numId w:val="86"/>
        </w:numPr>
        <w:spacing w:after="0" w:line="240" w:lineRule="auto"/>
        <w:jc w:val="lowKashida"/>
        <w:rPr>
          <w:rFonts w:asciiTheme="majorHAnsi" w:hAnsiTheme="majorHAnsi"/>
          <w:lang w:val="es-US"/>
        </w:rPr>
      </w:pPr>
      <w:r w:rsidRPr="000650A4">
        <w:rPr>
          <w:rFonts w:asciiTheme="majorHAnsi" w:hAnsiTheme="majorHAnsi"/>
          <w:lang w:val="es-US"/>
        </w:rPr>
        <w:t xml:space="preserve">Seleccione </w:t>
      </w:r>
      <w:r w:rsidRPr="000650A4">
        <w:rPr>
          <w:rFonts w:asciiTheme="majorHAnsi" w:hAnsiTheme="majorHAnsi"/>
          <w:b/>
          <w:bCs/>
          <w:lang w:val="es-US"/>
        </w:rPr>
        <w:t>HASTA DOS</w:t>
      </w:r>
      <w:r w:rsidRPr="000650A4">
        <w:rPr>
          <w:rFonts w:asciiTheme="majorHAnsi" w:hAnsiTheme="majorHAnsi"/>
          <w:lang w:val="es-US"/>
        </w:rPr>
        <w:t xml:space="preserve"> asociados que </w:t>
      </w:r>
      <w:r w:rsidR="003E6CBF">
        <w:rPr>
          <w:rFonts w:asciiTheme="majorHAnsi" w:hAnsiTheme="majorHAnsi"/>
          <w:lang w:val="es-US"/>
        </w:rPr>
        <w:t xml:space="preserve">mejor </w:t>
      </w:r>
      <w:r w:rsidRPr="000650A4">
        <w:rPr>
          <w:rFonts w:asciiTheme="majorHAnsi" w:hAnsiTheme="majorHAnsi"/>
          <w:lang w:val="es-US"/>
        </w:rPr>
        <w:t xml:space="preserve">satisfagan las necesidades de su Gobierno con respecto a cada uno de los factores de </w:t>
      </w:r>
      <w:r w:rsidR="004F178C">
        <w:rPr>
          <w:rFonts w:asciiTheme="majorHAnsi" w:hAnsiTheme="majorHAnsi"/>
          <w:lang w:val="es-US"/>
        </w:rPr>
        <w:t>rendimiento</w:t>
      </w:r>
      <w:r w:rsidRPr="000650A4">
        <w:rPr>
          <w:rFonts w:asciiTheme="majorHAnsi" w:hAnsiTheme="majorHAnsi"/>
          <w:lang w:val="es-US"/>
        </w:rPr>
        <w:t xml:space="preserve"> (filas) </w:t>
      </w:r>
      <w:r w:rsidR="004F178C">
        <w:rPr>
          <w:rFonts w:asciiTheme="majorHAnsi" w:hAnsiTheme="majorHAnsi"/>
          <w:lang w:val="es-US"/>
        </w:rPr>
        <w:t>que figuran en</w:t>
      </w:r>
      <w:r w:rsidRPr="000650A4">
        <w:rPr>
          <w:rFonts w:asciiTheme="majorHAnsi" w:hAnsiTheme="majorHAnsi"/>
          <w:lang w:val="es-US"/>
        </w:rPr>
        <w:t xml:space="preserve"> la tabla siguiente:</w:t>
      </w:r>
    </w:p>
    <w:p w14:paraId="0AA483E5" w14:textId="7326809C" w:rsidR="009E026E" w:rsidRPr="000650A4" w:rsidRDefault="00D71E13" w:rsidP="00514F84">
      <w:pPr>
        <w:pStyle w:val="ListParagraph"/>
        <w:spacing w:after="0" w:line="240" w:lineRule="auto"/>
        <w:ind w:left="360"/>
        <w:jc w:val="lowKashida"/>
        <w:rPr>
          <w:rFonts w:asciiTheme="majorHAnsi" w:hAnsiTheme="majorHAnsi"/>
          <w:i/>
          <w:iCs/>
          <w:lang w:val="es-US"/>
        </w:rPr>
      </w:pPr>
      <w:r w:rsidRPr="000650A4">
        <w:rPr>
          <w:rFonts w:asciiTheme="majorHAnsi" w:hAnsiTheme="majorHAnsi"/>
          <w:i/>
          <w:iCs/>
          <w:lang w:val="es-US"/>
        </w:rPr>
        <w:t>Si su Gobierno no ve ninguna diferencia entre los asociados, deje la fila en blanco. Si su Gobierno no tiene suficiente experiencia con una u otra categoría de asociados, marque ese asociado en la fila de la parte inferior de la tabla.</w:t>
      </w:r>
    </w:p>
    <w:p w14:paraId="00677B4F" w14:textId="476E934D" w:rsidR="009E026E" w:rsidRPr="000650A4" w:rsidRDefault="009E026E" w:rsidP="1C07E7D0">
      <w:pPr>
        <w:spacing w:after="0" w:line="240" w:lineRule="auto"/>
        <w:rPr>
          <w:rFonts w:asciiTheme="majorHAnsi" w:hAnsiTheme="majorHAnsi"/>
          <w:lang w:val="es-US"/>
        </w:rPr>
      </w:pPr>
    </w:p>
    <w:tbl>
      <w:tblPr>
        <w:tblStyle w:val="TableGrid"/>
        <w:tblW w:w="9016" w:type="dxa"/>
        <w:tblLayout w:type="fixed"/>
        <w:tblLook w:val="04A0" w:firstRow="1" w:lastRow="0" w:firstColumn="1" w:lastColumn="0" w:noHBand="0" w:noVBand="1"/>
      </w:tblPr>
      <w:tblGrid>
        <w:gridCol w:w="2229"/>
        <w:gridCol w:w="865"/>
        <w:gridCol w:w="973"/>
        <w:gridCol w:w="1117"/>
        <w:gridCol w:w="913"/>
        <w:gridCol w:w="743"/>
        <w:gridCol w:w="1088"/>
        <w:gridCol w:w="1088"/>
      </w:tblGrid>
      <w:tr w:rsidR="00790E19" w:rsidRPr="00090F3A" w14:paraId="5BD7D33E" w14:textId="77777777" w:rsidTr="0A450D01">
        <w:tc>
          <w:tcPr>
            <w:tcW w:w="2229" w:type="dxa"/>
          </w:tcPr>
          <w:p w14:paraId="1CF2398D" w14:textId="77777777" w:rsidR="00D558B3" w:rsidRPr="000650A4" w:rsidRDefault="00D558B3" w:rsidP="1C07E7D0">
            <w:pPr>
              <w:rPr>
                <w:rFonts w:asciiTheme="majorHAnsi" w:hAnsiTheme="majorHAnsi"/>
                <w:sz w:val="18"/>
                <w:szCs w:val="18"/>
                <w:lang w:val="es-US"/>
              </w:rPr>
            </w:pPr>
          </w:p>
        </w:tc>
        <w:tc>
          <w:tcPr>
            <w:tcW w:w="865" w:type="dxa"/>
            <w:shd w:val="clear" w:color="auto" w:fill="auto"/>
          </w:tcPr>
          <w:p w14:paraId="724FF9A9" w14:textId="54CF51D4" w:rsidR="00D558B3" w:rsidRPr="000650A4" w:rsidRDefault="00D71E13" w:rsidP="1C07E7D0">
            <w:pPr>
              <w:ind w:left="-104" w:right="-59" w:firstLine="14"/>
              <w:rPr>
                <w:rFonts w:asciiTheme="majorHAnsi" w:hAnsiTheme="majorHAnsi"/>
                <w:sz w:val="16"/>
                <w:szCs w:val="16"/>
                <w:lang w:val="es-US"/>
              </w:rPr>
            </w:pPr>
            <w:r w:rsidRPr="000650A4">
              <w:rPr>
                <w:rFonts w:asciiTheme="majorHAnsi" w:hAnsiTheme="majorHAnsi"/>
                <w:sz w:val="16"/>
                <w:szCs w:val="16"/>
                <w:lang w:val="es-US"/>
              </w:rPr>
              <w:t>Entidades del sistema de la ONU para el desarrollo</w:t>
            </w:r>
          </w:p>
        </w:tc>
        <w:tc>
          <w:tcPr>
            <w:tcW w:w="973" w:type="dxa"/>
          </w:tcPr>
          <w:p w14:paraId="3E597543" w14:textId="3A3F9B59" w:rsidR="00D558B3" w:rsidRPr="000650A4" w:rsidRDefault="00D71E13" w:rsidP="1C07E7D0">
            <w:pPr>
              <w:rPr>
                <w:rFonts w:asciiTheme="majorHAnsi" w:hAnsiTheme="majorHAnsi"/>
                <w:sz w:val="16"/>
                <w:szCs w:val="16"/>
                <w:lang w:val="es-US"/>
              </w:rPr>
            </w:pPr>
            <w:r w:rsidRPr="000650A4">
              <w:rPr>
                <w:rFonts w:asciiTheme="majorHAnsi" w:hAnsiTheme="majorHAnsi"/>
                <w:sz w:val="16"/>
                <w:szCs w:val="16"/>
                <w:lang w:val="es-US"/>
              </w:rPr>
              <w:t>Instituciones financieras internacionales</w:t>
            </w:r>
          </w:p>
        </w:tc>
        <w:tc>
          <w:tcPr>
            <w:tcW w:w="1117" w:type="dxa"/>
          </w:tcPr>
          <w:p w14:paraId="215C1896" w14:textId="238C83BD" w:rsidR="00D558B3" w:rsidRPr="000650A4" w:rsidRDefault="00D71E13" w:rsidP="1C07E7D0">
            <w:pPr>
              <w:rPr>
                <w:rFonts w:asciiTheme="majorHAnsi" w:hAnsiTheme="majorHAnsi"/>
                <w:sz w:val="16"/>
                <w:szCs w:val="16"/>
                <w:lang w:val="es-US"/>
              </w:rPr>
            </w:pPr>
            <w:r w:rsidRPr="000650A4">
              <w:rPr>
                <w:rFonts w:asciiTheme="majorHAnsi" w:hAnsiTheme="majorHAnsi"/>
                <w:sz w:val="16"/>
                <w:szCs w:val="16"/>
                <w:lang w:val="es-US"/>
              </w:rPr>
              <w:t>Otras instituciones multilaterales y regionales</w:t>
            </w:r>
          </w:p>
        </w:tc>
        <w:tc>
          <w:tcPr>
            <w:tcW w:w="913" w:type="dxa"/>
          </w:tcPr>
          <w:p w14:paraId="5FC0872D" w14:textId="53DA60DB" w:rsidR="00D558B3" w:rsidRPr="000650A4" w:rsidRDefault="00D71E13" w:rsidP="1C07E7D0">
            <w:pPr>
              <w:rPr>
                <w:rFonts w:asciiTheme="majorHAnsi" w:hAnsiTheme="majorHAnsi"/>
                <w:sz w:val="16"/>
                <w:szCs w:val="16"/>
                <w:lang w:val="es-US"/>
              </w:rPr>
            </w:pPr>
            <w:r w:rsidRPr="000650A4">
              <w:rPr>
                <w:rFonts w:asciiTheme="majorHAnsi" w:hAnsiTheme="majorHAnsi"/>
                <w:sz w:val="16"/>
                <w:szCs w:val="16"/>
                <w:lang w:val="es-US"/>
              </w:rPr>
              <w:t>Asociados de OCDE/CAD (donantes bilaterales tradicionales)</w:t>
            </w:r>
          </w:p>
        </w:tc>
        <w:tc>
          <w:tcPr>
            <w:tcW w:w="743" w:type="dxa"/>
          </w:tcPr>
          <w:p w14:paraId="780EA608" w14:textId="427F0B77" w:rsidR="00D558B3" w:rsidRPr="000650A4" w:rsidRDefault="00D71E13" w:rsidP="1C07E7D0">
            <w:pPr>
              <w:rPr>
                <w:rFonts w:asciiTheme="majorHAnsi" w:hAnsiTheme="majorHAnsi"/>
                <w:sz w:val="16"/>
                <w:szCs w:val="16"/>
                <w:lang w:val="es-US"/>
              </w:rPr>
            </w:pPr>
            <w:r w:rsidRPr="000650A4">
              <w:rPr>
                <w:rFonts w:asciiTheme="majorHAnsi" w:hAnsiTheme="majorHAnsi"/>
                <w:sz w:val="16"/>
                <w:szCs w:val="16"/>
                <w:lang w:val="es-US"/>
              </w:rPr>
              <w:t>Socios del sur</w:t>
            </w:r>
          </w:p>
        </w:tc>
        <w:tc>
          <w:tcPr>
            <w:tcW w:w="1088" w:type="dxa"/>
          </w:tcPr>
          <w:p w14:paraId="7710D567" w14:textId="27DB4C9B" w:rsidR="00D558B3" w:rsidRPr="000650A4" w:rsidRDefault="00D71E13" w:rsidP="1C07E7D0">
            <w:pPr>
              <w:rPr>
                <w:rFonts w:asciiTheme="majorHAnsi" w:hAnsiTheme="majorHAnsi"/>
                <w:sz w:val="16"/>
                <w:szCs w:val="16"/>
                <w:lang w:val="es-US"/>
              </w:rPr>
            </w:pPr>
            <w:r w:rsidRPr="000650A4">
              <w:rPr>
                <w:rFonts w:asciiTheme="majorHAnsi" w:hAnsiTheme="majorHAnsi"/>
                <w:sz w:val="16"/>
                <w:szCs w:val="16"/>
                <w:lang w:val="es-US"/>
              </w:rPr>
              <w:t>Asociados temáticos o basados en alianzas (por ejemplo, el Fondo Mundial)</w:t>
            </w:r>
          </w:p>
        </w:tc>
        <w:tc>
          <w:tcPr>
            <w:tcW w:w="1088" w:type="dxa"/>
          </w:tcPr>
          <w:p w14:paraId="7A235BD7" w14:textId="42ED91AD" w:rsidR="401269E5" w:rsidRPr="000650A4" w:rsidRDefault="725FDA85" w:rsidP="1C07E7D0">
            <w:pPr>
              <w:rPr>
                <w:rFonts w:asciiTheme="majorHAnsi" w:hAnsiTheme="majorHAnsi"/>
                <w:sz w:val="16"/>
                <w:szCs w:val="16"/>
                <w:lang w:val="es-US"/>
              </w:rPr>
            </w:pPr>
            <w:r w:rsidRPr="000650A4">
              <w:rPr>
                <w:rFonts w:asciiTheme="majorHAnsi" w:hAnsiTheme="majorHAnsi"/>
                <w:sz w:val="16"/>
                <w:szCs w:val="16"/>
                <w:lang w:val="es-US"/>
              </w:rPr>
              <w:t xml:space="preserve">No </w:t>
            </w:r>
            <w:r w:rsidR="00BC4D2C">
              <w:rPr>
                <w:rFonts w:asciiTheme="majorHAnsi" w:hAnsiTheme="majorHAnsi"/>
                <w:sz w:val="16"/>
                <w:szCs w:val="16"/>
                <w:lang w:val="es-US"/>
              </w:rPr>
              <w:t>aplica</w:t>
            </w:r>
          </w:p>
          <w:p w14:paraId="0F1F5CA8" w14:textId="29DC5C1A" w:rsidR="1C07E7D0" w:rsidRPr="000650A4" w:rsidRDefault="1C07E7D0" w:rsidP="1C07E7D0">
            <w:pPr>
              <w:rPr>
                <w:rFonts w:asciiTheme="majorHAnsi" w:hAnsiTheme="majorHAnsi"/>
                <w:sz w:val="16"/>
                <w:szCs w:val="16"/>
                <w:lang w:val="es-US"/>
              </w:rPr>
            </w:pPr>
          </w:p>
        </w:tc>
      </w:tr>
      <w:tr w:rsidR="00790E19" w:rsidRPr="00090F3A" w14:paraId="721392AD" w14:textId="77777777" w:rsidTr="0A450D01">
        <w:tc>
          <w:tcPr>
            <w:tcW w:w="2229" w:type="dxa"/>
          </w:tcPr>
          <w:p w14:paraId="01CFD110" w14:textId="649156AB" w:rsidR="00D558B3" w:rsidRPr="000650A4" w:rsidRDefault="00D71E13" w:rsidP="1C07E7D0">
            <w:pPr>
              <w:rPr>
                <w:rFonts w:asciiTheme="majorHAnsi" w:hAnsiTheme="majorHAnsi"/>
                <w:sz w:val="18"/>
                <w:szCs w:val="18"/>
                <w:lang w:val="es-US"/>
              </w:rPr>
            </w:pPr>
            <w:r w:rsidRPr="000650A4">
              <w:rPr>
                <w:rFonts w:asciiTheme="majorHAnsi" w:hAnsiTheme="majorHAnsi"/>
                <w:sz w:val="18"/>
                <w:szCs w:val="18"/>
                <w:lang w:val="es-US"/>
              </w:rPr>
              <w:t>Es imparcial</w:t>
            </w:r>
          </w:p>
        </w:tc>
        <w:tc>
          <w:tcPr>
            <w:tcW w:w="865" w:type="dxa"/>
          </w:tcPr>
          <w:p w14:paraId="1C93F6A1" w14:textId="77777777" w:rsidR="00D558B3" w:rsidRPr="000650A4" w:rsidRDefault="00D558B3" w:rsidP="1C07E7D0">
            <w:pPr>
              <w:rPr>
                <w:rFonts w:asciiTheme="majorHAnsi" w:hAnsiTheme="majorHAnsi"/>
                <w:sz w:val="18"/>
                <w:szCs w:val="18"/>
                <w:lang w:val="es-US"/>
              </w:rPr>
            </w:pPr>
          </w:p>
        </w:tc>
        <w:tc>
          <w:tcPr>
            <w:tcW w:w="973" w:type="dxa"/>
          </w:tcPr>
          <w:p w14:paraId="73695195" w14:textId="77777777" w:rsidR="00D558B3" w:rsidRPr="000650A4" w:rsidRDefault="00D558B3" w:rsidP="1C07E7D0">
            <w:pPr>
              <w:rPr>
                <w:rFonts w:asciiTheme="majorHAnsi" w:hAnsiTheme="majorHAnsi"/>
                <w:sz w:val="18"/>
                <w:szCs w:val="18"/>
                <w:lang w:val="es-US"/>
              </w:rPr>
            </w:pPr>
          </w:p>
        </w:tc>
        <w:tc>
          <w:tcPr>
            <w:tcW w:w="1117" w:type="dxa"/>
          </w:tcPr>
          <w:p w14:paraId="2A6BC2D5" w14:textId="77777777" w:rsidR="00D558B3" w:rsidRPr="000650A4" w:rsidRDefault="00D558B3" w:rsidP="1C07E7D0">
            <w:pPr>
              <w:rPr>
                <w:rFonts w:asciiTheme="majorHAnsi" w:hAnsiTheme="majorHAnsi"/>
                <w:sz w:val="18"/>
                <w:szCs w:val="18"/>
                <w:lang w:val="es-US"/>
              </w:rPr>
            </w:pPr>
          </w:p>
        </w:tc>
        <w:tc>
          <w:tcPr>
            <w:tcW w:w="913" w:type="dxa"/>
          </w:tcPr>
          <w:p w14:paraId="031E290B" w14:textId="77777777" w:rsidR="00D558B3" w:rsidRPr="000650A4" w:rsidRDefault="00D558B3" w:rsidP="1C07E7D0">
            <w:pPr>
              <w:rPr>
                <w:rFonts w:asciiTheme="majorHAnsi" w:hAnsiTheme="majorHAnsi"/>
                <w:sz w:val="18"/>
                <w:szCs w:val="18"/>
                <w:lang w:val="es-US"/>
              </w:rPr>
            </w:pPr>
          </w:p>
        </w:tc>
        <w:tc>
          <w:tcPr>
            <w:tcW w:w="743" w:type="dxa"/>
          </w:tcPr>
          <w:p w14:paraId="37193F4C" w14:textId="77777777" w:rsidR="00D558B3" w:rsidRPr="000650A4" w:rsidRDefault="00D558B3" w:rsidP="1C07E7D0">
            <w:pPr>
              <w:rPr>
                <w:rFonts w:asciiTheme="majorHAnsi" w:hAnsiTheme="majorHAnsi"/>
                <w:sz w:val="18"/>
                <w:szCs w:val="18"/>
                <w:lang w:val="es-US"/>
              </w:rPr>
            </w:pPr>
          </w:p>
        </w:tc>
        <w:tc>
          <w:tcPr>
            <w:tcW w:w="1088" w:type="dxa"/>
          </w:tcPr>
          <w:p w14:paraId="5E9E1835" w14:textId="77777777" w:rsidR="00D558B3" w:rsidRPr="000650A4" w:rsidRDefault="00D558B3" w:rsidP="1C07E7D0">
            <w:pPr>
              <w:rPr>
                <w:rFonts w:asciiTheme="majorHAnsi" w:hAnsiTheme="majorHAnsi"/>
                <w:sz w:val="18"/>
                <w:szCs w:val="18"/>
                <w:lang w:val="es-US"/>
              </w:rPr>
            </w:pPr>
          </w:p>
        </w:tc>
        <w:tc>
          <w:tcPr>
            <w:tcW w:w="1088" w:type="dxa"/>
          </w:tcPr>
          <w:p w14:paraId="39739542" w14:textId="52C0E3A8" w:rsidR="1C07E7D0" w:rsidRPr="000650A4" w:rsidRDefault="1C07E7D0" w:rsidP="1C07E7D0">
            <w:pPr>
              <w:rPr>
                <w:rFonts w:asciiTheme="majorHAnsi" w:hAnsiTheme="majorHAnsi"/>
                <w:sz w:val="18"/>
                <w:szCs w:val="18"/>
                <w:lang w:val="es-US"/>
              </w:rPr>
            </w:pPr>
          </w:p>
        </w:tc>
      </w:tr>
      <w:tr w:rsidR="00790E19" w:rsidRPr="00090F3A" w14:paraId="284EEFC2" w14:textId="77777777" w:rsidTr="0A450D01">
        <w:tc>
          <w:tcPr>
            <w:tcW w:w="2229" w:type="dxa"/>
          </w:tcPr>
          <w:p w14:paraId="73EEE67D" w14:textId="69F5310B" w:rsidR="00D558B3" w:rsidRPr="000650A4" w:rsidRDefault="00D71E13" w:rsidP="1C07E7D0">
            <w:pPr>
              <w:rPr>
                <w:rFonts w:asciiTheme="majorHAnsi" w:hAnsiTheme="majorHAnsi"/>
                <w:sz w:val="18"/>
                <w:szCs w:val="18"/>
                <w:lang w:val="es-US"/>
              </w:rPr>
            </w:pPr>
            <w:r w:rsidRPr="000650A4">
              <w:rPr>
                <w:rFonts w:asciiTheme="majorHAnsi" w:hAnsiTheme="majorHAnsi"/>
                <w:sz w:val="18"/>
                <w:szCs w:val="18"/>
                <w:lang w:val="es-US"/>
              </w:rPr>
              <w:t>Es responsable ante los beneficiarios</w:t>
            </w:r>
          </w:p>
        </w:tc>
        <w:tc>
          <w:tcPr>
            <w:tcW w:w="865" w:type="dxa"/>
          </w:tcPr>
          <w:p w14:paraId="2F0D3C20" w14:textId="77777777" w:rsidR="00D558B3" w:rsidRPr="000650A4" w:rsidRDefault="00D558B3" w:rsidP="1C07E7D0">
            <w:pPr>
              <w:rPr>
                <w:rFonts w:asciiTheme="majorHAnsi" w:hAnsiTheme="majorHAnsi"/>
                <w:sz w:val="18"/>
                <w:szCs w:val="18"/>
                <w:lang w:val="es-US"/>
              </w:rPr>
            </w:pPr>
          </w:p>
        </w:tc>
        <w:tc>
          <w:tcPr>
            <w:tcW w:w="973" w:type="dxa"/>
          </w:tcPr>
          <w:p w14:paraId="29C87510" w14:textId="77777777" w:rsidR="00D558B3" w:rsidRPr="000650A4" w:rsidRDefault="00D558B3" w:rsidP="1C07E7D0">
            <w:pPr>
              <w:rPr>
                <w:rFonts w:asciiTheme="majorHAnsi" w:hAnsiTheme="majorHAnsi"/>
                <w:sz w:val="18"/>
                <w:szCs w:val="18"/>
                <w:lang w:val="es-US"/>
              </w:rPr>
            </w:pPr>
          </w:p>
        </w:tc>
        <w:tc>
          <w:tcPr>
            <w:tcW w:w="1117" w:type="dxa"/>
          </w:tcPr>
          <w:p w14:paraId="0A3FADB3" w14:textId="77777777" w:rsidR="00D558B3" w:rsidRPr="000650A4" w:rsidRDefault="00D558B3" w:rsidP="1C07E7D0">
            <w:pPr>
              <w:rPr>
                <w:rFonts w:asciiTheme="majorHAnsi" w:hAnsiTheme="majorHAnsi"/>
                <w:sz w:val="18"/>
                <w:szCs w:val="18"/>
                <w:lang w:val="es-US"/>
              </w:rPr>
            </w:pPr>
          </w:p>
        </w:tc>
        <w:tc>
          <w:tcPr>
            <w:tcW w:w="913" w:type="dxa"/>
          </w:tcPr>
          <w:p w14:paraId="47F7590F" w14:textId="77777777" w:rsidR="00D558B3" w:rsidRPr="000650A4" w:rsidRDefault="00D558B3" w:rsidP="1C07E7D0">
            <w:pPr>
              <w:rPr>
                <w:rFonts w:asciiTheme="majorHAnsi" w:hAnsiTheme="majorHAnsi"/>
                <w:sz w:val="18"/>
                <w:szCs w:val="18"/>
                <w:lang w:val="es-US"/>
              </w:rPr>
            </w:pPr>
          </w:p>
        </w:tc>
        <w:tc>
          <w:tcPr>
            <w:tcW w:w="743" w:type="dxa"/>
          </w:tcPr>
          <w:p w14:paraId="772074A7" w14:textId="77777777" w:rsidR="00D558B3" w:rsidRPr="000650A4" w:rsidRDefault="00D558B3" w:rsidP="1C07E7D0">
            <w:pPr>
              <w:rPr>
                <w:rFonts w:asciiTheme="majorHAnsi" w:hAnsiTheme="majorHAnsi"/>
                <w:sz w:val="18"/>
                <w:szCs w:val="18"/>
                <w:lang w:val="es-US"/>
              </w:rPr>
            </w:pPr>
          </w:p>
        </w:tc>
        <w:tc>
          <w:tcPr>
            <w:tcW w:w="1088" w:type="dxa"/>
          </w:tcPr>
          <w:p w14:paraId="33283390" w14:textId="77777777" w:rsidR="00D558B3" w:rsidRPr="000650A4" w:rsidRDefault="00D558B3" w:rsidP="1C07E7D0">
            <w:pPr>
              <w:rPr>
                <w:rFonts w:asciiTheme="majorHAnsi" w:hAnsiTheme="majorHAnsi"/>
                <w:sz w:val="18"/>
                <w:szCs w:val="18"/>
                <w:lang w:val="es-US"/>
              </w:rPr>
            </w:pPr>
          </w:p>
        </w:tc>
        <w:tc>
          <w:tcPr>
            <w:tcW w:w="1088" w:type="dxa"/>
          </w:tcPr>
          <w:p w14:paraId="27DDBCC6" w14:textId="5B1A17D6" w:rsidR="1C07E7D0" w:rsidRPr="000650A4" w:rsidRDefault="1C07E7D0" w:rsidP="1C07E7D0">
            <w:pPr>
              <w:rPr>
                <w:rFonts w:asciiTheme="majorHAnsi" w:hAnsiTheme="majorHAnsi"/>
                <w:sz w:val="18"/>
                <w:szCs w:val="18"/>
                <w:lang w:val="es-US"/>
              </w:rPr>
            </w:pPr>
          </w:p>
        </w:tc>
      </w:tr>
      <w:tr w:rsidR="00790E19" w:rsidRPr="00090F3A" w14:paraId="4F0152C8" w14:textId="77777777" w:rsidTr="0A450D01">
        <w:tc>
          <w:tcPr>
            <w:tcW w:w="2229" w:type="dxa"/>
          </w:tcPr>
          <w:p w14:paraId="7750B426" w14:textId="25F6D220" w:rsidR="00D558B3" w:rsidRPr="000650A4" w:rsidRDefault="004464F9" w:rsidP="1C07E7D0">
            <w:pPr>
              <w:rPr>
                <w:rFonts w:asciiTheme="majorHAnsi" w:hAnsiTheme="majorHAnsi"/>
                <w:sz w:val="18"/>
                <w:szCs w:val="18"/>
                <w:lang w:val="es-US"/>
              </w:rPr>
            </w:pPr>
            <w:r>
              <w:rPr>
                <w:rFonts w:asciiTheme="majorHAnsi" w:hAnsiTheme="majorHAnsi"/>
                <w:sz w:val="18"/>
                <w:szCs w:val="18"/>
                <w:lang w:val="es-US"/>
              </w:rPr>
              <w:t>Cuenta con</w:t>
            </w:r>
            <w:r w:rsidR="00D71E13" w:rsidRPr="000650A4">
              <w:rPr>
                <w:rFonts w:asciiTheme="majorHAnsi" w:hAnsiTheme="majorHAnsi"/>
                <w:sz w:val="18"/>
                <w:szCs w:val="18"/>
                <w:lang w:val="es-US"/>
              </w:rPr>
              <w:t xml:space="preserve"> la confianza de los </w:t>
            </w:r>
            <w:r>
              <w:rPr>
                <w:rFonts w:asciiTheme="majorHAnsi" w:hAnsiTheme="majorHAnsi"/>
                <w:sz w:val="18"/>
                <w:szCs w:val="18"/>
                <w:lang w:val="es-US"/>
              </w:rPr>
              <w:t>socios</w:t>
            </w:r>
            <w:r w:rsidR="00D71E13" w:rsidRPr="000650A4">
              <w:rPr>
                <w:rFonts w:asciiTheme="majorHAnsi" w:hAnsiTheme="majorHAnsi"/>
                <w:sz w:val="18"/>
                <w:szCs w:val="18"/>
                <w:lang w:val="es-US"/>
              </w:rPr>
              <w:t xml:space="preserve"> nacionales</w:t>
            </w:r>
          </w:p>
        </w:tc>
        <w:tc>
          <w:tcPr>
            <w:tcW w:w="865" w:type="dxa"/>
          </w:tcPr>
          <w:p w14:paraId="6E1C0B5D" w14:textId="77777777" w:rsidR="00D558B3" w:rsidRPr="000650A4" w:rsidRDefault="00D558B3" w:rsidP="1C07E7D0">
            <w:pPr>
              <w:rPr>
                <w:rFonts w:asciiTheme="majorHAnsi" w:hAnsiTheme="majorHAnsi"/>
                <w:sz w:val="18"/>
                <w:szCs w:val="18"/>
                <w:lang w:val="es-US"/>
              </w:rPr>
            </w:pPr>
          </w:p>
        </w:tc>
        <w:tc>
          <w:tcPr>
            <w:tcW w:w="973" w:type="dxa"/>
          </w:tcPr>
          <w:p w14:paraId="44ECEED6" w14:textId="77777777" w:rsidR="00D558B3" w:rsidRPr="000650A4" w:rsidRDefault="00D558B3" w:rsidP="1C07E7D0">
            <w:pPr>
              <w:rPr>
                <w:rFonts w:asciiTheme="majorHAnsi" w:hAnsiTheme="majorHAnsi"/>
                <w:sz w:val="18"/>
                <w:szCs w:val="18"/>
                <w:lang w:val="es-US"/>
              </w:rPr>
            </w:pPr>
          </w:p>
        </w:tc>
        <w:tc>
          <w:tcPr>
            <w:tcW w:w="1117" w:type="dxa"/>
          </w:tcPr>
          <w:p w14:paraId="509371EA" w14:textId="77777777" w:rsidR="00D558B3" w:rsidRPr="000650A4" w:rsidRDefault="00D558B3" w:rsidP="1C07E7D0">
            <w:pPr>
              <w:rPr>
                <w:rFonts w:asciiTheme="majorHAnsi" w:hAnsiTheme="majorHAnsi"/>
                <w:sz w:val="18"/>
                <w:szCs w:val="18"/>
                <w:lang w:val="es-US"/>
              </w:rPr>
            </w:pPr>
          </w:p>
        </w:tc>
        <w:tc>
          <w:tcPr>
            <w:tcW w:w="913" w:type="dxa"/>
          </w:tcPr>
          <w:p w14:paraId="4386069C" w14:textId="77777777" w:rsidR="00D558B3" w:rsidRPr="000650A4" w:rsidRDefault="00D558B3" w:rsidP="1C07E7D0">
            <w:pPr>
              <w:rPr>
                <w:rFonts w:asciiTheme="majorHAnsi" w:hAnsiTheme="majorHAnsi"/>
                <w:sz w:val="18"/>
                <w:szCs w:val="18"/>
                <w:lang w:val="es-US"/>
              </w:rPr>
            </w:pPr>
          </w:p>
        </w:tc>
        <w:tc>
          <w:tcPr>
            <w:tcW w:w="743" w:type="dxa"/>
          </w:tcPr>
          <w:p w14:paraId="07B85808" w14:textId="77777777" w:rsidR="00D558B3" w:rsidRPr="000650A4" w:rsidRDefault="00D558B3" w:rsidP="1C07E7D0">
            <w:pPr>
              <w:rPr>
                <w:rFonts w:asciiTheme="majorHAnsi" w:hAnsiTheme="majorHAnsi"/>
                <w:sz w:val="18"/>
                <w:szCs w:val="18"/>
                <w:lang w:val="es-US"/>
              </w:rPr>
            </w:pPr>
          </w:p>
        </w:tc>
        <w:tc>
          <w:tcPr>
            <w:tcW w:w="1088" w:type="dxa"/>
          </w:tcPr>
          <w:p w14:paraId="4615D7B7" w14:textId="77777777" w:rsidR="00D558B3" w:rsidRPr="000650A4" w:rsidRDefault="00D558B3" w:rsidP="1C07E7D0">
            <w:pPr>
              <w:rPr>
                <w:rFonts w:asciiTheme="majorHAnsi" w:hAnsiTheme="majorHAnsi"/>
                <w:sz w:val="18"/>
                <w:szCs w:val="18"/>
                <w:lang w:val="es-US"/>
              </w:rPr>
            </w:pPr>
          </w:p>
        </w:tc>
        <w:tc>
          <w:tcPr>
            <w:tcW w:w="1088" w:type="dxa"/>
          </w:tcPr>
          <w:p w14:paraId="07E4218F" w14:textId="58095888" w:rsidR="1C07E7D0" w:rsidRPr="000650A4" w:rsidRDefault="1C07E7D0" w:rsidP="1C07E7D0">
            <w:pPr>
              <w:rPr>
                <w:rFonts w:asciiTheme="majorHAnsi" w:hAnsiTheme="majorHAnsi"/>
                <w:sz w:val="18"/>
                <w:szCs w:val="18"/>
                <w:lang w:val="es-US"/>
              </w:rPr>
            </w:pPr>
          </w:p>
        </w:tc>
      </w:tr>
      <w:tr w:rsidR="00790E19" w:rsidRPr="00090F3A" w14:paraId="3E5843B0" w14:textId="77777777" w:rsidTr="0A450D01">
        <w:tc>
          <w:tcPr>
            <w:tcW w:w="2229" w:type="dxa"/>
          </w:tcPr>
          <w:p w14:paraId="07954179" w14:textId="378D6CC6" w:rsidR="00D558B3" w:rsidRPr="000650A4" w:rsidRDefault="00D71E13" w:rsidP="1C07E7D0">
            <w:pPr>
              <w:rPr>
                <w:rFonts w:asciiTheme="majorHAnsi" w:hAnsiTheme="majorHAnsi"/>
                <w:sz w:val="18"/>
                <w:szCs w:val="18"/>
                <w:lang w:val="es-US"/>
              </w:rPr>
            </w:pPr>
            <w:r w:rsidRPr="000650A4">
              <w:rPr>
                <w:rFonts w:asciiTheme="majorHAnsi" w:hAnsiTheme="majorHAnsi"/>
                <w:sz w:val="18"/>
                <w:szCs w:val="18"/>
                <w:lang w:val="es-US"/>
              </w:rPr>
              <w:t xml:space="preserve">Alinea la </w:t>
            </w:r>
            <w:r w:rsidR="004464F9">
              <w:rPr>
                <w:rFonts w:asciiTheme="majorHAnsi" w:hAnsiTheme="majorHAnsi"/>
                <w:sz w:val="18"/>
                <w:szCs w:val="18"/>
                <w:lang w:val="es-US"/>
              </w:rPr>
              <w:t>asistencia</w:t>
            </w:r>
            <w:r w:rsidRPr="000650A4">
              <w:rPr>
                <w:rFonts w:asciiTheme="majorHAnsi" w:hAnsiTheme="majorHAnsi"/>
                <w:sz w:val="18"/>
                <w:szCs w:val="18"/>
                <w:lang w:val="es-US"/>
              </w:rPr>
              <w:t xml:space="preserve"> con las necesidades y prioridades nacionales</w:t>
            </w:r>
          </w:p>
        </w:tc>
        <w:tc>
          <w:tcPr>
            <w:tcW w:w="865" w:type="dxa"/>
          </w:tcPr>
          <w:p w14:paraId="03FD6ADF" w14:textId="77777777" w:rsidR="00D558B3" w:rsidRPr="000650A4" w:rsidRDefault="00D558B3" w:rsidP="1C07E7D0">
            <w:pPr>
              <w:rPr>
                <w:rFonts w:asciiTheme="majorHAnsi" w:hAnsiTheme="majorHAnsi"/>
                <w:sz w:val="18"/>
                <w:szCs w:val="18"/>
                <w:lang w:val="es-US"/>
              </w:rPr>
            </w:pPr>
          </w:p>
        </w:tc>
        <w:tc>
          <w:tcPr>
            <w:tcW w:w="973" w:type="dxa"/>
          </w:tcPr>
          <w:p w14:paraId="2BF99690" w14:textId="77777777" w:rsidR="00D558B3" w:rsidRPr="000650A4" w:rsidRDefault="00D558B3" w:rsidP="1C07E7D0">
            <w:pPr>
              <w:rPr>
                <w:rFonts w:asciiTheme="majorHAnsi" w:hAnsiTheme="majorHAnsi"/>
                <w:sz w:val="18"/>
                <w:szCs w:val="18"/>
                <w:lang w:val="es-US"/>
              </w:rPr>
            </w:pPr>
          </w:p>
        </w:tc>
        <w:tc>
          <w:tcPr>
            <w:tcW w:w="1117" w:type="dxa"/>
          </w:tcPr>
          <w:p w14:paraId="2111CE38" w14:textId="77777777" w:rsidR="00D558B3" w:rsidRPr="000650A4" w:rsidRDefault="00D558B3" w:rsidP="1C07E7D0">
            <w:pPr>
              <w:rPr>
                <w:rFonts w:asciiTheme="majorHAnsi" w:hAnsiTheme="majorHAnsi"/>
                <w:sz w:val="18"/>
                <w:szCs w:val="18"/>
                <w:lang w:val="es-US"/>
              </w:rPr>
            </w:pPr>
          </w:p>
        </w:tc>
        <w:tc>
          <w:tcPr>
            <w:tcW w:w="913" w:type="dxa"/>
          </w:tcPr>
          <w:p w14:paraId="43210981" w14:textId="77777777" w:rsidR="00D558B3" w:rsidRPr="000650A4" w:rsidRDefault="00D558B3" w:rsidP="1C07E7D0">
            <w:pPr>
              <w:rPr>
                <w:rFonts w:asciiTheme="majorHAnsi" w:hAnsiTheme="majorHAnsi"/>
                <w:sz w:val="18"/>
                <w:szCs w:val="18"/>
                <w:lang w:val="es-US"/>
              </w:rPr>
            </w:pPr>
          </w:p>
        </w:tc>
        <w:tc>
          <w:tcPr>
            <w:tcW w:w="743" w:type="dxa"/>
          </w:tcPr>
          <w:p w14:paraId="6576832C" w14:textId="77777777" w:rsidR="00D558B3" w:rsidRPr="000650A4" w:rsidRDefault="00D558B3" w:rsidP="1C07E7D0">
            <w:pPr>
              <w:rPr>
                <w:rFonts w:asciiTheme="majorHAnsi" w:hAnsiTheme="majorHAnsi"/>
                <w:sz w:val="18"/>
                <w:szCs w:val="18"/>
                <w:lang w:val="es-US"/>
              </w:rPr>
            </w:pPr>
          </w:p>
        </w:tc>
        <w:tc>
          <w:tcPr>
            <w:tcW w:w="1088" w:type="dxa"/>
          </w:tcPr>
          <w:p w14:paraId="0E932753" w14:textId="77777777" w:rsidR="00D558B3" w:rsidRPr="000650A4" w:rsidRDefault="00D558B3" w:rsidP="1C07E7D0">
            <w:pPr>
              <w:rPr>
                <w:rFonts w:asciiTheme="majorHAnsi" w:hAnsiTheme="majorHAnsi"/>
                <w:sz w:val="18"/>
                <w:szCs w:val="18"/>
                <w:lang w:val="es-US"/>
              </w:rPr>
            </w:pPr>
          </w:p>
        </w:tc>
        <w:tc>
          <w:tcPr>
            <w:tcW w:w="1088" w:type="dxa"/>
          </w:tcPr>
          <w:p w14:paraId="6A37A8A9" w14:textId="5DC08EA2" w:rsidR="1C07E7D0" w:rsidRPr="000650A4" w:rsidRDefault="1C07E7D0" w:rsidP="1C07E7D0">
            <w:pPr>
              <w:rPr>
                <w:rFonts w:asciiTheme="majorHAnsi" w:hAnsiTheme="majorHAnsi"/>
                <w:sz w:val="18"/>
                <w:szCs w:val="18"/>
                <w:lang w:val="es-US"/>
              </w:rPr>
            </w:pPr>
          </w:p>
        </w:tc>
      </w:tr>
      <w:tr w:rsidR="00790E19" w:rsidRPr="00090F3A" w14:paraId="0F984A1F" w14:textId="77777777" w:rsidTr="0A450D01">
        <w:tc>
          <w:tcPr>
            <w:tcW w:w="2229" w:type="dxa"/>
          </w:tcPr>
          <w:p w14:paraId="0481CF25" w14:textId="1C0C4408" w:rsidR="00D558B3" w:rsidRPr="000650A4" w:rsidRDefault="00D71E13" w:rsidP="1C07E7D0">
            <w:pPr>
              <w:rPr>
                <w:rFonts w:asciiTheme="majorHAnsi" w:hAnsiTheme="majorHAnsi"/>
                <w:sz w:val="18"/>
                <w:szCs w:val="18"/>
                <w:lang w:val="es-US"/>
              </w:rPr>
            </w:pPr>
            <w:r w:rsidRPr="000650A4">
              <w:rPr>
                <w:rFonts w:asciiTheme="majorHAnsi" w:hAnsiTheme="majorHAnsi"/>
                <w:sz w:val="18"/>
                <w:szCs w:val="18"/>
                <w:lang w:val="es-US"/>
              </w:rPr>
              <w:t>Responde rápidamente a las nuevas necesidades y prioridades de desarrollo</w:t>
            </w:r>
          </w:p>
        </w:tc>
        <w:tc>
          <w:tcPr>
            <w:tcW w:w="865" w:type="dxa"/>
          </w:tcPr>
          <w:p w14:paraId="02F47345" w14:textId="77777777" w:rsidR="00D558B3" w:rsidRPr="000650A4" w:rsidRDefault="00D558B3" w:rsidP="1C07E7D0">
            <w:pPr>
              <w:rPr>
                <w:rFonts w:asciiTheme="majorHAnsi" w:hAnsiTheme="majorHAnsi"/>
                <w:sz w:val="18"/>
                <w:szCs w:val="18"/>
                <w:lang w:val="es-US"/>
              </w:rPr>
            </w:pPr>
          </w:p>
        </w:tc>
        <w:tc>
          <w:tcPr>
            <w:tcW w:w="973" w:type="dxa"/>
          </w:tcPr>
          <w:p w14:paraId="76F6D3B6" w14:textId="77777777" w:rsidR="00D558B3" w:rsidRPr="000650A4" w:rsidRDefault="00D558B3" w:rsidP="1C07E7D0">
            <w:pPr>
              <w:rPr>
                <w:rFonts w:asciiTheme="majorHAnsi" w:hAnsiTheme="majorHAnsi"/>
                <w:sz w:val="18"/>
                <w:szCs w:val="18"/>
                <w:lang w:val="es-US"/>
              </w:rPr>
            </w:pPr>
          </w:p>
        </w:tc>
        <w:tc>
          <w:tcPr>
            <w:tcW w:w="1117" w:type="dxa"/>
          </w:tcPr>
          <w:p w14:paraId="7624EF6B" w14:textId="77777777" w:rsidR="00D558B3" w:rsidRPr="000650A4" w:rsidRDefault="00D558B3" w:rsidP="1C07E7D0">
            <w:pPr>
              <w:rPr>
                <w:rFonts w:asciiTheme="majorHAnsi" w:hAnsiTheme="majorHAnsi"/>
                <w:sz w:val="18"/>
                <w:szCs w:val="18"/>
                <w:lang w:val="es-US"/>
              </w:rPr>
            </w:pPr>
          </w:p>
        </w:tc>
        <w:tc>
          <w:tcPr>
            <w:tcW w:w="913" w:type="dxa"/>
          </w:tcPr>
          <w:p w14:paraId="0201C7D9" w14:textId="77777777" w:rsidR="00D558B3" w:rsidRPr="000650A4" w:rsidRDefault="00D558B3" w:rsidP="1C07E7D0">
            <w:pPr>
              <w:rPr>
                <w:rFonts w:asciiTheme="majorHAnsi" w:hAnsiTheme="majorHAnsi"/>
                <w:sz w:val="18"/>
                <w:szCs w:val="18"/>
                <w:lang w:val="es-US"/>
              </w:rPr>
            </w:pPr>
          </w:p>
        </w:tc>
        <w:tc>
          <w:tcPr>
            <w:tcW w:w="743" w:type="dxa"/>
          </w:tcPr>
          <w:p w14:paraId="195C7992" w14:textId="77777777" w:rsidR="00D558B3" w:rsidRPr="000650A4" w:rsidRDefault="00D558B3" w:rsidP="1C07E7D0">
            <w:pPr>
              <w:rPr>
                <w:rFonts w:asciiTheme="majorHAnsi" w:hAnsiTheme="majorHAnsi"/>
                <w:sz w:val="18"/>
                <w:szCs w:val="18"/>
                <w:lang w:val="es-US"/>
              </w:rPr>
            </w:pPr>
          </w:p>
        </w:tc>
        <w:tc>
          <w:tcPr>
            <w:tcW w:w="1088" w:type="dxa"/>
          </w:tcPr>
          <w:p w14:paraId="0BB09030" w14:textId="77777777" w:rsidR="00D558B3" w:rsidRPr="000650A4" w:rsidRDefault="00D558B3" w:rsidP="1C07E7D0">
            <w:pPr>
              <w:rPr>
                <w:rFonts w:asciiTheme="majorHAnsi" w:hAnsiTheme="majorHAnsi"/>
                <w:sz w:val="18"/>
                <w:szCs w:val="18"/>
                <w:lang w:val="es-US"/>
              </w:rPr>
            </w:pPr>
          </w:p>
        </w:tc>
        <w:tc>
          <w:tcPr>
            <w:tcW w:w="1088" w:type="dxa"/>
          </w:tcPr>
          <w:p w14:paraId="3D51F175" w14:textId="1564B9E6" w:rsidR="1C07E7D0" w:rsidRPr="000650A4" w:rsidRDefault="1C07E7D0" w:rsidP="1C07E7D0">
            <w:pPr>
              <w:rPr>
                <w:rFonts w:asciiTheme="majorHAnsi" w:hAnsiTheme="majorHAnsi"/>
                <w:sz w:val="18"/>
                <w:szCs w:val="18"/>
                <w:lang w:val="es-US"/>
              </w:rPr>
            </w:pPr>
          </w:p>
        </w:tc>
      </w:tr>
      <w:tr w:rsidR="00790E19" w:rsidRPr="00090F3A" w14:paraId="4FF6DF92" w14:textId="77777777" w:rsidTr="0A450D01">
        <w:tc>
          <w:tcPr>
            <w:tcW w:w="2229" w:type="dxa"/>
          </w:tcPr>
          <w:p w14:paraId="67D3E9A8" w14:textId="5F7FC1BA" w:rsidR="00D558B3" w:rsidRPr="000650A4" w:rsidRDefault="00D71E13" w:rsidP="1C07E7D0">
            <w:pPr>
              <w:rPr>
                <w:rFonts w:asciiTheme="majorHAnsi" w:hAnsiTheme="majorHAnsi"/>
                <w:sz w:val="18"/>
                <w:szCs w:val="18"/>
                <w:lang w:val="es-US"/>
              </w:rPr>
            </w:pPr>
            <w:r w:rsidRPr="000650A4">
              <w:rPr>
                <w:rFonts w:asciiTheme="majorHAnsi" w:hAnsiTheme="majorHAnsi"/>
                <w:sz w:val="18"/>
                <w:szCs w:val="18"/>
                <w:lang w:val="es-US"/>
              </w:rPr>
              <w:t xml:space="preserve">Logra los resultados </w:t>
            </w:r>
            <w:r w:rsidR="003F106C">
              <w:rPr>
                <w:rFonts w:asciiTheme="majorHAnsi" w:hAnsiTheme="majorHAnsi"/>
                <w:sz w:val="18"/>
                <w:szCs w:val="18"/>
                <w:lang w:val="es-US"/>
              </w:rPr>
              <w:t>planificados</w:t>
            </w:r>
            <w:r w:rsidRPr="000650A4">
              <w:rPr>
                <w:rFonts w:asciiTheme="majorHAnsi" w:hAnsiTheme="majorHAnsi"/>
                <w:sz w:val="18"/>
                <w:szCs w:val="18"/>
                <w:lang w:val="es-US"/>
              </w:rPr>
              <w:t xml:space="preserve"> a tiempo</w:t>
            </w:r>
          </w:p>
        </w:tc>
        <w:tc>
          <w:tcPr>
            <w:tcW w:w="865" w:type="dxa"/>
          </w:tcPr>
          <w:p w14:paraId="47B7BD8E" w14:textId="77777777" w:rsidR="00D558B3" w:rsidRPr="000650A4" w:rsidRDefault="00D558B3" w:rsidP="1C07E7D0">
            <w:pPr>
              <w:rPr>
                <w:rFonts w:asciiTheme="majorHAnsi" w:hAnsiTheme="majorHAnsi"/>
                <w:sz w:val="18"/>
                <w:szCs w:val="18"/>
                <w:lang w:val="es-US"/>
              </w:rPr>
            </w:pPr>
          </w:p>
        </w:tc>
        <w:tc>
          <w:tcPr>
            <w:tcW w:w="973" w:type="dxa"/>
          </w:tcPr>
          <w:p w14:paraId="6EEFBD29" w14:textId="77777777" w:rsidR="00D558B3" w:rsidRPr="000650A4" w:rsidRDefault="00D558B3" w:rsidP="1C07E7D0">
            <w:pPr>
              <w:rPr>
                <w:rFonts w:asciiTheme="majorHAnsi" w:hAnsiTheme="majorHAnsi"/>
                <w:sz w:val="18"/>
                <w:szCs w:val="18"/>
                <w:lang w:val="es-US"/>
              </w:rPr>
            </w:pPr>
          </w:p>
        </w:tc>
        <w:tc>
          <w:tcPr>
            <w:tcW w:w="1117" w:type="dxa"/>
          </w:tcPr>
          <w:p w14:paraId="7E38C028" w14:textId="77777777" w:rsidR="00D558B3" w:rsidRPr="000650A4" w:rsidRDefault="00D558B3" w:rsidP="1C07E7D0">
            <w:pPr>
              <w:rPr>
                <w:rFonts w:asciiTheme="majorHAnsi" w:hAnsiTheme="majorHAnsi"/>
                <w:sz w:val="18"/>
                <w:szCs w:val="18"/>
                <w:lang w:val="es-US"/>
              </w:rPr>
            </w:pPr>
          </w:p>
        </w:tc>
        <w:tc>
          <w:tcPr>
            <w:tcW w:w="913" w:type="dxa"/>
          </w:tcPr>
          <w:p w14:paraId="6230BEE2" w14:textId="77777777" w:rsidR="00D558B3" w:rsidRPr="000650A4" w:rsidRDefault="00D558B3" w:rsidP="1C07E7D0">
            <w:pPr>
              <w:rPr>
                <w:rFonts w:asciiTheme="majorHAnsi" w:hAnsiTheme="majorHAnsi"/>
                <w:sz w:val="18"/>
                <w:szCs w:val="18"/>
                <w:lang w:val="es-US"/>
              </w:rPr>
            </w:pPr>
          </w:p>
        </w:tc>
        <w:tc>
          <w:tcPr>
            <w:tcW w:w="743" w:type="dxa"/>
          </w:tcPr>
          <w:p w14:paraId="0317C3CA" w14:textId="77777777" w:rsidR="00D558B3" w:rsidRPr="000650A4" w:rsidRDefault="00D558B3" w:rsidP="1C07E7D0">
            <w:pPr>
              <w:rPr>
                <w:rFonts w:asciiTheme="majorHAnsi" w:hAnsiTheme="majorHAnsi"/>
                <w:sz w:val="18"/>
                <w:szCs w:val="18"/>
                <w:lang w:val="es-US"/>
              </w:rPr>
            </w:pPr>
          </w:p>
        </w:tc>
        <w:tc>
          <w:tcPr>
            <w:tcW w:w="1088" w:type="dxa"/>
          </w:tcPr>
          <w:p w14:paraId="41BECE23" w14:textId="77777777" w:rsidR="00D558B3" w:rsidRPr="000650A4" w:rsidRDefault="00D558B3" w:rsidP="1C07E7D0">
            <w:pPr>
              <w:rPr>
                <w:rFonts w:asciiTheme="majorHAnsi" w:hAnsiTheme="majorHAnsi"/>
                <w:sz w:val="18"/>
                <w:szCs w:val="18"/>
                <w:lang w:val="es-US"/>
              </w:rPr>
            </w:pPr>
          </w:p>
        </w:tc>
        <w:tc>
          <w:tcPr>
            <w:tcW w:w="1088" w:type="dxa"/>
          </w:tcPr>
          <w:p w14:paraId="6AA54CA4" w14:textId="21C271CE" w:rsidR="1C07E7D0" w:rsidRPr="000650A4" w:rsidRDefault="1C07E7D0" w:rsidP="1C07E7D0">
            <w:pPr>
              <w:rPr>
                <w:rFonts w:asciiTheme="majorHAnsi" w:hAnsiTheme="majorHAnsi"/>
                <w:sz w:val="18"/>
                <w:szCs w:val="18"/>
                <w:lang w:val="es-US"/>
              </w:rPr>
            </w:pPr>
          </w:p>
        </w:tc>
      </w:tr>
      <w:tr w:rsidR="00790E19" w:rsidRPr="00090F3A" w14:paraId="56EB4511" w14:textId="77777777" w:rsidTr="0A450D01">
        <w:tc>
          <w:tcPr>
            <w:tcW w:w="2229" w:type="dxa"/>
          </w:tcPr>
          <w:p w14:paraId="0B366E89" w14:textId="5FE805F3" w:rsidR="00D558B3" w:rsidRPr="000650A4" w:rsidRDefault="00D71E13" w:rsidP="1C07E7D0">
            <w:pPr>
              <w:rPr>
                <w:rFonts w:asciiTheme="majorHAnsi" w:hAnsiTheme="majorHAnsi"/>
                <w:sz w:val="18"/>
                <w:szCs w:val="18"/>
                <w:lang w:val="es-US"/>
              </w:rPr>
            </w:pPr>
            <w:r w:rsidRPr="000650A4">
              <w:rPr>
                <w:rFonts w:asciiTheme="majorHAnsi" w:hAnsiTheme="majorHAnsi"/>
                <w:sz w:val="18"/>
                <w:szCs w:val="18"/>
                <w:lang w:val="es-US"/>
              </w:rPr>
              <w:t>Toma decisiones de forma transparente</w:t>
            </w:r>
          </w:p>
        </w:tc>
        <w:tc>
          <w:tcPr>
            <w:tcW w:w="865" w:type="dxa"/>
          </w:tcPr>
          <w:p w14:paraId="423B2841" w14:textId="77777777" w:rsidR="00D558B3" w:rsidRPr="000650A4" w:rsidRDefault="00D558B3" w:rsidP="1C07E7D0">
            <w:pPr>
              <w:rPr>
                <w:rFonts w:asciiTheme="majorHAnsi" w:hAnsiTheme="majorHAnsi"/>
                <w:sz w:val="18"/>
                <w:szCs w:val="18"/>
                <w:lang w:val="es-US"/>
              </w:rPr>
            </w:pPr>
          </w:p>
        </w:tc>
        <w:tc>
          <w:tcPr>
            <w:tcW w:w="973" w:type="dxa"/>
          </w:tcPr>
          <w:p w14:paraId="72841F13" w14:textId="77777777" w:rsidR="00D558B3" w:rsidRPr="000650A4" w:rsidRDefault="00D558B3" w:rsidP="1C07E7D0">
            <w:pPr>
              <w:rPr>
                <w:rFonts w:asciiTheme="majorHAnsi" w:hAnsiTheme="majorHAnsi"/>
                <w:sz w:val="18"/>
                <w:szCs w:val="18"/>
                <w:lang w:val="es-US"/>
              </w:rPr>
            </w:pPr>
          </w:p>
        </w:tc>
        <w:tc>
          <w:tcPr>
            <w:tcW w:w="1117" w:type="dxa"/>
          </w:tcPr>
          <w:p w14:paraId="51A91775" w14:textId="77777777" w:rsidR="00D558B3" w:rsidRPr="000650A4" w:rsidRDefault="00D558B3" w:rsidP="1C07E7D0">
            <w:pPr>
              <w:rPr>
                <w:rFonts w:asciiTheme="majorHAnsi" w:hAnsiTheme="majorHAnsi"/>
                <w:sz w:val="18"/>
                <w:szCs w:val="18"/>
                <w:lang w:val="es-US"/>
              </w:rPr>
            </w:pPr>
          </w:p>
        </w:tc>
        <w:tc>
          <w:tcPr>
            <w:tcW w:w="913" w:type="dxa"/>
          </w:tcPr>
          <w:p w14:paraId="5EF5D192" w14:textId="77777777" w:rsidR="00D558B3" w:rsidRPr="000650A4" w:rsidRDefault="00D558B3" w:rsidP="1C07E7D0">
            <w:pPr>
              <w:rPr>
                <w:rFonts w:asciiTheme="majorHAnsi" w:hAnsiTheme="majorHAnsi"/>
                <w:sz w:val="18"/>
                <w:szCs w:val="18"/>
                <w:lang w:val="es-US"/>
              </w:rPr>
            </w:pPr>
          </w:p>
        </w:tc>
        <w:tc>
          <w:tcPr>
            <w:tcW w:w="743" w:type="dxa"/>
          </w:tcPr>
          <w:p w14:paraId="1775C7BA" w14:textId="77777777" w:rsidR="00D558B3" w:rsidRPr="000650A4" w:rsidRDefault="00D558B3" w:rsidP="1C07E7D0">
            <w:pPr>
              <w:rPr>
                <w:rFonts w:asciiTheme="majorHAnsi" w:hAnsiTheme="majorHAnsi"/>
                <w:sz w:val="18"/>
                <w:szCs w:val="18"/>
                <w:lang w:val="es-US"/>
              </w:rPr>
            </w:pPr>
          </w:p>
        </w:tc>
        <w:tc>
          <w:tcPr>
            <w:tcW w:w="1088" w:type="dxa"/>
          </w:tcPr>
          <w:p w14:paraId="1C7BDD73" w14:textId="77777777" w:rsidR="00D558B3" w:rsidRPr="000650A4" w:rsidRDefault="00D558B3" w:rsidP="1C07E7D0">
            <w:pPr>
              <w:rPr>
                <w:rFonts w:asciiTheme="majorHAnsi" w:hAnsiTheme="majorHAnsi"/>
                <w:sz w:val="18"/>
                <w:szCs w:val="18"/>
                <w:lang w:val="es-US"/>
              </w:rPr>
            </w:pPr>
          </w:p>
        </w:tc>
        <w:tc>
          <w:tcPr>
            <w:tcW w:w="1088" w:type="dxa"/>
          </w:tcPr>
          <w:p w14:paraId="61830888" w14:textId="346E46A3" w:rsidR="1C07E7D0" w:rsidRPr="000650A4" w:rsidRDefault="1C07E7D0" w:rsidP="1C07E7D0">
            <w:pPr>
              <w:rPr>
                <w:rFonts w:asciiTheme="majorHAnsi" w:hAnsiTheme="majorHAnsi"/>
                <w:sz w:val="18"/>
                <w:szCs w:val="18"/>
                <w:lang w:val="es-US"/>
              </w:rPr>
            </w:pPr>
          </w:p>
        </w:tc>
      </w:tr>
      <w:tr w:rsidR="00790E19" w:rsidRPr="00090F3A" w14:paraId="3033FA6F" w14:textId="77777777" w:rsidTr="0A450D01">
        <w:tc>
          <w:tcPr>
            <w:tcW w:w="2229" w:type="dxa"/>
          </w:tcPr>
          <w:p w14:paraId="2BEB762F" w14:textId="3D5FB7AB" w:rsidR="00D558B3" w:rsidRPr="000650A4" w:rsidRDefault="00D71E13" w:rsidP="1C07E7D0">
            <w:pPr>
              <w:rPr>
                <w:rFonts w:asciiTheme="majorHAnsi" w:hAnsiTheme="majorHAnsi"/>
                <w:sz w:val="18"/>
                <w:szCs w:val="18"/>
                <w:lang w:val="es-US"/>
              </w:rPr>
            </w:pPr>
            <w:r w:rsidRPr="000650A4">
              <w:rPr>
                <w:rFonts w:asciiTheme="majorHAnsi" w:hAnsiTheme="majorHAnsi"/>
                <w:sz w:val="18"/>
                <w:szCs w:val="18"/>
                <w:lang w:val="es-US"/>
              </w:rPr>
              <w:t xml:space="preserve">Colabora voluntariamente con otros asociados de desarrollo externos </w:t>
            </w:r>
            <w:r w:rsidR="00B25D0C">
              <w:rPr>
                <w:rFonts w:asciiTheme="majorHAnsi" w:hAnsiTheme="majorHAnsi"/>
                <w:sz w:val="18"/>
                <w:szCs w:val="18"/>
                <w:lang w:val="es-US"/>
              </w:rPr>
              <w:t>a nivel</w:t>
            </w:r>
            <w:r w:rsidRPr="000650A4">
              <w:rPr>
                <w:rFonts w:asciiTheme="majorHAnsi" w:hAnsiTheme="majorHAnsi"/>
                <w:sz w:val="18"/>
                <w:szCs w:val="18"/>
                <w:lang w:val="es-US"/>
              </w:rPr>
              <w:t xml:space="preserve"> nacional</w:t>
            </w:r>
          </w:p>
        </w:tc>
        <w:tc>
          <w:tcPr>
            <w:tcW w:w="865" w:type="dxa"/>
          </w:tcPr>
          <w:p w14:paraId="0321B102" w14:textId="77777777" w:rsidR="00D558B3" w:rsidRPr="000650A4" w:rsidRDefault="00D558B3" w:rsidP="1C07E7D0">
            <w:pPr>
              <w:rPr>
                <w:rFonts w:asciiTheme="majorHAnsi" w:hAnsiTheme="majorHAnsi"/>
                <w:sz w:val="18"/>
                <w:szCs w:val="18"/>
                <w:lang w:val="es-US"/>
              </w:rPr>
            </w:pPr>
          </w:p>
        </w:tc>
        <w:tc>
          <w:tcPr>
            <w:tcW w:w="973" w:type="dxa"/>
          </w:tcPr>
          <w:p w14:paraId="3E905B97" w14:textId="77777777" w:rsidR="00D558B3" w:rsidRPr="000650A4" w:rsidRDefault="00D558B3" w:rsidP="1C07E7D0">
            <w:pPr>
              <w:rPr>
                <w:rFonts w:asciiTheme="majorHAnsi" w:hAnsiTheme="majorHAnsi"/>
                <w:sz w:val="18"/>
                <w:szCs w:val="18"/>
                <w:lang w:val="es-US"/>
              </w:rPr>
            </w:pPr>
          </w:p>
        </w:tc>
        <w:tc>
          <w:tcPr>
            <w:tcW w:w="1117" w:type="dxa"/>
          </w:tcPr>
          <w:p w14:paraId="43167CBC" w14:textId="77777777" w:rsidR="00D558B3" w:rsidRPr="000650A4" w:rsidRDefault="00D558B3" w:rsidP="1C07E7D0">
            <w:pPr>
              <w:rPr>
                <w:rFonts w:asciiTheme="majorHAnsi" w:hAnsiTheme="majorHAnsi"/>
                <w:sz w:val="18"/>
                <w:szCs w:val="18"/>
                <w:lang w:val="es-US"/>
              </w:rPr>
            </w:pPr>
          </w:p>
        </w:tc>
        <w:tc>
          <w:tcPr>
            <w:tcW w:w="913" w:type="dxa"/>
          </w:tcPr>
          <w:p w14:paraId="50BC10B6" w14:textId="77777777" w:rsidR="00D558B3" w:rsidRPr="000650A4" w:rsidRDefault="00D558B3" w:rsidP="1C07E7D0">
            <w:pPr>
              <w:rPr>
                <w:rFonts w:asciiTheme="majorHAnsi" w:hAnsiTheme="majorHAnsi"/>
                <w:sz w:val="18"/>
                <w:szCs w:val="18"/>
                <w:lang w:val="es-US"/>
              </w:rPr>
            </w:pPr>
          </w:p>
        </w:tc>
        <w:tc>
          <w:tcPr>
            <w:tcW w:w="743" w:type="dxa"/>
          </w:tcPr>
          <w:p w14:paraId="59D9FCD8" w14:textId="77777777" w:rsidR="00D558B3" w:rsidRPr="000650A4" w:rsidRDefault="00D558B3" w:rsidP="1C07E7D0">
            <w:pPr>
              <w:rPr>
                <w:rFonts w:asciiTheme="majorHAnsi" w:hAnsiTheme="majorHAnsi"/>
                <w:sz w:val="18"/>
                <w:szCs w:val="18"/>
                <w:lang w:val="es-US"/>
              </w:rPr>
            </w:pPr>
          </w:p>
        </w:tc>
        <w:tc>
          <w:tcPr>
            <w:tcW w:w="1088" w:type="dxa"/>
          </w:tcPr>
          <w:p w14:paraId="1AC5C56F" w14:textId="77777777" w:rsidR="00D558B3" w:rsidRPr="000650A4" w:rsidRDefault="00D558B3" w:rsidP="1C07E7D0">
            <w:pPr>
              <w:rPr>
                <w:rFonts w:asciiTheme="majorHAnsi" w:hAnsiTheme="majorHAnsi"/>
                <w:sz w:val="18"/>
                <w:szCs w:val="18"/>
                <w:lang w:val="es-US"/>
              </w:rPr>
            </w:pPr>
          </w:p>
        </w:tc>
        <w:tc>
          <w:tcPr>
            <w:tcW w:w="1088" w:type="dxa"/>
          </w:tcPr>
          <w:p w14:paraId="4E185A31" w14:textId="0B00E84E" w:rsidR="1C07E7D0" w:rsidRPr="000650A4" w:rsidRDefault="1C07E7D0" w:rsidP="1C07E7D0">
            <w:pPr>
              <w:rPr>
                <w:rFonts w:asciiTheme="majorHAnsi" w:hAnsiTheme="majorHAnsi"/>
                <w:sz w:val="18"/>
                <w:szCs w:val="18"/>
                <w:lang w:val="es-US"/>
              </w:rPr>
            </w:pPr>
          </w:p>
        </w:tc>
      </w:tr>
      <w:tr w:rsidR="00790E19" w:rsidRPr="00090F3A" w14:paraId="08C41263" w14:textId="77777777" w:rsidTr="0A450D01">
        <w:tc>
          <w:tcPr>
            <w:tcW w:w="2229" w:type="dxa"/>
          </w:tcPr>
          <w:p w14:paraId="551B3643" w14:textId="1EA7ADFE" w:rsidR="00B3017B" w:rsidRPr="000650A4" w:rsidRDefault="00D71E13" w:rsidP="1C07E7D0">
            <w:pPr>
              <w:rPr>
                <w:rFonts w:asciiTheme="majorHAnsi" w:hAnsiTheme="majorHAnsi"/>
                <w:sz w:val="18"/>
                <w:szCs w:val="18"/>
                <w:lang w:val="es-US"/>
              </w:rPr>
            </w:pPr>
            <w:r w:rsidRPr="000650A4">
              <w:rPr>
                <w:rFonts w:asciiTheme="majorHAnsi" w:hAnsiTheme="majorHAnsi"/>
                <w:sz w:val="18"/>
                <w:szCs w:val="18"/>
                <w:lang w:val="es-US"/>
              </w:rPr>
              <w:t>El Gobierno no tiene suficiente experiencia con esta categoría de asociados</w:t>
            </w:r>
          </w:p>
        </w:tc>
        <w:tc>
          <w:tcPr>
            <w:tcW w:w="865" w:type="dxa"/>
          </w:tcPr>
          <w:p w14:paraId="0FFD7C30" w14:textId="77777777" w:rsidR="00B3017B" w:rsidRPr="000650A4" w:rsidRDefault="00B3017B" w:rsidP="1C07E7D0">
            <w:pPr>
              <w:rPr>
                <w:rFonts w:asciiTheme="majorHAnsi" w:hAnsiTheme="majorHAnsi"/>
                <w:sz w:val="18"/>
                <w:szCs w:val="18"/>
                <w:lang w:val="es-US"/>
              </w:rPr>
            </w:pPr>
          </w:p>
        </w:tc>
        <w:tc>
          <w:tcPr>
            <w:tcW w:w="973" w:type="dxa"/>
          </w:tcPr>
          <w:p w14:paraId="0A91FABC" w14:textId="77777777" w:rsidR="00B3017B" w:rsidRPr="000650A4" w:rsidRDefault="00B3017B" w:rsidP="1C07E7D0">
            <w:pPr>
              <w:rPr>
                <w:rFonts w:asciiTheme="majorHAnsi" w:hAnsiTheme="majorHAnsi"/>
                <w:sz w:val="18"/>
                <w:szCs w:val="18"/>
                <w:lang w:val="es-US"/>
              </w:rPr>
            </w:pPr>
          </w:p>
        </w:tc>
        <w:tc>
          <w:tcPr>
            <w:tcW w:w="1117" w:type="dxa"/>
          </w:tcPr>
          <w:p w14:paraId="1D4CA1BE" w14:textId="77777777" w:rsidR="00B3017B" w:rsidRPr="000650A4" w:rsidRDefault="00B3017B" w:rsidP="1C07E7D0">
            <w:pPr>
              <w:rPr>
                <w:rFonts w:asciiTheme="majorHAnsi" w:hAnsiTheme="majorHAnsi"/>
                <w:sz w:val="18"/>
                <w:szCs w:val="18"/>
                <w:lang w:val="es-US"/>
              </w:rPr>
            </w:pPr>
          </w:p>
        </w:tc>
        <w:tc>
          <w:tcPr>
            <w:tcW w:w="913" w:type="dxa"/>
          </w:tcPr>
          <w:p w14:paraId="1FE5A648" w14:textId="77777777" w:rsidR="00B3017B" w:rsidRPr="000650A4" w:rsidRDefault="00B3017B" w:rsidP="1C07E7D0">
            <w:pPr>
              <w:rPr>
                <w:rFonts w:asciiTheme="majorHAnsi" w:hAnsiTheme="majorHAnsi"/>
                <w:sz w:val="18"/>
                <w:szCs w:val="18"/>
                <w:lang w:val="es-US"/>
              </w:rPr>
            </w:pPr>
          </w:p>
        </w:tc>
        <w:tc>
          <w:tcPr>
            <w:tcW w:w="743" w:type="dxa"/>
          </w:tcPr>
          <w:p w14:paraId="4828CABC" w14:textId="77777777" w:rsidR="00B3017B" w:rsidRPr="000650A4" w:rsidRDefault="00B3017B" w:rsidP="1C07E7D0">
            <w:pPr>
              <w:rPr>
                <w:rFonts w:asciiTheme="majorHAnsi" w:hAnsiTheme="majorHAnsi"/>
                <w:sz w:val="18"/>
                <w:szCs w:val="18"/>
                <w:lang w:val="es-US"/>
              </w:rPr>
            </w:pPr>
          </w:p>
        </w:tc>
        <w:tc>
          <w:tcPr>
            <w:tcW w:w="1088" w:type="dxa"/>
          </w:tcPr>
          <w:p w14:paraId="5FF65913" w14:textId="77777777" w:rsidR="00B3017B" w:rsidRPr="000650A4" w:rsidRDefault="00B3017B" w:rsidP="1C07E7D0">
            <w:pPr>
              <w:rPr>
                <w:rFonts w:asciiTheme="majorHAnsi" w:hAnsiTheme="majorHAnsi"/>
                <w:sz w:val="18"/>
                <w:szCs w:val="18"/>
                <w:lang w:val="es-US"/>
              </w:rPr>
            </w:pPr>
          </w:p>
        </w:tc>
        <w:tc>
          <w:tcPr>
            <w:tcW w:w="1088" w:type="dxa"/>
          </w:tcPr>
          <w:p w14:paraId="44D3B924" w14:textId="5443CA9A" w:rsidR="1C07E7D0" w:rsidRPr="000650A4" w:rsidRDefault="1C07E7D0" w:rsidP="1C07E7D0">
            <w:pPr>
              <w:rPr>
                <w:rFonts w:asciiTheme="majorHAnsi" w:hAnsiTheme="majorHAnsi"/>
                <w:sz w:val="18"/>
                <w:szCs w:val="18"/>
                <w:lang w:val="es-US"/>
              </w:rPr>
            </w:pPr>
          </w:p>
        </w:tc>
      </w:tr>
    </w:tbl>
    <w:p w14:paraId="5BA7AFDD" w14:textId="701CEC7D" w:rsidR="00D71E13" w:rsidRDefault="00D71E13" w:rsidP="1C07E7D0">
      <w:pPr>
        <w:spacing w:after="0" w:line="240" w:lineRule="auto"/>
        <w:rPr>
          <w:rFonts w:asciiTheme="majorHAnsi" w:hAnsiTheme="majorHAnsi"/>
          <w:lang w:val="es-US"/>
        </w:rPr>
      </w:pPr>
      <w:r w:rsidRPr="000650A4">
        <w:rPr>
          <w:rFonts w:asciiTheme="majorHAnsi" w:hAnsiTheme="majorHAnsi"/>
          <w:i/>
          <w:iCs/>
          <w:lang w:val="es-US"/>
        </w:rPr>
        <w:t xml:space="preserve">Comentarios opcionales: </w:t>
      </w:r>
      <w:r w:rsidRPr="000650A4">
        <w:rPr>
          <w:rFonts w:asciiTheme="majorHAnsi" w:hAnsiTheme="majorHAnsi"/>
          <w:lang w:val="es-US"/>
        </w:rPr>
        <w:t xml:space="preserve">En su opinión, ¿qué se puede hacer para que </w:t>
      </w:r>
      <w:r w:rsidR="00F72A77">
        <w:rPr>
          <w:rFonts w:asciiTheme="majorHAnsi" w:hAnsiTheme="majorHAnsi"/>
          <w:lang w:val="es-US"/>
        </w:rPr>
        <w:t>garantizar que el</w:t>
      </w:r>
      <w:r w:rsidRPr="000650A4">
        <w:rPr>
          <w:rFonts w:asciiTheme="majorHAnsi" w:hAnsiTheme="majorHAnsi"/>
          <w:lang w:val="es-US"/>
        </w:rPr>
        <w:t xml:space="preserve"> sistema de la ONU para el desarrollo sea un socio neutral, objetivo y de confianza para su país?</w:t>
      </w:r>
    </w:p>
    <w:p w14:paraId="1F30F226" w14:textId="77777777" w:rsidR="00643D15" w:rsidRPr="000650A4" w:rsidRDefault="00643D15" w:rsidP="1C07E7D0">
      <w:pPr>
        <w:spacing w:after="0" w:line="240" w:lineRule="auto"/>
        <w:rPr>
          <w:rFonts w:asciiTheme="majorHAnsi" w:hAnsiTheme="majorHAnsi"/>
          <w:i/>
          <w:iCs/>
          <w:lang w:val="es-US"/>
        </w:rPr>
      </w:pPr>
    </w:p>
    <w:p w14:paraId="45FC4F1B" w14:textId="15C7F7BC" w:rsidR="00352591" w:rsidRPr="000650A4" w:rsidRDefault="0F40EA5B" w:rsidP="00D2683B">
      <w:pPr>
        <w:pStyle w:val="ListParagraph"/>
        <w:numPr>
          <w:ilvl w:val="0"/>
          <w:numId w:val="86"/>
        </w:numPr>
        <w:spacing w:after="0" w:line="240" w:lineRule="auto"/>
        <w:rPr>
          <w:rFonts w:asciiTheme="majorHAnsi" w:hAnsiTheme="majorHAnsi"/>
          <w:lang w:val="es-US"/>
        </w:rPr>
      </w:pPr>
      <w:r w:rsidRPr="000650A4">
        <w:rPr>
          <w:rFonts w:asciiTheme="majorHAnsi" w:hAnsiTheme="majorHAnsi"/>
          <w:lang w:val="es-US"/>
        </w:rPr>
        <w:t xml:space="preserve">¿En qué medida ha mejorado la colaboración entre las instituciones financieras internacionales y la ONU en su país </w:t>
      </w:r>
      <w:r w:rsidR="65C5A555" w:rsidRPr="000650A4">
        <w:rPr>
          <w:rFonts w:asciiTheme="majorHAnsi" w:hAnsiTheme="majorHAnsi"/>
          <w:lang w:val="es-US"/>
        </w:rPr>
        <w:t xml:space="preserve">desde el lanzamiento del </w:t>
      </w:r>
      <w:r w:rsidR="00166621">
        <w:rPr>
          <w:rFonts w:asciiTheme="majorHAnsi" w:hAnsiTheme="majorHAnsi"/>
          <w:lang w:val="es-US"/>
        </w:rPr>
        <w:t>nuevo posicionamiento</w:t>
      </w:r>
      <w:r w:rsidR="65C5A555" w:rsidRPr="000650A4">
        <w:rPr>
          <w:rFonts w:asciiTheme="majorHAnsi" w:hAnsiTheme="majorHAnsi"/>
          <w:lang w:val="es-US"/>
        </w:rPr>
        <w:t xml:space="preserve"> del sistema de la ONU para el desarrollo en 2018</w:t>
      </w:r>
      <w:r w:rsidRPr="000650A4">
        <w:rPr>
          <w:rFonts w:asciiTheme="majorHAnsi" w:hAnsiTheme="majorHAnsi"/>
          <w:lang w:val="es-US"/>
        </w:rPr>
        <w:t>?</w:t>
      </w:r>
    </w:p>
    <w:p w14:paraId="2FB690FD" w14:textId="570CE6CD" w:rsidR="009E6C54" w:rsidRPr="000650A4" w:rsidRDefault="00D71E13" w:rsidP="00814072">
      <w:pPr>
        <w:pStyle w:val="ListParagraph"/>
        <w:numPr>
          <w:ilvl w:val="0"/>
          <w:numId w:val="28"/>
        </w:numPr>
        <w:spacing w:after="0" w:line="240" w:lineRule="auto"/>
        <w:ind w:left="720"/>
        <w:rPr>
          <w:rFonts w:asciiTheme="majorHAnsi" w:hAnsiTheme="majorHAnsi"/>
          <w:lang w:val="es-US"/>
        </w:rPr>
      </w:pPr>
      <w:r w:rsidRPr="000650A4">
        <w:rPr>
          <w:rFonts w:asciiTheme="majorHAnsi" w:hAnsiTheme="majorHAnsi"/>
          <w:lang w:val="es-US"/>
        </w:rPr>
        <w:t>En gran medida</w:t>
      </w:r>
    </w:p>
    <w:p w14:paraId="09E4F58F" w14:textId="54A1A5A4" w:rsidR="009E6C54" w:rsidRPr="000650A4" w:rsidRDefault="00D71E13" w:rsidP="00814072">
      <w:pPr>
        <w:pStyle w:val="ListParagraph"/>
        <w:numPr>
          <w:ilvl w:val="0"/>
          <w:numId w:val="28"/>
        </w:numPr>
        <w:spacing w:after="0" w:line="240" w:lineRule="auto"/>
        <w:ind w:left="720"/>
        <w:rPr>
          <w:rFonts w:asciiTheme="majorHAnsi" w:hAnsiTheme="majorHAnsi"/>
          <w:lang w:val="es-US"/>
        </w:rPr>
      </w:pPr>
      <w:r w:rsidRPr="000650A4">
        <w:rPr>
          <w:rFonts w:asciiTheme="majorHAnsi" w:hAnsiTheme="majorHAnsi"/>
          <w:lang w:val="es-US"/>
        </w:rPr>
        <w:t xml:space="preserve">En </w:t>
      </w:r>
      <w:r w:rsidR="009E70C5">
        <w:rPr>
          <w:rFonts w:asciiTheme="majorHAnsi" w:hAnsiTheme="majorHAnsi"/>
          <w:lang w:val="es-US"/>
        </w:rPr>
        <w:t>mediana medida</w:t>
      </w:r>
    </w:p>
    <w:p w14:paraId="2FAD128B" w14:textId="1E94B97B" w:rsidR="009E6C54" w:rsidRPr="000650A4" w:rsidRDefault="00D71E13" w:rsidP="00814072">
      <w:pPr>
        <w:pStyle w:val="ListParagraph"/>
        <w:numPr>
          <w:ilvl w:val="0"/>
          <w:numId w:val="28"/>
        </w:numPr>
        <w:spacing w:after="0" w:line="240" w:lineRule="auto"/>
        <w:ind w:left="720"/>
        <w:rPr>
          <w:rFonts w:asciiTheme="majorHAnsi" w:hAnsiTheme="majorHAnsi"/>
          <w:lang w:val="es-US"/>
        </w:rPr>
      </w:pPr>
      <w:r w:rsidRPr="000650A4">
        <w:rPr>
          <w:rFonts w:asciiTheme="majorHAnsi" w:hAnsiTheme="majorHAnsi"/>
          <w:lang w:val="es-US"/>
        </w:rPr>
        <w:t xml:space="preserve">En </w:t>
      </w:r>
      <w:r w:rsidR="0041167D">
        <w:rPr>
          <w:rFonts w:asciiTheme="majorHAnsi" w:hAnsiTheme="majorHAnsi"/>
          <w:lang w:val="es-US"/>
        </w:rPr>
        <w:t>pequeña</w:t>
      </w:r>
      <w:r w:rsidRPr="000650A4">
        <w:rPr>
          <w:rFonts w:asciiTheme="majorHAnsi" w:hAnsiTheme="majorHAnsi"/>
          <w:lang w:val="es-US"/>
        </w:rPr>
        <w:t xml:space="preserve"> medida</w:t>
      </w:r>
    </w:p>
    <w:p w14:paraId="1DAD1CB0" w14:textId="6FA2B0DD" w:rsidR="002257F6" w:rsidRPr="000650A4" w:rsidRDefault="00D71E13" w:rsidP="00814072">
      <w:pPr>
        <w:pStyle w:val="ListParagraph"/>
        <w:numPr>
          <w:ilvl w:val="0"/>
          <w:numId w:val="28"/>
        </w:numPr>
        <w:spacing w:after="0" w:line="240" w:lineRule="auto"/>
        <w:ind w:left="720"/>
        <w:rPr>
          <w:rFonts w:asciiTheme="majorHAnsi" w:hAnsiTheme="majorHAnsi"/>
          <w:lang w:val="es-US"/>
        </w:rPr>
      </w:pPr>
      <w:r w:rsidRPr="000650A4">
        <w:rPr>
          <w:rFonts w:asciiTheme="majorHAnsi" w:hAnsiTheme="majorHAnsi"/>
          <w:lang w:val="es-US"/>
        </w:rPr>
        <w:t>En absoluto</w:t>
      </w:r>
    </w:p>
    <w:p w14:paraId="003F6699" w14:textId="4512A8B2" w:rsidR="00F664C4" w:rsidRPr="000650A4" w:rsidRDefault="00D71E13" w:rsidP="00814072">
      <w:pPr>
        <w:pStyle w:val="ListParagraph"/>
        <w:numPr>
          <w:ilvl w:val="0"/>
          <w:numId w:val="28"/>
        </w:numPr>
        <w:spacing w:after="0" w:line="240" w:lineRule="auto"/>
        <w:ind w:left="720"/>
        <w:rPr>
          <w:rFonts w:asciiTheme="majorHAnsi" w:hAnsiTheme="majorHAnsi"/>
          <w:lang w:val="es-US"/>
        </w:rPr>
      </w:pPr>
      <w:r w:rsidRPr="000650A4">
        <w:rPr>
          <w:rFonts w:asciiTheme="majorHAnsi" w:hAnsiTheme="majorHAnsi"/>
          <w:lang w:val="es-US"/>
        </w:rPr>
        <w:t>No sé</w:t>
      </w:r>
    </w:p>
    <w:p w14:paraId="336858AB" w14:textId="0E829883" w:rsidR="009E026E" w:rsidRPr="000650A4" w:rsidRDefault="00D71E13" w:rsidP="00814072">
      <w:pPr>
        <w:pStyle w:val="ListParagraph"/>
        <w:numPr>
          <w:ilvl w:val="0"/>
          <w:numId w:val="2"/>
        </w:numPr>
        <w:spacing w:after="0" w:line="240" w:lineRule="auto"/>
        <w:ind w:left="720"/>
        <w:rPr>
          <w:rFonts w:asciiTheme="majorHAnsi" w:hAnsiTheme="majorHAnsi"/>
          <w:lang w:val="es-US"/>
        </w:rPr>
      </w:pPr>
      <w:r w:rsidRPr="000650A4">
        <w:rPr>
          <w:rFonts w:asciiTheme="majorHAnsi" w:hAnsiTheme="majorHAnsi"/>
          <w:lang w:val="es-US"/>
        </w:rPr>
        <w:t xml:space="preserve">No </w:t>
      </w:r>
      <w:r w:rsidR="00814072">
        <w:rPr>
          <w:rFonts w:asciiTheme="majorHAnsi" w:hAnsiTheme="majorHAnsi"/>
          <w:lang w:val="es-US"/>
        </w:rPr>
        <w:t>aplica</w:t>
      </w:r>
      <w:r w:rsidRPr="000650A4">
        <w:rPr>
          <w:rFonts w:asciiTheme="majorHAnsi" w:hAnsiTheme="majorHAnsi"/>
          <w:lang w:val="es-US"/>
        </w:rPr>
        <w:t xml:space="preserve"> (las instituciones financieras internacionales no operan en este país)</w:t>
      </w:r>
    </w:p>
    <w:p w14:paraId="7AD25388" w14:textId="529FAA30" w:rsidR="004C1811" w:rsidRPr="000650A4" w:rsidRDefault="00D71E13" w:rsidP="00514F84">
      <w:pPr>
        <w:spacing w:after="0" w:line="240" w:lineRule="auto"/>
        <w:ind w:left="360"/>
        <w:rPr>
          <w:rFonts w:asciiTheme="majorHAnsi" w:hAnsiTheme="majorHAnsi"/>
          <w:i/>
          <w:iCs/>
          <w:lang w:val="es-US"/>
        </w:rPr>
      </w:pPr>
      <w:r w:rsidRPr="000650A4">
        <w:rPr>
          <w:rFonts w:asciiTheme="majorHAnsi" w:hAnsiTheme="majorHAnsi"/>
          <w:i/>
          <w:iCs/>
          <w:lang w:val="es-US"/>
        </w:rPr>
        <w:t>Comentarios opcionales:</w:t>
      </w:r>
    </w:p>
    <w:p w14:paraId="6BBBCAE2" w14:textId="77777777" w:rsidR="00DD5253" w:rsidRPr="000650A4" w:rsidRDefault="00DD5253">
      <w:pPr>
        <w:rPr>
          <w:rFonts w:asciiTheme="majorHAnsi" w:hAnsiTheme="majorHAnsi"/>
          <w:b/>
          <w:bCs/>
          <w:color w:val="FFFFFF" w:themeColor="background1"/>
          <w:sz w:val="28"/>
          <w:szCs w:val="28"/>
          <w:lang w:val="es-US"/>
        </w:rPr>
      </w:pPr>
      <w:r w:rsidRPr="000650A4">
        <w:rPr>
          <w:rFonts w:asciiTheme="majorHAnsi" w:hAnsiTheme="majorHAnsi"/>
          <w:b/>
          <w:bCs/>
          <w:color w:val="FFFFFF" w:themeColor="background1"/>
          <w:sz w:val="28"/>
          <w:szCs w:val="28"/>
          <w:lang w:val="es-US"/>
        </w:rPr>
        <w:br w:type="page"/>
      </w:r>
    </w:p>
    <w:p w14:paraId="491D4ABF" w14:textId="3C57100C" w:rsidR="002B73BB" w:rsidRPr="0006560B" w:rsidRDefault="002B73BB" w:rsidP="1C07E7D0">
      <w:pPr>
        <w:shd w:val="clear" w:color="auto" w:fill="0070C0"/>
        <w:spacing w:after="0" w:line="240" w:lineRule="auto"/>
        <w:jc w:val="center"/>
        <w:rPr>
          <w:rFonts w:asciiTheme="majorHAnsi" w:hAnsiTheme="majorHAnsi"/>
          <w:b/>
          <w:bCs/>
          <w:color w:val="FFFFFF" w:themeColor="background1"/>
          <w:sz w:val="28"/>
          <w:szCs w:val="28"/>
          <w:lang w:val="es-US"/>
        </w:rPr>
      </w:pPr>
      <w:r w:rsidRPr="0006560B">
        <w:rPr>
          <w:rFonts w:asciiTheme="majorHAnsi" w:hAnsiTheme="majorHAnsi"/>
          <w:b/>
          <w:bCs/>
          <w:color w:val="FFFFFF" w:themeColor="background1"/>
          <w:sz w:val="28"/>
          <w:szCs w:val="28"/>
          <w:lang w:val="es-US"/>
        </w:rPr>
        <w:t>Part</w:t>
      </w:r>
      <w:r w:rsidR="00925315" w:rsidRPr="0006560B">
        <w:rPr>
          <w:rFonts w:asciiTheme="majorHAnsi" w:hAnsiTheme="majorHAnsi"/>
          <w:b/>
          <w:bCs/>
          <w:color w:val="FFFFFF" w:themeColor="background1"/>
          <w:sz w:val="28"/>
          <w:szCs w:val="28"/>
          <w:lang w:val="es-US"/>
        </w:rPr>
        <w:t>e</w:t>
      </w:r>
      <w:r w:rsidRPr="0006560B">
        <w:rPr>
          <w:rFonts w:asciiTheme="majorHAnsi" w:hAnsiTheme="majorHAnsi"/>
          <w:b/>
          <w:bCs/>
          <w:color w:val="FFFFFF" w:themeColor="background1"/>
          <w:sz w:val="28"/>
          <w:szCs w:val="28"/>
          <w:lang w:val="es-US"/>
        </w:rPr>
        <w:t xml:space="preserve"> II: </w:t>
      </w:r>
      <w:r w:rsidR="00925315" w:rsidRPr="0006560B">
        <w:rPr>
          <w:rFonts w:asciiTheme="majorHAnsi" w:hAnsiTheme="majorHAnsi"/>
          <w:b/>
          <w:bCs/>
          <w:color w:val="FFFFFF" w:themeColor="background1"/>
          <w:sz w:val="28"/>
          <w:szCs w:val="28"/>
          <w:lang w:val="es-US"/>
        </w:rPr>
        <w:t xml:space="preserve">Preguntas para </w:t>
      </w:r>
      <w:r w:rsidR="003B2F8D" w:rsidRPr="0006560B">
        <w:rPr>
          <w:rFonts w:asciiTheme="majorHAnsi" w:hAnsiTheme="majorHAnsi"/>
          <w:b/>
          <w:bCs/>
          <w:color w:val="FFFFFF" w:themeColor="background1"/>
          <w:sz w:val="28"/>
          <w:szCs w:val="28"/>
          <w:lang w:val="es-US"/>
        </w:rPr>
        <w:t xml:space="preserve">gobiernos </w:t>
      </w:r>
      <w:r w:rsidR="0006560B" w:rsidRPr="0006560B">
        <w:rPr>
          <w:rFonts w:asciiTheme="majorHAnsi" w:hAnsiTheme="majorHAnsi"/>
          <w:b/>
          <w:bCs/>
          <w:color w:val="FFFFFF" w:themeColor="background1"/>
          <w:sz w:val="28"/>
          <w:szCs w:val="28"/>
          <w:lang w:val="es-US"/>
        </w:rPr>
        <w:t>que contribuyen voluntariamente</w:t>
      </w:r>
      <w:r w:rsidR="003B2F8D" w:rsidRPr="0006560B">
        <w:rPr>
          <w:rFonts w:asciiTheme="majorHAnsi" w:hAnsiTheme="majorHAnsi"/>
          <w:b/>
          <w:bCs/>
          <w:color w:val="FFFFFF" w:themeColor="background1"/>
          <w:sz w:val="28"/>
          <w:szCs w:val="28"/>
          <w:lang w:val="es-US"/>
        </w:rPr>
        <w:t xml:space="preserve"> </w:t>
      </w:r>
    </w:p>
    <w:p w14:paraId="03C95310" w14:textId="77777777" w:rsidR="002B73BB" w:rsidRPr="000650A4" w:rsidRDefault="002B73BB" w:rsidP="002B73BB">
      <w:pPr>
        <w:spacing w:after="0" w:line="240" w:lineRule="auto"/>
        <w:jc w:val="center"/>
        <w:rPr>
          <w:rFonts w:ascii="Cambria" w:hAnsi="Cambria"/>
          <w:b/>
          <w:bCs/>
          <w:sz w:val="24"/>
          <w:szCs w:val="24"/>
          <w:u w:val="single"/>
          <w:lang w:val="es-US"/>
        </w:rPr>
      </w:pPr>
    </w:p>
    <w:p w14:paraId="541101BA" w14:textId="6E6FB5BF" w:rsidR="00996F01" w:rsidRPr="000650A4" w:rsidRDefault="00925315" w:rsidP="1C07E7D0">
      <w:pPr>
        <w:spacing w:after="0" w:line="240" w:lineRule="auto"/>
        <w:rPr>
          <w:rFonts w:asciiTheme="majorHAnsi" w:hAnsiTheme="majorHAnsi"/>
          <w:lang w:val="es-US"/>
        </w:rPr>
      </w:pPr>
      <w:r w:rsidRPr="000650A4">
        <w:rPr>
          <w:rFonts w:asciiTheme="majorHAnsi" w:hAnsiTheme="majorHAnsi"/>
          <w:lang w:val="es-US"/>
        </w:rPr>
        <w:t>¿Proporciona su Gobierno recursos financieros voluntarios al sistema de la ONU para el desarrollo?</w:t>
      </w:r>
    </w:p>
    <w:p w14:paraId="2B7C221A" w14:textId="769ED801" w:rsidR="00996F01" w:rsidRPr="000650A4" w:rsidRDefault="00925315" w:rsidP="00814072">
      <w:pPr>
        <w:pStyle w:val="ListParagraph"/>
        <w:numPr>
          <w:ilvl w:val="0"/>
          <w:numId w:val="31"/>
        </w:numPr>
        <w:spacing w:after="0" w:line="240" w:lineRule="auto"/>
        <w:ind w:left="1080"/>
        <w:rPr>
          <w:rFonts w:asciiTheme="majorHAnsi" w:hAnsiTheme="majorHAnsi"/>
          <w:lang w:val="es-US"/>
        </w:rPr>
      </w:pPr>
      <w:r w:rsidRPr="000650A4">
        <w:rPr>
          <w:rFonts w:asciiTheme="majorHAnsi" w:hAnsiTheme="majorHAnsi"/>
          <w:lang w:val="es-US"/>
        </w:rPr>
        <w:t>Sí</w:t>
      </w:r>
    </w:p>
    <w:p w14:paraId="5434F7A4" w14:textId="77777777" w:rsidR="00996F01" w:rsidRPr="000650A4" w:rsidRDefault="00996F01" w:rsidP="00814072">
      <w:pPr>
        <w:pStyle w:val="ListParagraph"/>
        <w:numPr>
          <w:ilvl w:val="0"/>
          <w:numId w:val="31"/>
        </w:numPr>
        <w:spacing w:after="0" w:line="240" w:lineRule="auto"/>
        <w:ind w:left="1080"/>
        <w:rPr>
          <w:rFonts w:asciiTheme="majorHAnsi" w:hAnsiTheme="majorHAnsi"/>
          <w:lang w:val="es-US"/>
        </w:rPr>
      </w:pPr>
      <w:r w:rsidRPr="000650A4">
        <w:rPr>
          <w:rFonts w:asciiTheme="majorHAnsi" w:hAnsiTheme="majorHAnsi"/>
          <w:lang w:val="es-US"/>
        </w:rPr>
        <w:t>No</w:t>
      </w:r>
      <w:r w:rsidRPr="000650A4">
        <w:rPr>
          <w:lang w:val="es-US"/>
        </w:rPr>
        <w:tab/>
      </w:r>
    </w:p>
    <w:p w14:paraId="0F0D3143" w14:textId="77777777" w:rsidR="00996F01" w:rsidRPr="000650A4" w:rsidRDefault="00996F01" w:rsidP="00996F01">
      <w:pPr>
        <w:spacing w:after="0" w:line="240" w:lineRule="auto"/>
        <w:rPr>
          <w:rFonts w:ascii="Cambria" w:hAnsi="Cambria"/>
          <w:sz w:val="24"/>
          <w:szCs w:val="24"/>
          <w:lang w:val="es-US"/>
        </w:rPr>
      </w:pPr>
    </w:p>
    <w:p w14:paraId="08279349" w14:textId="516ECB60" w:rsidR="00996F01" w:rsidRPr="000650A4" w:rsidRDefault="00996F01" w:rsidP="0A450D01">
      <w:pPr>
        <w:spacing w:after="0" w:line="240" w:lineRule="auto"/>
        <w:rPr>
          <w:rFonts w:ascii="Cambria" w:hAnsi="Cambria"/>
          <w:i/>
          <w:iCs/>
          <w:sz w:val="24"/>
          <w:szCs w:val="24"/>
          <w:lang w:val="es-US"/>
        </w:rPr>
      </w:pPr>
      <w:r w:rsidRPr="000650A4">
        <w:rPr>
          <w:rFonts w:asciiTheme="majorHAnsi" w:hAnsiTheme="majorHAnsi"/>
          <w:i/>
          <w:iCs/>
          <w:lang w:val="es-US"/>
        </w:rPr>
        <w:t>[</w:t>
      </w:r>
      <w:proofErr w:type="spellStart"/>
      <w:r w:rsidRPr="000650A4">
        <w:rPr>
          <w:rFonts w:asciiTheme="majorHAnsi" w:hAnsiTheme="majorHAnsi"/>
          <w:i/>
          <w:iCs/>
          <w:lang w:val="es-US"/>
        </w:rPr>
        <w:t>Skip</w:t>
      </w:r>
      <w:proofErr w:type="spellEnd"/>
      <w:r w:rsidRPr="000650A4">
        <w:rPr>
          <w:rFonts w:asciiTheme="majorHAnsi" w:hAnsiTheme="majorHAnsi"/>
          <w:i/>
          <w:iCs/>
          <w:lang w:val="es-US"/>
        </w:rPr>
        <w:t xml:space="preserve"> </w:t>
      </w:r>
      <w:proofErr w:type="spellStart"/>
      <w:r w:rsidRPr="000650A4">
        <w:rPr>
          <w:rFonts w:asciiTheme="majorHAnsi" w:hAnsiTheme="majorHAnsi"/>
          <w:i/>
          <w:iCs/>
          <w:lang w:val="es-US"/>
        </w:rPr>
        <w:t>logic</w:t>
      </w:r>
      <w:proofErr w:type="spellEnd"/>
      <w:r w:rsidRPr="000650A4">
        <w:rPr>
          <w:rFonts w:asciiTheme="majorHAnsi" w:hAnsiTheme="majorHAnsi"/>
          <w:i/>
          <w:iCs/>
          <w:lang w:val="es-US"/>
        </w:rPr>
        <w:t xml:space="preserve">: </w:t>
      </w:r>
      <w:r w:rsidR="00925315" w:rsidRPr="000650A4">
        <w:rPr>
          <w:rFonts w:asciiTheme="majorHAnsi" w:hAnsiTheme="majorHAnsi"/>
          <w:i/>
          <w:iCs/>
          <w:lang w:val="es-US"/>
        </w:rPr>
        <w:t>Si</w:t>
      </w:r>
      <w:r w:rsidR="003556A8">
        <w:rPr>
          <w:rFonts w:asciiTheme="majorHAnsi" w:hAnsiTheme="majorHAnsi"/>
          <w:i/>
          <w:iCs/>
          <w:lang w:val="es-US"/>
        </w:rPr>
        <w:t xml:space="preserve"> respondió</w:t>
      </w:r>
      <w:r w:rsidRPr="000650A4">
        <w:rPr>
          <w:rFonts w:asciiTheme="majorHAnsi" w:hAnsiTheme="majorHAnsi"/>
          <w:i/>
          <w:iCs/>
          <w:lang w:val="es-US"/>
        </w:rPr>
        <w:t xml:space="preserve"> </w:t>
      </w:r>
      <w:r w:rsidR="00164EF8" w:rsidRPr="000650A4">
        <w:rPr>
          <w:rFonts w:asciiTheme="majorHAnsi" w:hAnsiTheme="majorHAnsi"/>
          <w:b/>
          <w:bCs/>
          <w:i/>
          <w:iCs/>
          <w:lang w:val="es-US"/>
        </w:rPr>
        <w:t>Sí</w:t>
      </w:r>
      <w:r w:rsidRPr="000650A4">
        <w:rPr>
          <w:rFonts w:asciiTheme="majorHAnsi" w:hAnsiTheme="majorHAnsi"/>
          <w:i/>
          <w:iCs/>
          <w:lang w:val="es-US"/>
        </w:rPr>
        <w:t xml:space="preserve">, </w:t>
      </w:r>
      <w:r w:rsidR="005538E4">
        <w:rPr>
          <w:rFonts w:asciiTheme="majorHAnsi" w:hAnsiTheme="majorHAnsi"/>
          <w:i/>
          <w:iCs/>
          <w:lang w:val="es-US"/>
        </w:rPr>
        <w:t>pasar a</w:t>
      </w:r>
      <w:r w:rsidR="00925315" w:rsidRPr="000650A4">
        <w:rPr>
          <w:rFonts w:asciiTheme="majorHAnsi" w:hAnsiTheme="majorHAnsi"/>
          <w:i/>
          <w:iCs/>
          <w:lang w:val="es-US"/>
        </w:rPr>
        <w:t xml:space="preserve"> la</w:t>
      </w:r>
      <w:r w:rsidRPr="000650A4">
        <w:rPr>
          <w:rFonts w:asciiTheme="majorHAnsi" w:hAnsiTheme="majorHAnsi"/>
          <w:i/>
          <w:iCs/>
          <w:lang w:val="es-US"/>
        </w:rPr>
        <w:t xml:space="preserve"> Part</w:t>
      </w:r>
      <w:r w:rsidR="00925315" w:rsidRPr="000650A4">
        <w:rPr>
          <w:rFonts w:asciiTheme="majorHAnsi" w:hAnsiTheme="majorHAnsi"/>
          <w:i/>
          <w:iCs/>
          <w:lang w:val="es-US"/>
        </w:rPr>
        <w:t>e</w:t>
      </w:r>
      <w:r w:rsidRPr="000650A4">
        <w:rPr>
          <w:rFonts w:asciiTheme="majorHAnsi" w:hAnsiTheme="majorHAnsi"/>
          <w:i/>
          <w:iCs/>
          <w:lang w:val="es-US"/>
        </w:rPr>
        <w:t xml:space="preserve"> II </w:t>
      </w:r>
      <w:r w:rsidR="00925315" w:rsidRPr="000650A4">
        <w:rPr>
          <w:rFonts w:asciiTheme="majorHAnsi" w:hAnsiTheme="majorHAnsi"/>
          <w:i/>
          <w:iCs/>
          <w:lang w:val="es-US"/>
        </w:rPr>
        <w:t>de la encuesta</w:t>
      </w:r>
      <w:r w:rsidRPr="000650A4">
        <w:rPr>
          <w:rFonts w:asciiTheme="majorHAnsi" w:hAnsiTheme="majorHAnsi"/>
          <w:i/>
          <w:iCs/>
          <w:lang w:val="es-US"/>
        </w:rPr>
        <w:t xml:space="preserve">; </w:t>
      </w:r>
      <w:r w:rsidR="00925315" w:rsidRPr="000650A4">
        <w:rPr>
          <w:rFonts w:asciiTheme="majorHAnsi" w:hAnsiTheme="majorHAnsi"/>
          <w:i/>
          <w:iCs/>
          <w:lang w:val="es-US"/>
        </w:rPr>
        <w:t>si</w:t>
      </w:r>
      <w:r w:rsidRPr="000650A4">
        <w:rPr>
          <w:rFonts w:asciiTheme="majorHAnsi" w:hAnsiTheme="majorHAnsi"/>
          <w:i/>
          <w:iCs/>
          <w:lang w:val="es-US"/>
        </w:rPr>
        <w:t xml:space="preserve"> </w:t>
      </w:r>
      <w:r w:rsidRPr="000650A4">
        <w:rPr>
          <w:rFonts w:asciiTheme="majorHAnsi" w:hAnsiTheme="majorHAnsi"/>
          <w:b/>
          <w:bCs/>
          <w:i/>
          <w:iCs/>
          <w:lang w:val="es-US"/>
        </w:rPr>
        <w:t>No</w:t>
      </w:r>
      <w:r w:rsidRPr="000650A4">
        <w:rPr>
          <w:rFonts w:asciiTheme="majorHAnsi" w:hAnsiTheme="majorHAnsi"/>
          <w:i/>
          <w:iCs/>
          <w:lang w:val="es-US"/>
        </w:rPr>
        <w:t xml:space="preserve">, </w:t>
      </w:r>
      <w:r w:rsidR="00925315" w:rsidRPr="000650A4">
        <w:rPr>
          <w:rFonts w:asciiTheme="majorHAnsi" w:hAnsiTheme="majorHAnsi"/>
          <w:i/>
          <w:iCs/>
          <w:lang w:val="es-US"/>
        </w:rPr>
        <w:t>pase a la última pregunta de la encuesta</w:t>
      </w:r>
      <w:r w:rsidRPr="000650A4">
        <w:rPr>
          <w:rFonts w:asciiTheme="majorHAnsi" w:hAnsiTheme="majorHAnsi"/>
          <w:i/>
          <w:iCs/>
          <w:lang w:val="es-US"/>
        </w:rPr>
        <w:t>]</w:t>
      </w:r>
    </w:p>
    <w:p w14:paraId="2FDDAC24" w14:textId="77777777" w:rsidR="00925315" w:rsidRPr="000650A4" w:rsidRDefault="00925315" w:rsidP="1C07E7D0">
      <w:pPr>
        <w:spacing w:after="0" w:line="240" w:lineRule="auto"/>
        <w:jc w:val="both"/>
        <w:rPr>
          <w:rFonts w:asciiTheme="majorHAnsi" w:hAnsiTheme="majorHAnsi"/>
          <w:lang w:val="es-US"/>
        </w:rPr>
      </w:pPr>
    </w:p>
    <w:p w14:paraId="3591E955" w14:textId="22F22526" w:rsidR="002B73BB" w:rsidRPr="000650A4" w:rsidRDefault="00644E07" w:rsidP="002B73BB">
      <w:pPr>
        <w:spacing w:after="0" w:line="240" w:lineRule="auto"/>
        <w:jc w:val="both"/>
        <w:rPr>
          <w:rFonts w:ascii="Cambria" w:hAnsi="Cambria" w:cs="Calibri"/>
          <w:lang w:val="es-US"/>
        </w:rPr>
      </w:pPr>
      <w:r>
        <w:rPr>
          <w:rFonts w:ascii="Cambria" w:hAnsi="Cambria" w:cs="Calibri"/>
          <w:lang w:val="es-US"/>
        </w:rPr>
        <w:t>Las p</w:t>
      </w:r>
      <w:r w:rsidR="00925315" w:rsidRPr="000650A4">
        <w:rPr>
          <w:rFonts w:ascii="Cambria" w:hAnsi="Cambria" w:cs="Calibri"/>
          <w:lang w:val="es-US"/>
        </w:rPr>
        <w:t>reguntas de esta parte</w:t>
      </w:r>
      <w:r w:rsidR="00A06A73" w:rsidRPr="000650A4">
        <w:rPr>
          <w:rFonts w:ascii="Cambria" w:hAnsi="Cambria" w:cs="Calibri"/>
          <w:lang w:val="es-US"/>
        </w:rPr>
        <w:t xml:space="preserve"> de la encuesta</w:t>
      </w:r>
      <w:r w:rsidR="00925315" w:rsidRPr="000650A4">
        <w:rPr>
          <w:rFonts w:ascii="Cambria" w:hAnsi="Cambria" w:cs="Calibri"/>
          <w:lang w:val="es-US"/>
        </w:rPr>
        <w:t xml:space="preserve"> buscan información sobre las contribuciones financieras voluntarias realizadas por su país al sistema de la ONU para el desarrollo.</w:t>
      </w:r>
    </w:p>
    <w:p w14:paraId="25A584E6" w14:textId="77777777" w:rsidR="002B73BB" w:rsidRPr="000650A4" w:rsidRDefault="002B73BB" w:rsidP="002B73BB">
      <w:pPr>
        <w:spacing w:after="0" w:line="240" w:lineRule="auto"/>
        <w:jc w:val="both"/>
        <w:rPr>
          <w:rFonts w:ascii="Cambria" w:hAnsi="Cambria" w:cs="Calibri"/>
          <w:lang w:val="es-US"/>
        </w:rPr>
      </w:pPr>
    </w:p>
    <w:p w14:paraId="59E84013" w14:textId="4834D0CF" w:rsidR="002B73BB" w:rsidRPr="000650A4" w:rsidRDefault="00925315" w:rsidP="002B73BB">
      <w:pPr>
        <w:shd w:val="clear" w:color="auto" w:fill="D9D9D9" w:themeFill="background1" w:themeFillShade="D9"/>
        <w:spacing w:after="0" w:line="240" w:lineRule="auto"/>
        <w:jc w:val="both"/>
        <w:rPr>
          <w:rFonts w:ascii="Cambria" w:hAnsi="Cambria" w:cs="Calibri"/>
          <w:b/>
          <w:bCs/>
          <w:lang w:val="es-US"/>
        </w:rPr>
      </w:pPr>
      <w:r w:rsidRPr="000650A4">
        <w:rPr>
          <w:rFonts w:ascii="Cambria" w:hAnsi="Cambria" w:cs="Calibri"/>
          <w:b/>
          <w:bCs/>
          <w:lang w:val="es-US"/>
        </w:rPr>
        <w:t>Tenga en cuenta que las respuestas y comentarios a esta parte de la encuesta no están sujetos a la cláusula de confidencialidad.</w:t>
      </w:r>
    </w:p>
    <w:p w14:paraId="44158E37" w14:textId="77777777" w:rsidR="00F32695" w:rsidRPr="000650A4" w:rsidRDefault="00F32695" w:rsidP="002B73BB">
      <w:pPr>
        <w:spacing w:after="0" w:line="240" w:lineRule="auto"/>
        <w:rPr>
          <w:rFonts w:ascii="Cambria" w:hAnsi="Cambria"/>
          <w:sz w:val="24"/>
          <w:szCs w:val="24"/>
          <w:lang w:val="es-US"/>
        </w:rPr>
      </w:pPr>
    </w:p>
    <w:p w14:paraId="67A3D126" w14:textId="77777777" w:rsidR="002B73BB" w:rsidRPr="000650A4" w:rsidRDefault="002B73BB" w:rsidP="1C07E7D0">
      <w:pPr>
        <w:spacing w:after="0" w:line="240" w:lineRule="auto"/>
        <w:rPr>
          <w:rFonts w:ascii="Cambria" w:hAnsi="Cambria" w:cs="Calibri"/>
          <w:b/>
          <w:bCs/>
          <w:u w:val="single"/>
          <w:lang w:val="es-US"/>
        </w:rPr>
      </w:pPr>
    </w:p>
    <w:p w14:paraId="7591F405" w14:textId="36838127" w:rsidR="002B73BB" w:rsidRPr="000650A4" w:rsidRDefault="00925315" w:rsidP="00814072">
      <w:pPr>
        <w:pStyle w:val="ListParagraph"/>
        <w:numPr>
          <w:ilvl w:val="0"/>
          <w:numId w:val="53"/>
        </w:numPr>
        <w:spacing w:after="0" w:line="240" w:lineRule="auto"/>
        <w:rPr>
          <w:rFonts w:ascii="Cambria" w:hAnsi="Cambria"/>
          <w:b/>
          <w:bCs/>
          <w:color w:val="0070C0"/>
          <w:sz w:val="24"/>
          <w:szCs w:val="24"/>
          <w:lang w:val="es-US"/>
        </w:rPr>
      </w:pPr>
      <w:r w:rsidRPr="000650A4">
        <w:rPr>
          <w:rFonts w:ascii="Cambria" w:hAnsi="Cambria"/>
          <w:b/>
          <w:bCs/>
          <w:color w:val="0070C0"/>
          <w:sz w:val="24"/>
          <w:szCs w:val="24"/>
          <w:lang w:val="es-US"/>
        </w:rPr>
        <w:t>Perfil de las asignaciones de ayuda</w:t>
      </w:r>
    </w:p>
    <w:p w14:paraId="0504A9AE" w14:textId="77777777" w:rsidR="002B73BB" w:rsidRPr="000650A4" w:rsidRDefault="002B73BB" w:rsidP="002B73BB">
      <w:pPr>
        <w:spacing w:after="0" w:line="240" w:lineRule="auto"/>
        <w:rPr>
          <w:rFonts w:ascii="Cambria" w:hAnsi="Cambria" w:cs="Calibri"/>
          <w:lang w:val="es-US"/>
        </w:rPr>
      </w:pPr>
    </w:p>
    <w:p w14:paraId="1EEE1A75" w14:textId="31BA2095" w:rsidR="002B73BB" w:rsidRPr="000650A4" w:rsidRDefault="006C2FB4" w:rsidP="00814072">
      <w:pPr>
        <w:pStyle w:val="ListParagraph"/>
        <w:numPr>
          <w:ilvl w:val="0"/>
          <w:numId w:val="47"/>
        </w:numPr>
        <w:spacing w:after="160" w:line="256" w:lineRule="auto"/>
        <w:rPr>
          <w:rFonts w:ascii="Cambria" w:hAnsi="Cambria" w:cs="Calibri"/>
          <w:lang w:val="es-US"/>
        </w:rPr>
      </w:pPr>
      <w:r w:rsidRPr="006C2FB4">
        <w:rPr>
          <w:rFonts w:ascii="Cambria" w:hAnsi="Cambria" w:cs="Calibri"/>
          <w:lang w:val="es-US"/>
        </w:rPr>
        <w:t>Con respecto a las contribuciones financieras voluntarias que su Gobierno proporciona a las Naciones Unidas, ¿existe una política sobre la proporción o la cantidad asignada (o que se asignará) a las contribuciones básicas/sin restricciones</w:t>
      </w:r>
      <w:r w:rsidR="00925315" w:rsidRPr="000650A4">
        <w:rPr>
          <w:rFonts w:ascii="Cambria" w:hAnsi="Cambria" w:cs="Calibri"/>
          <w:lang w:val="es-US"/>
        </w:rPr>
        <w:t>?</w:t>
      </w:r>
    </w:p>
    <w:p w14:paraId="2F79AE5B" w14:textId="00133B60" w:rsidR="002B73BB" w:rsidRPr="000650A4" w:rsidRDefault="00925315" w:rsidP="00814072">
      <w:pPr>
        <w:pStyle w:val="ListParagraph"/>
        <w:numPr>
          <w:ilvl w:val="0"/>
          <w:numId w:val="52"/>
        </w:numPr>
        <w:autoSpaceDE w:val="0"/>
        <w:autoSpaceDN w:val="0"/>
        <w:adjustRightInd w:val="0"/>
        <w:spacing w:after="0" w:line="240" w:lineRule="auto"/>
        <w:ind w:left="1080"/>
        <w:rPr>
          <w:rFonts w:asciiTheme="majorHAnsi" w:hAnsiTheme="majorHAnsi" w:cs="Helv"/>
          <w:color w:val="000000" w:themeColor="text1"/>
          <w:lang w:val="es-US"/>
        </w:rPr>
      </w:pPr>
      <w:r w:rsidRPr="000650A4">
        <w:rPr>
          <w:rFonts w:asciiTheme="majorHAnsi" w:hAnsiTheme="majorHAnsi" w:cs="Helv"/>
          <w:color w:val="000000" w:themeColor="text1"/>
          <w:lang w:val="es-US"/>
        </w:rPr>
        <w:t>Sí</w:t>
      </w:r>
      <w:r w:rsidR="006C2FB4">
        <w:rPr>
          <w:rFonts w:asciiTheme="majorHAnsi" w:hAnsiTheme="majorHAnsi" w:cs="Helv"/>
          <w:color w:val="000000" w:themeColor="text1"/>
          <w:lang w:val="es-US"/>
        </w:rPr>
        <w:t>.</w:t>
      </w:r>
      <w:r w:rsidR="00CA7D44">
        <w:rPr>
          <w:rFonts w:asciiTheme="majorHAnsi" w:hAnsiTheme="majorHAnsi" w:cs="Helv"/>
          <w:color w:val="000000" w:themeColor="text1"/>
          <w:lang w:val="es-US"/>
        </w:rPr>
        <w:t xml:space="preserve"> Por favor</w:t>
      </w:r>
      <w:r w:rsidRPr="000650A4">
        <w:rPr>
          <w:rFonts w:asciiTheme="majorHAnsi" w:hAnsiTheme="majorHAnsi" w:cs="Helv"/>
          <w:color w:val="000000" w:themeColor="text1"/>
          <w:lang w:val="es-US"/>
        </w:rPr>
        <w:t xml:space="preserve"> especifique este límite en los comentarios abajo</w:t>
      </w:r>
    </w:p>
    <w:p w14:paraId="6A22A735" w14:textId="77777777" w:rsidR="002B73BB" w:rsidRPr="000650A4" w:rsidRDefault="002B73BB" w:rsidP="00814072">
      <w:pPr>
        <w:pStyle w:val="ListParagraph"/>
        <w:numPr>
          <w:ilvl w:val="0"/>
          <w:numId w:val="52"/>
        </w:numPr>
        <w:autoSpaceDE w:val="0"/>
        <w:autoSpaceDN w:val="0"/>
        <w:adjustRightInd w:val="0"/>
        <w:spacing w:after="0" w:line="240" w:lineRule="auto"/>
        <w:ind w:left="1080"/>
        <w:rPr>
          <w:rFonts w:asciiTheme="majorHAnsi" w:hAnsiTheme="majorHAnsi" w:cs="Helv"/>
          <w:color w:val="000000" w:themeColor="text1"/>
          <w:lang w:val="es-US"/>
        </w:rPr>
      </w:pPr>
      <w:r w:rsidRPr="000650A4">
        <w:rPr>
          <w:rFonts w:asciiTheme="majorHAnsi" w:hAnsiTheme="majorHAnsi" w:cs="Helv"/>
          <w:color w:val="000000" w:themeColor="text1"/>
          <w:lang w:val="es-US"/>
        </w:rPr>
        <w:t>No</w:t>
      </w:r>
    </w:p>
    <w:p w14:paraId="4E758767" w14:textId="21059B85" w:rsidR="002B73BB" w:rsidRPr="000650A4" w:rsidRDefault="00925315" w:rsidP="00514F84">
      <w:pPr>
        <w:spacing w:after="0" w:line="240" w:lineRule="auto"/>
        <w:ind w:left="720"/>
        <w:rPr>
          <w:rFonts w:ascii="Cambria" w:hAnsi="Cambria" w:cs="Calibri"/>
          <w:i/>
          <w:iCs/>
          <w:lang w:val="es-US"/>
        </w:rPr>
      </w:pPr>
      <w:r w:rsidRPr="000650A4">
        <w:rPr>
          <w:rFonts w:ascii="Cambria" w:hAnsi="Cambria" w:cs="Calibri"/>
          <w:i/>
          <w:iCs/>
          <w:lang w:val="es-US"/>
        </w:rPr>
        <w:t>Comentarios opcionales</w:t>
      </w:r>
      <w:r w:rsidR="002B73BB" w:rsidRPr="000650A4">
        <w:rPr>
          <w:rFonts w:ascii="Cambria" w:hAnsi="Cambria" w:cs="Calibri"/>
          <w:i/>
          <w:iCs/>
          <w:lang w:val="es-US"/>
        </w:rPr>
        <w:t>:</w:t>
      </w:r>
    </w:p>
    <w:p w14:paraId="0DD84A85" w14:textId="77777777" w:rsidR="002B73BB" w:rsidRPr="000650A4" w:rsidRDefault="002B73BB" w:rsidP="1C07E7D0">
      <w:pPr>
        <w:spacing w:after="0" w:line="240" w:lineRule="auto"/>
        <w:rPr>
          <w:rFonts w:ascii="Cambria" w:hAnsi="Cambria" w:cs="Calibri"/>
          <w:b/>
          <w:bCs/>
          <w:u w:val="single"/>
          <w:lang w:val="es-US"/>
        </w:rPr>
      </w:pPr>
    </w:p>
    <w:p w14:paraId="618DD972" w14:textId="418767DF" w:rsidR="002B73BB" w:rsidRPr="000650A4" w:rsidRDefault="00607EF4" w:rsidP="00814072">
      <w:pPr>
        <w:pStyle w:val="ListParagraph"/>
        <w:numPr>
          <w:ilvl w:val="0"/>
          <w:numId w:val="47"/>
        </w:numPr>
        <w:spacing w:after="0" w:line="240" w:lineRule="auto"/>
        <w:jc w:val="lowKashida"/>
        <w:rPr>
          <w:rFonts w:ascii="Cambria" w:hAnsi="Cambria" w:cs="Calibri"/>
          <w:lang w:val="es-US"/>
        </w:rPr>
      </w:pPr>
      <w:r w:rsidRPr="000650A4">
        <w:rPr>
          <w:rFonts w:ascii="Cambria" w:hAnsi="Cambria" w:cs="Calibri"/>
          <w:lang w:val="es-US"/>
        </w:rPr>
        <w:t xml:space="preserve">¿Tiene su gobierno algún plan para aumentar de aquí </w:t>
      </w:r>
      <w:r w:rsidR="001268D7">
        <w:rPr>
          <w:rFonts w:ascii="Cambria" w:hAnsi="Cambria" w:cs="Calibri"/>
          <w:lang w:val="es-US"/>
        </w:rPr>
        <w:t>al 2025</w:t>
      </w:r>
      <w:r w:rsidRPr="000650A4">
        <w:rPr>
          <w:rFonts w:ascii="Cambria" w:hAnsi="Cambria" w:cs="Calibri"/>
          <w:lang w:val="es-US"/>
        </w:rPr>
        <w:t xml:space="preserve"> la cantidad o la proporción de su financiación al sistema de la ONU para el desarrollo a través de contribuciones no restringidas (voluntarias, básicas) a entidades individuales de la ONU o a fondos mancomunados interinstitucionales, programas conjuntos, fondos temáticos u otras modalidades de financiación no específicas de la ONU?</w:t>
      </w:r>
    </w:p>
    <w:tbl>
      <w:tblPr>
        <w:tblStyle w:val="TableGrid"/>
        <w:tblW w:w="8451" w:type="dxa"/>
        <w:tblInd w:w="715" w:type="dxa"/>
        <w:tblLook w:val="04A0" w:firstRow="1" w:lastRow="0" w:firstColumn="1" w:lastColumn="0" w:noHBand="0" w:noVBand="1"/>
      </w:tblPr>
      <w:tblGrid>
        <w:gridCol w:w="4375"/>
        <w:gridCol w:w="950"/>
        <w:gridCol w:w="1080"/>
        <w:gridCol w:w="2046"/>
      </w:tblGrid>
      <w:tr w:rsidR="002B73BB" w:rsidRPr="00090F3A" w14:paraId="1A098BFD" w14:textId="77777777" w:rsidTr="00412780">
        <w:tc>
          <w:tcPr>
            <w:tcW w:w="4375" w:type="dxa"/>
            <w:tcBorders>
              <w:top w:val="single" w:sz="4" w:space="0" w:color="auto"/>
              <w:left w:val="single" w:sz="4" w:space="0" w:color="auto"/>
              <w:bottom w:val="single" w:sz="4" w:space="0" w:color="auto"/>
              <w:right w:val="single" w:sz="4" w:space="0" w:color="auto"/>
            </w:tcBorders>
          </w:tcPr>
          <w:p w14:paraId="19DBDD0F" w14:textId="77777777" w:rsidR="002B73BB" w:rsidRPr="000650A4" w:rsidRDefault="002B73BB">
            <w:pPr>
              <w:pStyle w:val="ListParagraph"/>
              <w:ind w:left="1080"/>
              <w:rPr>
                <w:rFonts w:ascii="Cambria" w:hAnsi="Cambria"/>
                <w:sz w:val="20"/>
                <w:szCs w:val="20"/>
                <w:lang w:val="es-US"/>
              </w:rPr>
            </w:pPr>
          </w:p>
        </w:tc>
        <w:tc>
          <w:tcPr>
            <w:tcW w:w="950" w:type="dxa"/>
            <w:tcBorders>
              <w:top w:val="single" w:sz="4" w:space="0" w:color="auto"/>
              <w:left w:val="single" w:sz="4" w:space="0" w:color="auto"/>
              <w:bottom w:val="single" w:sz="4" w:space="0" w:color="auto"/>
              <w:right w:val="single" w:sz="4" w:space="0" w:color="auto"/>
            </w:tcBorders>
            <w:hideMark/>
          </w:tcPr>
          <w:p w14:paraId="22BC387B" w14:textId="3E779E1A" w:rsidR="002B73BB" w:rsidRPr="000650A4" w:rsidRDefault="00607EF4">
            <w:pPr>
              <w:jc w:val="center"/>
              <w:rPr>
                <w:rFonts w:ascii="Cambria" w:hAnsi="Cambria"/>
                <w:sz w:val="20"/>
                <w:szCs w:val="20"/>
                <w:lang w:val="es-US"/>
              </w:rPr>
            </w:pPr>
            <w:r w:rsidRPr="000650A4">
              <w:rPr>
                <w:rFonts w:ascii="Cambria" w:hAnsi="Cambria"/>
                <w:sz w:val="20"/>
                <w:szCs w:val="20"/>
                <w:lang w:val="es-US"/>
              </w:rPr>
              <w:t>S</w:t>
            </w:r>
            <w:r w:rsidR="00514F84" w:rsidRPr="000650A4">
              <w:rPr>
                <w:rFonts w:ascii="Cambria" w:hAnsi="Cambria"/>
                <w:sz w:val="20"/>
                <w:szCs w:val="20"/>
                <w:lang w:val="es-US"/>
              </w:rPr>
              <w:t>í</w:t>
            </w:r>
          </w:p>
        </w:tc>
        <w:tc>
          <w:tcPr>
            <w:tcW w:w="1080" w:type="dxa"/>
            <w:tcBorders>
              <w:top w:val="single" w:sz="4" w:space="0" w:color="auto"/>
              <w:left w:val="single" w:sz="4" w:space="0" w:color="auto"/>
              <w:bottom w:val="single" w:sz="4" w:space="0" w:color="auto"/>
              <w:right w:val="single" w:sz="4" w:space="0" w:color="auto"/>
            </w:tcBorders>
            <w:hideMark/>
          </w:tcPr>
          <w:p w14:paraId="29CF8AB8" w14:textId="2A9C6D3E" w:rsidR="002B73BB" w:rsidRPr="000650A4" w:rsidRDefault="002B73BB">
            <w:pPr>
              <w:jc w:val="center"/>
              <w:rPr>
                <w:rFonts w:ascii="Cambria" w:hAnsi="Cambria"/>
                <w:sz w:val="20"/>
                <w:szCs w:val="20"/>
                <w:lang w:val="es-US"/>
              </w:rPr>
            </w:pPr>
            <w:r w:rsidRPr="000650A4">
              <w:rPr>
                <w:rFonts w:ascii="Cambria" w:hAnsi="Cambria"/>
                <w:sz w:val="20"/>
                <w:szCs w:val="20"/>
                <w:lang w:val="es-US"/>
              </w:rPr>
              <w:t>N</w:t>
            </w:r>
            <w:r w:rsidR="00514F84" w:rsidRPr="000650A4">
              <w:rPr>
                <w:rFonts w:ascii="Cambria" w:hAnsi="Cambria"/>
                <w:sz w:val="20"/>
                <w:szCs w:val="20"/>
                <w:lang w:val="es-US"/>
              </w:rPr>
              <w:t>o</w:t>
            </w:r>
          </w:p>
        </w:tc>
        <w:tc>
          <w:tcPr>
            <w:tcW w:w="2046" w:type="dxa"/>
            <w:tcBorders>
              <w:top w:val="single" w:sz="4" w:space="0" w:color="auto"/>
              <w:left w:val="single" w:sz="4" w:space="0" w:color="auto"/>
              <w:bottom w:val="single" w:sz="4" w:space="0" w:color="auto"/>
              <w:right w:val="single" w:sz="4" w:space="0" w:color="auto"/>
            </w:tcBorders>
          </w:tcPr>
          <w:p w14:paraId="722B2044" w14:textId="4CD1E057" w:rsidR="046D6DAC" w:rsidRPr="000650A4" w:rsidRDefault="046D6DAC" w:rsidP="0A450D01">
            <w:pPr>
              <w:rPr>
                <w:rFonts w:asciiTheme="majorHAnsi" w:hAnsiTheme="majorHAnsi"/>
                <w:sz w:val="20"/>
                <w:szCs w:val="20"/>
                <w:lang w:val="es-US"/>
              </w:rPr>
            </w:pPr>
            <w:r w:rsidRPr="000650A4">
              <w:rPr>
                <w:rFonts w:ascii="Cambria" w:hAnsi="Cambria"/>
                <w:sz w:val="20"/>
                <w:szCs w:val="20"/>
                <w:lang w:val="es-US"/>
              </w:rPr>
              <w:t xml:space="preserve">Demasiado pronto para decir/ </w:t>
            </w:r>
            <w:r w:rsidR="008D0236">
              <w:rPr>
                <w:rFonts w:ascii="Cambria" w:hAnsi="Cambria"/>
                <w:sz w:val="20"/>
                <w:szCs w:val="20"/>
                <w:lang w:val="es-US"/>
              </w:rPr>
              <w:t>N</w:t>
            </w:r>
            <w:r w:rsidR="6DF3E680" w:rsidRPr="000650A4">
              <w:rPr>
                <w:rFonts w:asciiTheme="majorHAnsi" w:hAnsiTheme="majorHAnsi"/>
                <w:sz w:val="20"/>
                <w:szCs w:val="20"/>
                <w:lang w:val="es-US"/>
              </w:rPr>
              <w:t>o sé</w:t>
            </w:r>
          </w:p>
          <w:p w14:paraId="5014024E" w14:textId="59F20F85" w:rsidR="0A450D01" w:rsidRPr="000650A4" w:rsidRDefault="0A450D01" w:rsidP="0A450D01">
            <w:pPr>
              <w:jc w:val="center"/>
              <w:rPr>
                <w:rFonts w:ascii="Cambria" w:hAnsi="Cambria"/>
                <w:sz w:val="20"/>
                <w:szCs w:val="20"/>
                <w:lang w:val="es-US"/>
              </w:rPr>
            </w:pPr>
          </w:p>
        </w:tc>
      </w:tr>
      <w:tr w:rsidR="002B73BB" w:rsidRPr="00090F3A" w14:paraId="614ECB27" w14:textId="77777777" w:rsidTr="00412780">
        <w:tc>
          <w:tcPr>
            <w:tcW w:w="4375" w:type="dxa"/>
            <w:tcBorders>
              <w:top w:val="single" w:sz="4" w:space="0" w:color="auto"/>
              <w:left w:val="single" w:sz="4" w:space="0" w:color="auto"/>
              <w:bottom w:val="single" w:sz="4" w:space="0" w:color="auto"/>
              <w:right w:val="single" w:sz="4" w:space="0" w:color="auto"/>
            </w:tcBorders>
            <w:hideMark/>
          </w:tcPr>
          <w:p w14:paraId="7B4C25E6" w14:textId="5E9E4135" w:rsidR="002B73BB" w:rsidRPr="000650A4" w:rsidRDefault="00607EF4">
            <w:pPr>
              <w:rPr>
                <w:rFonts w:ascii="Cambria" w:hAnsi="Cambria"/>
                <w:sz w:val="20"/>
                <w:szCs w:val="20"/>
                <w:lang w:val="es-US"/>
              </w:rPr>
            </w:pPr>
            <w:r w:rsidRPr="000650A4">
              <w:rPr>
                <w:rFonts w:ascii="Cambria" w:hAnsi="Cambria" w:cs="Calibri"/>
                <w:sz w:val="20"/>
                <w:szCs w:val="20"/>
                <w:lang w:val="es-US"/>
              </w:rPr>
              <w:t>Contribuciones no restringidas (voluntarias, básicas) a entidades individuales de la ONU</w:t>
            </w:r>
          </w:p>
        </w:tc>
        <w:tc>
          <w:tcPr>
            <w:tcW w:w="950" w:type="dxa"/>
            <w:tcBorders>
              <w:top w:val="single" w:sz="4" w:space="0" w:color="auto"/>
              <w:left w:val="single" w:sz="4" w:space="0" w:color="auto"/>
              <w:bottom w:val="single" w:sz="4" w:space="0" w:color="auto"/>
              <w:right w:val="single" w:sz="4" w:space="0" w:color="auto"/>
            </w:tcBorders>
          </w:tcPr>
          <w:p w14:paraId="3356E337" w14:textId="77777777" w:rsidR="002B73BB" w:rsidRPr="000650A4" w:rsidRDefault="002B73BB">
            <w:pPr>
              <w:rPr>
                <w:rFonts w:ascii="Cambria" w:hAnsi="Cambria"/>
                <w:sz w:val="20"/>
                <w:szCs w:val="20"/>
                <w:lang w:val="es-US"/>
              </w:rPr>
            </w:pPr>
          </w:p>
        </w:tc>
        <w:tc>
          <w:tcPr>
            <w:tcW w:w="1080" w:type="dxa"/>
            <w:tcBorders>
              <w:top w:val="single" w:sz="4" w:space="0" w:color="auto"/>
              <w:left w:val="single" w:sz="4" w:space="0" w:color="auto"/>
              <w:bottom w:val="single" w:sz="4" w:space="0" w:color="auto"/>
              <w:right w:val="single" w:sz="4" w:space="0" w:color="auto"/>
            </w:tcBorders>
          </w:tcPr>
          <w:p w14:paraId="275775CC" w14:textId="77777777" w:rsidR="002B73BB" w:rsidRPr="000650A4" w:rsidRDefault="002B73BB">
            <w:pPr>
              <w:rPr>
                <w:rFonts w:ascii="Cambria" w:hAnsi="Cambria"/>
                <w:sz w:val="20"/>
                <w:szCs w:val="20"/>
                <w:lang w:val="es-US"/>
              </w:rPr>
            </w:pPr>
          </w:p>
        </w:tc>
        <w:tc>
          <w:tcPr>
            <w:tcW w:w="2046" w:type="dxa"/>
            <w:tcBorders>
              <w:top w:val="single" w:sz="4" w:space="0" w:color="auto"/>
              <w:left w:val="single" w:sz="4" w:space="0" w:color="auto"/>
              <w:bottom w:val="single" w:sz="4" w:space="0" w:color="auto"/>
              <w:right w:val="single" w:sz="4" w:space="0" w:color="auto"/>
            </w:tcBorders>
          </w:tcPr>
          <w:p w14:paraId="77BF4139" w14:textId="1FFCC301" w:rsidR="0A450D01" w:rsidRPr="000650A4" w:rsidRDefault="0A450D01" w:rsidP="0A450D01">
            <w:pPr>
              <w:rPr>
                <w:rFonts w:ascii="Cambria" w:hAnsi="Cambria"/>
                <w:sz w:val="20"/>
                <w:szCs w:val="20"/>
                <w:lang w:val="es-US"/>
              </w:rPr>
            </w:pPr>
          </w:p>
        </w:tc>
      </w:tr>
      <w:tr w:rsidR="002B73BB" w:rsidRPr="00090F3A" w14:paraId="059E1AAC" w14:textId="77777777" w:rsidTr="00412780">
        <w:tc>
          <w:tcPr>
            <w:tcW w:w="4375" w:type="dxa"/>
            <w:tcBorders>
              <w:top w:val="single" w:sz="4" w:space="0" w:color="auto"/>
              <w:left w:val="single" w:sz="4" w:space="0" w:color="auto"/>
              <w:bottom w:val="single" w:sz="4" w:space="0" w:color="auto"/>
              <w:right w:val="single" w:sz="4" w:space="0" w:color="auto"/>
            </w:tcBorders>
            <w:hideMark/>
          </w:tcPr>
          <w:p w14:paraId="26D49247" w14:textId="2CDBB868" w:rsidR="002B73BB" w:rsidRPr="000650A4" w:rsidRDefault="00607EF4">
            <w:pPr>
              <w:rPr>
                <w:rFonts w:ascii="Cambria" w:hAnsi="Cambria"/>
                <w:sz w:val="20"/>
                <w:szCs w:val="20"/>
                <w:lang w:val="es-US"/>
              </w:rPr>
            </w:pPr>
            <w:r w:rsidRPr="000650A4">
              <w:rPr>
                <w:rFonts w:ascii="Cambria" w:hAnsi="Cambria" w:cs="Calibri"/>
                <w:sz w:val="20"/>
                <w:szCs w:val="20"/>
                <w:lang w:val="es-US"/>
              </w:rPr>
              <w:t>Fondos mancomunados interinstitucionales de la ONU</w:t>
            </w:r>
          </w:p>
        </w:tc>
        <w:tc>
          <w:tcPr>
            <w:tcW w:w="950" w:type="dxa"/>
            <w:tcBorders>
              <w:top w:val="single" w:sz="4" w:space="0" w:color="auto"/>
              <w:left w:val="single" w:sz="4" w:space="0" w:color="auto"/>
              <w:bottom w:val="single" w:sz="4" w:space="0" w:color="auto"/>
              <w:right w:val="single" w:sz="4" w:space="0" w:color="auto"/>
            </w:tcBorders>
          </w:tcPr>
          <w:p w14:paraId="43FC71FA" w14:textId="77777777" w:rsidR="002B73BB" w:rsidRPr="000650A4" w:rsidRDefault="002B73BB">
            <w:pPr>
              <w:rPr>
                <w:rFonts w:ascii="Cambria" w:hAnsi="Cambria"/>
                <w:sz w:val="20"/>
                <w:szCs w:val="20"/>
                <w:lang w:val="es-US"/>
              </w:rPr>
            </w:pPr>
          </w:p>
        </w:tc>
        <w:tc>
          <w:tcPr>
            <w:tcW w:w="1080" w:type="dxa"/>
            <w:tcBorders>
              <w:top w:val="single" w:sz="4" w:space="0" w:color="auto"/>
              <w:left w:val="single" w:sz="4" w:space="0" w:color="auto"/>
              <w:bottom w:val="single" w:sz="4" w:space="0" w:color="auto"/>
              <w:right w:val="single" w:sz="4" w:space="0" w:color="auto"/>
            </w:tcBorders>
          </w:tcPr>
          <w:p w14:paraId="46AD68E6" w14:textId="77777777" w:rsidR="002B73BB" w:rsidRPr="000650A4" w:rsidRDefault="002B73BB">
            <w:pPr>
              <w:rPr>
                <w:rFonts w:ascii="Cambria" w:hAnsi="Cambria"/>
                <w:sz w:val="20"/>
                <w:szCs w:val="20"/>
                <w:lang w:val="es-US"/>
              </w:rPr>
            </w:pPr>
          </w:p>
        </w:tc>
        <w:tc>
          <w:tcPr>
            <w:tcW w:w="2046" w:type="dxa"/>
            <w:tcBorders>
              <w:top w:val="single" w:sz="4" w:space="0" w:color="auto"/>
              <w:left w:val="single" w:sz="4" w:space="0" w:color="auto"/>
              <w:bottom w:val="single" w:sz="4" w:space="0" w:color="auto"/>
              <w:right w:val="single" w:sz="4" w:space="0" w:color="auto"/>
            </w:tcBorders>
          </w:tcPr>
          <w:p w14:paraId="0C06E456" w14:textId="62230EAE" w:rsidR="0A450D01" w:rsidRPr="000650A4" w:rsidRDefault="0A450D01" w:rsidP="0A450D01">
            <w:pPr>
              <w:rPr>
                <w:rFonts w:ascii="Cambria" w:hAnsi="Cambria"/>
                <w:sz w:val="20"/>
                <w:szCs w:val="20"/>
                <w:lang w:val="es-US"/>
              </w:rPr>
            </w:pPr>
          </w:p>
        </w:tc>
      </w:tr>
      <w:tr w:rsidR="002B73BB" w:rsidRPr="00090F3A" w14:paraId="1A6CFA6E" w14:textId="77777777" w:rsidTr="00412780">
        <w:tc>
          <w:tcPr>
            <w:tcW w:w="4375" w:type="dxa"/>
            <w:tcBorders>
              <w:top w:val="single" w:sz="4" w:space="0" w:color="auto"/>
              <w:left w:val="single" w:sz="4" w:space="0" w:color="auto"/>
              <w:bottom w:val="single" w:sz="4" w:space="0" w:color="auto"/>
              <w:right w:val="single" w:sz="4" w:space="0" w:color="auto"/>
            </w:tcBorders>
            <w:hideMark/>
          </w:tcPr>
          <w:p w14:paraId="1D71E72B" w14:textId="3C021B1D" w:rsidR="002B73BB" w:rsidRPr="000650A4" w:rsidRDefault="00503CB5">
            <w:pPr>
              <w:rPr>
                <w:rFonts w:ascii="Cambria" w:hAnsi="Cambria"/>
                <w:sz w:val="20"/>
                <w:szCs w:val="20"/>
                <w:lang w:val="es-US"/>
              </w:rPr>
            </w:pPr>
            <w:r>
              <w:rPr>
                <w:rFonts w:ascii="Cambria" w:hAnsi="Cambria" w:cs="Calibri"/>
                <w:sz w:val="20"/>
                <w:szCs w:val="20"/>
                <w:lang w:val="es-US"/>
              </w:rPr>
              <w:t>F</w:t>
            </w:r>
            <w:r w:rsidRPr="00503CB5">
              <w:rPr>
                <w:rFonts w:ascii="Cambria" w:hAnsi="Cambria" w:cs="Calibri"/>
                <w:sz w:val="20"/>
                <w:szCs w:val="20"/>
                <w:lang w:val="es-US"/>
              </w:rPr>
              <w:t>ondos temáticos de un solo organismo</w:t>
            </w:r>
          </w:p>
        </w:tc>
        <w:tc>
          <w:tcPr>
            <w:tcW w:w="950" w:type="dxa"/>
            <w:tcBorders>
              <w:top w:val="single" w:sz="4" w:space="0" w:color="auto"/>
              <w:left w:val="single" w:sz="4" w:space="0" w:color="auto"/>
              <w:bottom w:val="single" w:sz="4" w:space="0" w:color="auto"/>
              <w:right w:val="single" w:sz="4" w:space="0" w:color="auto"/>
            </w:tcBorders>
          </w:tcPr>
          <w:p w14:paraId="35BE1651" w14:textId="77777777" w:rsidR="002B73BB" w:rsidRPr="000650A4" w:rsidRDefault="002B73BB">
            <w:pPr>
              <w:rPr>
                <w:rFonts w:ascii="Cambria" w:hAnsi="Cambria"/>
                <w:sz w:val="20"/>
                <w:szCs w:val="20"/>
                <w:lang w:val="es-US"/>
              </w:rPr>
            </w:pPr>
          </w:p>
        </w:tc>
        <w:tc>
          <w:tcPr>
            <w:tcW w:w="1080" w:type="dxa"/>
            <w:tcBorders>
              <w:top w:val="single" w:sz="4" w:space="0" w:color="auto"/>
              <w:left w:val="single" w:sz="4" w:space="0" w:color="auto"/>
              <w:bottom w:val="single" w:sz="4" w:space="0" w:color="auto"/>
              <w:right w:val="single" w:sz="4" w:space="0" w:color="auto"/>
            </w:tcBorders>
          </w:tcPr>
          <w:p w14:paraId="586AF605" w14:textId="77777777" w:rsidR="002B73BB" w:rsidRPr="000650A4" w:rsidRDefault="002B73BB">
            <w:pPr>
              <w:rPr>
                <w:rFonts w:ascii="Cambria" w:hAnsi="Cambria"/>
                <w:sz w:val="20"/>
                <w:szCs w:val="20"/>
                <w:lang w:val="es-US"/>
              </w:rPr>
            </w:pPr>
          </w:p>
        </w:tc>
        <w:tc>
          <w:tcPr>
            <w:tcW w:w="2046" w:type="dxa"/>
            <w:tcBorders>
              <w:top w:val="single" w:sz="4" w:space="0" w:color="auto"/>
              <w:left w:val="single" w:sz="4" w:space="0" w:color="auto"/>
              <w:bottom w:val="single" w:sz="4" w:space="0" w:color="auto"/>
              <w:right w:val="single" w:sz="4" w:space="0" w:color="auto"/>
            </w:tcBorders>
          </w:tcPr>
          <w:p w14:paraId="4017C294" w14:textId="2566FC1B" w:rsidR="0A450D01" w:rsidRPr="000650A4" w:rsidRDefault="0A450D01" w:rsidP="0A450D01">
            <w:pPr>
              <w:rPr>
                <w:rFonts w:ascii="Cambria" w:hAnsi="Cambria"/>
                <w:sz w:val="20"/>
                <w:szCs w:val="20"/>
                <w:lang w:val="es-US"/>
              </w:rPr>
            </w:pPr>
          </w:p>
        </w:tc>
      </w:tr>
      <w:tr w:rsidR="002B73BB" w:rsidRPr="00090F3A" w14:paraId="092E3783" w14:textId="77777777" w:rsidTr="00412780">
        <w:tc>
          <w:tcPr>
            <w:tcW w:w="4375" w:type="dxa"/>
            <w:tcBorders>
              <w:top w:val="single" w:sz="4" w:space="0" w:color="auto"/>
              <w:left w:val="single" w:sz="4" w:space="0" w:color="auto"/>
              <w:bottom w:val="single" w:sz="4" w:space="0" w:color="auto"/>
              <w:right w:val="single" w:sz="4" w:space="0" w:color="auto"/>
            </w:tcBorders>
            <w:hideMark/>
          </w:tcPr>
          <w:p w14:paraId="61D014EB" w14:textId="49F73E30" w:rsidR="002B73BB" w:rsidRPr="000650A4" w:rsidRDefault="00503CB5">
            <w:pPr>
              <w:rPr>
                <w:rFonts w:ascii="Cambria" w:hAnsi="Cambria"/>
                <w:sz w:val="20"/>
                <w:szCs w:val="20"/>
                <w:lang w:val="es-US"/>
              </w:rPr>
            </w:pPr>
            <w:r>
              <w:rPr>
                <w:rFonts w:ascii="Cambria" w:hAnsi="Cambria" w:cs="Calibri"/>
                <w:sz w:val="20"/>
                <w:szCs w:val="20"/>
                <w:lang w:val="es-US"/>
              </w:rPr>
              <w:t>Fondos regionales</w:t>
            </w:r>
          </w:p>
        </w:tc>
        <w:tc>
          <w:tcPr>
            <w:tcW w:w="950" w:type="dxa"/>
            <w:tcBorders>
              <w:top w:val="single" w:sz="4" w:space="0" w:color="auto"/>
              <w:left w:val="single" w:sz="4" w:space="0" w:color="auto"/>
              <w:bottom w:val="single" w:sz="4" w:space="0" w:color="auto"/>
              <w:right w:val="single" w:sz="4" w:space="0" w:color="auto"/>
            </w:tcBorders>
          </w:tcPr>
          <w:p w14:paraId="06BF55BD" w14:textId="77777777" w:rsidR="002B73BB" w:rsidRPr="000650A4" w:rsidRDefault="002B73BB">
            <w:pPr>
              <w:rPr>
                <w:rFonts w:ascii="Cambria" w:hAnsi="Cambria"/>
                <w:sz w:val="20"/>
                <w:szCs w:val="20"/>
                <w:lang w:val="es-US"/>
              </w:rPr>
            </w:pPr>
          </w:p>
        </w:tc>
        <w:tc>
          <w:tcPr>
            <w:tcW w:w="1080" w:type="dxa"/>
            <w:tcBorders>
              <w:top w:val="single" w:sz="4" w:space="0" w:color="auto"/>
              <w:left w:val="single" w:sz="4" w:space="0" w:color="auto"/>
              <w:bottom w:val="single" w:sz="4" w:space="0" w:color="auto"/>
              <w:right w:val="single" w:sz="4" w:space="0" w:color="auto"/>
            </w:tcBorders>
          </w:tcPr>
          <w:p w14:paraId="7548E961" w14:textId="77777777" w:rsidR="002B73BB" w:rsidRPr="000650A4" w:rsidRDefault="002B73BB">
            <w:pPr>
              <w:rPr>
                <w:rFonts w:ascii="Cambria" w:hAnsi="Cambria"/>
                <w:sz w:val="20"/>
                <w:szCs w:val="20"/>
                <w:lang w:val="es-US"/>
              </w:rPr>
            </w:pPr>
          </w:p>
        </w:tc>
        <w:tc>
          <w:tcPr>
            <w:tcW w:w="2046" w:type="dxa"/>
            <w:tcBorders>
              <w:top w:val="single" w:sz="4" w:space="0" w:color="auto"/>
              <w:left w:val="single" w:sz="4" w:space="0" w:color="auto"/>
              <w:bottom w:val="single" w:sz="4" w:space="0" w:color="auto"/>
              <w:right w:val="single" w:sz="4" w:space="0" w:color="auto"/>
            </w:tcBorders>
          </w:tcPr>
          <w:p w14:paraId="0F1FE154" w14:textId="173FD437" w:rsidR="0A450D01" w:rsidRPr="000650A4" w:rsidRDefault="0A450D01" w:rsidP="0A450D01">
            <w:pPr>
              <w:rPr>
                <w:rFonts w:ascii="Cambria" w:hAnsi="Cambria"/>
                <w:sz w:val="20"/>
                <w:szCs w:val="20"/>
                <w:lang w:val="es-US"/>
              </w:rPr>
            </w:pPr>
          </w:p>
        </w:tc>
      </w:tr>
      <w:tr w:rsidR="002B73BB" w:rsidRPr="00090F3A" w14:paraId="745D7B99" w14:textId="77777777" w:rsidTr="00412780">
        <w:tc>
          <w:tcPr>
            <w:tcW w:w="4375" w:type="dxa"/>
            <w:tcBorders>
              <w:top w:val="single" w:sz="4" w:space="0" w:color="auto"/>
              <w:left w:val="single" w:sz="4" w:space="0" w:color="auto"/>
              <w:bottom w:val="single" w:sz="4" w:space="0" w:color="auto"/>
              <w:right w:val="single" w:sz="4" w:space="0" w:color="auto"/>
            </w:tcBorders>
            <w:hideMark/>
          </w:tcPr>
          <w:p w14:paraId="4D144713" w14:textId="4B3E3BB0" w:rsidR="002B73BB" w:rsidRPr="000650A4" w:rsidRDefault="00231666">
            <w:pPr>
              <w:rPr>
                <w:rFonts w:ascii="Cambria" w:hAnsi="Cambria"/>
                <w:sz w:val="20"/>
                <w:szCs w:val="20"/>
                <w:lang w:val="es-US"/>
              </w:rPr>
            </w:pPr>
            <w:r w:rsidRPr="00231666">
              <w:rPr>
                <w:rFonts w:ascii="Cambria" w:hAnsi="Cambria" w:cs="Calibri"/>
                <w:sz w:val="20"/>
                <w:szCs w:val="20"/>
                <w:lang w:val="es-US"/>
              </w:rPr>
              <w:t>Financiación de programas para los países</w:t>
            </w:r>
          </w:p>
        </w:tc>
        <w:tc>
          <w:tcPr>
            <w:tcW w:w="950" w:type="dxa"/>
            <w:tcBorders>
              <w:top w:val="single" w:sz="4" w:space="0" w:color="auto"/>
              <w:left w:val="single" w:sz="4" w:space="0" w:color="auto"/>
              <w:bottom w:val="single" w:sz="4" w:space="0" w:color="auto"/>
              <w:right w:val="single" w:sz="4" w:space="0" w:color="auto"/>
            </w:tcBorders>
          </w:tcPr>
          <w:p w14:paraId="1DF77D5E" w14:textId="77777777" w:rsidR="002B73BB" w:rsidRPr="000650A4" w:rsidRDefault="002B73BB">
            <w:pPr>
              <w:rPr>
                <w:rFonts w:ascii="Cambria" w:hAnsi="Cambria"/>
                <w:sz w:val="20"/>
                <w:szCs w:val="20"/>
                <w:lang w:val="es-US"/>
              </w:rPr>
            </w:pPr>
          </w:p>
        </w:tc>
        <w:tc>
          <w:tcPr>
            <w:tcW w:w="1080" w:type="dxa"/>
            <w:tcBorders>
              <w:top w:val="single" w:sz="4" w:space="0" w:color="auto"/>
              <w:left w:val="single" w:sz="4" w:space="0" w:color="auto"/>
              <w:bottom w:val="single" w:sz="4" w:space="0" w:color="auto"/>
              <w:right w:val="single" w:sz="4" w:space="0" w:color="auto"/>
            </w:tcBorders>
          </w:tcPr>
          <w:p w14:paraId="3A915458" w14:textId="77777777" w:rsidR="002B73BB" w:rsidRPr="000650A4" w:rsidRDefault="002B73BB">
            <w:pPr>
              <w:rPr>
                <w:rFonts w:ascii="Cambria" w:hAnsi="Cambria"/>
                <w:sz w:val="20"/>
                <w:szCs w:val="20"/>
                <w:lang w:val="es-US"/>
              </w:rPr>
            </w:pPr>
          </w:p>
        </w:tc>
        <w:tc>
          <w:tcPr>
            <w:tcW w:w="2046" w:type="dxa"/>
            <w:tcBorders>
              <w:top w:val="single" w:sz="4" w:space="0" w:color="auto"/>
              <w:left w:val="single" w:sz="4" w:space="0" w:color="auto"/>
              <w:bottom w:val="single" w:sz="4" w:space="0" w:color="auto"/>
              <w:right w:val="single" w:sz="4" w:space="0" w:color="auto"/>
            </w:tcBorders>
          </w:tcPr>
          <w:p w14:paraId="325FF8C7" w14:textId="1B4708E0" w:rsidR="0A450D01" w:rsidRPr="000650A4" w:rsidRDefault="0A450D01" w:rsidP="0A450D01">
            <w:pPr>
              <w:rPr>
                <w:rFonts w:ascii="Cambria" w:hAnsi="Cambria"/>
                <w:sz w:val="20"/>
                <w:szCs w:val="20"/>
                <w:lang w:val="es-US"/>
              </w:rPr>
            </w:pPr>
          </w:p>
        </w:tc>
      </w:tr>
      <w:tr w:rsidR="00EC30DB" w:rsidRPr="00090F3A" w14:paraId="1FDA8965" w14:textId="77777777" w:rsidTr="00412780">
        <w:tc>
          <w:tcPr>
            <w:tcW w:w="4375" w:type="dxa"/>
            <w:tcBorders>
              <w:top w:val="single" w:sz="4" w:space="0" w:color="auto"/>
              <w:left w:val="single" w:sz="4" w:space="0" w:color="auto"/>
              <w:bottom w:val="single" w:sz="4" w:space="0" w:color="auto"/>
              <w:right w:val="single" w:sz="4" w:space="0" w:color="auto"/>
            </w:tcBorders>
          </w:tcPr>
          <w:p w14:paraId="04B69BA2" w14:textId="2A77D9B7" w:rsidR="00EC30DB" w:rsidRPr="000650A4" w:rsidRDefault="00231666">
            <w:pPr>
              <w:rPr>
                <w:rFonts w:ascii="Cambria" w:hAnsi="Cambria" w:cs="Calibri"/>
                <w:sz w:val="20"/>
                <w:szCs w:val="20"/>
                <w:lang w:val="es-US"/>
              </w:rPr>
            </w:pPr>
            <w:r w:rsidRPr="00231666">
              <w:rPr>
                <w:rFonts w:ascii="Cambria" w:hAnsi="Cambria" w:cs="Calibri"/>
                <w:sz w:val="20"/>
                <w:szCs w:val="20"/>
                <w:lang w:val="es-US"/>
              </w:rPr>
              <w:t xml:space="preserve">Contribución flexible a un fondo fiduciario </w:t>
            </w:r>
            <w:proofErr w:type="spellStart"/>
            <w:r w:rsidRPr="00231666">
              <w:rPr>
                <w:rFonts w:ascii="Cambria" w:hAnsi="Cambria" w:cs="Calibri"/>
                <w:sz w:val="20"/>
                <w:szCs w:val="20"/>
                <w:lang w:val="es-US"/>
              </w:rPr>
              <w:t>multipartito</w:t>
            </w:r>
            <w:proofErr w:type="spellEnd"/>
            <w:r w:rsidRPr="00231666">
              <w:rPr>
                <w:rFonts w:ascii="Cambria" w:hAnsi="Cambria" w:cs="Calibri"/>
                <w:sz w:val="20"/>
                <w:szCs w:val="20"/>
                <w:lang w:val="es-US"/>
              </w:rPr>
              <w:t xml:space="preserve"> </w:t>
            </w:r>
            <w:r w:rsidR="000113FF" w:rsidRPr="00231666">
              <w:rPr>
                <w:rFonts w:ascii="Cambria" w:hAnsi="Cambria" w:cs="Calibri"/>
                <w:sz w:val="20"/>
                <w:szCs w:val="20"/>
                <w:lang w:val="es-US"/>
              </w:rPr>
              <w:t>(MPTF)</w:t>
            </w:r>
            <w:r w:rsidR="000113FF">
              <w:rPr>
                <w:rFonts w:ascii="Cambria" w:hAnsi="Cambria" w:cs="Calibri"/>
                <w:sz w:val="20"/>
                <w:szCs w:val="20"/>
                <w:lang w:val="es-US"/>
              </w:rPr>
              <w:t xml:space="preserve"> </w:t>
            </w:r>
            <w:r w:rsidRPr="00231666">
              <w:rPr>
                <w:rFonts w:ascii="Cambria" w:hAnsi="Cambria" w:cs="Calibri"/>
                <w:sz w:val="20"/>
                <w:szCs w:val="20"/>
                <w:lang w:val="es-US"/>
              </w:rPr>
              <w:t xml:space="preserve">a nivel regional </w:t>
            </w:r>
          </w:p>
        </w:tc>
        <w:tc>
          <w:tcPr>
            <w:tcW w:w="950" w:type="dxa"/>
            <w:tcBorders>
              <w:top w:val="single" w:sz="4" w:space="0" w:color="auto"/>
              <w:left w:val="single" w:sz="4" w:space="0" w:color="auto"/>
              <w:bottom w:val="single" w:sz="4" w:space="0" w:color="auto"/>
              <w:right w:val="single" w:sz="4" w:space="0" w:color="auto"/>
            </w:tcBorders>
          </w:tcPr>
          <w:p w14:paraId="6C7D3D30" w14:textId="77777777" w:rsidR="00EC30DB" w:rsidRPr="000650A4" w:rsidRDefault="00EC30DB">
            <w:pPr>
              <w:rPr>
                <w:rFonts w:ascii="Cambria" w:hAnsi="Cambria"/>
                <w:sz w:val="20"/>
                <w:szCs w:val="20"/>
                <w:lang w:val="es-US"/>
              </w:rPr>
            </w:pPr>
          </w:p>
        </w:tc>
        <w:tc>
          <w:tcPr>
            <w:tcW w:w="1080" w:type="dxa"/>
            <w:tcBorders>
              <w:top w:val="single" w:sz="4" w:space="0" w:color="auto"/>
              <w:left w:val="single" w:sz="4" w:space="0" w:color="auto"/>
              <w:bottom w:val="single" w:sz="4" w:space="0" w:color="auto"/>
              <w:right w:val="single" w:sz="4" w:space="0" w:color="auto"/>
            </w:tcBorders>
          </w:tcPr>
          <w:p w14:paraId="1BA14224" w14:textId="77777777" w:rsidR="00EC30DB" w:rsidRPr="000650A4" w:rsidRDefault="00EC30DB">
            <w:pPr>
              <w:rPr>
                <w:rFonts w:ascii="Cambria" w:hAnsi="Cambria"/>
                <w:sz w:val="20"/>
                <w:szCs w:val="20"/>
                <w:lang w:val="es-US"/>
              </w:rPr>
            </w:pPr>
          </w:p>
        </w:tc>
        <w:tc>
          <w:tcPr>
            <w:tcW w:w="2046" w:type="dxa"/>
            <w:tcBorders>
              <w:top w:val="single" w:sz="4" w:space="0" w:color="auto"/>
              <w:left w:val="single" w:sz="4" w:space="0" w:color="auto"/>
              <w:bottom w:val="single" w:sz="4" w:space="0" w:color="auto"/>
              <w:right w:val="single" w:sz="4" w:space="0" w:color="auto"/>
            </w:tcBorders>
          </w:tcPr>
          <w:p w14:paraId="1473218B" w14:textId="77777777" w:rsidR="00EC30DB" w:rsidRPr="000650A4" w:rsidRDefault="00EC30DB" w:rsidP="0A450D01">
            <w:pPr>
              <w:rPr>
                <w:rFonts w:ascii="Cambria" w:hAnsi="Cambria"/>
                <w:sz w:val="20"/>
                <w:szCs w:val="20"/>
                <w:lang w:val="es-US"/>
              </w:rPr>
            </w:pPr>
          </w:p>
        </w:tc>
      </w:tr>
      <w:tr w:rsidR="00EC30DB" w:rsidRPr="00090F3A" w14:paraId="20E03A4F" w14:textId="77777777" w:rsidTr="00412780">
        <w:tc>
          <w:tcPr>
            <w:tcW w:w="4375" w:type="dxa"/>
            <w:tcBorders>
              <w:top w:val="single" w:sz="4" w:space="0" w:color="auto"/>
              <w:left w:val="single" w:sz="4" w:space="0" w:color="auto"/>
              <w:bottom w:val="single" w:sz="4" w:space="0" w:color="auto"/>
              <w:right w:val="single" w:sz="4" w:space="0" w:color="auto"/>
            </w:tcBorders>
          </w:tcPr>
          <w:p w14:paraId="1E1F5702" w14:textId="5FA39B01" w:rsidR="00EC30DB" w:rsidRPr="000650A4" w:rsidRDefault="0013678A">
            <w:pPr>
              <w:rPr>
                <w:rFonts w:ascii="Cambria" w:hAnsi="Cambria" w:cs="Calibri"/>
                <w:sz w:val="20"/>
                <w:szCs w:val="20"/>
                <w:lang w:val="es-US"/>
              </w:rPr>
            </w:pPr>
            <w:r w:rsidRPr="0013678A">
              <w:rPr>
                <w:rFonts w:ascii="Cambria" w:hAnsi="Cambria" w:cs="Calibri"/>
                <w:sz w:val="20"/>
                <w:szCs w:val="20"/>
                <w:lang w:val="es-US"/>
              </w:rPr>
              <w:t xml:space="preserve">Contribución flexible a un fondo fiduciario </w:t>
            </w:r>
            <w:proofErr w:type="spellStart"/>
            <w:r w:rsidRPr="0013678A">
              <w:rPr>
                <w:rFonts w:ascii="Cambria" w:hAnsi="Cambria" w:cs="Calibri"/>
                <w:sz w:val="20"/>
                <w:szCs w:val="20"/>
                <w:lang w:val="es-US"/>
              </w:rPr>
              <w:t>multipartito</w:t>
            </w:r>
            <w:proofErr w:type="spellEnd"/>
            <w:r w:rsidRPr="0013678A">
              <w:rPr>
                <w:rFonts w:ascii="Cambria" w:hAnsi="Cambria" w:cs="Calibri"/>
                <w:sz w:val="20"/>
                <w:szCs w:val="20"/>
                <w:lang w:val="es-US"/>
              </w:rPr>
              <w:t xml:space="preserve"> </w:t>
            </w:r>
            <w:r w:rsidR="000113FF" w:rsidRPr="00231666">
              <w:rPr>
                <w:rFonts w:ascii="Cambria" w:hAnsi="Cambria" w:cs="Calibri"/>
                <w:sz w:val="20"/>
                <w:szCs w:val="20"/>
                <w:lang w:val="es-US"/>
              </w:rPr>
              <w:t>(MPTF)</w:t>
            </w:r>
            <w:r w:rsidR="000113FF">
              <w:rPr>
                <w:rFonts w:ascii="Cambria" w:hAnsi="Cambria" w:cs="Calibri"/>
                <w:sz w:val="20"/>
                <w:szCs w:val="20"/>
                <w:lang w:val="es-US"/>
              </w:rPr>
              <w:t xml:space="preserve"> </w:t>
            </w:r>
            <w:r w:rsidRPr="0013678A">
              <w:rPr>
                <w:rFonts w:ascii="Cambria" w:hAnsi="Cambria" w:cs="Calibri"/>
                <w:sz w:val="20"/>
                <w:szCs w:val="20"/>
                <w:lang w:val="es-US"/>
              </w:rPr>
              <w:t xml:space="preserve">a nivel de país </w:t>
            </w:r>
          </w:p>
        </w:tc>
        <w:tc>
          <w:tcPr>
            <w:tcW w:w="950" w:type="dxa"/>
            <w:tcBorders>
              <w:top w:val="single" w:sz="4" w:space="0" w:color="auto"/>
              <w:left w:val="single" w:sz="4" w:space="0" w:color="auto"/>
              <w:bottom w:val="single" w:sz="4" w:space="0" w:color="auto"/>
              <w:right w:val="single" w:sz="4" w:space="0" w:color="auto"/>
            </w:tcBorders>
          </w:tcPr>
          <w:p w14:paraId="33599DAD" w14:textId="77777777" w:rsidR="00EC30DB" w:rsidRPr="000650A4" w:rsidRDefault="00EC30DB">
            <w:pPr>
              <w:rPr>
                <w:rFonts w:ascii="Cambria" w:hAnsi="Cambria"/>
                <w:sz w:val="20"/>
                <w:szCs w:val="20"/>
                <w:lang w:val="es-US"/>
              </w:rPr>
            </w:pPr>
          </w:p>
        </w:tc>
        <w:tc>
          <w:tcPr>
            <w:tcW w:w="1080" w:type="dxa"/>
            <w:tcBorders>
              <w:top w:val="single" w:sz="4" w:space="0" w:color="auto"/>
              <w:left w:val="single" w:sz="4" w:space="0" w:color="auto"/>
              <w:bottom w:val="single" w:sz="4" w:space="0" w:color="auto"/>
              <w:right w:val="single" w:sz="4" w:space="0" w:color="auto"/>
            </w:tcBorders>
          </w:tcPr>
          <w:p w14:paraId="1002C74C" w14:textId="77777777" w:rsidR="00EC30DB" w:rsidRPr="000650A4" w:rsidRDefault="00EC30DB">
            <w:pPr>
              <w:rPr>
                <w:rFonts w:ascii="Cambria" w:hAnsi="Cambria"/>
                <w:sz w:val="20"/>
                <w:szCs w:val="20"/>
                <w:lang w:val="es-US"/>
              </w:rPr>
            </w:pPr>
          </w:p>
        </w:tc>
        <w:tc>
          <w:tcPr>
            <w:tcW w:w="2046" w:type="dxa"/>
            <w:tcBorders>
              <w:top w:val="single" w:sz="4" w:space="0" w:color="auto"/>
              <w:left w:val="single" w:sz="4" w:space="0" w:color="auto"/>
              <w:bottom w:val="single" w:sz="4" w:space="0" w:color="auto"/>
              <w:right w:val="single" w:sz="4" w:space="0" w:color="auto"/>
            </w:tcBorders>
          </w:tcPr>
          <w:p w14:paraId="55A47318" w14:textId="77777777" w:rsidR="00EC30DB" w:rsidRPr="000650A4" w:rsidRDefault="00EC30DB" w:rsidP="0A450D01">
            <w:pPr>
              <w:rPr>
                <w:rFonts w:ascii="Cambria" w:hAnsi="Cambria"/>
                <w:sz w:val="20"/>
                <w:szCs w:val="20"/>
                <w:lang w:val="es-US"/>
              </w:rPr>
            </w:pPr>
          </w:p>
        </w:tc>
      </w:tr>
      <w:tr w:rsidR="00EC30DB" w:rsidRPr="00090F3A" w14:paraId="46632BA0" w14:textId="77777777" w:rsidTr="00412780">
        <w:tc>
          <w:tcPr>
            <w:tcW w:w="4375" w:type="dxa"/>
            <w:tcBorders>
              <w:top w:val="single" w:sz="4" w:space="0" w:color="auto"/>
              <w:left w:val="single" w:sz="4" w:space="0" w:color="auto"/>
              <w:bottom w:val="single" w:sz="4" w:space="0" w:color="auto"/>
              <w:right w:val="single" w:sz="4" w:space="0" w:color="auto"/>
            </w:tcBorders>
          </w:tcPr>
          <w:p w14:paraId="3966DF88" w14:textId="63E383EB" w:rsidR="00EC30DB" w:rsidRPr="000650A4" w:rsidRDefault="00DC3976">
            <w:pPr>
              <w:rPr>
                <w:rFonts w:ascii="Cambria" w:hAnsi="Cambria" w:cs="Calibri"/>
                <w:sz w:val="20"/>
                <w:szCs w:val="20"/>
                <w:lang w:val="es-US"/>
              </w:rPr>
            </w:pPr>
            <w:r w:rsidRPr="00DC3976">
              <w:rPr>
                <w:rFonts w:ascii="Cambria" w:hAnsi="Cambria" w:cs="Calibri"/>
                <w:sz w:val="20"/>
                <w:szCs w:val="20"/>
                <w:lang w:val="es-US"/>
              </w:rPr>
              <w:t xml:space="preserve">Afectación temática a un tema en un fondo fiduciario </w:t>
            </w:r>
            <w:proofErr w:type="spellStart"/>
            <w:r w:rsidRPr="00DC3976">
              <w:rPr>
                <w:rFonts w:ascii="Cambria" w:hAnsi="Cambria" w:cs="Calibri"/>
                <w:sz w:val="20"/>
                <w:szCs w:val="20"/>
                <w:lang w:val="es-US"/>
              </w:rPr>
              <w:t>multipartito</w:t>
            </w:r>
            <w:proofErr w:type="spellEnd"/>
          </w:p>
        </w:tc>
        <w:tc>
          <w:tcPr>
            <w:tcW w:w="950" w:type="dxa"/>
            <w:tcBorders>
              <w:top w:val="single" w:sz="4" w:space="0" w:color="auto"/>
              <w:left w:val="single" w:sz="4" w:space="0" w:color="auto"/>
              <w:bottom w:val="single" w:sz="4" w:space="0" w:color="auto"/>
              <w:right w:val="single" w:sz="4" w:space="0" w:color="auto"/>
            </w:tcBorders>
          </w:tcPr>
          <w:p w14:paraId="3A9A38A0" w14:textId="77777777" w:rsidR="00EC30DB" w:rsidRPr="000650A4" w:rsidRDefault="00EC30DB">
            <w:pPr>
              <w:rPr>
                <w:rFonts w:ascii="Cambria" w:hAnsi="Cambria"/>
                <w:sz w:val="20"/>
                <w:szCs w:val="20"/>
                <w:lang w:val="es-US"/>
              </w:rPr>
            </w:pPr>
          </w:p>
        </w:tc>
        <w:tc>
          <w:tcPr>
            <w:tcW w:w="1080" w:type="dxa"/>
            <w:tcBorders>
              <w:top w:val="single" w:sz="4" w:space="0" w:color="auto"/>
              <w:left w:val="single" w:sz="4" w:space="0" w:color="auto"/>
              <w:bottom w:val="single" w:sz="4" w:space="0" w:color="auto"/>
              <w:right w:val="single" w:sz="4" w:space="0" w:color="auto"/>
            </w:tcBorders>
          </w:tcPr>
          <w:p w14:paraId="497B3242" w14:textId="77777777" w:rsidR="00EC30DB" w:rsidRPr="000650A4" w:rsidRDefault="00EC30DB">
            <w:pPr>
              <w:rPr>
                <w:rFonts w:ascii="Cambria" w:hAnsi="Cambria"/>
                <w:sz w:val="20"/>
                <w:szCs w:val="20"/>
                <w:lang w:val="es-US"/>
              </w:rPr>
            </w:pPr>
          </w:p>
        </w:tc>
        <w:tc>
          <w:tcPr>
            <w:tcW w:w="2046" w:type="dxa"/>
            <w:tcBorders>
              <w:top w:val="single" w:sz="4" w:space="0" w:color="auto"/>
              <w:left w:val="single" w:sz="4" w:space="0" w:color="auto"/>
              <w:bottom w:val="single" w:sz="4" w:space="0" w:color="auto"/>
              <w:right w:val="single" w:sz="4" w:space="0" w:color="auto"/>
            </w:tcBorders>
          </w:tcPr>
          <w:p w14:paraId="1643E98B" w14:textId="77777777" w:rsidR="00EC30DB" w:rsidRPr="000650A4" w:rsidRDefault="00EC30DB" w:rsidP="0A450D01">
            <w:pPr>
              <w:rPr>
                <w:rFonts w:ascii="Cambria" w:hAnsi="Cambria"/>
                <w:sz w:val="20"/>
                <w:szCs w:val="20"/>
                <w:lang w:val="es-US"/>
              </w:rPr>
            </w:pPr>
          </w:p>
        </w:tc>
      </w:tr>
      <w:tr w:rsidR="00EC30DB" w:rsidRPr="00090F3A" w14:paraId="1BA2E7EC" w14:textId="77777777" w:rsidTr="00412780">
        <w:tc>
          <w:tcPr>
            <w:tcW w:w="4375" w:type="dxa"/>
            <w:tcBorders>
              <w:top w:val="single" w:sz="4" w:space="0" w:color="auto"/>
              <w:left w:val="single" w:sz="4" w:space="0" w:color="auto"/>
              <w:bottom w:val="single" w:sz="4" w:space="0" w:color="auto"/>
              <w:right w:val="single" w:sz="4" w:space="0" w:color="auto"/>
            </w:tcBorders>
          </w:tcPr>
          <w:p w14:paraId="0F467EF4" w14:textId="6E84914B" w:rsidR="00EC30DB" w:rsidRPr="000650A4" w:rsidRDefault="0013678A">
            <w:pPr>
              <w:rPr>
                <w:rFonts w:ascii="Cambria" w:hAnsi="Cambria" w:cs="Calibri"/>
                <w:sz w:val="20"/>
                <w:szCs w:val="20"/>
                <w:lang w:val="es-US"/>
              </w:rPr>
            </w:pPr>
            <w:r w:rsidRPr="0013678A">
              <w:rPr>
                <w:rFonts w:ascii="Cambria" w:hAnsi="Cambria" w:cs="Calibri"/>
                <w:sz w:val="20"/>
                <w:szCs w:val="20"/>
                <w:lang w:val="es-US"/>
              </w:rPr>
              <w:t>Programas conjuntos</w:t>
            </w:r>
          </w:p>
        </w:tc>
        <w:tc>
          <w:tcPr>
            <w:tcW w:w="950" w:type="dxa"/>
            <w:tcBorders>
              <w:top w:val="single" w:sz="4" w:space="0" w:color="auto"/>
              <w:left w:val="single" w:sz="4" w:space="0" w:color="auto"/>
              <w:bottom w:val="single" w:sz="4" w:space="0" w:color="auto"/>
              <w:right w:val="single" w:sz="4" w:space="0" w:color="auto"/>
            </w:tcBorders>
          </w:tcPr>
          <w:p w14:paraId="1E810DB7" w14:textId="77777777" w:rsidR="00EC30DB" w:rsidRPr="000650A4" w:rsidRDefault="00EC30DB">
            <w:pPr>
              <w:rPr>
                <w:rFonts w:ascii="Cambria" w:hAnsi="Cambria"/>
                <w:sz w:val="20"/>
                <w:szCs w:val="20"/>
                <w:lang w:val="es-US"/>
              </w:rPr>
            </w:pPr>
          </w:p>
        </w:tc>
        <w:tc>
          <w:tcPr>
            <w:tcW w:w="1080" w:type="dxa"/>
            <w:tcBorders>
              <w:top w:val="single" w:sz="4" w:space="0" w:color="auto"/>
              <w:left w:val="single" w:sz="4" w:space="0" w:color="auto"/>
              <w:bottom w:val="single" w:sz="4" w:space="0" w:color="auto"/>
              <w:right w:val="single" w:sz="4" w:space="0" w:color="auto"/>
            </w:tcBorders>
          </w:tcPr>
          <w:p w14:paraId="57F7EC5D" w14:textId="77777777" w:rsidR="00EC30DB" w:rsidRPr="000650A4" w:rsidRDefault="00EC30DB">
            <w:pPr>
              <w:rPr>
                <w:rFonts w:ascii="Cambria" w:hAnsi="Cambria"/>
                <w:sz w:val="20"/>
                <w:szCs w:val="20"/>
                <w:lang w:val="es-US"/>
              </w:rPr>
            </w:pPr>
          </w:p>
        </w:tc>
        <w:tc>
          <w:tcPr>
            <w:tcW w:w="2046" w:type="dxa"/>
            <w:tcBorders>
              <w:top w:val="single" w:sz="4" w:space="0" w:color="auto"/>
              <w:left w:val="single" w:sz="4" w:space="0" w:color="auto"/>
              <w:bottom w:val="single" w:sz="4" w:space="0" w:color="auto"/>
              <w:right w:val="single" w:sz="4" w:space="0" w:color="auto"/>
            </w:tcBorders>
          </w:tcPr>
          <w:p w14:paraId="5D337F2E" w14:textId="77777777" w:rsidR="00EC30DB" w:rsidRPr="000650A4" w:rsidRDefault="00EC30DB" w:rsidP="0A450D01">
            <w:pPr>
              <w:rPr>
                <w:rFonts w:ascii="Cambria" w:hAnsi="Cambria"/>
                <w:sz w:val="20"/>
                <w:szCs w:val="20"/>
                <w:lang w:val="es-US"/>
              </w:rPr>
            </w:pPr>
          </w:p>
        </w:tc>
      </w:tr>
      <w:tr w:rsidR="006C6E2B" w:rsidRPr="00090F3A" w14:paraId="2EF9E4B1" w14:textId="77777777" w:rsidTr="00412780">
        <w:tc>
          <w:tcPr>
            <w:tcW w:w="4375" w:type="dxa"/>
            <w:tcBorders>
              <w:top w:val="single" w:sz="4" w:space="0" w:color="auto"/>
              <w:left w:val="single" w:sz="4" w:space="0" w:color="auto"/>
              <w:bottom w:val="single" w:sz="4" w:space="0" w:color="auto"/>
              <w:right w:val="single" w:sz="4" w:space="0" w:color="auto"/>
            </w:tcBorders>
          </w:tcPr>
          <w:p w14:paraId="5DB8E191" w14:textId="6E361E42" w:rsidR="006C6E2B" w:rsidRPr="0013678A" w:rsidRDefault="00750D6F" w:rsidP="00F949DE">
            <w:pPr>
              <w:rPr>
                <w:rFonts w:ascii="Cambria" w:hAnsi="Cambria" w:cs="Calibri"/>
                <w:sz w:val="20"/>
                <w:szCs w:val="20"/>
                <w:lang w:val="es-US"/>
              </w:rPr>
            </w:pPr>
            <w:r w:rsidRPr="00750D6F">
              <w:rPr>
                <w:rFonts w:ascii="Cambria" w:hAnsi="Cambria" w:cs="Calibri"/>
                <w:sz w:val="20"/>
                <w:szCs w:val="20"/>
                <w:lang w:val="es-US"/>
              </w:rPr>
              <w:t xml:space="preserve">Otras </w:t>
            </w:r>
            <w:r w:rsidR="00F949DE" w:rsidRPr="00F949DE">
              <w:rPr>
                <w:rFonts w:ascii="Cambria" w:hAnsi="Cambria" w:cs="Calibri"/>
                <w:sz w:val="20"/>
                <w:szCs w:val="20"/>
              </w:rPr>
              <w:t>modalidades de financiación con afectación flexible</w:t>
            </w:r>
          </w:p>
        </w:tc>
        <w:tc>
          <w:tcPr>
            <w:tcW w:w="950" w:type="dxa"/>
            <w:tcBorders>
              <w:top w:val="single" w:sz="4" w:space="0" w:color="auto"/>
              <w:left w:val="single" w:sz="4" w:space="0" w:color="auto"/>
              <w:bottom w:val="single" w:sz="4" w:space="0" w:color="auto"/>
              <w:right w:val="single" w:sz="4" w:space="0" w:color="auto"/>
            </w:tcBorders>
          </w:tcPr>
          <w:p w14:paraId="18B26FA4" w14:textId="77777777" w:rsidR="006C6E2B" w:rsidRPr="000650A4" w:rsidRDefault="006C6E2B">
            <w:pPr>
              <w:rPr>
                <w:rFonts w:ascii="Cambria" w:hAnsi="Cambria"/>
                <w:sz w:val="20"/>
                <w:szCs w:val="20"/>
                <w:lang w:val="es-US"/>
              </w:rPr>
            </w:pPr>
          </w:p>
        </w:tc>
        <w:tc>
          <w:tcPr>
            <w:tcW w:w="1080" w:type="dxa"/>
            <w:tcBorders>
              <w:top w:val="single" w:sz="4" w:space="0" w:color="auto"/>
              <w:left w:val="single" w:sz="4" w:space="0" w:color="auto"/>
              <w:bottom w:val="single" w:sz="4" w:space="0" w:color="auto"/>
              <w:right w:val="single" w:sz="4" w:space="0" w:color="auto"/>
            </w:tcBorders>
          </w:tcPr>
          <w:p w14:paraId="107192A4" w14:textId="77777777" w:rsidR="006C6E2B" w:rsidRPr="000650A4" w:rsidRDefault="006C6E2B">
            <w:pPr>
              <w:rPr>
                <w:rFonts w:ascii="Cambria" w:hAnsi="Cambria"/>
                <w:sz w:val="20"/>
                <w:szCs w:val="20"/>
                <w:lang w:val="es-US"/>
              </w:rPr>
            </w:pPr>
          </w:p>
        </w:tc>
        <w:tc>
          <w:tcPr>
            <w:tcW w:w="2046" w:type="dxa"/>
            <w:tcBorders>
              <w:top w:val="single" w:sz="4" w:space="0" w:color="auto"/>
              <w:left w:val="single" w:sz="4" w:space="0" w:color="auto"/>
              <w:bottom w:val="single" w:sz="4" w:space="0" w:color="auto"/>
              <w:right w:val="single" w:sz="4" w:space="0" w:color="auto"/>
            </w:tcBorders>
          </w:tcPr>
          <w:p w14:paraId="7013498F" w14:textId="77777777" w:rsidR="006C6E2B" w:rsidRPr="000650A4" w:rsidRDefault="006C6E2B" w:rsidP="0A450D01">
            <w:pPr>
              <w:rPr>
                <w:rFonts w:ascii="Cambria" w:hAnsi="Cambria"/>
                <w:sz w:val="20"/>
                <w:szCs w:val="20"/>
                <w:lang w:val="es-US"/>
              </w:rPr>
            </w:pPr>
          </w:p>
        </w:tc>
      </w:tr>
    </w:tbl>
    <w:p w14:paraId="6D74BEDA" w14:textId="77777777" w:rsidR="007F2690" w:rsidRDefault="007F2690" w:rsidP="007F2690">
      <w:pPr>
        <w:pStyle w:val="ListParagraph"/>
        <w:rPr>
          <w:rFonts w:ascii="Cambria" w:hAnsi="Cambria" w:cs="Calibri"/>
          <w:lang w:val="es-US"/>
        </w:rPr>
      </w:pPr>
    </w:p>
    <w:p w14:paraId="64E47149" w14:textId="3F8755A5" w:rsidR="007F2690" w:rsidRPr="000650A4" w:rsidRDefault="007F2690" w:rsidP="007F2690">
      <w:pPr>
        <w:pStyle w:val="ListParagraph"/>
        <w:shd w:val="clear" w:color="auto" w:fill="D9D9D9" w:themeFill="background1" w:themeFillShade="D9"/>
        <w:rPr>
          <w:rFonts w:ascii="Cambria" w:hAnsi="Cambria" w:cs="Calibri"/>
          <w:sz w:val="20"/>
          <w:szCs w:val="20"/>
          <w:lang w:val="es-US"/>
        </w:rPr>
      </w:pPr>
      <w:r w:rsidRPr="000650A4">
        <w:rPr>
          <w:rFonts w:ascii="Cambria" w:hAnsi="Cambria" w:cs="Calibri"/>
          <w:sz w:val="20"/>
          <w:szCs w:val="20"/>
          <w:lang w:val="es-US"/>
        </w:rPr>
        <w:t>[Not</w:t>
      </w:r>
      <w:r w:rsidR="002A4066">
        <w:rPr>
          <w:rFonts w:ascii="Cambria" w:hAnsi="Cambria" w:cs="Calibri"/>
          <w:sz w:val="20"/>
          <w:szCs w:val="20"/>
          <w:lang w:val="es-US"/>
        </w:rPr>
        <w:t>e las</w:t>
      </w:r>
      <w:r w:rsidR="00FB03EF">
        <w:rPr>
          <w:rFonts w:ascii="Cambria" w:hAnsi="Cambria" w:cs="Calibri"/>
          <w:sz w:val="20"/>
          <w:szCs w:val="20"/>
          <w:lang w:val="es-US"/>
        </w:rPr>
        <w:t xml:space="preserve"> </w:t>
      </w:r>
      <w:r w:rsidR="00FB03EF" w:rsidRPr="00FB03EF">
        <w:rPr>
          <w:rFonts w:ascii="Cambria" w:hAnsi="Cambria" w:cs="Calibri"/>
          <w:sz w:val="20"/>
          <w:szCs w:val="20"/>
          <w:lang w:val="es-US"/>
        </w:rPr>
        <w:t>categorías de financiación con fines poco específicos de conformidad con el Pacto de Financiación revitalizado</w:t>
      </w:r>
      <w:r w:rsidR="00FB03EF">
        <w:rPr>
          <w:rFonts w:ascii="Cambria" w:hAnsi="Cambria" w:cs="Calibri"/>
          <w:sz w:val="20"/>
          <w:szCs w:val="20"/>
          <w:lang w:val="es-US"/>
        </w:rPr>
        <w:t>]</w:t>
      </w:r>
    </w:p>
    <w:p w14:paraId="2ADAEE70" w14:textId="5AC6B69D" w:rsidR="007F2690" w:rsidRPr="000650A4" w:rsidRDefault="007F2690" w:rsidP="007F2690">
      <w:pPr>
        <w:pStyle w:val="ListParagraph"/>
        <w:numPr>
          <w:ilvl w:val="0"/>
          <w:numId w:val="48"/>
        </w:numPr>
        <w:shd w:val="clear" w:color="auto" w:fill="D9D9D9" w:themeFill="background1" w:themeFillShade="D9"/>
        <w:spacing w:after="160" w:line="256" w:lineRule="auto"/>
        <w:rPr>
          <w:rFonts w:ascii="Cambria" w:hAnsi="Cambria" w:cs="Calibri"/>
          <w:sz w:val="20"/>
          <w:szCs w:val="20"/>
          <w:lang w:val="es-US"/>
        </w:rPr>
      </w:pPr>
      <w:r w:rsidRPr="000650A4">
        <w:rPr>
          <w:rFonts w:ascii="Cambria" w:hAnsi="Cambria" w:cs="Calibri"/>
          <w:sz w:val="20"/>
          <w:szCs w:val="20"/>
          <w:lang w:val="es-US"/>
        </w:rPr>
        <w:t xml:space="preserve">Los </w:t>
      </w:r>
      <w:r w:rsidRPr="000650A4">
        <w:rPr>
          <w:rFonts w:ascii="Cambria" w:hAnsi="Cambria" w:cs="Calibri"/>
          <w:b/>
          <w:bCs/>
          <w:sz w:val="20"/>
          <w:szCs w:val="20"/>
          <w:lang w:val="es-US"/>
        </w:rPr>
        <w:t>fondos mancomunados interinstitucionales</w:t>
      </w:r>
      <w:r w:rsidRPr="000650A4">
        <w:rPr>
          <w:rFonts w:ascii="Cambria" w:hAnsi="Cambria" w:cs="Calibri"/>
          <w:sz w:val="20"/>
          <w:szCs w:val="20"/>
          <w:lang w:val="es-US"/>
        </w:rPr>
        <w:t xml:space="preserve"> son contribuciones </w:t>
      </w:r>
      <w:r w:rsidR="000560A2">
        <w:rPr>
          <w:rFonts w:ascii="Cambria" w:hAnsi="Cambria" w:cs="Calibri"/>
          <w:sz w:val="20"/>
          <w:szCs w:val="20"/>
          <w:lang w:val="es-US"/>
        </w:rPr>
        <w:t>mixtas</w:t>
      </w:r>
      <w:r w:rsidR="0023653E">
        <w:rPr>
          <w:rFonts w:ascii="Cambria" w:hAnsi="Cambria" w:cs="Calibri"/>
          <w:sz w:val="20"/>
          <w:szCs w:val="20"/>
          <w:lang w:val="es-US"/>
        </w:rPr>
        <w:t xml:space="preserve"> o mancomunadas a</w:t>
      </w:r>
      <w:r w:rsidRPr="000650A4">
        <w:rPr>
          <w:rFonts w:ascii="Cambria" w:hAnsi="Cambria" w:cs="Calibri"/>
          <w:sz w:val="20"/>
          <w:szCs w:val="20"/>
          <w:lang w:val="es-US"/>
        </w:rPr>
        <w:t xml:space="preserve"> mecanismos de financiación de múltiples entidades de la ONU que no se destinan a una entidad específica de la ONU.</w:t>
      </w:r>
    </w:p>
    <w:p w14:paraId="2BFA0E43" w14:textId="64698858" w:rsidR="007F2690" w:rsidRPr="000650A4" w:rsidRDefault="007F2690" w:rsidP="007F2690">
      <w:pPr>
        <w:pStyle w:val="ListParagraph"/>
        <w:numPr>
          <w:ilvl w:val="0"/>
          <w:numId w:val="48"/>
        </w:numPr>
        <w:shd w:val="clear" w:color="auto" w:fill="D9D9D9" w:themeFill="background1" w:themeFillShade="D9"/>
        <w:spacing w:after="160" w:line="256" w:lineRule="auto"/>
        <w:rPr>
          <w:rFonts w:ascii="Cambria" w:hAnsi="Cambria" w:cs="Calibri"/>
          <w:sz w:val="20"/>
          <w:szCs w:val="20"/>
          <w:lang w:val="es-US"/>
        </w:rPr>
      </w:pPr>
      <w:r w:rsidRPr="000650A4">
        <w:rPr>
          <w:rFonts w:ascii="Cambria" w:hAnsi="Cambria" w:cs="Calibri"/>
          <w:sz w:val="20"/>
          <w:szCs w:val="20"/>
          <w:lang w:val="es-US"/>
        </w:rPr>
        <w:t xml:space="preserve">Los </w:t>
      </w:r>
      <w:r w:rsidRPr="000650A4">
        <w:rPr>
          <w:rFonts w:ascii="Cambria" w:hAnsi="Cambria" w:cs="Calibri"/>
          <w:b/>
          <w:bCs/>
          <w:sz w:val="20"/>
          <w:szCs w:val="20"/>
          <w:lang w:val="es-US"/>
        </w:rPr>
        <w:t>fondos temáticos</w:t>
      </w:r>
      <w:r w:rsidR="00926C93">
        <w:rPr>
          <w:rFonts w:ascii="Cambria" w:hAnsi="Cambria" w:cs="Calibri"/>
          <w:b/>
          <w:bCs/>
          <w:sz w:val="20"/>
          <w:szCs w:val="20"/>
          <w:lang w:val="es-US"/>
        </w:rPr>
        <w:t xml:space="preserve"> de un solo organismo</w:t>
      </w:r>
      <w:r w:rsidRPr="000650A4">
        <w:rPr>
          <w:rFonts w:ascii="Cambria" w:hAnsi="Cambria" w:cs="Calibri"/>
          <w:sz w:val="20"/>
          <w:szCs w:val="20"/>
          <w:lang w:val="es-US"/>
        </w:rPr>
        <w:t xml:space="preserve"> </w:t>
      </w:r>
      <w:r w:rsidR="0045312D">
        <w:rPr>
          <w:rFonts w:ascii="Cambria" w:hAnsi="Cambria" w:cs="Calibri"/>
          <w:sz w:val="20"/>
          <w:szCs w:val="20"/>
          <w:lang w:val="es-US"/>
        </w:rPr>
        <w:t>son c</w:t>
      </w:r>
      <w:r w:rsidR="0045312D" w:rsidRPr="0045312D">
        <w:rPr>
          <w:rFonts w:ascii="Cambria" w:hAnsi="Cambria" w:cs="Calibri"/>
          <w:sz w:val="20"/>
          <w:szCs w:val="20"/>
          <w:lang w:val="es-US"/>
        </w:rPr>
        <w:t>ontribuciones combinadas al mecanismo de financiación de una sola entidad para apoyar productos de alto nivel en el marco del plan estratégico</w:t>
      </w:r>
      <w:r w:rsidRPr="000650A4">
        <w:rPr>
          <w:rFonts w:ascii="Cambria" w:hAnsi="Cambria" w:cs="Calibri"/>
          <w:sz w:val="20"/>
          <w:szCs w:val="20"/>
          <w:lang w:val="es-US"/>
        </w:rPr>
        <w:t>.</w:t>
      </w:r>
    </w:p>
    <w:p w14:paraId="0A76555C" w14:textId="2DF5F18C" w:rsidR="00E57EB5" w:rsidRDefault="007F2690" w:rsidP="007F2690">
      <w:pPr>
        <w:pStyle w:val="ListParagraph"/>
        <w:numPr>
          <w:ilvl w:val="0"/>
          <w:numId w:val="48"/>
        </w:numPr>
        <w:shd w:val="clear" w:color="auto" w:fill="D9D9D9" w:themeFill="background1" w:themeFillShade="D9"/>
        <w:spacing w:after="160" w:line="256" w:lineRule="auto"/>
        <w:rPr>
          <w:rFonts w:ascii="Cambria" w:hAnsi="Cambria" w:cs="Calibri"/>
          <w:sz w:val="20"/>
          <w:szCs w:val="20"/>
          <w:lang w:val="es-US"/>
        </w:rPr>
      </w:pPr>
      <w:r w:rsidRPr="000650A4">
        <w:rPr>
          <w:rFonts w:ascii="Cambria" w:hAnsi="Cambria" w:cs="Calibri"/>
          <w:sz w:val="20"/>
          <w:szCs w:val="20"/>
          <w:lang w:val="es-US"/>
        </w:rPr>
        <w:t xml:space="preserve">Los </w:t>
      </w:r>
      <w:r w:rsidR="00E57EB5" w:rsidRPr="00E57EB5">
        <w:rPr>
          <w:rFonts w:ascii="Cambria" w:hAnsi="Cambria" w:cs="Calibri"/>
          <w:b/>
          <w:bCs/>
          <w:sz w:val="20"/>
          <w:szCs w:val="20"/>
          <w:lang w:val="es-US"/>
        </w:rPr>
        <w:t>fondos regionales</w:t>
      </w:r>
      <w:r w:rsidR="00E57EB5">
        <w:rPr>
          <w:rFonts w:ascii="Cambria" w:hAnsi="Cambria" w:cs="Calibri"/>
          <w:sz w:val="20"/>
          <w:szCs w:val="20"/>
          <w:lang w:val="es-US"/>
        </w:rPr>
        <w:t xml:space="preserve"> son </w:t>
      </w:r>
      <w:r w:rsidR="004A6247">
        <w:rPr>
          <w:rFonts w:ascii="Cambria" w:hAnsi="Cambria" w:cs="Calibri"/>
          <w:sz w:val="20"/>
          <w:szCs w:val="20"/>
          <w:lang w:val="es-US"/>
        </w:rPr>
        <w:t xml:space="preserve">contribuciones </w:t>
      </w:r>
      <w:r w:rsidR="004A6247" w:rsidRPr="004A6247">
        <w:rPr>
          <w:rFonts w:ascii="Cambria" w:hAnsi="Cambria" w:cs="Calibri"/>
          <w:sz w:val="20"/>
          <w:szCs w:val="20"/>
          <w:lang w:val="es-US"/>
        </w:rPr>
        <w:t>financiera</w:t>
      </w:r>
      <w:r w:rsidR="004A6247">
        <w:rPr>
          <w:rFonts w:ascii="Cambria" w:hAnsi="Cambria" w:cs="Calibri"/>
          <w:sz w:val="20"/>
          <w:szCs w:val="20"/>
          <w:lang w:val="es-US"/>
        </w:rPr>
        <w:t>s</w:t>
      </w:r>
      <w:r w:rsidR="004A6247" w:rsidRPr="004A6247">
        <w:rPr>
          <w:rFonts w:ascii="Cambria" w:hAnsi="Cambria" w:cs="Calibri"/>
          <w:sz w:val="20"/>
          <w:szCs w:val="20"/>
          <w:lang w:val="es-US"/>
        </w:rPr>
        <w:t xml:space="preserve"> a un solo organismo, totalmente flexible dentro de los límites de una región (por ejemplo, África, Asia Meridional)</w:t>
      </w:r>
      <w:r w:rsidR="004A6247">
        <w:rPr>
          <w:rFonts w:ascii="Cambria" w:hAnsi="Cambria" w:cs="Calibri"/>
          <w:sz w:val="20"/>
          <w:szCs w:val="20"/>
          <w:lang w:val="es-US"/>
        </w:rPr>
        <w:t>.</w:t>
      </w:r>
    </w:p>
    <w:p w14:paraId="425FCCB5" w14:textId="67A6ED92" w:rsidR="000A494B" w:rsidRDefault="00EA23F8" w:rsidP="007F2690">
      <w:pPr>
        <w:pStyle w:val="ListParagraph"/>
        <w:numPr>
          <w:ilvl w:val="0"/>
          <w:numId w:val="48"/>
        </w:numPr>
        <w:shd w:val="clear" w:color="auto" w:fill="D9D9D9" w:themeFill="background1" w:themeFillShade="D9"/>
        <w:spacing w:after="160" w:line="256" w:lineRule="auto"/>
        <w:rPr>
          <w:rFonts w:ascii="Cambria" w:hAnsi="Cambria" w:cs="Calibri"/>
          <w:sz w:val="20"/>
          <w:szCs w:val="20"/>
          <w:lang w:val="es-US"/>
        </w:rPr>
      </w:pPr>
      <w:r w:rsidRPr="007F60DB">
        <w:rPr>
          <w:rFonts w:ascii="Cambria" w:hAnsi="Cambria" w:cs="Calibri"/>
          <w:b/>
          <w:bCs/>
          <w:sz w:val="20"/>
          <w:szCs w:val="20"/>
          <w:lang w:val="es-US"/>
        </w:rPr>
        <w:t xml:space="preserve">Contribución flexible a un fondo fiduciario </w:t>
      </w:r>
      <w:proofErr w:type="spellStart"/>
      <w:r w:rsidRPr="007F60DB">
        <w:rPr>
          <w:rFonts w:ascii="Cambria" w:hAnsi="Cambria" w:cs="Calibri"/>
          <w:b/>
          <w:bCs/>
          <w:sz w:val="20"/>
          <w:szCs w:val="20"/>
          <w:lang w:val="es-US"/>
        </w:rPr>
        <w:t>multipartito</w:t>
      </w:r>
      <w:proofErr w:type="spellEnd"/>
      <w:r w:rsidRPr="007F60DB">
        <w:rPr>
          <w:rFonts w:ascii="Cambria" w:hAnsi="Cambria" w:cs="Calibri"/>
          <w:b/>
          <w:bCs/>
          <w:sz w:val="20"/>
          <w:szCs w:val="20"/>
          <w:lang w:val="es-US"/>
        </w:rPr>
        <w:t xml:space="preserve"> </w:t>
      </w:r>
      <w:r w:rsidR="000113FF" w:rsidRPr="000113FF">
        <w:rPr>
          <w:rFonts w:ascii="Cambria" w:hAnsi="Cambria" w:cs="Calibri"/>
          <w:b/>
          <w:bCs/>
          <w:sz w:val="20"/>
          <w:szCs w:val="20"/>
          <w:lang w:val="es-US"/>
        </w:rPr>
        <w:t xml:space="preserve">(MPTF) </w:t>
      </w:r>
      <w:r w:rsidRPr="007F60DB">
        <w:rPr>
          <w:rFonts w:ascii="Cambria" w:hAnsi="Cambria" w:cs="Calibri"/>
          <w:b/>
          <w:bCs/>
          <w:sz w:val="20"/>
          <w:szCs w:val="20"/>
          <w:lang w:val="es-US"/>
        </w:rPr>
        <w:t>a nivel regional</w:t>
      </w:r>
      <w:r w:rsidRPr="00EA23F8">
        <w:rPr>
          <w:rFonts w:ascii="Cambria" w:hAnsi="Cambria" w:cs="Calibri"/>
          <w:sz w:val="20"/>
          <w:szCs w:val="20"/>
          <w:lang w:val="es-US"/>
        </w:rPr>
        <w:t xml:space="preserve"> </w:t>
      </w:r>
      <w:r w:rsidR="007F60DB">
        <w:rPr>
          <w:rFonts w:ascii="Cambria" w:hAnsi="Cambria" w:cs="Calibri"/>
          <w:sz w:val="20"/>
          <w:szCs w:val="20"/>
          <w:lang w:val="es-US"/>
        </w:rPr>
        <w:t xml:space="preserve">es una </w:t>
      </w:r>
      <w:r w:rsidR="000A494B">
        <w:rPr>
          <w:rFonts w:ascii="Cambria" w:hAnsi="Cambria" w:cs="Calibri"/>
          <w:sz w:val="20"/>
          <w:szCs w:val="20"/>
          <w:lang w:val="es-US"/>
        </w:rPr>
        <w:t>contribución</w:t>
      </w:r>
      <w:r w:rsidR="00764806" w:rsidRPr="00764806">
        <w:rPr>
          <w:rFonts w:ascii="Cambria" w:hAnsi="Cambria" w:cs="Calibri"/>
          <w:sz w:val="20"/>
          <w:szCs w:val="20"/>
          <w:lang w:val="es-US"/>
        </w:rPr>
        <w:t xml:space="preserve"> financiera </w:t>
      </w:r>
      <w:r w:rsidR="007F60DB" w:rsidRPr="007F60DB">
        <w:rPr>
          <w:rFonts w:ascii="Cambria" w:hAnsi="Cambria" w:cs="Calibri"/>
          <w:sz w:val="20"/>
          <w:szCs w:val="20"/>
          <w:lang w:val="es-US"/>
        </w:rPr>
        <w:t xml:space="preserve">a un fondo fiduciario </w:t>
      </w:r>
      <w:proofErr w:type="spellStart"/>
      <w:r w:rsidR="007F60DB" w:rsidRPr="007F60DB">
        <w:rPr>
          <w:rFonts w:ascii="Cambria" w:hAnsi="Cambria" w:cs="Calibri"/>
          <w:sz w:val="20"/>
          <w:szCs w:val="20"/>
          <w:lang w:val="es-US"/>
        </w:rPr>
        <w:t>multipartito</w:t>
      </w:r>
      <w:proofErr w:type="spellEnd"/>
      <w:r w:rsidR="007F60DB" w:rsidRPr="007F60DB">
        <w:rPr>
          <w:rFonts w:ascii="Cambria" w:hAnsi="Cambria" w:cs="Calibri"/>
          <w:sz w:val="20"/>
          <w:szCs w:val="20"/>
          <w:lang w:val="es-US"/>
        </w:rPr>
        <w:t xml:space="preserve"> interinstitucional para una región específica, totalmente flexible dentro del mandato del fondo</w:t>
      </w:r>
      <w:r w:rsidR="007F60DB">
        <w:rPr>
          <w:rFonts w:ascii="Cambria" w:hAnsi="Cambria" w:cs="Calibri"/>
          <w:sz w:val="20"/>
          <w:szCs w:val="20"/>
          <w:lang w:val="es-US"/>
        </w:rPr>
        <w:t>.</w:t>
      </w:r>
    </w:p>
    <w:p w14:paraId="68054B26" w14:textId="17460476" w:rsidR="0092204A" w:rsidRPr="0092204A" w:rsidRDefault="004C5E08" w:rsidP="0092204A">
      <w:pPr>
        <w:pStyle w:val="ListParagraph"/>
        <w:numPr>
          <w:ilvl w:val="0"/>
          <w:numId w:val="48"/>
        </w:numPr>
        <w:shd w:val="clear" w:color="auto" w:fill="D9D9D9" w:themeFill="background1" w:themeFillShade="D9"/>
        <w:spacing w:after="160" w:line="256" w:lineRule="auto"/>
        <w:rPr>
          <w:rFonts w:ascii="Cambria" w:hAnsi="Cambria" w:cs="Calibri"/>
          <w:sz w:val="20"/>
          <w:szCs w:val="20"/>
          <w:lang w:val="es-US"/>
        </w:rPr>
      </w:pPr>
      <w:r w:rsidRPr="004C5E08">
        <w:rPr>
          <w:rFonts w:ascii="Cambria" w:hAnsi="Cambria" w:cs="Calibri"/>
          <w:b/>
          <w:bCs/>
          <w:sz w:val="20"/>
          <w:szCs w:val="20"/>
          <w:lang w:val="es-US"/>
        </w:rPr>
        <w:t xml:space="preserve">Contribución flexible a un fondo fiduciario </w:t>
      </w:r>
      <w:proofErr w:type="spellStart"/>
      <w:r w:rsidRPr="004C5E08">
        <w:rPr>
          <w:rFonts w:ascii="Cambria" w:hAnsi="Cambria" w:cs="Calibri"/>
          <w:b/>
          <w:bCs/>
          <w:sz w:val="20"/>
          <w:szCs w:val="20"/>
          <w:lang w:val="es-US"/>
        </w:rPr>
        <w:t>multipartito</w:t>
      </w:r>
      <w:proofErr w:type="spellEnd"/>
      <w:r w:rsidR="000113FF">
        <w:rPr>
          <w:rFonts w:ascii="Cambria" w:hAnsi="Cambria" w:cs="Calibri"/>
          <w:b/>
          <w:bCs/>
          <w:sz w:val="20"/>
          <w:szCs w:val="20"/>
          <w:lang w:val="es-US"/>
        </w:rPr>
        <w:t xml:space="preserve"> </w:t>
      </w:r>
      <w:r w:rsidR="000113FF" w:rsidRPr="000113FF">
        <w:rPr>
          <w:rFonts w:ascii="Cambria" w:hAnsi="Cambria" w:cs="Calibri"/>
          <w:b/>
          <w:bCs/>
          <w:sz w:val="20"/>
          <w:szCs w:val="20"/>
          <w:lang w:val="es-US"/>
        </w:rPr>
        <w:t>(MPTF)</w:t>
      </w:r>
      <w:r w:rsidR="000113FF">
        <w:rPr>
          <w:rFonts w:ascii="Cambria" w:hAnsi="Cambria" w:cs="Calibri"/>
          <w:b/>
          <w:bCs/>
          <w:sz w:val="20"/>
          <w:szCs w:val="20"/>
          <w:lang w:val="es-US"/>
        </w:rPr>
        <w:t xml:space="preserve"> </w:t>
      </w:r>
      <w:r w:rsidRPr="004C5E08">
        <w:rPr>
          <w:rFonts w:ascii="Cambria" w:hAnsi="Cambria" w:cs="Calibri"/>
          <w:b/>
          <w:bCs/>
          <w:sz w:val="20"/>
          <w:szCs w:val="20"/>
          <w:lang w:val="es-US"/>
        </w:rPr>
        <w:t xml:space="preserve">a nivel de país </w:t>
      </w:r>
      <w:r w:rsidR="0092204A">
        <w:rPr>
          <w:rFonts w:ascii="Cambria" w:hAnsi="Cambria" w:cs="Calibri"/>
          <w:sz w:val="20"/>
          <w:szCs w:val="20"/>
          <w:lang w:val="es-US"/>
        </w:rPr>
        <w:t>es una contribución</w:t>
      </w:r>
      <w:r w:rsidR="0092204A" w:rsidRPr="00764806">
        <w:rPr>
          <w:rFonts w:ascii="Cambria" w:hAnsi="Cambria" w:cs="Calibri"/>
          <w:sz w:val="20"/>
          <w:szCs w:val="20"/>
          <w:lang w:val="es-US"/>
        </w:rPr>
        <w:t xml:space="preserve"> financiera </w:t>
      </w:r>
      <w:r w:rsidR="00A550D1" w:rsidRPr="00A550D1">
        <w:rPr>
          <w:rFonts w:ascii="Cambria" w:hAnsi="Cambria" w:cs="Calibri"/>
          <w:sz w:val="20"/>
          <w:szCs w:val="20"/>
          <w:lang w:val="es-US"/>
        </w:rPr>
        <w:t xml:space="preserve">a un fondo fiduciario </w:t>
      </w:r>
      <w:proofErr w:type="spellStart"/>
      <w:r w:rsidR="00A550D1" w:rsidRPr="00A550D1">
        <w:rPr>
          <w:rFonts w:ascii="Cambria" w:hAnsi="Cambria" w:cs="Calibri"/>
          <w:sz w:val="20"/>
          <w:szCs w:val="20"/>
          <w:lang w:val="es-US"/>
        </w:rPr>
        <w:t>multipartito</w:t>
      </w:r>
      <w:proofErr w:type="spellEnd"/>
      <w:r w:rsidR="00A550D1" w:rsidRPr="00A550D1">
        <w:rPr>
          <w:rFonts w:ascii="Cambria" w:hAnsi="Cambria" w:cs="Calibri"/>
          <w:sz w:val="20"/>
          <w:szCs w:val="20"/>
          <w:lang w:val="es-US"/>
        </w:rPr>
        <w:t xml:space="preserve"> interinstitucional para un programa para un país concreto o un programa de cooperación </w:t>
      </w:r>
      <w:proofErr w:type="spellStart"/>
      <w:r w:rsidR="00A550D1" w:rsidRPr="00A550D1">
        <w:rPr>
          <w:rFonts w:ascii="Cambria" w:hAnsi="Cambria" w:cs="Calibri"/>
          <w:sz w:val="20"/>
          <w:szCs w:val="20"/>
          <w:lang w:val="es-US"/>
        </w:rPr>
        <w:t>multipaís</w:t>
      </w:r>
      <w:proofErr w:type="spellEnd"/>
      <w:r w:rsidR="00A550D1" w:rsidRPr="00A550D1">
        <w:rPr>
          <w:rFonts w:ascii="Cambria" w:hAnsi="Cambria" w:cs="Calibri"/>
          <w:sz w:val="20"/>
          <w:szCs w:val="20"/>
          <w:lang w:val="es-US"/>
        </w:rPr>
        <w:t>, totalmente flexible dentro del mandato del fondo</w:t>
      </w:r>
      <w:r w:rsidR="00A550D1">
        <w:rPr>
          <w:rFonts w:ascii="Cambria" w:hAnsi="Cambria" w:cs="Calibri"/>
          <w:sz w:val="20"/>
          <w:szCs w:val="20"/>
          <w:lang w:val="es-US"/>
        </w:rPr>
        <w:t>.</w:t>
      </w:r>
    </w:p>
    <w:p w14:paraId="2194CF61" w14:textId="450FF8D9" w:rsidR="007F2690" w:rsidRPr="002024BF" w:rsidRDefault="00F318EB" w:rsidP="00652DD0">
      <w:pPr>
        <w:pStyle w:val="ListParagraph"/>
        <w:numPr>
          <w:ilvl w:val="0"/>
          <w:numId w:val="48"/>
        </w:numPr>
        <w:shd w:val="clear" w:color="auto" w:fill="D9D9D9" w:themeFill="background1" w:themeFillShade="D9"/>
        <w:spacing w:after="160" w:line="256" w:lineRule="auto"/>
        <w:rPr>
          <w:rFonts w:ascii="Cambria" w:hAnsi="Cambria" w:cs="Calibri"/>
          <w:lang w:val="es-US"/>
        </w:rPr>
      </w:pPr>
      <w:r w:rsidRPr="002024BF">
        <w:rPr>
          <w:rFonts w:ascii="Cambria" w:hAnsi="Cambria" w:cs="Calibri"/>
          <w:b/>
          <w:bCs/>
          <w:sz w:val="20"/>
          <w:szCs w:val="20"/>
          <w:lang w:val="es-US"/>
        </w:rPr>
        <w:t>P</w:t>
      </w:r>
      <w:r w:rsidR="007F2690" w:rsidRPr="002024BF">
        <w:rPr>
          <w:rFonts w:ascii="Cambria" w:hAnsi="Cambria" w:cs="Calibri"/>
          <w:b/>
          <w:bCs/>
          <w:sz w:val="20"/>
          <w:szCs w:val="20"/>
          <w:lang w:val="es-US"/>
        </w:rPr>
        <w:t>rogramas conjuntos</w:t>
      </w:r>
      <w:r w:rsidR="007F2690" w:rsidRPr="002024BF">
        <w:rPr>
          <w:rFonts w:ascii="Cambria" w:hAnsi="Cambria" w:cs="Calibri"/>
          <w:sz w:val="20"/>
          <w:szCs w:val="20"/>
          <w:lang w:val="es-US"/>
        </w:rPr>
        <w:t xml:space="preserve"> son </w:t>
      </w:r>
      <w:r w:rsidR="002024BF">
        <w:rPr>
          <w:rFonts w:ascii="Cambria" w:hAnsi="Cambria" w:cs="Calibri"/>
          <w:sz w:val="20"/>
          <w:szCs w:val="20"/>
          <w:lang w:val="es-US"/>
        </w:rPr>
        <w:t>c</w:t>
      </w:r>
      <w:r w:rsidR="002024BF" w:rsidRPr="002024BF">
        <w:rPr>
          <w:rFonts w:ascii="Cambria" w:hAnsi="Cambria" w:cs="Calibri"/>
          <w:sz w:val="20"/>
          <w:szCs w:val="20"/>
          <w:lang w:val="es-US"/>
        </w:rPr>
        <w:t>ontribuciones financieras o en especie a un programa conjunto entre dos o más organizaciones participantes de las Naciones Unidas que trabajan juntas a nivel nacional, regional o mundial</w:t>
      </w:r>
      <w:r w:rsidR="002024BF">
        <w:rPr>
          <w:rFonts w:ascii="Cambria" w:hAnsi="Cambria" w:cs="Calibri"/>
          <w:sz w:val="20"/>
          <w:szCs w:val="20"/>
          <w:lang w:val="es-US"/>
        </w:rPr>
        <w:t>.</w:t>
      </w:r>
    </w:p>
    <w:p w14:paraId="5492CA9C" w14:textId="77777777" w:rsidR="00EB6EB6" w:rsidRDefault="00EB6EB6" w:rsidP="00EB6EB6">
      <w:pPr>
        <w:pStyle w:val="ListParagraph"/>
        <w:rPr>
          <w:rFonts w:ascii="Cambria" w:hAnsi="Cambria" w:cs="Calibri"/>
          <w:lang w:val="es-US"/>
        </w:rPr>
      </w:pPr>
    </w:p>
    <w:p w14:paraId="080ECF53" w14:textId="1A7F43BA" w:rsidR="002B73BB" w:rsidRPr="000650A4" w:rsidRDefault="006820F8" w:rsidP="00814072">
      <w:pPr>
        <w:pStyle w:val="ListParagraph"/>
        <w:numPr>
          <w:ilvl w:val="0"/>
          <w:numId w:val="47"/>
        </w:numPr>
        <w:rPr>
          <w:rFonts w:ascii="Cambria" w:hAnsi="Cambria" w:cs="Calibri"/>
          <w:lang w:val="es-US"/>
        </w:rPr>
      </w:pPr>
      <w:r w:rsidRPr="000650A4">
        <w:rPr>
          <w:rFonts w:ascii="Cambria" w:hAnsi="Cambria" w:cs="Calibri"/>
          <w:lang w:val="es-US"/>
        </w:rPr>
        <w:t>Por favor i</w:t>
      </w:r>
      <w:r w:rsidR="003D2D52" w:rsidRPr="000650A4">
        <w:rPr>
          <w:rFonts w:ascii="Cambria" w:hAnsi="Cambria" w:cs="Calibri"/>
          <w:lang w:val="es-US"/>
        </w:rPr>
        <w:t xml:space="preserve">ndique cuáles de los siguientes factores y limitaciones </w:t>
      </w:r>
      <w:r w:rsidR="00607EF4" w:rsidRPr="000650A4">
        <w:rPr>
          <w:rFonts w:ascii="Cambria" w:hAnsi="Cambria" w:cs="Calibri"/>
          <w:lang w:val="es-US"/>
        </w:rPr>
        <w:t xml:space="preserve">enfrenta su gobierno para aumentar el grado de flexibilidad de la financiación proporcionada al sistema de la ONU para el desarrollo, es decir, </w:t>
      </w:r>
      <w:r w:rsidR="00F769A8">
        <w:rPr>
          <w:rFonts w:ascii="Cambria" w:hAnsi="Cambria" w:cs="Calibri"/>
          <w:lang w:val="es-US"/>
        </w:rPr>
        <w:t xml:space="preserve">a la reorientación de la financiación </w:t>
      </w:r>
      <w:r w:rsidR="00607EF4" w:rsidRPr="000650A4">
        <w:rPr>
          <w:rFonts w:ascii="Cambria" w:hAnsi="Cambria" w:cs="Calibri"/>
          <w:lang w:val="es-US"/>
        </w:rPr>
        <w:t xml:space="preserve">asignada a proyectos específicos de entidades individuales de la ONU </w:t>
      </w:r>
      <w:r w:rsidR="00B839B6" w:rsidRPr="00B839B6">
        <w:rPr>
          <w:rFonts w:ascii="Cambria" w:hAnsi="Cambria" w:cs="Calibri"/>
          <w:lang w:val="es-US"/>
        </w:rPr>
        <w:t>a modalidades de financiación con o sin fines específicos: [Seleccione todas las que correspondan.]</w:t>
      </w:r>
      <w:r w:rsidR="000C2566" w:rsidRPr="000650A4">
        <w:rPr>
          <w:rFonts w:ascii="Cambria" w:hAnsi="Cambria" w:cs="Calibri"/>
          <w:lang w:val="es-US"/>
        </w:rPr>
        <w:t xml:space="preserve"> </w:t>
      </w:r>
    </w:p>
    <w:p w14:paraId="7BCC49A8" w14:textId="0DE54DD1" w:rsidR="00DA438C" w:rsidRPr="000650A4" w:rsidRDefault="00DA438C" w:rsidP="00814072">
      <w:pPr>
        <w:pStyle w:val="ListParagraph"/>
        <w:numPr>
          <w:ilvl w:val="0"/>
          <w:numId w:val="65"/>
        </w:numPr>
        <w:rPr>
          <w:rFonts w:ascii="Cambria" w:hAnsi="Cambria" w:cs="Calibri"/>
          <w:lang w:val="es-US"/>
        </w:rPr>
      </w:pPr>
      <w:r w:rsidRPr="000650A4">
        <w:rPr>
          <w:rFonts w:ascii="Cambria" w:hAnsi="Cambria" w:cs="Calibri"/>
          <w:lang w:val="es-US"/>
        </w:rPr>
        <w:t>Políticas nacionales restrictivas en materia de asignaciones presupuestarias geográficas</w:t>
      </w:r>
    </w:p>
    <w:p w14:paraId="6732A8DE" w14:textId="6FC35B43" w:rsidR="00DA438C" w:rsidRPr="000650A4" w:rsidRDefault="00DA438C" w:rsidP="00814072">
      <w:pPr>
        <w:pStyle w:val="ListParagraph"/>
        <w:numPr>
          <w:ilvl w:val="0"/>
          <w:numId w:val="65"/>
        </w:numPr>
        <w:rPr>
          <w:rFonts w:ascii="Cambria" w:hAnsi="Cambria" w:cs="Calibri"/>
          <w:lang w:val="es-US"/>
        </w:rPr>
      </w:pPr>
      <w:r w:rsidRPr="000650A4">
        <w:rPr>
          <w:rFonts w:ascii="Cambria" w:hAnsi="Cambria" w:cs="Calibri"/>
          <w:lang w:val="es-US"/>
        </w:rPr>
        <w:t>Políticas nacionales restrictivas en materia de asignaciones presupuestarias temáticas</w:t>
      </w:r>
    </w:p>
    <w:p w14:paraId="1D8529C9" w14:textId="4908CBCA" w:rsidR="00DA438C" w:rsidRPr="000650A4" w:rsidRDefault="00DA438C" w:rsidP="00814072">
      <w:pPr>
        <w:pStyle w:val="ListParagraph"/>
        <w:numPr>
          <w:ilvl w:val="0"/>
          <w:numId w:val="65"/>
        </w:numPr>
        <w:rPr>
          <w:rFonts w:ascii="Cambria" w:hAnsi="Cambria" w:cs="Calibri"/>
          <w:lang w:val="es-US"/>
        </w:rPr>
      </w:pPr>
      <w:r w:rsidRPr="000650A4">
        <w:rPr>
          <w:rFonts w:ascii="Cambria" w:hAnsi="Cambria" w:cs="Calibri"/>
          <w:lang w:val="es-US"/>
        </w:rPr>
        <w:t>Necesidad de un cambio sistémico que requiere tiempo</w:t>
      </w:r>
    </w:p>
    <w:p w14:paraId="18A0D565" w14:textId="4B9E256A" w:rsidR="00DA438C" w:rsidRPr="000650A4" w:rsidRDefault="00DA438C" w:rsidP="00814072">
      <w:pPr>
        <w:pStyle w:val="ListParagraph"/>
        <w:numPr>
          <w:ilvl w:val="0"/>
          <w:numId w:val="65"/>
        </w:numPr>
        <w:rPr>
          <w:rFonts w:ascii="Cambria" w:hAnsi="Cambria" w:cs="Calibri"/>
          <w:lang w:val="es-US"/>
        </w:rPr>
      </w:pPr>
      <w:r w:rsidRPr="000650A4">
        <w:rPr>
          <w:rFonts w:ascii="Cambria" w:hAnsi="Cambria" w:cs="Calibri"/>
          <w:lang w:val="es-US"/>
        </w:rPr>
        <w:t xml:space="preserve">Falta de visibilidad suficiente sobre el uso de </w:t>
      </w:r>
      <w:r w:rsidR="00A65308">
        <w:rPr>
          <w:rFonts w:ascii="Cambria" w:hAnsi="Cambria" w:cs="Calibri"/>
          <w:lang w:val="es-US"/>
        </w:rPr>
        <w:t>los fondos</w:t>
      </w:r>
    </w:p>
    <w:p w14:paraId="6D274135" w14:textId="45F24051" w:rsidR="00DA438C" w:rsidRPr="000650A4" w:rsidRDefault="00DA438C" w:rsidP="00814072">
      <w:pPr>
        <w:pStyle w:val="ListParagraph"/>
        <w:numPr>
          <w:ilvl w:val="0"/>
          <w:numId w:val="65"/>
        </w:numPr>
        <w:rPr>
          <w:rFonts w:ascii="Cambria" w:hAnsi="Cambria" w:cs="Calibri"/>
          <w:lang w:val="es-US"/>
        </w:rPr>
      </w:pPr>
      <w:r w:rsidRPr="000650A4">
        <w:rPr>
          <w:rFonts w:ascii="Cambria" w:hAnsi="Cambria" w:cs="Calibri"/>
          <w:lang w:val="es-US"/>
        </w:rPr>
        <w:t xml:space="preserve">Falta de </w:t>
      </w:r>
      <w:r w:rsidR="00503178">
        <w:rPr>
          <w:rFonts w:ascii="Cambria" w:hAnsi="Cambria" w:cs="Calibri"/>
          <w:lang w:val="es-US"/>
        </w:rPr>
        <w:t xml:space="preserve">suficiente </w:t>
      </w:r>
      <w:r w:rsidRPr="000650A4">
        <w:rPr>
          <w:rFonts w:ascii="Cambria" w:hAnsi="Cambria" w:cs="Calibri"/>
          <w:lang w:val="es-US"/>
        </w:rPr>
        <w:t>rendición de cuentas por los resultados</w:t>
      </w:r>
    </w:p>
    <w:p w14:paraId="15FD6CF7" w14:textId="5D84C80B" w:rsidR="00DA438C" w:rsidRPr="000650A4" w:rsidRDefault="00DA438C" w:rsidP="00814072">
      <w:pPr>
        <w:pStyle w:val="ListParagraph"/>
        <w:numPr>
          <w:ilvl w:val="0"/>
          <w:numId w:val="65"/>
        </w:numPr>
        <w:rPr>
          <w:rFonts w:ascii="Cambria" w:hAnsi="Cambria" w:cs="Calibri"/>
          <w:lang w:val="es-US"/>
        </w:rPr>
      </w:pPr>
      <w:r w:rsidRPr="000650A4">
        <w:rPr>
          <w:rFonts w:ascii="Cambria" w:hAnsi="Cambria" w:cs="Calibri"/>
          <w:lang w:val="es-US"/>
        </w:rPr>
        <w:t>Falta de confianza en la priorización de las actividades de la ONU</w:t>
      </w:r>
    </w:p>
    <w:p w14:paraId="238FC29B" w14:textId="08F21537" w:rsidR="00B773BC" w:rsidRDefault="00DA438C" w:rsidP="00814072">
      <w:pPr>
        <w:pStyle w:val="ListParagraph"/>
        <w:numPr>
          <w:ilvl w:val="0"/>
          <w:numId w:val="65"/>
        </w:numPr>
        <w:rPr>
          <w:rFonts w:ascii="Cambria" w:hAnsi="Cambria" w:cs="Calibri"/>
          <w:lang w:val="es-US"/>
        </w:rPr>
      </w:pPr>
      <w:r w:rsidRPr="000650A4">
        <w:rPr>
          <w:rFonts w:ascii="Cambria" w:hAnsi="Cambria" w:cs="Calibri"/>
          <w:lang w:val="es-US"/>
        </w:rPr>
        <w:t xml:space="preserve">Falta de voluntad política </w:t>
      </w:r>
    </w:p>
    <w:p w14:paraId="460C8629" w14:textId="7D582504" w:rsidR="00352B6F" w:rsidRPr="000650A4" w:rsidRDefault="00352B6F" w:rsidP="00352B6F">
      <w:pPr>
        <w:pStyle w:val="ListParagraph"/>
        <w:numPr>
          <w:ilvl w:val="0"/>
          <w:numId w:val="65"/>
        </w:numPr>
        <w:autoSpaceDE w:val="0"/>
        <w:autoSpaceDN w:val="0"/>
        <w:adjustRightInd w:val="0"/>
        <w:spacing w:after="0" w:line="240" w:lineRule="auto"/>
        <w:rPr>
          <w:rFonts w:asciiTheme="majorHAnsi" w:hAnsiTheme="majorHAnsi" w:cs="Helv"/>
          <w:color w:val="000000" w:themeColor="text1"/>
          <w:lang w:val="es-US"/>
        </w:rPr>
      </w:pPr>
      <w:r w:rsidRPr="000650A4">
        <w:rPr>
          <w:rFonts w:asciiTheme="majorHAnsi" w:hAnsiTheme="majorHAnsi" w:cs="Helv"/>
          <w:color w:val="000000" w:themeColor="text1"/>
          <w:lang w:val="es-US"/>
        </w:rPr>
        <w:t>Otro</w:t>
      </w:r>
      <w:r>
        <w:rPr>
          <w:rFonts w:asciiTheme="majorHAnsi" w:hAnsiTheme="majorHAnsi" w:cs="Helv"/>
          <w:color w:val="000000" w:themeColor="text1"/>
          <w:lang w:val="es-US"/>
        </w:rPr>
        <w:t>s</w:t>
      </w:r>
      <w:r w:rsidRPr="000650A4">
        <w:rPr>
          <w:rFonts w:asciiTheme="majorHAnsi" w:hAnsiTheme="majorHAnsi" w:cs="Helv"/>
          <w:color w:val="000000" w:themeColor="text1"/>
          <w:lang w:val="es-US"/>
        </w:rPr>
        <w:t xml:space="preserve"> (especifique en los comentarios abajo)</w:t>
      </w:r>
      <w:r>
        <w:rPr>
          <w:rFonts w:asciiTheme="majorHAnsi" w:hAnsiTheme="majorHAnsi" w:cs="Helv"/>
          <w:color w:val="000000" w:themeColor="text1"/>
          <w:lang w:val="es-US"/>
        </w:rPr>
        <w:t>:</w:t>
      </w:r>
    </w:p>
    <w:p w14:paraId="5D6B772C" w14:textId="0BF4026D" w:rsidR="00BE797E" w:rsidRPr="000650A4" w:rsidRDefault="00E7496C" w:rsidP="00E7496C">
      <w:pPr>
        <w:pStyle w:val="ListParagraph"/>
        <w:numPr>
          <w:ilvl w:val="0"/>
          <w:numId w:val="65"/>
        </w:numPr>
        <w:spacing w:after="0"/>
        <w:rPr>
          <w:rFonts w:ascii="Cambria" w:hAnsi="Cambria" w:cs="Calibri"/>
          <w:lang w:val="es-US"/>
        </w:rPr>
      </w:pPr>
      <w:r w:rsidRPr="00E7496C">
        <w:rPr>
          <w:rFonts w:ascii="Cambria" w:hAnsi="Cambria" w:cs="Calibri"/>
          <w:lang w:val="es-US"/>
        </w:rPr>
        <w:t>No existen limitaciones para su Gobierno en lo que respecta a un grado cada vez mayor de flexibilidad en la financiación</w:t>
      </w:r>
    </w:p>
    <w:p w14:paraId="3B34573A" w14:textId="17A48638" w:rsidR="002B73BB" w:rsidRDefault="00DA438C" w:rsidP="00E7496C">
      <w:pPr>
        <w:spacing w:after="0"/>
        <w:rPr>
          <w:rFonts w:ascii="Cambria" w:hAnsi="Cambria" w:cs="Calibri"/>
          <w:lang w:val="es-US"/>
        </w:rPr>
      </w:pPr>
      <w:r w:rsidRPr="000650A4">
        <w:rPr>
          <w:rFonts w:ascii="Cambria" w:hAnsi="Cambria" w:cs="Calibri"/>
          <w:i/>
          <w:iCs/>
          <w:lang w:val="es-US"/>
        </w:rPr>
        <w:t>Comentario opcional</w:t>
      </w:r>
      <w:r w:rsidRPr="000650A4">
        <w:rPr>
          <w:rFonts w:ascii="Cambria" w:hAnsi="Cambria" w:cs="Calibri"/>
          <w:lang w:val="es-US"/>
        </w:rPr>
        <w:t xml:space="preserve">: </w:t>
      </w:r>
      <w:r w:rsidR="006820F8" w:rsidRPr="000650A4">
        <w:rPr>
          <w:rFonts w:ascii="Cambria" w:hAnsi="Cambria" w:cs="Calibri"/>
          <w:lang w:val="es-US"/>
        </w:rPr>
        <w:t xml:space="preserve">Por favor </w:t>
      </w:r>
      <w:r w:rsidRPr="000650A4">
        <w:rPr>
          <w:rFonts w:ascii="Cambria" w:hAnsi="Cambria" w:cs="Calibri"/>
          <w:lang w:val="es-US"/>
        </w:rPr>
        <w:t>explique brevemente las selecciones anteriores.</w:t>
      </w:r>
    </w:p>
    <w:p w14:paraId="4CBB1E64" w14:textId="77777777" w:rsidR="00E7496C" w:rsidRPr="00D2683B" w:rsidRDefault="00E7496C" w:rsidP="00E7496C">
      <w:pPr>
        <w:spacing w:after="0"/>
        <w:rPr>
          <w:rFonts w:ascii="Cambria" w:hAnsi="Cambria" w:cs="Calibri"/>
          <w:lang w:val="es-US"/>
        </w:rPr>
      </w:pPr>
    </w:p>
    <w:p w14:paraId="1946FD14" w14:textId="63BBFC8F" w:rsidR="007974D0" w:rsidRPr="00D2683B" w:rsidRDefault="00E7496C" w:rsidP="00D2683B">
      <w:pPr>
        <w:pStyle w:val="ListParagraph"/>
        <w:numPr>
          <w:ilvl w:val="0"/>
          <w:numId w:val="47"/>
        </w:numPr>
        <w:spacing w:after="0"/>
        <w:rPr>
          <w:rFonts w:ascii="Cambria" w:hAnsi="Cambria" w:cs="Calibri"/>
          <w:lang w:val="es-US"/>
        </w:rPr>
      </w:pPr>
      <w:r w:rsidRPr="00D2683B">
        <w:rPr>
          <w:rFonts w:ascii="Cambria" w:hAnsi="Cambria" w:cs="Calibri"/>
          <w:lang w:val="es-US"/>
        </w:rPr>
        <w:t xml:space="preserve"> </w:t>
      </w:r>
      <w:r w:rsidR="00FE0B65" w:rsidRPr="00D2683B">
        <w:rPr>
          <w:rFonts w:ascii="Cambria" w:hAnsi="Cambria" w:cs="Calibri"/>
          <w:lang w:val="es-US"/>
        </w:rPr>
        <w:t xml:space="preserve">Por favor, indique que </w:t>
      </w:r>
      <w:r w:rsidR="00FD233C" w:rsidRPr="00D2683B">
        <w:rPr>
          <w:rFonts w:ascii="Cambria" w:hAnsi="Cambria" w:cs="Calibri"/>
          <w:lang w:val="es-US"/>
        </w:rPr>
        <w:t>medidas puede adoptar la ONU para apoyar un cambio en las pautas de financiación de su Gobierno hacia contribuciones más flexibles o menos asignadas:</w:t>
      </w:r>
      <w:r w:rsidR="007974D0" w:rsidRPr="00D2683B">
        <w:rPr>
          <w:rFonts w:ascii="Cambria" w:hAnsi="Cambria" w:cs="Calibri"/>
          <w:lang w:val="es-US"/>
        </w:rPr>
        <w:t xml:space="preserve"> </w:t>
      </w:r>
    </w:p>
    <w:p w14:paraId="54F0B859" w14:textId="4A21CA6F" w:rsidR="00E7496C" w:rsidRPr="000650A4" w:rsidRDefault="00E7496C" w:rsidP="00E7496C">
      <w:pPr>
        <w:spacing w:after="0"/>
        <w:rPr>
          <w:rFonts w:ascii="Cambria" w:hAnsi="Cambria" w:cs="Calibri"/>
          <w:lang w:val="es-US"/>
        </w:rPr>
      </w:pPr>
    </w:p>
    <w:p w14:paraId="62032F20" w14:textId="26238B30" w:rsidR="002B73BB" w:rsidRPr="000650A4" w:rsidRDefault="00607EF4" w:rsidP="007974D0">
      <w:pPr>
        <w:pStyle w:val="ListParagraph"/>
        <w:numPr>
          <w:ilvl w:val="0"/>
          <w:numId w:val="47"/>
        </w:numPr>
        <w:spacing w:after="0" w:line="240" w:lineRule="auto"/>
        <w:jc w:val="lowKashida"/>
        <w:rPr>
          <w:rFonts w:ascii="Cambria" w:hAnsi="Cambria" w:cs="Calibri"/>
          <w:lang w:val="es-US"/>
        </w:rPr>
      </w:pPr>
      <w:r w:rsidRPr="000650A4">
        <w:rPr>
          <w:rFonts w:ascii="Cambria" w:hAnsi="Cambria" w:cs="Calibri"/>
          <w:lang w:val="es-US"/>
        </w:rPr>
        <w:t>Elija la</w:t>
      </w:r>
      <w:r w:rsidR="00333248">
        <w:rPr>
          <w:rFonts w:ascii="Cambria" w:hAnsi="Cambria" w:cs="Calibri"/>
          <w:lang w:val="es-US"/>
        </w:rPr>
        <w:t>(s)</w:t>
      </w:r>
      <w:r w:rsidRPr="000650A4">
        <w:rPr>
          <w:rFonts w:ascii="Cambria" w:hAnsi="Cambria" w:cs="Calibri"/>
          <w:lang w:val="es-US"/>
        </w:rPr>
        <w:t xml:space="preserve"> opción</w:t>
      </w:r>
      <w:r w:rsidR="00333248">
        <w:rPr>
          <w:rFonts w:ascii="Cambria" w:hAnsi="Cambria" w:cs="Calibri"/>
          <w:lang w:val="es-US"/>
        </w:rPr>
        <w:t>(es)</w:t>
      </w:r>
      <w:r w:rsidRPr="000650A4">
        <w:rPr>
          <w:rFonts w:ascii="Cambria" w:hAnsi="Cambria" w:cs="Calibri"/>
          <w:lang w:val="es-US"/>
        </w:rPr>
        <w:t xml:space="preserve"> que </w:t>
      </w:r>
      <w:r w:rsidRPr="000650A4">
        <w:rPr>
          <w:rFonts w:ascii="Cambria" w:hAnsi="Cambria" w:cs="Calibri"/>
          <w:i/>
          <w:iCs/>
          <w:lang w:val="es-US"/>
        </w:rPr>
        <w:t>mejor describa</w:t>
      </w:r>
      <w:r w:rsidR="00333248">
        <w:rPr>
          <w:rFonts w:ascii="Cambria" w:hAnsi="Cambria" w:cs="Calibri"/>
          <w:i/>
          <w:iCs/>
          <w:lang w:val="es-US"/>
        </w:rPr>
        <w:t>(n)</w:t>
      </w:r>
      <w:r w:rsidRPr="000650A4">
        <w:rPr>
          <w:rFonts w:ascii="Cambria" w:hAnsi="Cambria" w:cs="Calibri"/>
          <w:lang w:val="es-US"/>
        </w:rPr>
        <w:t xml:space="preserve"> la posición de su Gobierno con respecto a las contribuciones asignadas al sistema de la ONU para el desarrollo.</w:t>
      </w:r>
      <w:r w:rsidR="00D81476">
        <w:rPr>
          <w:rFonts w:ascii="Cambria" w:hAnsi="Cambria" w:cs="Calibri"/>
          <w:lang w:val="es-US"/>
        </w:rPr>
        <w:t xml:space="preserve"> Seleccione</w:t>
      </w:r>
      <w:r w:rsidR="005F211E">
        <w:rPr>
          <w:rFonts w:ascii="Cambria" w:hAnsi="Cambria" w:cs="Calibri"/>
          <w:lang w:val="es-US"/>
        </w:rPr>
        <w:t xml:space="preserve"> todas las que correspondan.</w:t>
      </w:r>
    </w:p>
    <w:p w14:paraId="2F33BD69" w14:textId="48A5A69F" w:rsidR="002B73BB" w:rsidRDefault="00607EF4" w:rsidP="00814072">
      <w:pPr>
        <w:pStyle w:val="ListParagraph"/>
        <w:numPr>
          <w:ilvl w:val="0"/>
          <w:numId w:val="52"/>
        </w:numPr>
        <w:autoSpaceDE w:val="0"/>
        <w:autoSpaceDN w:val="0"/>
        <w:adjustRightInd w:val="0"/>
        <w:spacing w:after="0" w:line="240" w:lineRule="auto"/>
        <w:ind w:left="1080"/>
        <w:rPr>
          <w:rFonts w:asciiTheme="majorHAnsi" w:hAnsiTheme="majorHAnsi" w:cs="Helv"/>
          <w:color w:val="000000" w:themeColor="text1"/>
          <w:lang w:val="es-US"/>
        </w:rPr>
      </w:pPr>
      <w:r w:rsidRPr="000650A4">
        <w:rPr>
          <w:rFonts w:asciiTheme="majorHAnsi" w:hAnsiTheme="majorHAnsi" w:cs="Helv"/>
          <w:color w:val="000000" w:themeColor="text1"/>
          <w:lang w:val="es-US"/>
        </w:rPr>
        <w:t>No se realizan contribuciones asignadas al sistema de la ONU para el desarrollo</w:t>
      </w:r>
    </w:p>
    <w:p w14:paraId="56274B42" w14:textId="6D3F3B55" w:rsidR="007257EE" w:rsidRPr="00D2683B" w:rsidRDefault="003C154B" w:rsidP="00814072">
      <w:pPr>
        <w:pStyle w:val="ListParagraph"/>
        <w:numPr>
          <w:ilvl w:val="0"/>
          <w:numId w:val="52"/>
        </w:numPr>
        <w:autoSpaceDE w:val="0"/>
        <w:autoSpaceDN w:val="0"/>
        <w:adjustRightInd w:val="0"/>
        <w:spacing w:after="0" w:line="240" w:lineRule="auto"/>
        <w:ind w:left="1080"/>
        <w:rPr>
          <w:rFonts w:asciiTheme="majorHAnsi" w:hAnsiTheme="majorHAnsi" w:cs="Helv"/>
          <w:lang w:val="es-US"/>
        </w:rPr>
      </w:pPr>
      <w:r w:rsidRPr="00D2683B">
        <w:rPr>
          <w:rFonts w:asciiTheme="majorHAnsi" w:hAnsiTheme="majorHAnsi" w:cs="Helv"/>
          <w:lang w:val="es-US"/>
        </w:rPr>
        <w:t xml:space="preserve">Al sistema de </w:t>
      </w:r>
      <w:r w:rsidR="00FF38EE" w:rsidRPr="00D2683B">
        <w:rPr>
          <w:rFonts w:asciiTheme="majorHAnsi" w:hAnsiTheme="majorHAnsi" w:cs="Helv"/>
          <w:lang w:val="es-US"/>
        </w:rPr>
        <w:t>la ONU</w:t>
      </w:r>
      <w:r w:rsidRPr="00D2683B">
        <w:rPr>
          <w:rFonts w:asciiTheme="majorHAnsi" w:hAnsiTheme="majorHAnsi" w:cs="Helv"/>
          <w:lang w:val="es-US"/>
        </w:rPr>
        <w:t xml:space="preserve"> para el desarrollo se </w:t>
      </w:r>
      <w:r w:rsidR="00BC6B34" w:rsidRPr="00D2683B">
        <w:rPr>
          <w:rFonts w:asciiTheme="majorHAnsi" w:hAnsiTheme="majorHAnsi" w:cs="Helv"/>
          <w:lang w:val="es-US"/>
        </w:rPr>
        <w:t>realizan</w:t>
      </w:r>
      <w:r w:rsidRPr="00D2683B">
        <w:rPr>
          <w:rFonts w:asciiTheme="majorHAnsi" w:hAnsiTheme="majorHAnsi" w:cs="Helv"/>
          <w:lang w:val="es-US"/>
        </w:rPr>
        <w:t xml:space="preserve"> contribuciones poco específicas</w:t>
      </w:r>
    </w:p>
    <w:p w14:paraId="69B7E2CA" w14:textId="296EB6D0" w:rsidR="00607EF4" w:rsidRPr="000650A4" w:rsidRDefault="00593B82" w:rsidP="00814072">
      <w:pPr>
        <w:pStyle w:val="ListParagraph"/>
        <w:numPr>
          <w:ilvl w:val="0"/>
          <w:numId w:val="52"/>
        </w:numPr>
        <w:autoSpaceDE w:val="0"/>
        <w:autoSpaceDN w:val="0"/>
        <w:adjustRightInd w:val="0"/>
        <w:spacing w:after="0" w:line="240" w:lineRule="auto"/>
        <w:ind w:left="1080"/>
        <w:rPr>
          <w:rFonts w:asciiTheme="majorHAnsi" w:hAnsiTheme="majorHAnsi" w:cs="Helv"/>
          <w:color w:val="000000" w:themeColor="text1"/>
          <w:lang w:val="es-US"/>
        </w:rPr>
      </w:pPr>
      <w:r w:rsidRPr="00593B82">
        <w:rPr>
          <w:rFonts w:asciiTheme="majorHAnsi" w:hAnsiTheme="majorHAnsi" w:cs="Helv"/>
          <w:color w:val="000000" w:themeColor="text1"/>
          <w:lang w:val="es-US"/>
        </w:rPr>
        <w:t xml:space="preserve">En la medida de lo posible, se evitan las contribuciones asignadas a fines específicos, pero a veces son necesarias para complementar otras ayudas al desarrollo que lleva a cabo nuestro </w:t>
      </w:r>
      <w:r w:rsidR="00114E3B" w:rsidRPr="00593B82">
        <w:rPr>
          <w:rFonts w:asciiTheme="majorHAnsi" w:hAnsiTheme="majorHAnsi" w:cs="Helv"/>
          <w:color w:val="000000" w:themeColor="text1"/>
          <w:lang w:val="es-US"/>
        </w:rPr>
        <w:t>país</w:t>
      </w:r>
      <w:r w:rsidR="00114E3B" w:rsidRPr="000650A4">
        <w:rPr>
          <w:rFonts w:asciiTheme="majorHAnsi" w:hAnsiTheme="majorHAnsi" w:cs="Helv"/>
          <w:color w:val="000000" w:themeColor="text1"/>
          <w:lang w:val="es-US"/>
        </w:rPr>
        <w:t xml:space="preserve"> </w:t>
      </w:r>
      <w:proofErr w:type="spellStart"/>
      <w:r w:rsidR="00114E3B" w:rsidRPr="000650A4">
        <w:rPr>
          <w:rFonts w:asciiTheme="majorHAnsi" w:hAnsiTheme="majorHAnsi" w:cs="Helv"/>
          <w:color w:val="000000" w:themeColor="text1"/>
          <w:lang w:val="es-US"/>
        </w:rPr>
        <w:t>país</w:t>
      </w:r>
      <w:proofErr w:type="spellEnd"/>
      <w:r w:rsidR="00607EF4" w:rsidRPr="000650A4">
        <w:rPr>
          <w:rFonts w:asciiTheme="majorHAnsi" w:hAnsiTheme="majorHAnsi" w:cs="Helv"/>
          <w:color w:val="000000" w:themeColor="text1"/>
          <w:lang w:val="es-US"/>
        </w:rPr>
        <w:t xml:space="preserve"> </w:t>
      </w:r>
    </w:p>
    <w:p w14:paraId="3AAE09DA" w14:textId="77777777" w:rsidR="00607EF4" w:rsidRPr="000650A4" w:rsidRDefault="00607EF4" w:rsidP="00814072">
      <w:pPr>
        <w:pStyle w:val="ListParagraph"/>
        <w:numPr>
          <w:ilvl w:val="0"/>
          <w:numId w:val="52"/>
        </w:numPr>
        <w:autoSpaceDE w:val="0"/>
        <w:autoSpaceDN w:val="0"/>
        <w:adjustRightInd w:val="0"/>
        <w:spacing w:after="0" w:line="240" w:lineRule="auto"/>
        <w:ind w:left="1080"/>
        <w:rPr>
          <w:rFonts w:asciiTheme="majorHAnsi" w:hAnsiTheme="majorHAnsi" w:cs="Helv"/>
          <w:color w:val="000000" w:themeColor="text1"/>
          <w:lang w:val="es-US"/>
        </w:rPr>
      </w:pPr>
      <w:r w:rsidRPr="000650A4">
        <w:rPr>
          <w:rFonts w:asciiTheme="majorHAnsi" w:hAnsiTheme="majorHAnsi" w:cs="Helv"/>
          <w:color w:val="000000" w:themeColor="text1"/>
          <w:lang w:val="es-US"/>
        </w:rPr>
        <w:t>Las contribuciones asignadas son un complemento importante de las contribuciones básicas no asignadas para apoyar las prioridades geográficas de desarrollo internacional del país (especifique en los comentarios opcionales)</w:t>
      </w:r>
    </w:p>
    <w:p w14:paraId="220E7B62" w14:textId="123CC945" w:rsidR="002B73BB" w:rsidRPr="000650A4" w:rsidRDefault="00846E71" w:rsidP="00814072">
      <w:pPr>
        <w:pStyle w:val="ListParagraph"/>
        <w:numPr>
          <w:ilvl w:val="0"/>
          <w:numId w:val="52"/>
        </w:numPr>
        <w:autoSpaceDE w:val="0"/>
        <w:autoSpaceDN w:val="0"/>
        <w:adjustRightInd w:val="0"/>
        <w:spacing w:after="0" w:line="240" w:lineRule="auto"/>
        <w:ind w:left="1080"/>
        <w:rPr>
          <w:rFonts w:asciiTheme="majorHAnsi" w:hAnsiTheme="majorHAnsi" w:cs="Helv"/>
          <w:color w:val="000000" w:themeColor="text1"/>
          <w:lang w:val="es-US"/>
        </w:rPr>
      </w:pPr>
      <w:r w:rsidRPr="00846E71">
        <w:rPr>
          <w:rFonts w:asciiTheme="majorHAnsi" w:hAnsiTheme="majorHAnsi" w:cs="Helv"/>
          <w:color w:val="000000" w:themeColor="text1"/>
          <w:lang w:val="es-US"/>
        </w:rPr>
        <w:t xml:space="preserve">Las contribuciones para fines específicos son un complemento importante de las contribuciones básicas no asignadas para fines específicos en apoyo de las prioridades geográficas de desarrollo internacional de los países </w:t>
      </w:r>
      <w:r w:rsidR="00607EF4" w:rsidRPr="000650A4">
        <w:rPr>
          <w:rFonts w:asciiTheme="majorHAnsi" w:hAnsiTheme="majorHAnsi" w:cs="Helv"/>
          <w:color w:val="000000" w:themeColor="text1"/>
          <w:lang w:val="es-US"/>
        </w:rPr>
        <w:t>(especifique en los comentarios opcionales)</w:t>
      </w:r>
    </w:p>
    <w:p w14:paraId="20A02F27" w14:textId="53A450AE" w:rsidR="002B73BB" w:rsidRPr="000650A4" w:rsidRDefault="00607EF4" w:rsidP="00814072">
      <w:pPr>
        <w:pStyle w:val="ListParagraph"/>
        <w:numPr>
          <w:ilvl w:val="0"/>
          <w:numId w:val="52"/>
        </w:numPr>
        <w:autoSpaceDE w:val="0"/>
        <w:autoSpaceDN w:val="0"/>
        <w:adjustRightInd w:val="0"/>
        <w:spacing w:after="0" w:line="240" w:lineRule="auto"/>
        <w:ind w:left="1080"/>
        <w:rPr>
          <w:rFonts w:asciiTheme="majorHAnsi" w:hAnsiTheme="majorHAnsi" w:cs="Helv"/>
          <w:color w:val="000000" w:themeColor="text1"/>
          <w:lang w:val="es-US"/>
        </w:rPr>
      </w:pPr>
      <w:r w:rsidRPr="000650A4">
        <w:rPr>
          <w:rFonts w:asciiTheme="majorHAnsi" w:hAnsiTheme="majorHAnsi" w:cs="Helv"/>
          <w:color w:val="000000" w:themeColor="text1"/>
          <w:lang w:val="es-US"/>
        </w:rPr>
        <w:t>Las contribuciones asignadas son la modalidad de contribución preferida de nuestro país.</w:t>
      </w:r>
    </w:p>
    <w:p w14:paraId="3C3DA8C2" w14:textId="055360BC" w:rsidR="002B73BB" w:rsidRPr="000650A4" w:rsidRDefault="00607EF4" w:rsidP="00814072">
      <w:pPr>
        <w:pStyle w:val="ListParagraph"/>
        <w:numPr>
          <w:ilvl w:val="0"/>
          <w:numId w:val="52"/>
        </w:numPr>
        <w:autoSpaceDE w:val="0"/>
        <w:autoSpaceDN w:val="0"/>
        <w:adjustRightInd w:val="0"/>
        <w:spacing w:after="0" w:line="240" w:lineRule="auto"/>
        <w:ind w:left="1080"/>
        <w:rPr>
          <w:rFonts w:asciiTheme="majorHAnsi" w:hAnsiTheme="majorHAnsi" w:cs="Helv"/>
          <w:color w:val="000000" w:themeColor="text1"/>
          <w:lang w:val="es-US"/>
        </w:rPr>
      </w:pPr>
      <w:r w:rsidRPr="000650A4">
        <w:rPr>
          <w:rFonts w:asciiTheme="majorHAnsi" w:hAnsiTheme="majorHAnsi" w:cs="Helv"/>
          <w:color w:val="000000" w:themeColor="text1"/>
          <w:lang w:val="es-US"/>
        </w:rPr>
        <w:t>Otro</w:t>
      </w:r>
      <w:r w:rsidR="00352B6F">
        <w:rPr>
          <w:rFonts w:asciiTheme="majorHAnsi" w:hAnsiTheme="majorHAnsi" w:cs="Helv"/>
          <w:color w:val="000000" w:themeColor="text1"/>
          <w:lang w:val="es-US"/>
        </w:rPr>
        <w:t>s</w:t>
      </w:r>
      <w:r w:rsidRPr="000650A4">
        <w:rPr>
          <w:rFonts w:asciiTheme="majorHAnsi" w:hAnsiTheme="majorHAnsi" w:cs="Helv"/>
          <w:color w:val="000000" w:themeColor="text1"/>
          <w:lang w:val="es-US"/>
        </w:rPr>
        <w:t xml:space="preserve"> (especifique en los comentarios abajo)</w:t>
      </w:r>
      <w:r w:rsidR="00E838B1">
        <w:rPr>
          <w:rFonts w:asciiTheme="majorHAnsi" w:hAnsiTheme="majorHAnsi" w:cs="Helv"/>
          <w:color w:val="000000" w:themeColor="text1"/>
          <w:lang w:val="es-US"/>
        </w:rPr>
        <w:t>:</w:t>
      </w:r>
    </w:p>
    <w:p w14:paraId="628F8832" w14:textId="38C5D68D" w:rsidR="002B73BB" w:rsidRPr="000650A4" w:rsidRDefault="00607EF4" w:rsidP="00514F84">
      <w:pPr>
        <w:spacing w:after="0" w:line="240" w:lineRule="auto"/>
        <w:ind w:left="720"/>
        <w:rPr>
          <w:rFonts w:ascii="Cambria" w:hAnsi="Cambria" w:cs="Calibri"/>
          <w:lang w:val="es-US"/>
        </w:rPr>
      </w:pPr>
      <w:r w:rsidRPr="000650A4">
        <w:rPr>
          <w:rFonts w:ascii="Cambria" w:hAnsi="Cambria" w:cs="Calibri"/>
          <w:i/>
          <w:iCs/>
          <w:lang w:val="es-US"/>
        </w:rPr>
        <w:t xml:space="preserve">Comentarios opcionales: </w:t>
      </w:r>
      <w:r w:rsidRPr="000650A4">
        <w:rPr>
          <w:rFonts w:ascii="Cambria" w:hAnsi="Cambria" w:cs="Calibri"/>
          <w:lang w:val="es-US"/>
        </w:rPr>
        <w:t>Proporcione otros detalles sobre las contribuciones y prioridades asignadas a su país, incluyendo las geográficas o temáticas cuando corresponda en su respuesta</w:t>
      </w:r>
      <w:r w:rsidR="00DC456A">
        <w:rPr>
          <w:rFonts w:ascii="Cambria" w:hAnsi="Cambria" w:cs="Calibri"/>
          <w:lang w:val="es-US"/>
        </w:rPr>
        <w:t>.</w:t>
      </w:r>
    </w:p>
    <w:p w14:paraId="1AF7D877" w14:textId="39689A41" w:rsidR="002F2F42" w:rsidRPr="000650A4" w:rsidRDefault="002F2F42" w:rsidP="000650A4">
      <w:pPr>
        <w:spacing w:after="0" w:line="240" w:lineRule="auto"/>
        <w:jc w:val="lowKashida"/>
        <w:rPr>
          <w:rFonts w:ascii="Cambria" w:hAnsi="Cambria" w:cs="Calibri"/>
          <w:lang w:val="es-US"/>
        </w:rPr>
      </w:pPr>
    </w:p>
    <w:p w14:paraId="5B43A633" w14:textId="62C787EA" w:rsidR="002B73BB" w:rsidRPr="000650A4" w:rsidRDefault="000C3D55" w:rsidP="007974D0">
      <w:pPr>
        <w:pStyle w:val="ListParagraph"/>
        <w:numPr>
          <w:ilvl w:val="0"/>
          <w:numId w:val="47"/>
        </w:numPr>
        <w:spacing w:after="0" w:line="240" w:lineRule="auto"/>
        <w:jc w:val="lowKashida"/>
        <w:rPr>
          <w:rFonts w:ascii="Cambria" w:hAnsi="Cambria" w:cs="Calibri"/>
          <w:lang w:val="es-US"/>
        </w:rPr>
      </w:pPr>
      <w:r w:rsidRPr="000650A4">
        <w:rPr>
          <w:rFonts w:ascii="Cambria" w:hAnsi="Cambria" w:cs="Calibri"/>
          <w:lang w:val="es-US"/>
        </w:rPr>
        <w:t>¿Qué obstáculos (si los hubiese) ha enfrentado su país en los últimos cuatro años para proporcionar o aumentar las contribuciones plurianuales al sistema de la ONU para el desarrollo (seleccione todas las que correspondan)?</w:t>
      </w:r>
    </w:p>
    <w:p w14:paraId="79C31B6B" w14:textId="0F50ABC0" w:rsidR="002B73BB" w:rsidRPr="000650A4" w:rsidRDefault="00607EF4" w:rsidP="00814072">
      <w:pPr>
        <w:pStyle w:val="ListParagraph"/>
        <w:numPr>
          <w:ilvl w:val="0"/>
          <w:numId w:val="52"/>
        </w:numPr>
        <w:autoSpaceDE w:val="0"/>
        <w:autoSpaceDN w:val="0"/>
        <w:adjustRightInd w:val="0"/>
        <w:spacing w:after="0" w:line="240" w:lineRule="auto"/>
        <w:ind w:left="1080"/>
        <w:rPr>
          <w:rFonts w:asciiTheme="majorHAnsi" w:hAnsiTheme="majorHAnsi" w:cs="Helv"/>
          <w:color w:val="000000" w:themeColor="text1"/>
          <w:lang w:val="es-US"/>
        </w:rPr>
      </w:pPr>
      <w:r w:rsidRPr="000650A4">
        <w:rPr>
          <w:rFonts w:asciiTheme="majorHAnsi" w:hAnsiTheme="majorHAnsi" w:cs="Helv"/>
          <w:color w:val="000000" w:themeColor="text1"/>
          <w:lang w:val="es-US"/>
        </w:rPr>
        <w:t xml:space="preserve">La legislación exige la aprobación anual del presupuesto para la ayuda al desarrollo en el extranjero, </w:t>
      </w:r>
      <w:r w:rsidR="00CB63A3">
        <w:rPr>
          <w:rFonts w:asciiTheme="majorHAnsi" w:hAnsiTheme="majorHAnsi" w:cs="Helv"/>
          <w:color w:val="000000" w:themeColor="text1"/>
          <w:lang w:val="es-US"/>
        </w:rPr>
        <w:t>incluyendo a</w:t>
      </w:r>
      <w:r w:rsidRPr="000650A4">
        <w:rPr>
          <w:rFonts w:asciiTheme="majorHAnsi" w:hAnsiTheme="majorHAnsi" w:cs="Helv"/>
          <w:color w:val="000000" w:themeColor="text1"/>
          <w:lang w:val="es-US"/>
        </w:rPr>
        <w:t xml:space="preserve"> la ONU</w:t>
      </w:r>
    </w:p>
    <w:p w14:paraId="0B0541F5" w14:textId="6908F9DD" w:rsidR="00607EF4" w:rsidRPr="000650A4" w:rsidRDefault="00607EF4" w:rsidP="00814072">
      <w:pPr>
        <w:pStyle w:val="ListParagraph"/>
        <w:numPr>
          <w:ilvl w:val="0"/>
          <w:numId w:val="52"/>
        </w:numPr>
        <w:autoSpaceDE w:val="0"/>
        <w:autoSpaceDN w:val="0"/>
        <w:adjustRightInd w:val="0"/>
        <w:spacing w:after="0" w:line="240" w:lineRule="auto"/>
        <w:ind w:left="1080"/>
        <w:rPr>
          <w:rFonts w:asciiTheme="majorHAnsi" w:hAnsiTheme="majorHAnsi" w:cs="Helv"/>
          <w:color w:val="000000" w:themeColor="text1"/>
          <w:lang w:val="es-US"/>
        </w:rPr>
      </w:pPr>
      <w:r w:rsidRPr="000650A4">
        <w:rPr>
          <w:rFonts w:asciiTheme="majorHAnsi" w:hAnsiTheme="majorHAnsi" w:cs="Helv"/>
          <w:color w:val="000000" w:themeColor="text1"/>
          <w:lang w:val="es-US"/>
        </w:rPr>
        <w:t xml:space="preserve">La política del </w:t>
      </w:r>
      <w:r w:rsidR="00DB1C54">
        <w:rPr>
          <w:rFonts w:asciiTheme="majorHAnsi" w:hAnsiTheme="majorHAnsi" w:cs="Helv"/>
          <w:color w:val="000000" w:themeColor="text1"/>
          <w:lang w:val="es-US"/>
        </w:rPr>
        <w:t>m</w:t>
      </w:r>
      <w:r w:rsidRPr="000650A4">
        <w:rPr>
          <w:rFonts w:asciiTheme="majorHAnsi" w:hAnsiTheme="majorHAnsi" w:cs="Helv"/>
          <w:color w:val="000000" w:themeColor="text1"/>
          <w:lang w:val="es-US"/>
        </w:rPr>
        <w:t>inisterio prohíbe o limita los acuerdos de financiación plurianuales</w:t>
      </w:r>
    </w:p>
    <w:p w14:paraId="1B7E138F" w14:textId="05D98CAD" w:rsidR="000550EE" w:rsidRPr="000650A4" w:rsidRDefault="000550EE" w:rsidP="00814072">
      <w:pPr>
        <w:pStyle w:val="ListParagraph"/>
        <w:numPr>
          <w:ilvl w:val="0"/>
          <w:numId w:val="52"/>
        </w:numPr>
        <w:autoSpaceDE w:val="0"/>
        <w:autoSpaceDN w:val="0"/>
        <w:adjustRightInd w:val="0"/>
        <w:spacing w:after="0" w:line="240" w:lineRule="auto"/>
        <w:ind w:left="1080"/>
        <w:rPr>
          <w:rFonts w:asciiTheme="majorHAnsi" w:hAnsiTheme="majorHAnsi" w:cs="Helv"/>
          <w:color w:val="000000" w:themeColor="text1"/>
          <w:lang w:val="es-US"/>
        </w:rPr>
      </w:pPr>
      <w:r w:rsidRPr="000650A4">
        <w:rPr>
          <w:rFonts w:asciiTheme="majorHAnsi" w:hAnsiTheme="majorHAnsi" w:cs="Helv"/>
          <w:color w:val="000000" w:themeColor="text1"/>
          <w:lang w:val="es-US"/>
        </w:rPr>
        <w:t>Restricciones fiscales</w:t>
      </w:r>
    </w:p>
    <w:p w14:paraId="2EBC795C" w14:textId="1AD1FF81" w:rsidR="00555471" w:rsidRPr="00D2683B" w:rsidRDefault="00555471" w:rsidP="00814072">
      <w:pPr>
        <w:pStyle w:val="ListParagraph"/>
        <w:numPr>
          <w:ilvl w:val="0"/>
          <w:numId w:val="52"/>
        </w:numPr>
        <w:autoSpaceDE w:val="0"/>
        <w:autoSpaceDN w:val="0"/>
        <w:adjustRightInd w:val="0"/>
        <w:spacing w:after="0" w:line="240" w:lineRule="auto"/>
        <w:ind w:left="1080"/>
        <w:rPr>
          <w:rFonts w:asciiTheme="majorHAnsi" w:hAnsiTheme="majorHAnsi" w:cs="Helv"/>
          <w:lang w:val="es-US"/>
        </w:rPr>
      </w:pPr>
      <w:r w:rsidRPr="000650A4">
        <w:rPr>
          <w:rFonts w:asciiTheme="majorHAnsi" w:hAnsiTheme="majorHAnsi" w:cs="Helv"/>
          <w:color w:val="000000" w:themeColor="text1"/>
          <w:lang w:val="es-US"/>
        </w:rPr>
        <w:t>Repriorizaci</w:t>
      </w:r>
      <w:r w:rsidRPr="00D2683B">
        <w:rPr>
          <w:rFonts w:asciiTheme="majorHAnsi" w:hAnsiTheme="majorHAnsi" w:cs="Helv"/>
          <w:lang w:val="es-US"/>
        </w:rPr>
        <w:t>ón de la financiación bilateral</w:t>
      </w:r>
    </w:p>
    <w:p w14:paraId="43E03174" w14:textId="642C42BC" w:rsidR="00352B6F" w:rsidRPr="00D2683B" w:rsidRDefault="00352B6F" w:rsidP="00352B6F">
      <w:pPr>
        <w:pStyle w:val="ListParagraph"/>
        <w:numPr>
          <w:ilvl w:val="0"/>
          <w:numId w:val="52"/>
        </w:numPr>
        <w:autoSpaceDE w:val="0"/>
        <w:autoSpaceDN w:val="0"/>
        <w:adjustRightInd w:val="0"/>
        <w:spacing w:after="0" w:line="240" w:lineRule="auto"/>
        <w:ind w:left="1080"/>
        <w:rPr>
          <w:rFonts w:asciiTheme="majorHAnsi" w:hAnsiTheme="majorHAnsi" w:cs="Helv"/>
          <w:lang w:val="es-US"/>
        </w:rPr>
      </w:pPr>
      <w:r w:rsidRPr="00D2683B">
        <w:rPr>
          <w:rFonts w:asciiTheme="majorHAnsi" w:hAnsiTheme="majorHAnsi" w:cs="Helv"/>
          <w:lang w:val="es-US"/>
        </w:rPr>
        <w:t>Otro</w:t>
      </w:r>
      <w:r w:rsidR="00915ED9" w:rsidRPr="00D2683B">
        <w:rPr>
          <w:rFonts w:asciiTheme="majorHAnsi" w:hAnsiTheme="majorHAnsi" w:cs="Helv"/>
          <w:lang w:val="es-US"/>
        </w:rPr>
        <w:t>s</w:t>
      </w:r>
      <w:r w:rsidRPr="00D2683B">
        <w:rPr>
          <w:rFonts w:asciiTheme="majorHAnsi" w:hAnsiTheme="majorHAnsi" w:cs="Helv"/>
          <w:lang w:val="es-US"/>
        </w:rPr>
        <w:t xml:space="preserve"> (especifique en los comentarios abajo):</w:t>
      </w:r>
    </w:p>
    <w:p w14:paraId="246D8CD3" w14:textId="31CB551A" w:rsidR="00915ED9" w:rsidRPr="00915ED9" w:rsidRDefault="00915ED9" w:rsidP="00352B6F">
      <w:pPr>
        <w:pStyle w:val="ListParagraph"/>
        <w:numPr>
          <w:ilvl w:val="0"/>
          <w:numId w:val="52"/>
        </w:numPr>
        <w:autoSpaceDE w:val="0"/>
        <w:autoSpaceDN w:val="0"/>
        <w:adjustRightInd w:val="0"/>
        <w:spacing w:after="0" w:line="240" w:lineRule="auto"/>
        <w:ind w:left="1080"/>
        <w:rPr>
          <w:rFonts w:asciiTheme="majorHAnsi" w:hAnsiTheme="majorHAnsi" w:cs="Helv"/>
          <w:color w:val="FF0000"/>
          <w:lang w:val="es-US"/>
        </w:rPr>
      </w:pPr>
      <w:r w:rsidRPr="00D2683B">
        <w:rPr>
          <w:rFonts w:asciiTheme="majorHAnsi" w:hAnsiTheme="majorHAnsi" w:cs="Helv"/>
          <w:lang w:val="es-US"/>
        </w:rPr>
        <w:t>No existen obstáculos para aumentar las contribuciones plurianuales</w:t>
      </w:r>
    </w:p>
    <w:p w14:paraId="2CABE9A5" w14:textId="1546905C" w:rsidR="00607EF4" w:rsidRPr="000650A4" w:rsidRDefault="00607EF4" w:rsidP="00514F84">
      <w:pPr>
        <w:spacing w:after="0" w:line="240" w:lineRule="auto"/>
        <w:ind w:left="720"/>
        <w:jc w:val="lowKashida"/>
        <w:rPr>
          <w:rFonts w:ascii="Cambria" w:hAnsi="Cambria" w:cs="Calibri"/>
          <w:lang w:val="es-US"/>
        </w:rPr>
      </w:pPr>
      <w:r w:rsidRPr="000650A4">
        <w:rPr>
          <w:rFonts w:ascii="Cambria" w:hAnsi="Cambria" w:cs="Calibri"/>
          <w:i/>
          <w:iCs/>
          <w:lang w:val="es-US"/>
        </w:rPr>
        <w:t xml:space="preserve">Comentarios opcionales: </w:t>
      </w:r>
      <w:r w:rsidRPr="000650A4">
        <w:rPr>
          <w:rFonts w:ascii="Cambria" w:hAnsi="Cambria" w:cs="Calibri"/>
          <w:lang w:val="es-US"/>
        </w:rPr>
        <w:t>(Especifique cualquier otro obstáculo o restricción a las contribuciones en formato plurianual</w:t>
      </w:r>
      <w:r w:rsidR="7A662C5B" w:rsidRPr="5F397D48">
        <w:rPr>
          <w:rFonts w:ascii="Cambria" w:hAnsi="Cambria" w:cs="Calibri"/>
          <w:lang w:val="es-US"/>
        </w:rPr>
        <w:t>.</w:t>
      </w:r>
      <w:r w:rsidRPr="000650A4">
        <w:rPr>
          <w:rFonts w:ascii="Cambria" w:hAnsi="Cambria" w:cs="Calibri"/>
          <w:lang w:val="es-US"/>
        </w:rPr>
        <w:t>)</w:t>
      </w:r>
    </w:p>
    <w:p w14:paraId="2542CE68" w14:textId="77777777" w:rsidR="00B96354" w:rsidRPr="000650A4" w:rsidRDefault="00B96354" w:rsidP="00B96354">
      <w:pPr>
        <w:pStyle w:val="ListParagraph"/>
        <w:spacing w:after="0" w:line="240" w:lineRule="auto"/>
        <w:jc w:val="lowKashida"/>
        <w:rPr>
          <w:rFonts w:ascii="Cambria" w:hAnsi="Cambria" w:cs="Calibri"/>
          <w:lang w:val="es-US"/>
        </w:rPr>
      </w:pPr>
    </w:p>
    <w:p w14:paraId="6BFFBA51" w14:textId="5229C408" w:rsidR="002B73BB" w:rsidRPr="000650A4" w:rsidRDefault="00B96354" w:rsidP="007974D0">
      <w:pPr>
        <w:pStyle w:val="ListParagraph"/>
        <w:numPr>
          <w:ilvl w:val="0"/>
          <w:numId w:val="47"/>
        </w:numPr>
        <w:spacing w:after="0" w:line="240" w:lineRule="auto"/>
        <w:jc w:val="lowKashida"/>
        <w:rPr>
          <w:rFonts w:ascii="Cambria" w:hAnsi="Cambria" w:cs="Calibri"/>
          <w:lang w:val="es-US"/>
        </w:rPr>
      </w:pPr>
      <w:r w:rsidRPr="000650A4">
        <w:rPr>
          <w:rFonts w:ascii="Cambria" w:hAnsi="Cambria" w:cs="Calibri"/>
          <w:lang w:val="es-US"/>
        </w:rPr>
        <w:t xml:space="preserve">Desde antes de la reforma </w:t>
      </w:r>
      <w:bookmarkStart w:id="4" w:name="_Hlk151045219"/>
      <w:r w:rsidRPr="000650A4">
        <w:rPr>
          <w:rFonts w:ascii="Cambria" w:hAnsi="Cambria" w:cs="Calibri"/>
          <w:lang w:val="es-US"/>
        </w:rPr>
        <w:t xml:space="preserve">del sistema de la ONU para el desarrollo </w:t>
      </w:r>
      <w:bookmarkEnd w:id="4"/>
      <w:r w:rsidRPr="000650A4">
        <w:rPr>
          <w:rFonts w:ascii="Cambria" w:hAnsi="Cambria" w:cs="Calibri"/>
          <w:lang w:val="es-US"/>
        </w:rPr>
        <w:t>(2019), ¿en qué medida observa un cambio en los casos de organismos de la ONU que compiten por la financiación de los donantes?</w:t>
      </w:r>
    </w:p>
    <w:p w14:paraId="4C9B9B41" w14:textId="3F1FD745" w:rsidR="002B73BB" w:rsidRPr="000650A4" w:rsidRDefault="00B96354" w:rsidP="00814072">
      <w:pPr>
        <w:numPr>
          <w:ilvl w:val="0"/>
          <w:numId w:val="49"/>
        </w:numPr>
        <w:spacing w:after="0" w:line="240" w:lineRule="auto"/>
        <w:jc w:val="lowKashida"/>
        <w:rPr>
          <w:rFonts w:ascii="Cambria" w:hAnsi="Cambria" w:cs="Calibri"/>
          <w:lang w:val="es-US"/>
        </w:rPr>
      </w:pPr>
      <w:r w:rsidRPr="000650A4">
        <w:rPr>
          <w:rFonts w:ascii="Cambria" w:hAnsi="Cambria" w:cs="Calibri"/>
          <w:lang w:val="es-US"/>
        </w:rPr>
        <w:t xml:space="preserve">Hay un mayor número de casos </w:t>
      </w:r>
      <w:r w:rsidR="00112C79">
        <w:rPr>
          <w:rFonts w:ascii="Cambria" w:hAnsi="Cambria" w:cs="Calibri"/>
          <w:lang w:val="es-US"/>
        </w:rPr>
        <w:t>de competencia</w:t>
      </w:r>
      <w:r w:rsidRPr="000650A4">
        <w:rPr>
          <w:rFonts w:ascii="Cambria" w:hAnsi="Cambria" w:cs="Calibri"/>
          <w:lang w:val="es-US"/>
        </w:rPr>
        <w:t xml:space="preserve"> por la financiación de los donantes</w:t>
      </w:r>
    </w:p>
    <w:p w14:paraId="089FE0C3" w14:textId="21269352" w:rsidR="002B73BB" w:rsidRPr="000650A4" w:rsidRDefault="00B96354" w:rsidP="00814072">
      <w:pPr>
        <w:numPr>
          <w:ilvl w:val="0"/>
          <w:numId w:val="49"/>
        </w:numPr>
        <w:spacing w:after="0" w:line="240" w:lineRule="auto"/>
        <w:jc w:val="lowKashida"/>
        <w:rPr>
          <w:rFonts w:ascii="Cambria" w:hAnsi="Cambria" w:cs="Calibri"/>
          <w:lang w:val="es-US"/>
        </w:rPr>
      </w:pPr>
      <w:r w:rsidRPr="000650A4">
        <w:rPr>
          <w:rFonts w:ascii="Cambria" w:hAnsi="Cambria" w:cs="Calibri"/>
          <w:lang w:val="es-US"/>
        </w:rPr>
        <w:t>Ningún cambio</w:t>
      </w:r>
    </w:p>
    <w:p w14:paraId="787E4BA3" w14:textId="3CCE5B1C" w:rsidR="002B73BB" w:rsidRPr="000650A4" w:rsidRDefault="00B96354" w:rsidP="00814072">
      <w:pPr>
        <w:numPr>
          <w:ilvl w:val="0"/>
          <w:numId w:val="49"/>
        </w:numPr>
        <w:spacing w:after="0" w:line="240" w:lineRule="auto"/>
        <w:rPr>
          <w:rFonts w:ascii="Cambria" w:hAnsi="Cambria" w:cs="Calibri"/>
          <w:lang w:val="es-US"/>
        </w:rPr>
      </w:pPr>
      <w:r w:rsidRPr="000650A4">
        <w:rPr>
          <w:rFonts w:ascii="Cambria" w:hAnsi="Cambria" w:cs="Calibri"/>
          <w:lang w:val="es-US"/>
        </w:rPr>
        <w:t>Hay menos casos de competencia por la financiación de los donantes</w:t>
      </w:r>
    </w:p>
    <w:p w14:paraId="2028B244" w14:textId="32483520" w:rsidR="002B73BB" w:rsidRPr="000650A4" w:rsidRDefault="00B96354" w:rsidP="00814072">
      <w:pPr>
        <w:numPr>
          <w:ilvl w:val="0"/>
          <w:numId w:val="49"/>
        </w:numPr>
        <w:spacing w:after="0" w:line="240" w:lineRule="auto"/>
        <w:rPr>
          <w:rFonts w:ascii="Cambria" w:hAnsi="Cambria" w:cs="Calibri"/>
          <w:lang w:val="es-US"/>
        </w:rPr>
      </w:pPr>
      <w:r w:rsidRPr="000650A4">
        <w:rPr>
          <w:rFonts w:ascii="Cambria" w:hAnsi="Cambria" w:cs="Calibri"/>
          <w:lang w:val="es-US"/>
        </w:rPr>
        <w:t>No sé</w:t>
      </w:r>
    </w:p>
    <w:p w14:paraId="544B8C88" w14:textId="379DE61F" w:rsidR="002B73BB" w:rsidRPr="000650A4" w:rsidRDefault="00B96354" w:rsidP="00514F84">
      <w:pPr>
        <w:spacing w:after="0" w:line="240" w:lineRule="auto"/>
        <w:ind w:left="720"/>
        <w:rPr>
          <w:rFonts w:ascii="Cambria" w:hAnsi="Cambria" w:cs="Calibri"/>
          <w:i/>
          <w:iCs/>
          <w:lang w:val="es-US"/>
        </w:rPr>
      </w:pPr>
      <w:r w:rsidRPr="000650A4">
        <w:rPr>
          <w:rFonts w:ascii="Cambria" w:hAnsi="Cambria" w:cs="Calibri"/>
          <w:i/>
          <w:iCs/>
          <w:lang w:val="es-US"/>
        </w:rPr>
        <w:t>Comentarios opcionales:</w:t>
      </w:r>
    </w:p>
    <w:p w14:paraId="715B0F3A" w14:textId="77777777" w:rsidR="002B73BB" w:rsidRPr="000650A4" w:rsidRDefault="002B73BB" w:rsidP="0A450D01">
      <w:pPr>
        <w:spacing w:after="0" w:line="240" w:lineRule="auto"/>
        <w:ind w:left="720"/>
        <w:jc w:val="lowKashida"/>
        <w:rPr>
          <w:rFonts w:ascii="Cambria" w:hAnsi="Cambria" w:cs="Calibri"/>
          <w:i/>
          <w:iCs/>
          <w:lang w:val="es-US"/>
        </w:rPr>
      </w:pPr>
    </w:p>
    <w:p w14:paraId="4D640B65" w14:textId="2D435C46" w:rsidR="002B73BB" w:rsidRPr="000650A4" w:rsidRDefault="00B96354" w:rsidP="007974D0">
      <w:pPr>
        <w:pStyle w:val="ListParagraph"/>
        <w:numPr>
          <w:ilvl w:val="0"/>
          <w:numId w:val="47"/>
        </w:numPr>
        <w:spacing w:after="0" w:line="240" w:lineRule="auto"/>
        <w:jc w:val="lowKashida"/>
        <w:rPr>
          <w:rFonts w:ascii="Cambria" w:hAnsi="Cambria" w:cs="Calibri"/>
          <w:lang w:val="es-US"/>
        </w:rPr>
      </w:pPr>
      <w:r w:rsidRPr="000650A4">
        <w:rPr>
          <w:rFonts w:ascii="Cambria" w:hAnsi="Cambria" w:cs="Calibri"/>
          <w:lang w:val="es-US"/>
        </w:rPr>
        <w:t>Desde antes de la reforma del sistema de la ONU para el desarrollo (2019), ¿en qué medida observa un cambio en los casos de superposición o duplicación entre las actividades que llevan a cabo las distintas entidades de la ONU?</w:t>
      </w:r>
    </w:p>
    <w:p w14:paraId="12160E1E" w14:textId="4D9EEBD0" w:rsidR="002B73BB" w:rsidRPr="000650A4" w:rsidRDefault="00B96354" w:rsidP="00814072">
      <w:pPr>
        <w:numPr>
          <w:ilvl w:val="0"/>
          <w:numId w:val="49"/>
        </w:numPr>
        <w:spacing w:after="0" w:line="240" w:lineRule="auto"/>
        <w:rPr>
          <w:rFonts w:ascii="Cambria" w:hAnsi="Cambria" w:cs="Calibri"/>
          <w:lang w:val="es-US"/>
        </w:rPr>
      </w:pPr>
      <w:r w:rsidRPr="000650A4">
        <w:rPr>
          <w:rFonts w:ascii="Cambria" w:hAnsi="Cambria" w:cs="Calibri"/>
          <w:lang w:val="es-US"/>
        </w:rPr>
        <w:t>Hay un mayor número de casos de superposición</w:t>
      </w:r>
      <w:r w:rsidR="00E833AD">
        <w:rPr>
          <w:rFonts w:ascii="Cambria" w:hAnsi="Cambria" w:cs="Calibri"/>
          <w:lang w:val="es-US"/>
        </w:rPr>
        <w:t xml:space="preserve"> o </w:t>
      </w:r>
      <w:r w:rsidRPr="000650A4">
        <w:rPr>
          <w:rFonts w:ascii="Cambria" w:hAnsi="Cambria" w:cs="Calibri"/>
          <w:lang w:val="es-US"/>
        </w:rPr>
        <w:t>duplicación entre las actividades de las entidades de la ONU</w:t>
      </w:r>
    </w:p>
    <w:p w14:paraId="73284201" w14:textId="46566A08" w:rsidR="002B73BB" w:rsidRPr="000650A4" w:rsidRDefault="000F0987" w:rsidP="00814072">
      <w:pPr>
        <w:numPr>
          <w:ilvl w:val="0"/>
          <w:numId w:val="49"/>
        </w:numPr>
        <w:spacing w:after="0" w:line="240" w:lineRule="auto"/>
        <w:rPr>
          <w:rFonts w:ascii="Cambria" w:hAnsi="Cambria" w:cs="Calibri"/>
          <w:lang w:val="es-US"/>
        </w:rPr>
      </w:pPr>
      <w:r>
        <w:rPr>
          <w:rFonts w:ascii="Cambria" w:hAnsi="Cambria" w:cs="Calibri"/>
          <w:lang w:val="es-US"/>
        </w:rPr>
        <w:t>N</w:t>
      </w:r>
      <w:r w:rsidR="00B96354" w:rsidRPr="000650A4">
        <w:rPr>
          <w:rFonts w:ascii="Cambria" w:hAnsi="Cambria" w:cs="Calibri"/>
          <w:lang w:val="es-US"/>
        </w:rPr>
        <w:t>ingún cambio</w:t>
      </w:r>
      <w:r>
        <w:rPr>
          <w:rFonts w:ascii="Cambria" w:hAnsi="Cambria" w:cs="Calibri"/>
          <w:lang w:val="es-US"/>
        </w:rPr>
        <w:t xml:space="preserve"> en absoluto</w:t>
      </w:r>
    </w:p>
    <w:p w14:paraId="6A79078A" w14:textId="5F035F5B" w:rsidR="002B73BB" w:rsidRPr="000650A4" w:rsidRDefault="00B96354" w:rsidP="00814072">
      <w:pPr>
        <w:numPr>
          <w:ilvl w:val="0"/>
          <w:numId w:val="49"/>
        </w:numPr>
        <w:spacing w:after="0" w:line="240" w:lineRule="auto"/>
        <w:rPr>
          <w:rFonts w:ascii="Cambria" w:hAnsi="Cambria" w:cs="Calibri"/>
          <w:lang w:val="es-US"/>
        </w:rPr>
      </w:pPr>
      <w:r w:rsidRPr="000650A4">
        <w:rPr>
          <w:rFonts w:ascii="Cambria" w:hAnsi="Cambria" w:cs="Calibri"/>
          <w:lang w:val="es-US"/>
        </w:rPr>
        <w:t>Hay un menor número de casos de superposición</w:t>
      </w:r>
      <w:r w:rsidR="000F0987">
        <w:rPr>
          <w:rFonts w:ascii="Cambria" w:hAnsi="Cambria" w:cs="Calibri"/>
          <w:lang w:val="es-US"/>
        </w:rPr>
        <w:t xml:space="preserve"> o </w:t>
      </w:r>
      <w:r w:rsidRPr="000650A4">
        <w:rPr>
          <w:rFonts w:ascii="Cambria" w:hAnsi="Cambria" w:cs="Calibri"/>
          <w:lang w:val="es-US"/>
        </w:rPr>
        <w:t>duplicación entre las actividades de las entidades de la ONU</w:t>
      </w:r>
    </w:p>
    <w:p w14:paraId="4023179E" w14:textId="675CC83F" w:rsidR="002B73BB" w:rsidRPr="000650A4" w:rsidRDefault="00B96354" w:rsidP="00814072">
      <w:pPr>
        <w:numPr>
          <w:ilvl w:val="0"/>
          <w:numId w:val="49"/>
        </w:numPr>
        <w:spacing w:after="0" w:line="240" w:lineRule="auto"/>
        <w:rPr>
          <w:rFonts w:ascii="Cambria" w:hAnsi="Cambria" w:cs="Calibri"/>
          <w:lang w:val="es-US"/>
        </w:rPr>
      </w:pPr>
      <w:r w:rsidRPr="000650A4">
        <w:rPr>
          <w:rFonts w:ascii="Cambria" w:hAnsi="Cambria" w:cs="Calibri"/>
          <w:lang w:val="es-US"/>
        </w:rPr>
        <w:t>No sé</w:t>
      </w:r>
    </w:p>
    <w:p w14:paraId="1D4DE41D" w14:textId="5BBD4B56" w:rsidR="002B73BB" w:rsidRPr="000650A4" w:rsidRDefault="00B96354" w:rsidP="00514F84">
      <w:pPr>
        <w:spacing w:after="0" w:line="240" w:lineRule="auto"/>
        <w:ind w:left="720"/>
        <w:rPr>
          <w:rFonts w:ascii="Cambria" w:hAnsi="Cambria" w:cs="Calibri"/>
          <w:i/>
          <w:iCs/>
          <w:lang w:val="es-US"/>
        </w:rPr>
      </w:pPr>
      <w:r w:rsidRPr="000650A4">
        <w:rPr>
          <w:rFonts w:ascii="Cambria" w:hAnsi="Cambria" w:cs="Calibri"/>
          <w:i/>
          <w:iCs/>
          <w:lang w:val="es-US"/>
        </w:rPr>
        <w:t>Comentarios opcionales:</w:t>
      </w:r>
    </w:p>
    <w:p w14:paraId="3752DC38" w14:textId="77777777" w:rsidR="002B73BB" w:rsidRPr="000650A4" w:rsidRDefault="002B73BB" w:rsidP="002B73BB">
      <w:pPr>
        <w:spacing w:after="0" w:line="240" w:lineRule="auto"/>
        <w:jc w:val="lowKashida"/>
        <w:rPr>
          <w:rFonts w:ascii="Cambria" w:hAnsi="Cambria" w:cs="Calibri"/>
          <w:lang w:val="es-US"/>
        </w:rPr>
      </w:pPr>
    </w:p>
    <w:p w14:paraId="53BDE617" w14:textId="00C6E2A3" w:rsidR="00CF5781" w:rsidRPr="000650A4" w:rsidRDefault="006E5BDF" w:rsidP="007974D0">
      <w:pPr>
        <w:pStyle w:val="ListParagraph"/>
        <w:numPr>
          <w:ilvl w:val="0"/>
          <w:numId w:val="47"/>
        </w:numPr>
        <w:spacing w:after="0" w:line="240" w:lineRule="auto"/>
        <w:jc w:val="lowKashida"/>
        <w:rPr>
          <w:rFonts w:ascii="Cambria" w:hAnsi="Cambria" w:cs="Calibri"/>
          <w:lang w:val="es-US"/>
        </w:rPr>
      </w:pPr>
      <w:r w:rsidRPr="000650A4">
        <w:rPr>
          <w:rFonts w:ascii="Cambria" w:hAnsi="Cambria" w:cs="Calibri"/>
          <w:lang w:val="es-US"/>
        </w:rPr>
        <w:t xml:space="preserve">En los últimos 12 meses, ¿ha </w:t>
      </w:r>
      <w:r w:rsidR="001B4AD3">
        <w:rPr>
          <w:rFonts w:ascii="Cambria" w:hAnsi="Cambria" w:cs="Calibri"/>
          <w:lang w:val="es-US"/>
        </w:rPr>
        <w:t>realizado</w:t>
      </w:r>
      <w:r w:rsidRPr="000650A4">
        <w:rPr>
          <w:rFonts w:ascii="Cambria" w:hAnsi="Cambria" w:cs="Calibri"/>
          <w:lang w:val="es-US"/>
        </w:rPr>
        <w:t xml:space="preserve"> su gobierno algún esfuerzo para armonizar los requisitos de presentación de informes y visibilidad de las contribuciones relacionadas con el desarrollo a nivel nacional?</w:t>
      </w:r>
    </w:p>
    <w:p w14:paraId="6687C433" w14:textId="76986AD5" w:rsidR="006E5BDF" w:rsidRPr="000650A4" w:rsidRDefault="006E5BDF" w:rsidP="00814072">
      <w:pPr>
        <w:pStyle w:val="ListParagraph"/>
        <w:numPr>
          <w:ilvl w:val="0"/>
          <w:numId w:val="66"/>
        </w:numPr>
        <w:spacing w:after="0" w:line="240" w:lineRule="auto"/>
        <w:rPr>
          <w:rFonts w:ascii="Cambria" w:hAnsi="Cambria" w:cs="Calibri"/>
          <w:lang w:val="es-US"/>
        </w:rPr>
      </w:pPr>
      <w:r w:rsidRPr="000650A4">
        <w:rPr>
          <w:rFonts w:ascii="Cambria" w:hAnsi="Cambria" w:cs="Calibri"/>
          <w:lang w:val="es-US"/>
        </w:rPr>
        <w:t>S</w:t>
      </w:r>
      <w:bookmarkStart w:id="5" w:name="_Hlk183803589"/>
      <w:r w:rsidRPr="000650A4">
        <w:rPr>
          <w:rFonts w:ascii="Cambria" w:hAnsi="Cambria" w:cs="Calibri"/>
          <w:lang w:val="es-US"/>
        </w:rPr>
        <w:t>í</w:t>
      </w:r>
      <w:bookmarkEnd w:id="5"/>
    </w:p>
    <w:p w14:paraId="017EB5AB" w14:textId="4A9FA82D" w:rsidR="006E5BDF" w:rsidRPr="000650A4" w:rsidRDefault="006E5BDF" w:rsidP="00814072">
      <w:pPr>
        <w:pStyle w:val="ListParagraph"/>
        <w:numPr>
          <w:ilvl w:val="0"/>
          <w:numId w:val="66"/>
        </w:numPr>
        <w:spacing w:after="0" w:line="240" w:lineRule="auto"/>
        <w:rPr>
          <w:rFonts w:ascii="Cambria" w:hAnsi="Cambria" w:cs="Calibri"/>
          <w:lang w:val="es-US"/>
        </w:rPr>
      </w:pPr>
      <w:r w:rsidRPr="000650A4">
        <w:rPr>
          <w:rFonts w:ascii="Cambria" w:hAnsi="Cambria" w:cs="Calibri"/>
          <w:lang w:val="es-US"/>
        </w:rPr>
        <w:t>No</w:t>
      </w:r>
    </w:p>
    <w:p w14:paraId="750C0C21" w14:textId="6C8BECEB" w:rsidR="006E5BDF" w:rsidRPr="000650A4" w:rsidRDefault="006E5BDF" w:rsidP="00814072">
      <w:pPr>
        <w:pStyle w:val="ListParagraph"/>
        <w:numPr>
          <w:ilvl w:val="0"/>
          <w:numId w:val="66"/>
        </w:numPr>
        <w:spacing w:after="0" w:line="240" w:lineRule="auto"/>
        <w:rPr>
          <w:rFonts w:ascii="Cambria" w:hAnsi="Cambria" w:cs="Calibri"/>
          <w:lang w:val="es-US"/>
        </w:rPr>
      </w:pPr>
      <w:r w:rsidRPr="000650A4">
        <w:rPr>
          <w:rFonts w:ascii="Cambria" w:hAnsi="Cambria" w:cs="Calibri"/>
          <w:lang w:val="es-US"/>
        </w:rPr>
        <w:t>No sé</w:t>
      </w:r>
    </w:p>
    <w:p w14:paraId="2F77D882" w14:textId="6A3A31DE" w:rsidR="006E5BDF" w:rsidRPr="000650A4" w:rsidRDefault="006E5BDF" w:rsidP="006E5BDF">
      <w:pPr>
        <w:spacing w:after="0" w:line="240" w:lineRule="auto"/>
        <w:ind w:left="360"/>
        <w:jc w:val="lowKashida"/>
        <w:rPr>
          <w:rFonts w:ascii="Cambria" w:hAnsi="Cambria" w:cs="Calibri"/>
          <w:i/>
          <w:iCs/>
          <w:lang w:val="es-US"/>
        </w:rPr>
      </w:pPr>
      <w:r w:rsidRPr="000650A4">
        <w:rPr>
          <w:rFonts w:ascii="Cambria" w:hAnsi="Cambria" w:cs="Calibri"/>
          <w:i/>
          <w:iCs/>
          <w:lang w:val="es-US"/>
        </w:rPr>
        <w:t>Comentarios opcionales:</w:t>
      </w:r>
    </w:p>
    <w:p w14:paraId="0BDC2462" w14:textId="77777777" w:rsidR="006E5BDF" w:rsidRPr="000650A4" w:rsidRDefault="006E5BDF" w:rsidP="000650A4">
      <w:pPr>
        <w:spacing w:after="0" w:line="240" w:lineRule="auto"/>
        <w:ind w:left="360"/>
        <w:jc w:val="lowKashida"/>
        <w:rPr>
          <w:rFonts w:ascii="Cambria" w:hAnsi="Cambria" w:cs="Calibri"/>
          <w:i/>
          <w:iCs/>
          <w:lang w:val="es-US"/>
        </w:rPr>
      </w:pPr>
    </w:p>
    <w:p w14:paraId="5A321678" w14:textId="7966E5E7" w:rsidR="002B73BB" w:rsidRPr="000650A4" w:rsidRDefault="00A7334D" w:rsidP="007974D0">
      <w:pPr>
        <w:pStyle w:val="ListParagraph"/>
        <w:numPr>
          <w:ilvl w:val="0"/>
          <w:numId w:val="47"/>
        </w:numPr>
        <w:spacing w:after="0" w:line="240" w:lineRule="auto"/>
        <w:jc w:val="lowKashida"/>
        <w:rPr>
          <w:rFonts w:ascii="Cambria" w:hAnsi="Cambria" w:cs="Calibri"/>
          <w:lang w:val="es-US"/>
        </w:rPr>
      </w:pPr>
      <w:r w:rsidRPr="000650A4">
        <w:rPr>
          <w:rFonts w:ascii="Cambria" w:hAnsi="Cambria" w:cs="Calibri"/>
          <w:lang w:val="es-US"/>
        </w:rPr>
        <w:t xml:space="preserve">Califique la importancia de los siguientes factores a la hora de decidir la contribución de ayuda al desarrollo a una entidad del sistema de la ONU para el desarrollo en un país </w:t>
      </w:r>
      <w:r w:rsidR="00A92AFA">
        <w:rPr>
          <w:rFonts w:ascii="Cambria" w:hAnsi="Cambria" w:cs="Calibri"/>
          <w:lang w:val="es-US"/>
        </w:rPr>
        <w:t>determinado</w:t>
      </w:r>
      <w:r w:rsidRPr="000650A4">
        <w:rPr>
          <w:rFonts w:ascii="Cambria" w:hAnsi="Cambria" w:cs="Calibri"/>
          <w:lang w:val="es-US"/>
        </w:rPr>
        <w:t>:</w:t>
      </w:r>
    </w:p>
    <w:tbl>
      <w:tblPr>
        <w:tblStyle w:val="TableGrid"/>
        <w:tblW w:w="9021" w:type="dxa"/>
        <w:tblInd w:w="-5" w:type="dxa"/>
        <w:tblLook w:val="04A0" w:firstRow="1" w:lastRow="0" w:firstColumn="1" w:lastColumn="0" w:noHBand="0" w:noVBand="1"/>
      </w:tblPr>
      <w:tblGrid>
        <w:gridCol w:w="3304"/>
        <w:gridCol w:w="1084"/>
        <w:gridCol w:w="1483"/>
        <w:gridCol w:w="1189"/>
        <w:gridCol w:w="1084"/>
        <w:gridCol w:w="877"/>
      </w:tblGrid>
      <w:tr w:rsidR="006E5BDF" w:rsidRPr="00090F3A" w14:paraId="38A263BB" w14:textId="77777777" w:rsidTr="000650A4">
        <w:trPr>
          <w:cantSplit/>
          <w:tblHeader/>
        </w:trPr>
        <w:tc>
          <w:tcPr>
            <w:tcW w:w="3469" w:type="dxa"/>
            <w:tcBorders>
              <w:top w:val="single" w:sz="4" w:space="0" w:color="auto"/>
              <w:left w:val="single" w:sz="4" w:space="0" w:color="auto"/>
              <w:bottom w:val="single" w:sz="4" w:space="0" w:color="auto"/>
              <w:right w:val="single" w:sz="4" w:space="0" w:color="auto"/>
            </w:tcBorders>
            <w:shd w:val="clear" w:color="auto" w:fill="FFFFFF" w:themeFill="background1"/>
          </w:tcPr>
          <w:p w14:paraId="3F26DEF6" w14:textId="77777777" w:rsidR="006E5BDF" w:rsidRPr="000650A4" w:rsidRDefault="006E5BDF" w:rsidP="1C07E7D0">
            <w:pPr>
              <w:rPr>
                <w:rFonts w:ascii="Cambria" w:hAnsi="Cambria" w:cs="Calibri"/>
                <w:b/>
                <w:bCs/>
                <w:sz w:val="20"/>
                <w:szCs w:val="20"/>
                <w:lang w:val="es-US"/>
              </w:rPr>
            </w:pP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444BE6" w14:textId="7E907C69" w:rsidR="006E5BDF" w:rsidRPr="000650A4" w:rsidRDefault="006E5BDF" w:rsidP="1C07E7D0">
            <w:pPr>
              <w:rPr>
                <w:rFonts w:ascii="Cambria" w:hAnsi="Cambria" w:cs="Calibri"/>
                <w:sz w:val="18"/>
                <w:szCs w:val="18"/>
                <w:lang w:val="es-US"/>
              </w:rPr>
            </w:pPr>
            <w:r w:rsidRPr="000650A4">
              <w:rPr>
                <w:rFonts w:ascii="Cambria" w:hAnsi="Cambria" w:cs="Calibri"/>
                <w:sz w:val="18"/>
                <w:szCs w:val="18"/>
                <w:lang w:val="es-US"/>
              </w:rPr>
              <w:t>Muy importante</w:t>
            </w:r>
          </w:p>
        </w:tc>
        <w:tc>
          <w:tcPr>
            <w:tcW w:w="14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2089CD" w14:textId="6F42533A" w:rsidR="006E5BDF" w:rsidRPr="000650A4" w:rsidRDefault="006E5BDF" w:rsidP="1C07E7D0">
            <w:pPr>
              <w:rPr>
                <w:rFonts w:ascii="Cambria" w:hAnsi="Cambria" w:cs="Calibri"/>
                <w:sz w:val="18"/>
                <w:szCs w:val="18"/>
                <w:lang w:val="es-US"/>
              </w:rPr>
            </w:pPr>
            <w:r w:rsidRPr="000650A4">
              <w:rPr>
                <w:rFonts w:ascii="Cambria" w:hAnsi="Cambria" w:cs="Calibri"/>
                <w:sz w:val="18"/>
                <w:szCs w:val="18"/>
                <w:lang w:val="es-US"/>
              </w:rPr>
              <w:t>Moderadamente importante</w:t>
            </w:r>
            <w:r w:rsidRPr="000650A4">
              <w:rPr>
                <w:lang w:val="es-US"/>
              </w:rPr>
              <w:tab/>
            </w:r>
          </w:p>
        </w:tc>
        <w:tc>
          <w:tcPr>
            <w:tcW w:w="979" w:type="dxa"/>
            <w:tcBorders>
              <w:top w:val="single" w:sz="4" w:space="0" w:color="auto"/>
              <w:left w:val="single" w:sz="4" w:space="0" w:color="auto"/>
              <w:bottom w:val="single" w:sz="4" w:space="0" w:color="auto"/>
              <w:right w:val="single" w:sz="4" w:space="0" w:color="auto"/>
            </w:tcBorders>
            <w:shd w:val="clear" w:color="auto" w:fill="FFFFFF" w:themeFill="background1"/>
          </w:tcPr>
          <w:p w14:paraId="2C861E1F" w14:textId="39B2A805" w:rsidR="006E5BDF" w:rsidRPr="000650A4" w:rsidRDefault="00673D55" w:rsidP="1C07E7D0">
            <w:pPr>
              <w:rPr>
                <w:rFonts w:ascii="Cambria" w:hAnsi="Cambria" w:cs="Calibri"/>
                <w:sz w:val="18"/>
                <w:szCs w:val="18"/>
                <w:lang w:val="es-US"/>
              </w:rPr>
            </w:pPr>
            <w:r w:rsidRPr="000650A4">
              <w:rPr>
                <w:rFonts w:ascii="Cambria" w:hAnsi="Cambria" w:cs="Calibri"/>
                <w:sz w:val="18"/>
                <w:szCs w:val="18"/>
                <w:lang w:val="es-US"/>
              </w:rPr>
              <w:t xml:space="preserve">Ligeramente importante </w:t>
            </w: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534FBF" w14:textId="09877452" w:rsidR="006E5BDF" w:rsidRPr="000650A4" w:rsidRDefault="006E5BDF" w:rsidP="1C07E7D0">
            <w:pPr>
              <w:rPr>
                <w:rFonts w:ascii="Cambria" w:hAnsi="Cambria" w:cs="Calibri"/>
                <w:sz w:val="18"/>
                <w:szCs w:val="18"/>
                <w:lang w:val="es-US"/>
              </w:rPr>
            </w:pPr>
            <w:r w:rsidRPr="000650A4">
              <w:rPr>
                <w:rFonts w:ascii="Cambria" w:hAnsi="Cambria" w:cs="Calibri"/>
                <w:sz w:val="18"/>
                <w:szCs w:val="18"/>
                <w:lang w:val="es-US"/>
              </w:rPr>
              <w:t>No importante</w:t>
            </w:r>
          </w:p>
        </w:tc>
        <w:tc>
          <w:tcPr>
            <w:tcW w:w="9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2716CC" w14:textId="4397FB7E" w:rsidR="006E5BDF" w:rsidRPr="000650A4" w:rsidRDefault="006E5BDF" w:rsidP="1C07E7D0">
            <w:pPr>
              <w:rPr>
                <w:rFonts w:ascii="Cambria" w:hAnsi="Cambria" w:cs="Calibri"/>
                <w:sz w:val="18"/>
                <w:szCs w:val="18"/>
                <w:lang w:val="es-US"/>
              </w:rPr>
            </w:pPr>
            <w:r w:rsidRPr="000650A4">
              <w:rPr>
                <w:rFonts w:ascii="Cambria" w:hAnsi="Cambria" w:cs="Calibri"/>
                <w:sz w:val="18"/>
                <w:szCs w:val="18"/>
                <w:lang w:val="es-US"/>
              </w:rPr>
              <w:t>No sé</w:t>
            </w:r>
          </w:p>
        </w:tc>
      </w:tr>
      <w:tr w:rsidR="006E5BDF" w:rsidRPr="00090F3A" w14:paraId="71498427" w14:textId="77777777" w:rsidTr="000650A4">
        <w:trPr>
          <w:cantSplit/>
          <w:tblHeader/>
        </w:trPr>
        <w:tc>
          <w:tcPr>
            <w:tcW w:w="3469" w:type="dxa"/>
            <w:tcBorders>
              <w:top w:val="single" w:sz="4" w:space="0" w:color="auto"/>
              <w:left w:val="single" w:sz="4" w:space="0" w:color="auto"/>
              <w:bottom w:val="single" w:sz="4" w:space="0" w:color="auto"/>
              <w:right w:val="single" w:sz="4" w:space="0" w:color="auto"/>
            </w:tcBorders>
            <w:hideMark/>
          </w:tcPr>
          <w:p w14:paraId="48D8CBAF" w14:textId="72C122E8" w:rsidR="006E5BDF" w:rsidRPr="000650A4" w:rsidRDefault="006E5BDF">
            <w:pPr>
              <w:rPr>
                <w:rFonts w:ascii="Cambria" w:hAnsi="Cambria" w:cs="Calibri"/>
                <w:sz w:val="20"/>
                <w:szCs w:val="20"/>
                <w:lang w:val="es-US"/>
              </w:rPr>
            </w:pPr>
            <w:r w:rsidRPr="000650A4">
              <w:rPr>
                <w:rFonts w:ascii="Cambria" w:hAnsi="Cambria" w:cs="Calibri"/>
                <w:sz w:val="20"/>
                <w:szCs w:val="20"/>
                <w:lang w:val="es-US"/>
              </w:rPr>
              <w:t>La fortaleza de la presencia de la entidad en el país</w:t>
            </w:r>
          </w:p>
        </w:tc>
        <w:tc>
          <w:tcPr>
            <w:tcW w:w="1084" w:type="dxa"/>
            <w:tcBorders>
              <w:top w:val="single" w:sz="4" w:space="0" w:color="auto"/>
              <w:left w:val="single" w:sz="4" w:space="0" w:color="auto"/>
              <w:bottom w:val="single" w:sz="4" w:space="0" w:color="auto"/>
              <w:right w:val="single" w:sz="4" w:space="0" w:color="auto"/>
            </w:tcBorders>
          </w:tcPr>
          <w:p w14:paraId="400ACEBE" w14:textId="77777777" w:rsidR="006E5BDF" w:rsidRPr="000650A4" w:rsidRDefault="006E5BDF">
            <w:pPr>
              <w:rPr>
                <w:rFonts w:ascii="Cambria" w:hAnsi="Cambria" w:cs="Calibri"/>
                <w:lang w:val="es-US"/>
              </w:rPr>
            </w:pPr>
          </w:p>
        </w:tc>
        <w:tc>
          <w:tcPr>
            <w:tcW w:w="1483" w:type="dxa"/>
            <w:tcBorders>
              <w:top w:val="single" w:sz="4" w:space="0" w:color="auto"/>
              <w:left w:val="single" w:sz="4" w:space="0" w:color="auto"/>
              <w:bottom w:val="single" w:sz="4" w:space="0" w:color="auto"/>
              <w:right w:val="single" w:sz="4" w:space="0" w:color="auto"/>
            </w:tcBorders>
          </w:tcPr>
          <w:p w14:paraId="79AA2483" w14:textId="77777777" w:rsidR="006E5BDF" w:rsidRPr="000650A4" w:rsidRDefault="006E5BDF">
            <w:pPr>
              <w:rPr>
                <w:rFonts w:ascii="Cambria" w:hAnsi="Cambria" w:cs="Calibri"/>
                <w:lang w:val="es-US"/>
              </w:rPr>
            </w:pPr>
          </w:p>
        </w:tc>
        <w:tc>
          <w:tcPr>
            <w:tcW w:w="979" w:type="dxa"/>
            <w:tcBorders>
              <w:top w:val="single" w:sz="4" w:space="0" w:color="auto"/>
              <w:left w:val="single" w:sz="4" w:space="0" w:color="auto"/>
              <w:bottom w:val="single" w:sz="4" w:space="0" w:color="auto"/>
              <w:right w:val="single" w:sz="4" w:space="0" w:color="auto"/>
            </w:tcBorders>
          </w:tcPr>
          <w:p w14:paraId="05547DB8" w14:textId="77777777" w:rsidR="006E5BDF" w:rsidRPr="000650A4" w:rsidRDefault="006E5BDF">
            <w:pPr>
              <w:rPr>
                <w:rFonts w:ascii="Cambria" w:hAnsi="Cambria" w:cs="Calibri"/>
                <w:lang w:val="es-US"/>
              </w:rPr>
            </w:pPr>
          </w:p>
        </w:tc>
        <w:tc>
          <w:tcPr>
            <w:tcW w:w="1084" w:type="dxa"/>
            <w:tcBorders>
              <w:top w:val="single" w:sz="4" w:space="0" w:color="auto"/>
              <w:left w:val="single" w:sz="4" w:space="0" w:color="auto"/>
              <w:bottom w:val="single" w:sz="4" w:space="0" w:color="auto"/>
              <w:right w:val="single" w:sz="4" w:space="0" w:color="auto"/>
            </w:tcBorders>
          </w:tcPr>
          <w:p w14:paraId="0F47BF76" w14:textId="0F4FD96A" w:rsidR="006E5BDF" w:rsidRPr="000650A4" w:rsidRDefault="006E5BDF">
            <w:pPr>
              <w:rPr>
                <w:rFonts w:ascii="Cambria" w:hAnsi="Cambria" w:cs="Calibri"/>
                <w:lang w:val="es-US"/>
              </w:rPr>
            </w:pPr>
          </w:p>
        </w:tc>
        <w:tc>
          <w:tcPr>
            <w:tcW w:w="922" w:type="dxa"/>
            <w:tcBorders>
              <w:top w:val="single" w:sz="4" w:space="0" w:color="auto"/>
              <w:left w:val="single" w:sz="4" w:space="0" w:color="auto"/>
              <w:bottom w:val="single" w:sz="4" w:space="0" w:color="auto"/>
              <w:right w:val="single" w:sz="4" w:space="0" w:color="auto"/>
            </w:tcBorders>
          </w:tcPr>
          <w:p w14:paraId="4E88CDBC" w14:textId="77777777" w:rsidR="006E5BDF" w:rsidRPr="000650A4" w:rsidRDefault="006E5BDF">
            <w:pPr>
              <w:rPr>
                <w:rFonts w:ascii="Cambria" w:hAnsi="Cambria" w:cs="Calibri"/>
                <w:lang w:val="es-US"/>
              </w:rPr>
            </w:pPr>
          </w:p>
        </w:tc>
      </w:tr>
      <w:tr w:rsidR="006E5BDF" w:rsidRPr="00090F3A" w14:paraId="218B0462" w14:textId="77777777" w:rsidTr="000650A4">
        <w:trPr>
          <w:cantSplit/>
          <w:tblHeader/>
        </w:trPr>
        <w:tc>
          <w:tcPr>
            <w:tcW w:w="3469" w:type="dxa"/>
            <w:tcBorders>
              <w:top w:val="single" w:sz="4" w:space="0" w:color="auto"/>
              <w:left w:val="single" w:sz="4" w:space="0" w:color="auto"/>
              <w:bottom w:val="single" w:sz="4" w:space="0" w:color="auto"/>
              <w:right w:val="single" w:sz="4" w:space="0" w:color="auto"/>
            </w:tcBorders>
            <w:hideMark/>
          </w:tcPr>
          <w:p w14:paraId="2C5FCAB9" w14:textId="143F60D5" w:rsidR="006E5BDF" w:rsidRPr="000650A4" w:rsidRDefault="00D73704">
            <w:pPr>
              <w:rPr>
                <w:rFonts w:ascii="Cambria" w:hAnsi="Cambria" w:cs="Calibri"/>
                <w:sz w:val="20"/>
                <w:szCs w:val="20"/>
                <w:lang w:val="es-US"/>
              </w:rPr>
            </w:pPr>
            <w:r w:rsidRPr="00D73704">
              <w:rPr>
                <w:rFonts w:ascii="Cambria" w:hAnsi="Cambria" w:cs="Calibri"/>
                <w:sz w:val="20"/>
                <w:szCs w:val="20"/>
                <w:lang w:val="es-US"/>
              </w:rPr>
              <w:t>El mejor ajuste en términos de mandatos de las entidades y ventajas comparativas</w:t>
            </w:r>
          </w:p>
        </w:tc>
        <w:tc>
          <w:tcPr>
            <w:tcW w:w="1084" w:type="dxa"/>
            <w:tcBorders>
              <w:top w:val="single" w:sz="4" w:space="0" w:color="auto"/>
              <w:left w:val="single" w:sz="4" w:space="0" w:color="auto"/>
              <w:bottom w:val="single" w:sz="4" w:space="0" w:color="auto"/>
              <w:right w:val="single" w:sz="4" w:space="0" w:color="auto"/>
            </w:tcBorders>
          </w:tcPr>
          <w:p w14:paraId="71F0ED1A" w14:textId="77777777" w:rsidR="006E5BDF" w:rsidRPr="000650A4" w:rsidRDefault="006E5BDF">
            <w:pPr>
              <w:rPr>
                <w:rFonts w:ascii="Cambria" w:hAnsi="Cambria" w:cs="Calibri"/>
                <w:lang w:val="es-US"/>
              </w:rPr>
            </w:pPr>
          </w:p>
        </w:tc>
        <w:tc>
          <w:tcPr>
            <w:tcW w:w="1483" w:type="dxa"/>
            <w:tcBorders>
              <w:top w:val="single" w:sz="4" w:space="0" w:color="auto"/>
              <w:left w:val="single" w:sz="4" w:space="0" w:color="auto"/>
              <w:bottom w:val="single" w:sz="4" w:space="0" w:color="auto"/>
              <w:right w:val="single" w:sz="4" w:space="0" w:color="auto"/>
            </w:tcBorders>
          </w:tcPr>
          <w:p w14:paraId="42C4ECBD" w14:textId="77777777" w:rsidR="006E5BDF" w:rsidRPr="000650A4" w:rsidRDefault="006E5BDF">
            <w:pPr>
              <w:rPr>
                <w:rFonts w:ascii="Cambria" w:hAnsi="Cambria" w:cs="Calibri"/>
                <w:lang w:val="es-US"/>
              </w:rPr>
            </w:pPr>
          </w:p>
        </w:tc>
        <w:tc>
          <w:tcPr>
            <w:tcW w:w="979" w:type="dxa"/>
            <w:tcBorders>
              <w:top w:val="single" w:sz="4" w:space="0" w:color="auto"/>
              <w:left w:val="single" w:sz="4" w:space="0" w:color="auto"/>
              <w:bottom w:val="single" w:sz="4" w:space="0" w:color="auto"/>
              <w:right w:val="single" w:sz="4" w:space="0" w:color="auto"/>
            </w:tcBorders>
          </w:tcPr>
          <w:p w14:paraId="67DD5CAE" w14:textId="77777777" w:rsidR="006E5BDF" w:rsidRPr="000650A4" w:rsidRDefault="006E5BDF">
            <w:pPr>
              <w:rPr>
                <w:rFonts w:ascii="Cambria" w:hAnsi="Cambria" w:cs="Calibri"/>
                <w:lang w:val="es-US"/>
              </w:rPr>
            </w:pPr>
          </w:p>
        </w:tc>
        <w:tc>
          <w:tcPr>
            <w:tcW w:w="1084" w:type="dxa"/>
            <w:tcBorders>
              <w:top w:val="single" w:sz="4" w:space="0" w:color="auto"/>
              <w:left w:val="single" w:sz="4" w:space="0" w:color="auto"/>
              <w:bottom w:val="single" w:sz="4" w:space="0" w:color="auto"/>
              <w:right w:val="single" w:sz="4" w:space="0" w:color="auto"/>
            </w:tcBorders>
          </w:tcPr>
          <w:p w14:paraId="17BAF6E3" w14:textId="1AA28537" w:rsidR="006E5BDF" w:rsidRPr="000650A4" w:rsidRDefault="006E5BDF">
            <w:pPr>
              <w:rPr>
                <w:rFonts w:ascii="Cambria" w:hAnsi="Cambria" w:cs="Calibri"/>
                <w:lang w:val="es-US"/>
              </w:rPr>
            </w:pPr>
          </w:p>
        </w:tc>
        <w:tc>
          <w:tcPr>
            <w:tcW w:w="922" w:type="dxa"/>
            <w:tcBorders>
              <w:top w:val="single" w:sz="4" w:space="0" w:color="auto"/>
              <w:left w:val="single" w:sz="4" w:space="0" w:color="auto"/>
              <w:bottom w:val="single" w:sz="4" w:space="0" w:color="auto"/>
              <w:right w:val="single" w:sz="4" w:space="0" w:color="auto"/>
            </w:tcBorders>
          </w:tcPr>
          <w:p w14:paraId="7A9E2F57" w14:textId="77777777" w:rsidR="006E5BDF" w:rsidRPr="000650A4" w:rsidRDefault="006E5BDF">
            <w:pPr>
              <w:rPr>
                <w:rFonts w:ascii="Cambria" w:hAnsi="Cambria" w:cs="Calibri"/>
                <w:lang w:val="es-US"/>
              </w:rPr>
            </w:pPr>
          </w:p>
        </w:tc>
      </w:tr>
      <w:tr w:rsidR="006E5BDF" w:rsidRPr="00090F3A" w14:paraId="5F9C030E" w14:textId="77777777" w:rsidTr="000650A4">
        <w:trPr>
          <w:cantSplit/>
          <w:tblHeader/>
        </w:trPr>
        <w:tc>
          <w:tcPr>
            <w:tcW w:w="3469" w:type="dxa"/>
            <w:tcBorders>
              <w:top w:val="single" w:sz="4" w:space="0" w:color="auto"/>
              <w:left w:val="single" w:sz="4" w:space="0" w:color="auto"/>
              <w:bottom w:val="single" w:sz="4" w:space="0" w:color="auto"/>
              <w:right w:val="single" w:sz="4" w:space="0" w:color="auto"/>
            </w:tcBorders>
            <w:hideMark/>
          </w:tcPr>
          <w:p w14:paraId="6D33ED1B" w14:textId="7EB3A699" w:rsidR="006E5BDF" w:rsidRPr="000650A4" w:rsidRDefault="00AA01B6">
            <w:pPr>
              <w:rPr>
                <w:rFonts w:ascii="Cambria" w:hAnsi="Cambria" w:cs="Calibri"/>
                <w:sz w:val="20"/>
                <w:szCs w:val="20"/>
                <w:lang w:val="es-US"/>
              </w:rPr>
            </w:pPr>
            <w:r w:rsidRPr="00AA01B6">
              <w:rPr>
                <w:rFonts w:ascii="Cambria" w:hAnsi="Cambria" w:cs="Calibri"/>
                <w:sz w:val="20"/>
                <w:szCs w:val="20"/>
                <w:lang w:val="es-US"/>
              </w:rPr>
              <w:t>Las políticas de la entidad con respecto a la implementación nacional</w:t>
            </w:r>
          </w:p>
        </w:tc>
        <w:tc>
          <w:tcPr>
            <w:tcW w:w="1084" w:type="dxa"/>
            <w:tcBorders>
              <w:top w:val="single" w:sz="4" w:space="0" w:color="auto"/>
              <w:left w:val="single" w:sz="4" w:space="0" w:color="auto"/>
              <w:bottom w:val="single" w:sz="4" w:space="0" w:color="auto"/>
              <w:right w:val="single" w:sz="4" w:space="0" w:color="auto"/>
            </w:tcBorders>
          </w:tcPr>
          <w:p w14:paraId="7C1C05EA" w14:textId="77777777" w:rsidR="006E5BDF" w:rsidRPr="000650A4" w:rsidRDefault="006E5BDF">
            <w:pPr>
              <w:rPr>
                <w:rFonts w:ascii="Cambria" w:hAnsi="Cambria" w:cs="Calibri"/>
                <w:lang w:val="es-US"/>
              </w:rPr>
            </w:pPr>
          </w:p>
        </w:tc>
        <w:tc>
          <w:tcPr>
            <w:tcW w:w="1483" w:type="dxa"/>
            <w:tcBorders>
              <w:top w:val="single" w:sz="4" w:space="0" w:color="auto"/>
              <w:left w:val="single" w:sz="4" w:space="0" w:color="auto"/>
              <w:bottom w:val="single" w:sz="4" w:space="0" w:color="auto"/>
              <w:right w:val="single" w:sz="4" w:space="0" w:color="auto"/>
            </w:tcBorders>
          </w:tcPr>
          <w:p w14:paraId="5A1BCB6E" w14:textId="77777777" w:rsidR="006E5BDF" w:rsidRPr="000650A4" w:rsidRDefault="006E5BDF">
            <w:pPr>
              <w:rPr>
                <w:rFonts w:ascii="Cambria" w:hAnsi="Cambria" w:cs="Calibri"/>
                <w:lang w:val="es-US"/>
              </w:rPr>
            </w:pPr>
          </w:p>
        </w:tc>
        <w:tc>
          <w:tcPr>
            <w:tcW w:w="979" w:type="dxa"/>
            <w:tcBorders>
              <w:top w:val="single" w:sz="4" w:space="0" w:color="auto"/>
              <w:left w:val="single" w:sz="4" w:space="0" w:color="auto"/>
              <w:bottom w:val="single" w:sz="4" w:space="0" w:color="auto"/>
              <w:right w:val="single" w:sz="4" w:space="0" w:color="auto"/>
            </w:tcBorders>
          </w:tcPr>
          <w:p w14:paraId="02BB165F" w14:textId="77777777" w:rsidR="006E5BDF" w:rsidRPr="000650A4" w:rsidRDefault="006E5BDF">
            <w:pPr>
              <w:rPr>
                <w:rFonts w:ascii="Cambria" w:hAnsi="Cambria" w:cs="Calibri"/>
                <w:lang w:val="es-US"/>
              </w:rPr>
            </w:pPr>
          </w:p>
        </w:tc>
        <w:tc>
          <w:tcPr>
            <w:tcW w:w="1084" w:type="dxa"/>
            <w:tcBorders>
              <w:top w:val="single" w:sz="4" w:space="0" w:color="auto"/>
              <w:left w:val="single" w:sz="4" w:space="0" w:color="auto"/>
              <w:bottom w:val="single" w:sz="4" w:space="0" w:color="auto"/>
              <w:right w:val="single" w:sz="4" w:space="0" w:color="auto"/>
            </w:tcBorders>
          </w:tcPr>
          <w:p w14:paraId="77582AAD" w14:textId="7E2F96DA" w:rsidR="006E5BDF" w:rsidRPr="000650A4" w:rsidRDefault="006E5BDF">
            <w:pPr>
              <w:rPr>
                <w:rFonts w:ascii="Cambria" w:hAnsi="Cambria" w:cs="Calibri"/>
                <w:lang w:val="es-US"/>
              </w:rPr>
            </w:pPr>
          </w:p>
        </w:tc>
        <w:tc>
          <w:tcPr>
            <w:tcW w:w="922" w:type="dxa"/>
            <w:tcBorders>
              <w:top w:val="single" w:sz="4" w:space="0" w:color="auto"/>
              <w:left w:val="single" w:sz="4" w:space="0" w:color="auto"/>
              <w:bottom w:val="single" w:sz="4" w:space="0" w:color="auto"/>
              <w:right w:val="single" w:sz="4" w:space="0" w:color="auto"/>
            </w:tcBorders>
          </w:tcPr>
          <w:p w14:paraId="0C6A2863" w14:textId="77777777" w:rsidR="006E5BDF" w:rsidRPr="000650A4" w:rsidRDefault="006E5BDF">
            <w:pPr>
              <w:rPr>
                <w:rFonts w:ascii="Cambria" w:hAnsi="Cambria" w:cs="Calibri"/>
                <w:lang w:val="es-US"/>
              </w:rPr>
            </w:pPr>
          </w:p>
        </w:tc>
      </w:tr>
      <w:tr w:rsidR="006E5BDF" w:rsidRPr="00090F3A" w14:paraId="1FADBEE8" w14:textId="77777777" w:rsidTr="000650A4">
        <w:trPr>
          <w:cantSplit/>
          <w:tblHeader/>
        </w:trPr>
        <w:tc>
          <w:tcPr>
            <w:tcW w:w="3469" w:type="dxa"/>
            <w:tcBorders>
              <w:top w:val="single" w:sz="4" w:space="0" w:color="auto"/>
              <w:left w:val="single" w:sz="4" w:space="0" w:color="auto"/>
              <w:bottom w:val="single" w:sz="4" w:space="0" w:color="auto"/>
              <w:right w:val="single" w:sz="4" w:space="0" w:color="auto"/>
            </w:tcBorders>
            <w:hideMark/>
          </w:tcPr>
          <w:p w14:paraId="7F2E068D" w14:textId="17DB371C" w:rsidR="006E5BDF" w:rsidRPr="000650A4" w:rsidRDefault="00482922">
            <w:pPr>
              <w:rPr>
                <w:rFonts w:ascii="Cambria" w:hAnsi="Cambria" w:cs="Calibri"/>
                <w:sz w:val="20"/>
                <w:szCs w:val="20"/>
                <w:lang w:val="es-US"/>
              </w:rPr>
            </w:pPr>
            <w:r w:rsidRPr="00482922">
              <w:rPr>
                <w:rFonts w:ascii="Cambria" w:hAnsi="Cambria" w:cs="Calibri"/>
                <w:sz w:val="20"/>
                <w:szCs w:val="20"/>
                <w:lang w:val="es-US"/>
              </w:rPr>
              <w:t>La calidad del trabajo de la entidad, basado en evidencias como revisiones, evaluaciones, etc. del DAC o del MOPAN</w:t>
            </w:r>
          </w:p>
        </w:tc>
        <w:tc>
          <w:tcPr>
            <w:tcW w:w="1084" w:type="dxa"/>
            <w:tcBorders>
              <w:top w:val="single" w:sz="4" w:space="0" w:color="auto"/>
              <w:left w:val="single" w:sz="4" w:space="0" w:color="auto"/>
              <w:bottom w:val="single" w:sz="4" w:space="0" w:color="auto"/>
              <w:right w:val="single" w:sz="4" w:space="0" w:color="auto"/>
            </w:tcBorders>
          </w:tcPr>
          <w:p w14:paraId="23BE4097" w14:textId="77777777" w:rsidR="006E5BDF" w:rsidRPr="000650A4" w:rsidRDefault="006E5BDF">
            <w:pPr>
              <w:rPr>
                <w:rFonts w:ascii="Cambria" w:hAnsi="Cambria" w:cs="Calibri"/>
                <w:lang w:val="es-US"/>
              </w:rPr>
            </w:pPr>
          </w:p>
        </w:tc>
        <w:tc>
          <w:tcPr>
            <w:tcW w:w="1483" w:type="dxa"/>
            <w:tcBorders>
              <w:top w:val="single" w:sz="4" w:space="0" w:color="auto"/>
              <w:left w:val="single" w:sz="4" w:space="0" w:color="auto"/>
              <w:bottom w:val="single" w:sz="4" w:space="0" w:color="auto"/>
              <w:right w:val="single" w:sz="4" w:space="0" w:color="auto"/>
            </w:tcBorders>
          </w:tcPr>
          <w:p w14:paraId="54C0B3F3" w14:textId="77777777" w:rsidR="006E5BDF" w:rsidRPr="000650A4" w:rsidRDefault="006E5BDF">
            <w:pPr>
              <w:rPr>
                <w:rFonts w:ascii="Cambria" w:hAnsi="Cambria" w:cs="Calibri"/>
                <w:lang w:val="es-US"/>
              </w:rPr>
            </w:pPr>
          </w:p>
        </w:tc>
        <w:tc>
          <w:tcPr>
            <w:tcW w:w="979" w:type="dxa"/>
            <w:tcBorders>
              <w:top w:val="single" w:sz="4" w:space="0" w:color="auto"/>
              <w:left w:val="single" w:sz="4" w:space="0" w:color="auto"/>
              <w:bottom w:val="single" w:sz="4" w:space="0" w:color="auto"/>
              <w:right w:val="single" w:sz="4" w:space="0" w:color="auto"/>
            </w:tcBorders>
          </w:tcPr>
          <w:p w14:paraId="0BB23DC0" w14:textId="77777777" w:rsidR="006E5BDF" w:rsidRPr="000650A4" w:rsidRDefault="006E5BDF">
            <w:pPr>
              <w:rPr>
                <w:rFonts w:ascii="Cambria" w:hAnsi="Cambria" w:cs="Calibri"/>
                <w:lang w:val="es-US"/>
              </w:rPr>
            </w:pPr>
          </w:p>
        </w:tc>
        <w:tc>
          <w:tcPr>
            <w:tcW w:w="1084" w:type="dxa"/>
            <w:tcBorders>
              <w:top w:val="single" w:sz="4" w:space="0" w:color="auto"/>
              <w:left w:val="single" w:sz="4" w:space="0" w:color="auto"/>
              <w:bottom w:val="single" w:sz="4" w:space="0" w:color="auto"/>
              <w:right w:val="single" w:sz="4" w:space="0" w:color="auto"/>
            </w:tcBorders>
          </w:tcPr>
          <w:p w14:paraId="7FC45BF9" w14:textId="2BCDA7FC" w:rsidR="006E5BDF" w:rsidRPr="000650A4" w:rsidRDefault="006E5BDF">
            <w:pPr>
              <w:rPr>
                <w:rFonts w:ascii="Cambria" w:hAnsi="Cambria" w:cs="Calibri"/>
                <w:lang w:val="es-US"/>
              </w:rPr>
            </w:pPr>
          </w:p>
        </w:tc>
        <w:tc>
          <w:tcPr>
            <w:tcW w:w="922" w:type="dxa"/>
            <w:tcBorders>
              <w:top w:val="single" w:sz="4" w:space="0" w:color="auto"/>
              <w:left w:val="single" w:sz="4" w:space="0" w:color="auto"/>
              <w:bottom w:val="single" w:sz="4" w:space="0" w:color="auto"/>
              <w:right w:val="single" w:sz="4" w:space="0" w:color="auto"/>
            </w:tcBorders>
          </w:tcPr>
          <w:p w14:paraId="2B095279" w14:textId="77777777" w:rsidR="006E5BDF" w:rsidRPr="000650A4" w:rsidRDefault="006E5BDF">
            <w:pPr>
              <w:rPr>
                <w:rFonts w:ascii="Cambria" w:hAnsi="Cambria" w:cs="Calibri"/>
                <w:lang w:val="es-US"/>
              </w:rPr>
            </w:pPr>
          </w:p>
        </w:tc>
      </w:tr>
      <w:tr w:rsidR="006E5BDF" w:rsidRPr="00090F3A" w14:paraId="0C080AF6" w14:textId="77777777" w:rsidTr="000650A4">
        <w:trPr>
          <w:cantSplit/>
          <w:tblHeader/>
        </w:trPr>
        <w:tc>
          <w:tcPr>
            <w:tcW w:w="3469" w:type="dxa"/>
            <w:tcBorders>
              <w:top w:val="single" w:sz="4" w:space="0" w:color="auto"/>
              <w:left w:val="single" w:sz="4" w:space="0" w:color="auto"/>
              <w:bottom w:val="single" w:sz="4" w:space="0" w:color="auto"/>
              <w:right w:val="single" w:sz="4" w:space="0" w:color="auto"/>
            </w:tcBorders>
            <w:hideMark/>
          </w:tcPr>
          <w:p w14:paraId="678180AD" w14:textId="4FDDF793" w:rsidR="006E5BDF" w:rsidRPr="00D2683B" w:rsidRDefault="00457378">
            <w:pPr>
              <w:rPr>
                <w:rFonts w:ascii="Cambria" w:hAnsi="Cambria" w:cs="Calibri"/>
                <w:sz w:val="20"/>
                <w:szCs w:val="20"/>
                <w:lang w:val="es-US"/>
              </w:rPr>
            </w:pPr>
            <w:r w:rsidRPr="00D2683B">
              <w:rPr>
                <w:rFonts w:ascii="Cambria" w:hAnsi="Cambria" w:cs="Calibri"/>
                <w:sz w:val="20"/>
                <w:szCs w:val="20"/>
                <w:lang w:val="es-US"/>
              </w:rPr>
              <w:t>La calidad de los informes de la entidad sobre los resultados</w:t>
            </w:r>
          </w:p>
        </w:tc>
        <w:tc>
          <w:tcPr>
            <w:tcW w:w="1084" w:type="dxa"/>
            <w:tcBorders>
              <w:top w:val="single" w:sz="4" w:space="0" w:color="auto"/>
              <w:left w:val="single" w:sz="4" w:space="0" w:color="auto"/>
              <w:bottom w:val="single" w:sz="4" w:space="0" w:color="auto"/>
              <w:right w:val="single" w:sz="4" w:space="0" w:color="auto"/>
            </w:tcBorders>
          </w:tcPr>
          <w:p w14:paraId="6E32681A" w14:textId="77777777" w:rsidR="006E5BDF" w:rsidRPr="000650A4" w:rsidRDefault="006E5BDF">
            <w:pPr>
              <w:rPr>
                <w:rFonts w:ascii="Cambria" w:hAnsi="Cambria" w:cs="Calibri"/>
                <w:lang w:val="es-US"/>
              </w:rPr>
            </w:pPr>
          </w:p>
        </w:tc>
        <w:tc>
          <w:tcPr>
            <w:tcW w:w="1483" w:type="dxa"/>
            <w:tcBorders>
              <w:top w:val="single" w:sz="4" w:space="0" w:color="auto"/>
              <w:left w:val="single" w:sz="4" w:space="0" w:color="auto"/>
              <w:bottom w:val="single" w:sz="4" w:space="0" w:color="auto"/>
              <w:right w:val="single" w:sz="4" w:space="0" w:color="auto"/>
            </w:tcBorders>
          </w:tcPr>
          <w:p w14:paraId="1ED0A5EF" w14:textId="77777777" w:rsidR="006E5BDF" w:rsidRPr="000650A4" w:rsidRDefault="006E5BDF">
            <w:pPr>
              <w:rPr>
                <w:rFonts w:ascii="Cambria" w:hAnsi="Cambria" w:cs="Calibri"/>
                <w:lang w:val="es-US"/>
              </w:rPr>
            </w:pPr>
          </w:p>
        </w:tc>
        <w:tc>
          <w:tcPr>
            <w:tcW w:w="979" w:type="dxa"/>
            <w:tcBorders>
              <w:top w:val="single" w:sz="4" w:space="0" w:color="auto"/>
              <w:left w:val="single" w:sz="4" w:space="0" w:color="auto"/>
              <w:bottom w:val="single" w:sz="4" w:space="0" w:color="auto"/>
              <w:right w:val="single" w:sz="4" w:space="0" w:color="auto"/>
            </w:tcBorders>
          </w:tcPr>
          <w:p w14:paraId="40A9C620" w14:textId="77777777" w:rsidR="006E5BDF" w:rsidRPr="000650A4" w:rsidRDefault="006E5BDF">
            <w:pPr>
              <w:rPr>
                <w:rFonts w:ascii="Cambria" w:hAnsi="Cambria" w:cs="Calibri"/>
                <w:lang w:val="es-US"/>
              </w:rPr>
            </w:pPr>
          </w:p>
        </w:tc>
        <w:tc>
          <w:tcPr>
            <w:tcW w:w="1084" w:type="dxa"/>
            <w:tcBorders>
              <w:top w:val="single" w:sz="4" w:space="0" w:color="auto"/>
              <w:left w:val="single" w:sz="4" w:space="0" w:color="auto"/>
              <w:bottom w:val="single" w:sz="4" w:space="0" w:color="auto"/>
              <w:right w:val="single" w:sz="4" w:space="0" w:color="auto"/>
            </w:tcBorders>
          </w:tcPr>
          <w:p w14:paraId="457A784C" w14:textId="527A80BD" w:rsidR="006E5BDF" w:rsidRPr="000650A4" w:rsidRDefault="006E5BDF">
            <w:pPr>
              <w:rPr>
                <w:rFonts w:ascii="Cambria" w:hAnsi="Cambria" w:cs="Calibri"/>
                <w:lang w:val="es-US"/>
              </w:rPr>
            </w:pPr>
          </w:p>
        </w:tc>
        <w:tc>
          <w:tcPr>
            <w:tcW w:w="922" w:type="dxa"/>
            <w:tcBorders>
              <w:top w:val="single" w:sz="4" w:space="0" w:color="auto"/>
              <w:left w:val="single" w:sz="4" w:space="0" w:color="auto"/>
              <w:bottom w:val="single" w:sz="4" w:space="0" w:color="auto"/>
              <w:right w:val="single" w:sz="4" w:space="0" w:color="auto"/>
            </w:tcBorders>
          </w:tcPr>
          <w:p w14:paraId="0665D77A" w14:textId="77777777" w:rsidR="006E5BDF" w:rsidRPr="000650A4" w:rsidRDefault="006E5BDF">
            <w:pPr>
              <w:rPr>
                <w:rFonts w:ascii="Cambria" w:hAnsi="Cambria" w:cs="Calibri"/>
                <w:lang w:val="es-US"/>
              </w:rPr>
            </w:pPr>
          </w:p>
        </w:tc>
      </w:tr>
      <w:tr w:rsidR="0090300E" w:rsidRPr="00090F3A" w14:paraId="4E5BC865" w14:textId="77777777" w:rsidTr="000650A4">
        <w:trPr>
          <w:cantSplit/>
          <w:tblHeader/>
        </w:trPr>
        <w:tc>
          <w:tcPr>
            <w:tcW w:w="3469" w:type="dxa"/>
            <w:tcBorders>
              <w:top w:val="single" w:sz="4" w:space="0" w:color="auto"/>
              <w:left w:val="single" w:sz="4" w:space="0" w:color="auto"/>
              <w:bottom w:val="single" w:sz="4" w:space="0" w:color="auto"/>
              <w:right w:val="single" w:sz="4" w:space="0" w:color="auto"/>
            </w:tcBorders>
          </w:tcPr>
          <w:p w14:paraId="51E06614" w14:textId="79921DFD" w:rsidR="0090300E" w:rsidRPr="000650A4" w:rsidRDefault="00701CF0">
            <w:pPr>
              <w:rPr>
                <w:rFonts w:ascii="Cambria" w:hAnsi="Cambria" w:cs="Calibri"/>
                <w:sz w:val="20"/>
                <w:szCs w:val="20"/>
                <w:lang w:val="es-US"/>
              </w:rPr>
            </w:pPr>
            <w:r w:rsidRPr="00701CF0">
              <w:rPr>
                <w:rFonts w:ascii="Cambria" w:hAnsi="Cambria" w:cs="Calibri"/>
                <w:sz w:val="20"/>
                <w:szCs w:val="20"/>
                <w:lang w:val="es-US"/>
              </w:rPr>
              <w:t>La relación calidad-precio frente a otro posible implementador</w:t>
            </w:r>
          </w:p>
        </w:tc>
        <w:tc>
          <w:tcPr>
            <w:tcW w:w="1084" w:type="dxa"/>
            <w:tcBorders>
              <w:top w:val="single" w:sz="4" w:space="0" w:color="auto"/>
              <w:left w:val="single" w:sz="4" w:space="0" w:color="auto"/>
              <w:bottom w:val="single" w:sz="4" w:space="0" w:color="auto"/>
              <w:right w:val="single" w:sz="4" w:space="0" w:color="auto"/>
            </w:tcBorders>
          </w:tcPr>
          <w:p w14:paraId="28B8EE00" w14:textId="77777777" w:rsidR="0090300E" w:rsidRPr="000650A4" w:rsidRDefault="0090300E">
            <w:pPr>
              <w:rPr>
                <w:rFonts w:ascii="Cambria" w:hAnsi="Cambria" w:cs="Calibri"/>
                <w:lang w:val="es-US"/>
              </w:rPr>
            </w:pPr>
          </w:p>
        </w:tc>
        <w:tc>
          <w:tcPr>
            <w:tcW w:w="1483" w:type="dxa"/>
            <w:tcBorders>
              <w:top w:val="single" w:sz="4" w:space="0" w:color="auto"/>
              <w:left w:val="single" w:sz="4" w:space="0" w:color="auto"/>
              <w:bottom w:val="single" w:sz="4" w:space="0" w:color="auto"/>
              <w:right w:val="single" w:sz="4" w:space="0" w:color="auto"/>
            </w:tcBorders>
          </w:tcPr>
          <w:p w14:paraId="598F3C95" w14:textId="77777777" w:rsidR="0090300E" w:rsidRPr="000650A4" w:rsidRDefault="0090300E">
            <w:pPr>
              <w:rPr>
                <w:rFonts w:ascii="Cambria" w:hAnsi="Cambria" w:cs="Calibri"/>
                <w:lang w:val="es-US"/>
              </w:rPr>
            </w:pPr>
          </w:p>
        </w:tc>
        <w:tc>
          <w:tcPr>
            <w:tcW w:w="979" w:type="dxa"/>
            <w:tcBorders>
              <w:top w:val="single" w:sz="4" w:space="0" w:color="auto"/>
              <w:left w:val="single" w:sz="4" w:space="0" w:color="auto"/>
              <w:bottom w:val="single" w:sz="4" w:space="0" w:color="auto"/>
              <w:right w:val="single" w:sz="4" w:space="0" w:color="auto"/>
            </w:tcBorders>
          </w:tcPr>
          <w:p w14:paraId="6713FE03" w14:textId="77777777" w:rsidR="0090300E" w:rsidRPr="000650A4" w:rsidRDefault="0090300E">
            <w:pPr>
              <w:rPr>
                <w:rFonts w:ascii="Cambria" w:hAnsi="Cambria" w:cs="Calibri"/>
                <w:lang w:val="es-US"/>
              </w:rPr>
            </w:pPr>
          </w:p>
        </w:tc>
        <w:tc>
          <w:tcPr>
            <w:tcW w:w="1084" w:type="dxa"/>
            <w:tcBorders>
              <w:top w:val="single" w:sz="4" w:space="0" w:color="auto"/>
              <w:left w:val="single" w:sz="4" w:space="0" w:color="auto"/>
              <w:bottom w:val="single" w:sz="4" w:space="0" w:color="auto"/>
              <w:right w:val="single" w:sz="4" w:space="0" w:color="auto"/>
            </w:tcBorders>
          </w:tcPr>
          <w:p w14:paraId="0504A9C9" w14:textId="77777777" w:rsidR="0090300E" w:rsidRPr="000650A4" w:rsidRDefault="0090300E">
            <w:pPr>
              <w:rPr>
                <w:rFonts w:ascii="Cambria" w:hAnsi="Cambria" w:cs="Calibri"/>
                <w:lang w:val="es-US"/>
              </w:rPr>
            </w:pPr>
          </w:p>
        </w:tc>
        <w:tc>
          <w:tcPr>
            <w:tcW w:w="922" w:type="dxa"/>
            <w:tcBorders>
              <w:top w:val="single" w:sz="4" w:space="0" w:color="auto"/>
              <w:left w:val="single" w:sz="4" w:space="0" w:color="auto"/>
              <w:bottom w:val="single" w:sz="4" w:space="0" w:color="auto"/>
              <w:right w:val="single" w:sz="4" w:space="0" w:color="auto"/>
            </w:tcBorders>
          </w:tcPr>
          <w:p w14:paraId="1EF23EB1" w14:textId="77777777" w:rsidR="0090300E" w:rsidRPr="000650A4" w:rsidRDefault="0090300E">
            <w:pPr>
              <w:rPr>
                <w:rFonts w:ascii="Cambria" w:hAnsi="Cambria" w:cs="Calibri"/>
                <w:lang w:val="es-US"/>
              </w:rPr>
            </w:pPr>
          </w:p>
        </w:tc>
      </w:tr>
      <w:tr w:rsidR="006E5BDF" w:rsidRPr="00090F3A" w14:paraId="5C5069C3" w14:textId="77777777" w:rsidTr="000650A4">
        <w:trPr>
          <w:cantSplit/>
          <w:tblHeader/>
        </w:trPr>
        <w:tc>
          <w:tcPr>
            <w:tcW w:w="3469" w:type="dxa"/>
            <w:tcBorders>
              <w:top w:val="single" w:sz="4" w:space="0" w:color="auto"/>
              <w:left w:val="single" w:sz="4" w:space="0" w:color="auto"/>
              <w:bottom w:val="single" w:sz="4" w:space="0" w:color="auto"/>
              <w:right w:val="single" w:sz="4" w:space="0" w:color="auto"/>
            </w:tcBorders>
            <w:hideMark/>
          </w:tcPr>
          <w:p w14:paraId="2B993637" w14:textId="22DF80D3" w:rsidR="006E5BDF" w:rsidRPr="000650A4" w:rsidRDefault="006E5BDF">
            <w:pPr>
              <w:rPr>
                <w:rFonts w:ascii="Cambria" w:hAnsi="Cambria" w:cs="Calibri"/>
                <w:sz w:val="20"/>
                <w:szCs w:val="20"/>
                <w:lang w:val="es-US"/>
              </w:rPr>
            </w:pPr>
            <w:r w:rsidRPr="000650A4">
              <w:rPr>
                <w:rFonts w:ascii="Cambria" w:hAnsi="Cambria" w:cs="Calibri"/>
                <w:sz w:val="20"/>
                <w:szCs w:val="20"/>
                <w:lang w:val="es-US"/>
              </w:rPr>
              <w:t>Los gastos generales o administrativos cobrados por la entidad</w:t>
            </w:r>
          </w:p>
        </w:tc>
        <w:tc>
          <w:tcPr>
            <w:tcW w:w="1084" w:type="dxa"/>
            <w:tcBorders>
              <w:top w:val="single" w:sz="4" w:space="0" w:color="auto"/>
              <w:left w:val="single" w:sz="4" w:space="0" w:color="auto"/>
              <w:bottom w:val="single" w:sz="4" w:space="0" w:color="auto"/>
              <w:right w:val="single" w:sz="4" w:space="0" w:color="auto"/>
            </w:tcBorders>
          </w:tcPr>
          <w:p w14:paraId="2FC1B452" w14:textId="77777777" w:rsidR="006E5BDF" w:rsidRPr="000650A4" w:rsidRDefault="006E5BDF">
            <w:pPr>
              <w:rPr>
                <w:rFonts w:ascii="Cambria" w:hAnsi="Cambria" w:cs="Calibri"/>
                <w:lang w:val="es-US"/>
              </w:rPr>
            </w:pPr>
          </w:p>
        </w:tc>
        <w:tc>
          <w:tcPr>
            <w:tcW w:w="1483" w:type="dxa"/>
            <w:tcBorders>
              <w:top w:val="single" w:sz="4" w:space="0" w:color="auto"/>
              <w:left w:val="single" w:sz="4" w:space="0" w:color="auto"/>
              <w:bottom w:val="single" w:sz="4" w:space="0" w:color="auto"/>
              <w:right w:val="single" w:sz="4" w:space="0" w:color="auto"/>
            </w:tcBorders>
          </w:tcPr>
          <w:p w14:paraId="352F8D8C" w14:textId="77777777" w:rsidR="006E5BDF" w:rsidRPr="000650A4" w:rsidRDefault="006E5BDF">
            <w:pPr>
              <w:rPr>
                <w:rFonts w:ascii="Cambria" w:hAnsi="Cambria" w:cs="Calibri"/>
                <w:lang w:val="es-US"/>
              </w:rPr>
            </w:pPr>
          </w:p>
        </w:tc>
        <w:tc>
          <w:tcPr>
            <w:tcW w:w="979" w:type="dxa"/>
            <w:tcBorders>
              <w:top w:val="single" w:sz="4" w:space="0" w:color="auto"/>
              <w:left w:val="single" w:sz="4" w:space="0" w:color="auto"/>
              <w:bottom w:val="single" w:sz="4" w:space="0" w:color="auto"/>
              <w:right w:val="single" w:sz="4" w:space="0" w:color="auto"/>
            </w:tcBorders>
          </w:tcPr>
          <w:p w14:paraId="5A215B65" w14:textId="77777777" w:rsidR="006E5BDF" w:rsidRPr="000650A4" w:rsidRDefault="006E5BDF">
            <w:pPr>
              <w:rPr>
                <w:rFonts w:ascii="Cambria" w:hAnsi="Cambria" w:cs="Calibri"/>
                <w:lang w:val="es-US"/>
              </w:rPr>
            </w:pPr>
          </w:p>
        </w:tc>
        <w:tc>
          <w:tcPr>
            <w:tcW w:w="1084" w:type="dxa"/>
            <w:tcBorders>
              <w:top w:val="single" w:sz="4" w:space="0" w:color="auto"/>
              <w:left w:val="single" w:sz="4" w:space="0" w:color="auto"/>
              <w:bottom w:val="single" w:sz="4" w:space="0" w:color="auto"/>
              <w:right w:val="single" w:sz="4" w:space="0" w:color="auto"/>
            </w:tcBorders>
          </w:tcPr>
          <w:p w14:paraId="7C5612F1" w14:textId="3DB4BF72" w:rsidR="006E5BDF" w:rsidRPr="000650A4" w:rsidRDefault="006E5BDF">
            <w:pPr>
              <w:rPr>
                <w:rFonts w:ascii="Cambria" w:hAnsi="Cambria" w:cs="Calibri"/>
                <w:lang w:val="es-US"/>
              </w:rPr>
            </w:pPr>
          </w:p>
        </w:tc>
        <w:tc>
          <w:tcPr>
            <w:tcW w:w="922" w:type="dxa"/>
            <w:tcBorders>
              <w:top w:val="single" w:sz="4" w:space="0" w:color="auto"/>
              <w:left w:val="single" w:sz="4" w:space="0" w:color="auto"/>
              <w:bottom w:val="single" w:sz="4" w:space="0" w:color="auto"/>
              <w:right w:val="single" w:sz="4" w:space="0" w:color="auto"/>
            </w:tcBorders>
          </w:tcPr>
          <w:p w14:paraId="0D2194A6" w14:textId="77777777" w:rsidR="006E5BDF" w:rsidRPr="000650A4" w:rsidRDefault="006E5BDF">
            <w:pPr>
              <w:rPr>
                <w:rFonts w:ascii="Cambria" w:hAnsi="Cambria" w:cs="Calibri"/>
                <w:lang w:val="es-US"/>
              </w:rPr>
            </w:pPr>
          </w:p>
        </w:tc>
      </w:tr>
      <w:tr w:rsidR="006E5BDF" w:rsidRPr="00090F3A" w14:paraId="555A3FD8" w14:textId="77777777" w:rsidTr="000650A4">
        <w:trPr>
          <w:cantSplit/>
          <w:tblHeader/>
        </w:trPr>
        <w:tc>
          <w:tcPr>
            <w:tcW w:w="3469" w:type="dxa"/>
            <w:tcBorders>
              <w:top w:val="single" w:sz="4" w:space="0" w:color="auto"/>
              <w:left w:val="single" w:sz="4" w:space="0" w:color="auto"/>
              <w:bottom w:val="single" w:sz="4" w:space="0" w:color="auto"/>
              <w:right w:val="single" w:sz="4" w:space="0" w:color="auto"/>
            </w:tcBorders>
            <w:hideMark/>
          </w:tcPr>
          <w:p w14:paraId="13F6464B" w14:textId="41B20FF8" w:rsidR="006E5BDF" w:rsidRPr="000650A4" w:rsidRDefault="006E5BDF">
            <w:pPr>
              <w:rPr>
                <w:rFonts w:ascii="Cambria" w:hAnsi="Cambria" w:cs="Calibri"/>
                <w:sz w:val="20"/>
                <w:szCs w:val="20"/>
                <w:lang w:val="es-US"/>
              </w:rPr>
            </w:pPr>
            <w:r w:rsidRPr="000650A4">
              <w:rPr>
                <w:rFonts w:ascii="Cambria" w:hAnsi="Cambria" w:cs="Calibri"/>
                <w:sz w:val="20"/>
                <w:szCs w:val="20"/>
                <w:lang w:val="es-US"/>
              </w:rPr>
              <w:t xml:space="preserve">El nivel de transparencia </w:t>
            </w:r>
            <w:r w:rsidR="00234633">
              <w:rPr>
                <w:rFonts w:ascii="Cambria" w:hAnsi="Cambria" w:cs="Calibri"/>
                <w:sz w:val="20"/>
                <w:szCs w:val="20"/>
                <w:lang w:val="es-US"/>
              </w:rPr>
              <w:t>en los</w:t>
            </w:r>
            <w:r w:rsidRPr="000650A4">
              <w:rPr>
                <w:rFonts w:ascii="Cambria" w:hAnsi="Cambria" w:cs="Calibri"/>
                <w:sz w:val="20"/>
                <w:szCs w:val="20"/>
                <w:lang w:val="es-US"/>
              </w:rPr>
              <w:t xml:space="preserve"> informes financieros de la entidad</w:t>
            </w:r>
          </w:p>
        </w:tc>
        <w:tc>
          <w:tcPr>
            <w:tcW w:w="1084" w:type="dxa"/>
            <w:tcBorders>
              <w:top w:val="single" w:sz="4" w:space="0" w:color="auto"/>
              <w:left w:val="single" w:sz="4" w:space="0" w:color="auto"/>
              <w:bottom w:val="single" w:sz="4" w:space="0" w:color="auto"/>
              <w:right w:val="single" w:sz="4" w:space="0" w:color="auto"/>
            </w:tcBorders>
          </w:tcPr>
          <w:p w14:paraId="69F366A9" w14:textId="77777777" w:rsidR="006E5BDF" w:rsidRPr="000650A4" w:rsidRDefault="006E5BDF">
            <w:pPr>
              <w:rPr>
                <w:rFonts w:ascii="Cambria" w:hAnsi="Cambria" w:cs="Calibri"/>
                <w:lang w:val="es-US"/>
              </w:rPr>
            </w:pPr>
          </w:p>
        </w:tc>
        <w:tc>
          <w:tcPr>
            <w:tcW w:w="1483" w:type="dxa"/>
            <w:tcBorders>
              <w:top w:val="single" w:sz="4" w:space="0" w:color="auto"/>
              <w:left w:val="single" w:sz="4" w:space="0" w:color="auto"/>
              <w:bottom w:val="single" w:sz="4" w:space="0" w:color="auto"/>
              <w:right w:val="single" w:sz="4" w:space="0" w:color="auto"/>
            </w:tcBorders>
          </w:tcPr>
          <w:p w14:paraId="39B6632C" w14:textId="77777777" w:rsidR="006E5BDF" w:rsidRPr="000650A4" w:rsidRDefault="006E5BDF">
            <w:pPr>
              <w:rPr>
                <w:rFonts w:ascii="Cambria" w:hAnsi="Cambria" w:cs="Calibri"/>
                <w:lang w:val="es-US"/>
              </w:rPr>
            </w:pPr>
          </w:p>
        </w:tc>
        <w:tc>
          <w:tcPr>
            <w:tcW w:w="979" w:type="dxa"/>
            <w:tcBorders>
              <w:top w:val="single" w:sz="4" w:space="0" w:color="auto"/>
              <w:left w:val="single" w:sz="4" w:space="0" w:color="auto"/>
              <w:bottom w:val="single" w:sz="4" w:space="0" w:color="auto"/>
              <w:right w:val="single" w:sz="4" w:space="0" w:color="auto"/>
            </w:tcBorders>
          </w:tcPr>
          <w:p w14:paraId="46E73FC8" w14:textId="77777777" w:rsidR="006E5BDF" w:rsidRPr="000650A4" w:rsidRDefault="006E5BDF">
            <w:pPr>
              <w:rPr>
                <w:rFonts w:ascii="Cambria" w:hAnsi="Cambria" w:cs="Calibri"/>
                <w:lang w:val="es-US"/>
              </w:rPr>
            </w:pPr>
          </w:p>
        </w:tc>
        <w:tc>
          <w:tcPr>
            <w:tcW w:w="1084" w:type="dxa"/>
            <w:tcBorders>
              <w:top w:val="single" w:sz="4" w:space="0" w:color="auto"/>
              <w:left w:val="single" w:sz="4" w:space="0" w:color="auto"/>
              <w:bottom w:val="single" w:sz="4" w:space="0" w:color="auto"/>
              <w:right w:val="single" w:sz="4" w:space="0" w:color="auto"/>
            </w:tcBorders>
          </w:tcPr>
          <w:p w14:paraId="2507598A" w14:textId="0B07D79C" w:rsidR="006E5BDF" w:rsidRPr="000650A4" w:rsidRDefault="006E5BDF">
            <w:pPr>
              <w:rPr>
                <w:rFonts w:ascii="Cambria" w:hAnsi="Cambria" w:cs="Calibri"/>
                <w:lang w:val="es-US"/>
              </w:rPr>
            </w:pPr>
          </w:p>
        </w:tc>
        <w:tc>
          <w:tcPr>
            <w:tcW w:w="922" w:type="dxa"/>
            <w:tcBorders>
              <w:top w:val="single" w:sz="4" w:space="0" w:color="auto"/>
              <w:left w:val="single" w:sz="4" w:space="0" w:color="auto"/>
              <w:bottom w:val="single" w:sz="4" w:space="0" w:color="auto"/>
              <w:right w:val="single" w:sz="4" w:space="0" w:color="auto"/>
            </w:tcBorders>
          </w:tcPr>
          <w:p w14:paraId="2602D2B5" w14:textId="77777777" w:rsidR="006E5BDF" w:rsidRPr="000650A4" w:rsidRDefault="006E5BDF">
            <w:pPr>
              <w:rPr>
                <w:rFonts w:ascii="Cambria" w:hAnsi="Cambria" w:cs="Calibri"/>
                <w:lang w:val="es-US"/>
              </w:rPr>
            </w:pPr>
          </w:p>
        </w:tc>
      </w:tr>
      <w:tr w:rsidR="006E5BDF" w:rsidRPr="00090F3A" w14:paraId="4AEA96CD" w14:textId="77777777" w:rsidTr="000650A4">
        <w:trPr>
          <w:cantSplit/>
          <w:tblHeader/>
        </w:trPr>
        <w:tc>
          <w:tcPr>
            <w:tcW w:w="3469" w:type="dxa"/>
            <w:tcBorders>
              <w:top w:val="single" w:sz="4" w:space="0" w:color="auto"/>
              <w:left w:val="single" w:sz="4" w:space="0" w:color="auto"/>
              <w:bottom w:val="single" w:sz="4" w:space="0" w:color="auto"/>
              <w:right w:val="single" w:sz="4" w:space="0" w:color="auto"/>
            </w:tcBorders>
            <w:hideMark/>
          </w:tcPr>
          <w:p w14:paraId="0250365C" w14:textId="65DF4B5E" w:rsidR="006E5BDF" w:rsidRPr="000650A4" w:rsidRDefault="006E5BDF">
            <w:pPr>
              <w:rPr>
                <w:rFonts w:ascii="Cambria" w:hAnsi="Cambria" w:cs="Calibri"/>
                <w:sz w:val="20"/>
                <w:szCs w:val="20"/>
                <w:lang w:val="es-US"/>
              </w:rPr>
            </w:pPr>
            <w:r w:rsidRPr="000650A4">
              <w:rPr>
                <w:rFonts w:ascii="Cambria" w:hAnsi="Cambria" w:cs="Calibri"/>
                <w:sz w:val="20"/>
                <w:szCs w:val="20"/>
                <w:lang w:val="es-US"/>
              </w:rPr>
              <w:t xml:space="preserve">El compromiso de la entidad con un enfoque coherente </w:t>
            </w:r>
            <w:r w:rsidR="00851CE9">
              <w:rPr>
                <w:rFonts w:ascii="Cambria" w:hAnsi="Cambria" w:cs="Calibri"/>
                <w:sz w:val="20"/>
                <w:szCs w:val="20"/>
                <w:lang w:val="es-US"/>
              </w:rPr>
              <w:t xml:space="preserve">a los ODS </w:t>
            </w:r>
            <w:r w:rsidR="0006733B">
              <w:rPr>
                <w:rFonts w:ascii="Cambria" w:hAnsi="Cambria" w:cs="Calibri"/>
                <w:sz w:val="20"/>
                <w:szCs w:val="20"/>
                <w:lang w:val="es-US"/>
              </w:rPr>
              <w:t xml:space="preserve">que abarque </w:t>
            </w:r>
            <w:r w:rsidRPr="000650A4">
              <w:rPr>
                <w:rFonts w:ascii="Cambria" w:hAnsi="Cambria" w:cs="Calibri"/>
                <w:sz w:val="20"/>
                <w:szCs w:val="20"/>
                <w:lang w:val="es-US"/>
              </w:rPr>
              <w:t>todo el sistema</w:t>
            </w:r>
            <w:r w:rsidR="00851CE9">
              <w:rPr>
                <w:rFonts w:ascii="Cambria" w:hAnsi="Cambria" w:cs="Calibri"/>
                <w:sz w:val="20"/>
                <w:szCs w:val="20"/>
                <w:lang w:val="es-US"/>
              </w:rPr>
              <w:t xml:space="preserve">, </w:t>
            </w:r>
            <w:r w:rsidRPr="000650A4">
              <w:rPr>
                <w:rFonts w:ascii="Cambria" w:hAnsi="Cambria" w:cs="Calibri"/>
                <w:sz w:val="20"/>
                <w:szCs w:val="20"/>
                <w:lang w:val="es-US"/>
              </w:rPr>
              <w:t>en línea con la reforma del sistema de la ONU para el desarrollo</w:t>
            </w:r>
          </w:p>
        </w:tc>
        <w:tc>
          <w:tcPr>
            <w:tcW w:w="1084" w:type="dxa"/>
            <w:tcBorders>
              <w:top w:val="single" w:sz="4" w:space="0" w:color="auto"/>
              <w:left w:val="single" w:sz="4" w:space="0" w:color="auto"/>
              <w:bottom w:val="single" w:sz="4" w:space="0" w:color="auto"/>
              <w:right w:val="single" w:sz="4" w:space="0" w:color="auto"/>
            </w:tcBorders>
          </w:tcPr>
          <w:p w14:paraId="5A4228AF" w14:textId="77777777" w:rsidR="006E5BDF" w:rsidRPr="000650A4" w:rsidRDefault="006E5BDF">
            <w:pPr>
              <w:rPr>
                <w:rFonts w:ascii="Cambria" w:hAnsi="Cambria" w:cs="Calibri"/>
                <w:lang w:val="es-US"/>
              </w:rPr>
            </w:pPr>
          </w:p>
        </w:tc>
        <w:tc>
          <w:tcPr>
            <w:tcW w:w="1483" w:type="dxa"/>
            <w:tcBorders>
              <w:top w:val="single" w:sz="4" w:space="0" w:color="auto"/>
              <w:left w:val="single" w:sz="4" w:space="0" w:color="auto"/>
              <w:bottom w:val="single" w:sz="4" w:space="0" w:color="auto"/>
              <w:right w:val="single" w:sz="4" w:space="0" w:color="auto"/>
            </w:tcBorders>
          </w:tcPr>
          <w:p w14:paraId="371FA36F" w14:textId="77777777" w:rsidR="006E5BDF" w:rsidRPr="000650A4" w:rsidRDefault="006E5BDF">
            <w:pPr>
              <w:rPr>
                <w:rFonts w:ascii="Cambria" w:hAnsi="Cambria" w:cs="Calibri"/>
                <w:lang w:val="es-US"/>
              </w:rPr>
            </w:pPr>
          </w:p>
        </w:tc>
        <w:tc>
          <w:tcPr>
            <w:tcW w:w="979" w:type="dxa"/>
            <w:tcBorders>
              <w:top w:val="single" w:sz="4" w:space="0" w:color="auto"/>
              <w:left w:val="single" w:sz="4" w:space="0" w:color="auto"/>
              <w:bottom w:val="single" w:sz="4" w:space="0" w:color="auto"/>
              <w:right w:val="single" w:sz="4" w:space="0" w:color="auto"/>
            </w:tcBorders>
          </w:tcPr>
          <w:p w14:paraId="4E44DAA3" w14:textId="77777777" w:rsidR="006E5BDF" w:rsidRPr="000650A4" w:rsidRDefault="006E5BDF">
            <w:pPr>
              <w:rPr>
                <w:rFonts w:ascii="Cambria" w:hAnsi="Cambria" w:cs="Calibri"/>
                <w:lang w:val="es-US"/>
              </w:rPr>
            </w:pPr>
          </w:p>
        </w:tc>
        <w:tc>
          <w:tcPr>
            <w:tcW w:w="1084" w:type="dxa"/>
            <w:tcBorders>
              <w:top w:val="single" w:sz="4" w:space="0" w:color="auto"/>
              <w:left w:val="single" w:sz="4" w:space="0" w:color="auto"/>
              <w:bottom w:val="single" w:sz="4" w:space="0" w:color="auto"/>
              <w:right w:val="single" w:sz="4" w:space="0" w:color="auto"/>
            </w:tcBorders>
          </w:tcPr>
          <w:p w14:paraId="53CDAC58" w14:textId="5606645B" w:rsidR="006E5BDF" w:rsidRPr="000650A4" w:rsidRDefault="006E5BDF">
            <w:pPr>
              <w:rPr>
                <w:rFonts w:ascii="Cambria" w:hAnsi="Cambria" w:cs="Calibri"/>
                <w:lang w:val="es-US"/>
              </w:rPr>
            </w:pPr>
          </w:p>
        </w:tc>
        <w:tc>
          <w:tcPr>
            <w:tcW w:w="922" w:type="dxa"/>
            <w:tcBorders>
              <w:top w:val="single" w:sz="4" w:space="0" w:color="auto"/>
              <w:left w:val="single" w:sz="4" w:space="0" w:color="auto"/>
              <w:bottom w:val="single" w:sz="4" w:space="0" w:color="auto"/>
              <w:right w:val="single" w:sz="4" w:space="0" w:color="auto"/>
            </w:tcBorders>
          </w:tcPr>
          <w:p w14:paraId="14598FB4" w14:textId="77777777" w:rsidR="006E5BDF" w:rsidRPr="000650A4" w:rsidRDefault="006E5BDF">
            <w:pPr>
              <w:rPr>
                <w:rFonts w:ascii="Cambria" w:hAnsi="Cambria" w:cs="Calibri"/>
                <w:lang w:val="es-US"/>
              </w:rPr>
            </w:pPr>
          </w:p>
        </w:tc>
      </w:tr>
      <w:tr w:rsidR="00F01BAC" w:rsidRPr="00090F3A" w14:paraId="55901AB2" w14:textId="77777777" w:rsidTr="006E5BDF">
        <w:trPr>
          <w:cantSplit/>
          <w:tblHeader/>
        </w:trPr>
        <w:tc>
          <w:tcPr>
            <w:tcW w:w="3469" w:type="dxa"/>
            <w:tcBorders>
              <w:top w:val="single" w:sz="4" w:space="0" w:color="auto"/>
              <w:left w:val="single" w:sz="4" w:space="0" w:color="auto"/>
              <w:bottom w:val="single" w:sz="4" w:space="0" w:color="auto"/>
              <w:right w:val="single" w:sz="4" w:space="0" w:color="auto"/>
            </w:tcBorders>
          </w:tcPr>
          <w:p w14:paraId="70AA40C2" w14:textId="76C8050D" w:rsidR="00F01BAC" w:rsidRPr="000650A4" w:rsidRDefault="00C65E14">
            <w:pPr>
              <w:rPr>
                <w:rFonts w:ascii="Cambria" w:hAnsi="Cambria" w:cs="Calibri"/>
                <w:sz w:val="20"/>
                <w:szCs w:val="20"/>
                <w:lang w:val="es-US"/>
              </w:rPr>
            </w:pPr>
            <w:r w:rsidRPr="000650A4">
              <w:rPr>
                <w:rFonts w:ascii="Cambria" w:hAnsi="Cambria" w:cs="Calibri"/>
                <w:sz w:val="20"/>
                <w:szCs w:val="20"/>
                <w:lang w:val="es-US"/>
              </w:rPr>
              <w:t>Historia pasada de asociación con la entidad de la ONU</w:t>
            </w:r>
          </w:p>
        </w:tc>
        <w:tc>
          <w:tcPr>
            <w:tcW w:w="1084" w:type="dxa"/>
            <w:tcBorders>
              <w:top w:val="single" w:sz="4" w:space="0" w:color="auto"/>
              <w:left w:val="single" w:sz="4" w:space="0" w:color="auto"/>
              <w:bottom w:val="single" w:sz="4" w:space="0" w:color="auto"/>
              <w:right w:val="single" w:sz="4" w:space="0" w:color="auto"/>
            </w:tcBorders>
          </w:tcPr>
          <w:p w14:paraId="4E8334DB" w14:textId="77777777" w:rsidR="00F01BAC" w:rsidRPr="000650A4" w:rsidRDefault="00F01BAC">
            <w:pPr>
              <w:rPr>
                <w:rFonts w:ascii="Cambria" w:hAnsi="Cambria" w:cs="Calibri"/>
                <w:lang w:val="es-US"/>
              </w:rPr>
            </w:pPr>
          </w:p>
        </w:tc>
        <w:tc>
          <w:tcPr>
            <w:tcW w:w="1483" w:type="dxa"/>
            <w:tcBorders>
              <w:top w:val="single" w:sz="4" w:space="0" w:color="auto"/>
              <w:left w:val="single" w:sz="4" w:space="0" w:color="auto"/>
              <w:bottom w:val="single" w:sz="4" w:space="0" w:color="auto"/>
              <w:right w:val="single" w:sz="4" w:space="0" w:color="auto"/>
            </w:tcBorders>
          </w:tcPr>
          <w:p w14:paraId="1A8FA26F" w14:textId="77777777" w:rsidR="00F01BAC" w:rsidRPr="000650A4" w:rsidRDefault="00F01BAC">
            <w:pPr>
              <w:rPr>
                <w:rFonts w:ascii="Cambria" w:hAnsi="Cambria" w:cs="Calibri"/>
                <w:lang w:val="es-US"/>
              </w:rPr>
            </w:pPr>
          </w:p>
        </w:tc>
        <w:tc>
          <w:tcPr>
            <w:tcW w:w="979" w:type="dxa"/>
            <w:tcBorders>
              <w:top w:val="single" w:sz="4" w:space="0" w:color="auto"/>
              <w:left w:val="single" w:sz="4" w:space="0" w:color="auto"/>
              <w:bottom w:val="single" w:sz="4" w:space="0" w:color="auto"/>
              <w:right w:val="single" w:sz="4" w:space="0" w:color="auto"/>
            </w:tcBorders>
          </w:tcPr>
          <w:p w14:paraId="13572CE1" w14:textId="77777777" w:rsidR="00F01BAC" w:rsidRPr="000650A4" w:rsidRDefault="00F01BAC">
            <w:pPr>
              <w:rPr>
                <w:rFonts w:ascii="Cambria" w:hAnsi="Cambria" w:cs="Calibri"/>
                <w:lang w:val="es-US"/>
              </w:rPr>
            </w:pPr>
          </w:p>
        </w:tc>
        <w:tc>
          <w:tcPr>
            <w:tcW w:w="1084" w:type="dxa"/>
            <w:tcBorders>
              <w:top w:val="single" w:sz="4" w:space="0" w:color="auto"/>
              <w:left w:val="single" w:sz="4" w:space="0" w:color="auto"/>
              <w:bottom w:val="single" w:sz="4" w:space="0" w:color="auto"/>
              <w:right w:val="single" w:sz="4" w:space="0" w:color="auto"/>
            </w:tcBorders>
          </w:tcPr>
          <w:p w14:paraId="12618231" w14:textId="77777777" w:rsidR="00F01BAC" w:rsidRPr="000650A4" w:rsidRDefault="00F01BAC">
            <w:pPr>
              <w:rPr>
                <w:rFonts w:ascii="Cambria" w:hAnsi="Cambria" w:cs="Calibri"/>
                <w:lang w:val="es-US"/>
              </w:rPr>
            </w:pPr>
          </w:p>
        </w:tc>
        <w:tc>
          <w:tcPr>
            <w:tcW w:w="922" w:type="dxa"/>
            <w:tcBorders>
              <w:top w:val="single" w:sz="4" w:space="0" w:color="auto"/>
              <w:left w:val="single" w:sz="4" w:space="0" w:color="auto"/>
              <w:bottom w:val="single" w:sz="4" w:space="0" w:color="auto"/>
              <w:right w:val="single" w:sz="4" w:space="0" w:color="auto"/>
            </w:tcBorders>
          </w:tcPr>
          <w:p w14:paraId="41CC4C18" w14:textId="77777777" w:rsidR="00F01BAC" w:rsidRPr="000650A4" w:rsidRDefault="00F01BAC">
            <w:pPr>
              <w:rPr>
                <w:rFonts w:ascii="Cambria" w:hAnsi="Cambria" w:cs="Calibri"/>
                <w:lang w:val="es-US"/>
              </w:rPr>
            </w:pPr>
          </w:p>
        </w:tc>
      </w:tr>
      <w:tr w:rsidR="00E36C8D" w:rsidRPr="00090F3A" w14:paraId="52207B13" w14:textId="77777777" w:rsidTr="006E5BDF">
        <w:trPr>
          <w:cantSplit/>
          <w:tblHeader/>
        </w:trPr>
        <w:tc>
          <w:tcPr>
            <w:tcW w:w="3469" w:type="dxa"/>
            <w:tcBorders>
              <w:top w:val="single" w:sz="4" w:space="0" w:color="auto"/>
              <w:left w:val="single" w:sz="4" w:space="0" w:color="auto"/>
              <w:bottom w:val="single" w:sz="4" w:space="0" w:color="auto"/>
              <w:right w:val="single" w:sz="4" w:space="0" w:color="auto"/>
            </w:tcBorders>
          </w:tcPr>
          <w:p w14:paraId="0D2FDEB4" w14:textId="0BC6F27E" w:rsidR="00E36C8D" w:rsidRPr="00F1033C" w:rsidRDefault="00ED60E3">
            <w:pPr>
              <w:rPr>
                <w:rFonts w:ascii="Cambria" w:hAnsi="Cambria" w:cs="Calibri"/>
                <w:color w:val="FF0000"/>
                <w:sz w:val="20"/>
                <w:szCs w:val="20"/>
                <w:lang w:val="es-US"/>
              </w:rPr>
            </w:pPr>
            <w:r w:rsidRPr="00D2683B">
              <w:rPr>
                <w:rFonts w:ascii="Cambria" w:hAnsi="Cambria" w:cs="Calibri"/>
                <w:sz w:val="20"/>
                <w:szCs w:val="20"/>
                <w:lang w:val="es-US"/>
              </w:rPr>
              <w:t>La posición de una entidad en el país con los asociados gubernamentales y/o los asociados locales de la sociedad civil</w:t>
            </w:r>
          </w:p>
        </w:tc>
        <w:tc>
          <w:tcPr>
            <w:tcW w:w="1084" w:type="dxa"/>
            <w:tcBorders>
              <w:top w:val="single" w:sz="4" w:space="0" w:color="auto"/>
              <w:left w:val="single" w:sz="4" w:space="0" w:color="auto"/>
              <w:bottom w:val="single" w:sz="4" w:space="0" w:color="auto"/>
              <w:right w:val="single" w:sz="4" w:space="0" w:color="auto"/>
            </w:tcBorders>
          </w:tcPr>
          <w:p w14:paraId="007F5CFC" w14:textId="77777777" w:rsidR="00E36C8D" w:rsidRPr="000650A4" w:rsidRDefault="00E36C8D">
            <w:pPr>
              <w:rPr>
                <w:rFonts w:ascii="Cambria" w:hAnsi="Cambria" w:cs="Calibri"/>
                <w:lang w:val="es-US"/>
              </w:rPr>
            </w:pPr>
          </w:p>
        </w:tc>
        <w:tc>
          <w:tcPr>
            <w:tcW w:w="1483" w:type="dxa"/>
            <w:tcBorders>
              <w:top w:val="single" w:sz="4" w:space="0" w:color="auto"/>
              <w:left w:val="single" w:sz="4" w:space="0" w:color="auto"/>
              <w:bottom w:val="single" w:sz="4" w:space="0" w:color="auto"/>
              <w:right w:val="single" w:sz="4" w:space="0" w:color="auto"/>
            </w:tcBorders>
          </w:tcPr>
          <w:p w14:paraId="311EEEDD" w14:textId="77777777" w:rsidR="00E36C8D" w:rsidRPr="000650A4" w:rsidRDefault="00E36C8D">
            <w:pPr>
              <w:rPr>
                <w:rFonts w:ascii="Cambria" w:hAnsi="Cambria" w:cs="Calibri"/>
                <w:lang w:val="es-US"/>
              </w:rPr>
            </w:pPr>
          </w:p>
        </w:tc>
        <w:tc>
          <w:tcPr>
            <w:tcW w:w="979" w:type="dxa"/>
            <w:tcBorders>
              <w:top w:val="single" w:sz="4" w:space="0" w:color="auto"/>
              <w:left w:val="single" w:sz="4" w:space="0" w:color="auto"/>
              <w:bottom w:val="single" w:sz="4" w:space="0" w:color="auto"/>
              <w:right w:val="single" w:sz="4" w:space="0" w:color="auto"/>
            </w:tcBorders>
          </w:tcPr>
          <w:p w14:paraId="0ABE5A6C" w14:textId="77777777" w:rsidR="00E36C8D" w:rsidRPr="000650A4" w:rsidRDefault="00E36C8D">
            <w:pPr>
              <w:rPr>
                <w:rFonts w:ascii="Cambria" w:hAnsi="Cambria" w:cs="Calibri"/>
                <w:lang w:val="es-US"/>
              </w:rPr>
            </w:pPr>
          </w:p>
        </w:tc>
        <w:tc>
          <w:tcPr>
            <w:tcW w:w="1084" w:type="dxa"/>
            <w:tcBorders>
              <w:top w:val="single" w:sz="4" w:space="0" w:color="auto"/>
              <w:left w:val="single" w:sz="4" w:space="0" w:color="auto"/>
              <w:bottom w:val="single" w:sz="4" w:space="0" w:color="auto"/>
              <w:right w:val="single" w:sz="4" w:space="0" w:color="auto"/>
            </w:tcBorders>
          </w:tcPr>
          <w:p w14:paraId="439FA0D0" w14:textId="77777777" w:rsidR="00E36C8D" w:rsidRPr="000650A4" w:rsidRDefault="00E36C8D">
            <w:pPr>
              <w:rPr>
                <w:rFonts w:ascii="Cambria" w:hAnsi="Cambria" w:cs="Calibri"/>
                <w:lang w:val="es-US"/>
              </w:rPr>
            </w:pPr>
          </w:p>
        </w:tc>
        <w:tc>
          <w:tcPr>
            <w:tcW w:w="922" w:type="dxa"/>
            <w:tcBorders>
              <w:top w:val="single" w:sz="4" w:space="0" w:color="auto"/>
              <w:left w:val="single" w:sz="4" w:space="0" w:color="auto"/>
              <w:bottom w:val="single" w:sz="4" w:space="0" w:color="auto"/>
              <w:right w:val="single" w:sz="4" w:space="0" w:color="auto"/>
            </w:tcBorders>
          </w:tcPr>
          <w:p w14:paraId="5DE916E7" w14:textId="77777777" w:rsidR="00E36C8D" w:rsidRPr="000650A4" w:rsidRDefault="00E36C8D">
            <w:pPr>
              <w:rPr>
                <w:rFonts w:ascii="Cambria" w:hAnsi="Cambria" w:cs="Calibri"/>
                <w:lang w:val="es-US"/>
              </w:rPr>
            </w:pPr>
          </w:p>
        </w:tc>
      </w:tr>
    </w:tbl>
    <w:p w14:paraId="24A808F8" w14:textId="09FD4B37" w:rsidR="002B73BB" w:rsidRPr="000650A4" w:rsidRDefault="00A7334D" w:rsidP="00514F84">
      <w:pPr>
        <w:spacing w:after="0" w:line="240" w:lineRule="auto"/>
        <w:rPr>
          <w:rFonts w:ascii="Cambria" w:hAnsi="Cambria" w:cs="Calibri"/>
          <w:lang w:val="es-US"/>
        </w:rPr>
      </w:pPr>
      <w:r w:rsidRPr="000650A4">
        <w:rPr>
          <w:rFonts w:ascii="Cambria" w:hAnsi="Cambria" w:cs="Calibri"/>
          <w:i/>
          <w:iCs/>
          <w:lang w:val="es-US"/>
        </w:rPr>
        <w:t xml:space="preserve">Comentarios opcionales: </w:t>
      </w:r>
      <w:r w:rsidRPr="000650A4">
        <w:rPr>
          <w:rFonts w:ascii="Cambria" w:hAnsi="Cambria" w:cs="Calibri"/>
          <w:lang w:val="es-US"/>
        </w:rPr>
        <w:t>Mencione cualquier otro factor clave al respecto</w:t>
      </w:r>
      <w:r w:rsidR="00F1033C">
        <w:rPr>
          <w:rFonts w:ascii="Cambria" w:hAnsi="Cambria" w:cs="Calibri"/>
          <w:lang w:val="es-US"/>
        </w:rPr>
        <w:t>:</w:t>
      </w:r>
    </w:p>
    <w:p w14:paraId="368FE267" w14:textId="77777777" w:rsidR="002B73BB" w:rsidRPr="000650A4" w:rsidRDefault="002B73BB" w:rsidP="002B73BB">
      <w:pPr>
        <w:spacing w:after="0" w:line="240" w:lineRule="auto"/>
        <w:rPr>
          <w:rFonts w:ascii="Cambria" w:hAnsi="Cambria" w:cs="Calibri"/>
          <w:lang w:val="es-US"/>
        </w:rPr>
      </w:pPr>
    </w:p>
    <w:p w14:paraId="48ED594B" w14:textId="10DEC014" w:rsidR="002B73BB" w:rsidRPr="000650A4" w:rsidRDefault="005316A0" w:rsidP="00814072">
      <w:pPr>
        <w:pStyle w:val="ListParagraph"/>
        <w:numPr>
          <w:ilvl w:val="0"/>
          <w:numId w:val="53"/>
        </w:numPr>
        <w:spacing w:after="0" w:line="240" w:lineRule="auto"/>
        <w:rPr>
          <w:rFonts w:ascii="Cambria" w:hAnsi="Cambria"/>
          <w:b/>
          <w:bCs/>
          <w:color w:val="0070C0"/>
          <w:sz w:val="24"/>
          <w:szCs w:val="24"/>
          <w:lang w:val="es-US"/>
        </w:rPr>
      </w:pPr>
      <w:r>
        <w:rPr>
          <w:rFonts w:ascii="Cambria" w:hAnsi="Cambria"/>
          <w:b/>
          <w:bCs/>
          <w:color w:val="0070C0"/>
          <w:sz w:val="24"/>
          <w:szCs w:val="24"/>
          <w:lang w:val="es-US"/>
        </w:rPr>
        <w:t>Financiación</w:t>
      </w:r>
      <w:r w:rsidR="004B08AF" w:rsidRPr="000650A4">
        <w:rPr>
          <w:rFonts w:ascii="Cambria" w:hAnsi="Cambria"/>
          <w:b/>
          <w:bCs/>
          <w:color w:val="0070C0"/>
          <w:sz w:val="24"/>
          <w:szCs w:val="24"/>
          <w:lang w:val="es-US"/>
        </w:rPr>
        <w:t xml:space="preserve"> del </w:t>
      </w:r>
      <w:r w:rsidR="00986060">
        <w:rPr>
          <w:rFonts w:ascii="Cambria" w:hAnsi="Cambria"/>
          <w:b/>
          <w:bCs/>
          <w:color w:val="0070C0"/>
          <w:sz w:val="24"/>
          <w:szCs w:val="24"/>
          <w:lang w:val="es-US"/>
        </w:rPr>
        <w:t>S</w:t>
      </w:r>
      <w:r w:rsidR="004B08AF" w:rsidRPr="000650A4">
        <w:rPr>
          <w:rFonts w:ascii="Cambria" w:hAnsi="Cambria"/>
          <w:b/>
          <w:bCs/>
          <w:color w:val="0070C0"/>
          <w:sz w:val="24"/>
          <w:szCs w:val="24"/>
          <w:lang w:val="es-US"/>
        </w:rPr>
        <w:t>istema de Coordinadores Residentes</w:t>
      </w:r>
    </w:p>
    <w:p w14:paraId="54875DD9" w14:textId="77777777" w:rsidR="002B73BB" w:rsidRPr="000650A4" w:rsidRDefault="002B73BB" w:rsidP="1C07E7D0">
      <w:pPr>
        <w:spacing w:after="0" w:line="240" w:lineRule="auto"/>
        <w:rPr>
          <w:rFonts w:ascii="Cambria" w:hAnsi="Cambria" w:cs="Calibri"/>
          <w:b/>
          <w:bCs/>
          <w:u w:val="single"/>
          <w:lang w:val="es-US"/>
        </w:rPr>
      </w:pPr>
    </w:p>
    <w:p w14:paraId="6828323C" w14:textId="19C53FB8" w:rsidR="002B73BB" w:rsidRPr="000650A4" w:rsidRDefault="00A7334D" w:rsidP="1C07E7D0">
      <w:pPr>
        <w:shd w:val="clear" w:color="auto" w:fill="D9D9D9" w:themeFill="background1" w:themeFillShade="D9"/>
        <w:spacing w:after="0" w:line="240" w:lineRule="auto"/>
        <w:ind w:left="720"/>
        <w:jc w:val="lowKashida"/>
        <w:rPr>
          <w:rFonts w:ascii="Cambria" w:hAnsi="Cambria" w:cs="Calibri"/>
          <w:sz w:val="20"/>
          <w:szCs w:val="20"/>
          <w:lang w:val="es-US"/>
        </w:rPr>
      </w:pPr>
      <w:r w:rsidRPr="000650A4">
        <w:rPr>
          <w:rFonts w:ascii="Cambria" w:hAnsi="Cambria" w:cs="Calibri"/>
          <w:i/>
          <w:iCs/>
          <w:sz w:val="20"/>
          <w:szCs w:val="20"/>
          <w:lang w:val="es-US"/>
        </w:rPr>
        <w:t>“</w:t>
      </w:r>
      <w:r w:rsidR="00887912" w:rsidRPr="00887912">
        <w:rPr>
          <w:rFonts w:ascii="Cambria" w:hAnsi="Cambria" w:cs="Calibri"/>
          <w:i/>
          <w:iCs/>
          <w:sz w:val="20"/>
          <w:szCs w:val="20"/>
          <w:lang w:val="es-US"/>
        </w:rPr>
        <w:t xml:space="preserve">Pone de relieve también </w:t>
      </w:r>
      <w:r w:rsidR="00887912" w:rsidRPr="005C57F0">
        <w:rPr>
          <w:rFonts w:ascii="Cambria" w:hAnsi="Cambria" w:cs="Calibri"/>
          <w:sz w:val="20"/>
          <w:szCs w:val="20"/>
          <w:lang w:val="es-US"/>
        </w:rPr>
        <w:t xml:space="preserve">que la financiación suficiente, previsible y sostenible del sistema de Coordinadores Residentes sigue siendo una preocupación y es esencial para poder ofrecer una respuesta coherente, efectiva, eficiente y sujeta a rendición de cuentas de acuerdo con los resultados sobre el terreno que responda a las necesidades y prioridades nacionales, y destaca la necesidad de hacer plenamente efectivas las tres fuentes de financiación mencionadas en el párrafo 10 de su resolución 72/279 </w:t>
      </w:r>
      <w:r w:rsidRPr="005C57F0">
        <w:rPr>
          <w:rFonts w:ascii="Cambria" w:hAnsi="Cambria" w:cs="Calibri"/>
          <w:sz w:val="20"/>
          <w:szCs w:val="20"/>
          <w:lang w:val="es-US"/>
        </w:rPr>
        <w:t>(</w:t>
      </w:r>
      <w:r w:rsidR="00887912" w:rsidRPr="005C57F0">
        <w:rPr>
          <w:rFonts w:ascii="Cambria" w:hAnsi="Cambria" w:cs="Calibri"/>
          <w:sz w:val="20"/>
          <w:szCs w:val="20"/>
          <w:lang w:val="es-US"/>
        </w:rPr>
        <w:t xml:space="preserve">nuevo </w:t>
      </w:r>
      <w:r w:rsidRPr="005C57F0">
        <w:rPr>
          <w:rFonts w:ascii="Cambria" w:hAnsi="Cambria" w:cs="Calibri"/>
          <w:sz w:val="20"/>
          <w:szCs w:val="20"/>
          <w:lang w:val="es-US"/>
        </w:rPr>
        <w:t>posicionamiento)”. Resolución 75/</w:t>
      </w:r>
      <w:r w:rsidRPr="000650A4">
        <w:rPr>
          <w:rFonts w:ascii="Cambria" w:hAnsi="Cambria" w:cs="Calibri"/>
          <w:sz w:val="20"/>
          <w:szCs w:val="20"/>
          <w:lang w:val="es-US"/>
        </w:rPr>
        <w:t>233 de la Asamblea General, OP67.</w:t>
      </w:r>
    </w:p>
    <w:p w14:paraId="265287BA" w14:textId="77777777" w:rsidR="000B1C09" w:rsidRPr="000650A4" w:rsidRDefault="000B1C09" w:rsidP="006666EF">
      <w:pPr>
        <w:shd w:val="clear" w:color="auto" w:fill="D9D9D9" w:themeFill="background1" w:themeFillShade="D9"/>
        <w:spacing w:after="0" w:line="240" w:lineRule="auto"/>
        <w:ind w:left="720"/>
        <w:rPr>
          <w:rFonts w:ascii="Cambria" w:hAnsi="Cambria" w:cs="Calibri"/>
          <w:sz w:val="20"/>
          <w:szCs w:val="20"/>
          <w:lang w:val="es-US"/>
        </w:rPr>
      </w:pPr>
    </w:p>
    <w:p w14:paraId="3C8720C8" w14:textId="126A37FA" w:rsidR="000202EA" w:rsidRPr="000650A4" w:rsidRDefault="000B1C09" w:rsidP="000202EA">
      <w:pPr>
        <w:shd w:val="clear" w:color="auto" w:fill="D9D9D9" w:themeFill="background1" w:themeFillShade="D9"/>
        <w:spacing w:after="0" w:line="240" w:lineRule="auto"/>
        <w:ind w:left="720"/>
        <w:rPr>
          <w:rFonts w:ascii="Cambria" w:hAnsi="Cambria" w:cs="Calibri"/>
          <w:sz w:val="20"/>
          <w:szCs w:val="20"/>
          <w:lang w:val="es-US"/>
        </w:rPr>
      </w:pPr>
      <w:r w:rsidRPr="000650A4">
        <w:rPr>
          <w:rFonts w:ascii="Cambria" w:hAnsi="Cambria" w:cs="Calibri"/>
          <w:sz w:val="20"/>
          <w:szCs w:val="20"/>
          <w:lang w:val="es-US"/>
        </w:rPr>
        <w:t>“</w:t>
      </w:r>
      <w:r w:rsidR="006666EF" w:rsidRPr="000650A4">
        <w:rPr>
          <w:rFonts w:ascii="Cambria" w:hAnsi="Cambria" w:cs="Calibri"/>
          <w:i/>
          <w:iCs/>
          <w:sz w:val="20"/>
          <w:szCs w:val="20"/>
          <w:lang w:val="es-US"/>
        </w:rPr>
        <w:t xml:space="preserve">Pone de relieve nuevamente </w:t>
      </w:r>
      <w:r w:rsidR="00897804" w:rsidRPr="00897804">
        <w:rPr>
          <w:rFonts w:ascii="Cambria" w:hAnsi="Cambria" w:cs="Calibri"/>
          <w:sz w:val="20"/>
          <w:szCs w:val="20"/>
          <w:lang w:val="es-US"/>
        </w:rPr>
        <w:t>que la financiación suficiente, previsible y sostenible del sistema de coordinadores residentes es esencial para poder dar una respuesta coherente, efectiva, eficiente y adaptada a las necesidades y prioridades nacionales y rendir cuentas al respecto, y decide aportar una financiación anual suficiente para el sistema de coordinadores residentes</w:t>
      </w:r>
      <w:r w:rsidR="00695FD3" w:rsidRPr="000650A4">
        <w:rPr>
          <w:rFonts w:ascii="Cambria" w:hAnsi="Cambria" w:cs="Calibri"/>
          <w:sz w:val="20"/>
          <w:szCs w:val="20"/>
          <w:lang w:val="es-US"/>
        </w:rPr>
        <w:t xml:space="preserve">” </w:t>
      </w:r>
      <w:r w:rsidR="00DF35EE" w:rsidRPr="000650A4">
        <w:rPr>
          <w:rFonts w:ascii="Cambria" w:hAnsi="Cambria" w:cs="Calibri"/>
          <w:sz w:val="20"/>
          <w:szCs w:val="20"/>
          <w:lang w:val="es-US"/>
        </w:rPr>
        <w:t>Resolución 76/4 de la Asamblea General,</w:t>
      </w:r>
      <w:r w:rsidR="000202EA" w:rsidRPr="000650A4">
        <w:rPr>
          <w:lang w:val="es-US"/>
        </w:rPr>
        <w:t xml:space="preserve"> </w:t>
      </w:r>
      <w:r w:rsidR="0022057B" w:rsidRPr="000650A4">
        <w:rPr>
          <w:rFonts w:ascii="Cambria" w:hAnsi="Cambria" w:cs="Calibri"/>
          <w:sz w:val="20"/>
          <w:szCs w:val="20"/>
          <w:lang w:val="es-US"/>
        </w:rPr>
        <w:t>e</w:t>
      </w:r>
      <w:r w:rsidR="000202EA" w:rsidRPr="000650A4">
        <w:rPr>
          <w:rFonts w:ascii="Cambria" w:hAnsi="Cambria" w:cs="Calibri"/>
          <w:sz w:val="20"/>
          <w:szCs w:val="20"/>
          <w:lang w:val="es-US"/>
        </w:rPr>
        <w:t>xamen del funcionamiento del sistema revitalizado de</w:t>
      </w:r>
    </w:p>
    <w:p w14:paraId="11301BD4" w14:textId="2F5D3E1F" w:rsidR="00DF35EE" w:rsidRPr="000650A4" w:rsidRDefault="000202EA" w:rsidP="000650A4">
      <w:pPr>
        <w:shd w:val="clear" w:color="auto" w:fill="D9D9D9" w:themeFill="background1" w:themeFillShade="D9"/>
        <w:spacing w:after="0" w:line="240" w:lineRule="auto"/>
        <w:ind w:left="720"/>
        <w:rPr>
          <w:rFonts w:ascii="Cambria" w:hAnsi="Cambria" w:cs="Calibri"/>
          <w:sz w:val="20"/>
          <w:szCs w:val="20"/>
          <w:lang w:val="es-US"/>
        </w:rPr>
      </w:pPr>
      <w:r w:rsidRPr="000650A4">
        <w:rPr>
          <w:rFonts w:ascii="Cambria" w:hAnsi="Cambria" w:cs="Calibri"/>
          <w:sz w:val="20"/>
          <w:szCs w:val="20"/>
          <w:lang w:val="es-US"/>
        </w:rPr>
        <w:t xml:space="preserve">coordinadores residentes, </w:t>
      </w:r>
      <w:r w:rsidR="00DF35EE" w:rsidRPr="000650A4">
        <w:rPr>
          <w:rFonts w:ascii="Cambria" w:hAnsi="Cambria" w:cs="Calibri"/>
          <w:sz w:val="20"/>
          <w:szCs w:val="20"/>
          <w:lang w:val="es-US"/>
        </w:rPr>
        <w:t>OP</w:t>
      </w:r>
      <w:r w:rsidR="0022057B" w:rsidRPr="000650A4">
        <w:rPr>
          <w:rFonts w:ascii="Cambria" w:hAnsi="Cambria" w:cs="Calibri"/>
          <w:sz w:val="20"/>
          <w:szCs w:val="20"/>
          <w:lang w:val="es-US"/>
        </w:rPr>
        <w:t>5</w:t>
      </w:r>
      <w:r w:rsidR="5C20D649" w:rsidRPr="5F397D48">
        <w:rPr>
          <w:rFonts w:ascii="Cambria" w:hAnsi="Cambria" w:cs="Calibri"/>
          <w:sz w:val="20"/>
          <w:szCs w:val="20"/>
          <w:lang w:val="es-US"/>
        </w:rPr>
        <w:t>.</w:t>
      </w:r>
    </w:p>
    <w:p w14:paraId="41AFF121" w14:textId="7DA84012" w:rsidR="006666EF" w:rsidRPr="000650A4" w:rsidRDefault="006666EF" w:rsidP="000650A4">
      <w:pPr>
        <w:shd w:val="clear" w:color="auto" w:fill="D9D9D9" w:themeFill="background1" w:themeFillShade="D9"/>
        <w:spacing w:after="0" w:line="240" w:lineRule="auto"/>
        <w:ind w:left="720"/>
        <w:rPr>
          <w:rFonts w:ascii="Cambria" w:hAnsi="Cambria" w:cs="Calibri"/>
          <w:sz w:val="20"/>
          <w:szCs w:val="20"/>
          <w:lang w:val="es-US"/>
        </w:rPr>
      </w:pPr>
    </w:p>
    <w:p w14:paraId="691C10EB" w14:textId="77777777" w:rsidR="002B73BB" w:rsidRPr="000650A4" w:rsidRDefault="002B73BB" w:rsidP="002B73BB">
      <w:pPr>
        <w:spacing w:after="0" w:line="240" w:lineRule="auto"/>
        <w:jc w:val="lowKashida"/>
        <w:rPr>
          <w:rFonts w:ascii="Cambria" w:hAnsi="Cambria" w:cs="Calibri"/>
          <w:u w:val="single"/>
          <w:lang w:val="es-US"/>
        </w:rPr>
      </w:pPr>
    </w:p>
    <w:p w14:paraId="45228E6C" w14:textId="67812C68" w:rsidR="009F3B4D" w:rsidRPr="000650A4" w:rsidRDefault="00A7334D" w:rsidP="002B73BB">
      <w:pPr>
        <w:shd w:val="clear" w:color="auto" w:fill="D9D9D9" w:themeFill="background1" w:themeFillShade="D9"/>
        <w:spacing w:after="0" w:line="240" w:lineRule="auto"/>
        <w:ind w:left="720"/>
        <w:jc w:val="lowKashida"/>
        <w:rPr>
          <w:rFonts w:ascii="Cambria" w:hAnsi="Cambria" w:cs="Calibri"/>
          <w:sz w:val="20"/>
          <w:szCs w:val="20"/>
          <w:lang w:val="es-US"/>
        </w:rPr>
      </w:pPr>
      <w:r w:rsidRPr="000650A4">
        <w:rPr>
          <w:rFonts w:ascii="Cambria" w:hAnsi="Cambria" w:cs="Calibri"/>
          <w:sz w:val="20"/>
          <w:szCs w:val="20"/>
          <w:u w:val="single"/>
          <w:shd w:val="clear" w:color="auto" w:fill="D9D9D9" w:themeFill="background1" w:themeFillShade="D9"/>
          <w:lang w:val="es-US"/>
        </w:rPr>
        <w:t>Nota:</w:t>
      </w:r>
      <w:r w:rsidRPr="000650A4">
        <w:rPr>
          <w:rFonts w:ascii="Cambria" w:hAnsi="Cambria" w:cs="Calibri"/>
          <w:sz w:val="20"/>
          <w:szCs w:val="20"/>
          <w:shd w:val="clear" w:color="auto" w:fill="D9D9D9" w:themeFill="background1" w:themeFillShade="D9"/>
          <w:lang w:val="es-US"/>
        </w:rPr>
        <w:t xml:space="preserve"> </w:t>
      </w:r>
      <w:r w:rsidR="008007B7" w:rsidRPr="008007B7">
        <w:rPr>
          <w:rFonts w:ascii="Cambria" w:hAnsi="Cambria" w:cs="Calibri"/>
          <w:sz w:val="20"/>
          <w:szCs w:val="20"/>
          <w:lang w:val="es-US"/>
        </w:rPr>
        <w:t>El modelo actual de financiación del sistema de coordinadores residentes incluye la participación en los costos por parte de las entidades del Grupo de las Naciones Unidas para el Desarrollo Sostenible</w:t>
      </w:r>
      <w:r w:rsidR="008007B7">
        <w:rPr>
          <w:rFonts w:ascii="Cambria" w:hAnsi="Cambria" w:cs="Calibri"/>
          <w:sz w:val="20"/>
          <w:szCs w:val="20"/>
          <w:lang w:val="es-US"/>
        </w:rPr>
        <w:t xml:space="preserve"> (UNSDG, por sus siglas en ingl</w:t>
      </w:r>
      <w:r w:rsidR="00B67CDE">
        <w:rPr>
          <w:rFonts w:ascii="Cambria" w:hAnsi="Cambria" w:cs="Calibri"/>
          <w:sz w:val="20"/>
          <w:szCs w:val="20"/>
          <w:lang w:val="es-US"/>
        </w:rPr>
        <w:t>é</w:t>
      </w:r>
      <w:r w:rsidR="008007B7">
        <w:rPr>
          <w:rFonts w:ascii="Cambria" w:hAnsi="Cambria" w:cs="Calibri"/>
          <w:sz w:val="20"/>
          <w:szCs w:val="20"/>
          <w:lang w:val="es-US"/>
        </w:rPr>
        <w:t>s)</w:t>
      </w:r>
      <w:r w:rsidR="008007B7" w:rsidRPr="008007B7">
        <w:rPr>
          <w:rFonts w:ascii="Cambria" w:hAnsi="Cambria" w:cs="Calibri"/>
          <w:sz w:val="20"/>
          <w:szCs w:val="20"/>
          <w:lang w:val="es-US"/>
        </w:rPr>
        <w:t xml:space="preserve">, las contribuciones voluntarias de los Estados Miembros y un gravamen del 1% sobre las contribuciones complementarias de terceros a las actividades relacionadas con el desarrollo de las Naciones Unidas. </w:t>
      </w:r>
    </w:p>
    <w:p w14:paraId="51C08E8C" w14:textId="77777777" w:rsidR="002B73BB" w:rsidRPr="000650A4" w:rsidRDefault="002B73BB" w:rsidP="002B73BB">
      <w:pPr>
        <w:spacing w:after="0" w:line="240" w:lineRule="auto"/>
        <w:ind w:left="720"/>
        <w:jc w:val="lowKashida"/>
        <w:rPr>
          <w:rFonts w:ascii="Cambria" w:hAnsi="Cambria" w:cs="Calibri"/>
          <w:lang w:val="es-US"/>
        </w:rPr>
      </w:pPr>
    </w:p>
    <w:p w14:paraId="63298539" w14:textId="4766F6EF" w:rsidR="002B73BB" w:rsidRPr="000650A4" w:rsidRDefault="00A7334D" w:rsidP="007974D0">
      <w:pPr>
        <w:pStyle w:val="ListParagraph"/>
        <w:numPr>
          <w:ilvl w:val="0"/>
          <w:numId w:val="47"/>
        </w:numPr>
        <w:spacing w:after="0" w:line="240" w:lineRule="auto"/>
        <w:jc w:val="lowKashida"/>
        <w:rPr>
          <w:rFonts w:ascii="Cambria" w:hAnsi="Cambria" w:cs="Calibri"/>
          <w:lang w:val="es-US"/>
        </w:rPr>
      </w:pPr>
      <w:r w:rsidRPr="000650A4">
        <w:rPr>
          <w:rFonts w:ascii="Cambria" w:hAnsi="Cambria" w:cs="Calibri"/>
          <w:lang w:val="es-US"/>
        </w:rPr>
        <w:t xml:space="preserve">Califique </w:t>
      </w:r>
      <w:r w:rsidR="006C49D2" w:rsidRPr="006C49D2">
        <w:rPr>
          <w:rFonts w:ascii="Cambria" w:hAnsi="Cambria" w:cs="Calibri"/>
          <w:lang w:val="es-US"/>
        </w:rPr>
        <w:t>en qué medida su Gobierno está aplicando el gravamen del 1% sobre la coordinación de las contribuciones aplicables (marque la casilla correspondiente).</w:t>
      </w:r>
    </w:p>
    <w:p w14:paraId="3BE94F96" w14:textId="77777777" w:rsidR="00490C79" w:rsidRDefault="00490C79" w:rsidP="00814072">
      <w:pPr>
        <w:numPr>
          <w:ilvl w:val="0"/>
          <w:numId w:val="28"/>
        </w:numPr>
        <w:spacing w:after="0" w:line="240" w:lineRule="auto"/>
        <w:rPr>
          <w:rFonts w:ascii="Cambria" w:hAnsi="Cambria" w:cs="Calibri"/>
          <w:lang w:val="es-US"/>
        </w:rPr>
      </w:pPr>
      <w:r w:rsidRPr="00490C79">
        <w:rPr>
          <w:rFonts w:ascii="Cambria" w:hAnsi="Cambria" w:cs="Calibri"/>
          <w:lang w:val="es-US"/>
        </w:rPr>
        <w:t xml:space="preserve">Aplicación exhaustiva y coherente del gravamen </w:t>
      </w:r>
    </w:p>
    <w:p w14:paraId="2F9E0D85" w14:textId="77777777" w:rsidR="00E5354A" w:rsidRDefault="00E5354A" w:rsidP="00814072">
      <w:pPr>
        <w:numPr>
          <w:ilvl w:val="0"/>
          <w:numId w:val="28"/>
        </w:numPr>
        <w:spacing w:after="0" w:line="240" w:lineRule="auto"/>
        <w:rPr>
          <w:rFonts w:ascii="Cambria" w:hAnsi="Cambria" w:cs="Calibri"/>
          <w:lang w:val="es-US"/>
        </w:rPr>
      </w:pPr>
      <w:r w:rsidRPr="00E5354A">
        <w:rPr>
          <w:rFonts w:ascii="Cambria" w:hAnsi="Cambria" w:cs="Calibri"/>
          <w:lang w:val="es-US"/>
        </w:rPr>
        <w:t xml:space="preserve">Aplicación del gravamen sobre la mayoría de las cotizaciones aplicables </w:t>
      </w:r>
    </w:p>
    <w:p w14:paraId="0AAAEF9C" w14:textId="77777777" w:rsidR="0029477B" w:rsidRDefault="0029477B" w:rsidP="00814072">
      <w:pPr>
        <w:numPr>
          <w:ilvl w:val="0"/>
          <w:numId w:val="28"/>
        </w:numPr>
        <w:spacing w:after="0" w:line="240" w:lineRule="auto"/>
        <w:rPr>
          <w:rFonts w:ascii="Cambria" w:hAnsi="Cambria" w:cs="Calibri"/>
          <w:lang w:val="es-US"/>
        </w:rPr>
      </w:pPr>
      <w:r w:rsidRPr="0029477B">
        <w:rPr>
          <w:rFonts w:ascii="Cambria" w:hAnsi="Cambria" w:cs="Calibri"/>
          <w:lang w:val="es-US"/>
        </w:rPr>
        <w:t xml:space="preserve">Aplicación del gravamen sobre una base ad hoc </w:t>
      </w:r>
    </w:p>
    <w:p w14:paraId="590CB9ED" w14:textId="77777777" w:rsidR="00F510DB" w:rsidRDefault="009337C3" w:rsidP="00F510DB">
      <w:pPr>
        <w:numPr>
          <w:ilvl w:val="0"/>
          <w:numId w:val="28"/>
        </w:numPr>
        <w:spacing w:after="0" w:line="240" w:lineRule="auto"/>
        <w:rPr>
          <w:rFonts w:ascii="Cambria" w:hAnsi="Cambria" w:cs="Calibri"/>
          <w:lang w:val="es-US"/>
        </w:rPr>
      </w:pPr>
      <w:r w:rsidRPr="009337C3">
        <w:rPr>
          <w:rFonts w:ascii="Cambria" w:hAnsi="Cambria" w:cs="Calibri"/>
          <w:lang w:val="es-US"/>
        </w:rPr>
        <w:t>No aplicar el gravamen sobre la mayoría de las cotizaciones aplicables</w:t>
      </w:r>
    </w:p>
    <w:p w14:paraId="06CC927A" w14:textId="69E032E0" w:rsidR="00F510DB" w:rsidRDefault="00F510DB" w:rsidP="00F510DB">
      <w:pPr>
        <w:numPr>
          <w:ilvl w:val="0"/>
          <w:numId w:val="28"/>
        </w:numPr>
        <w:spacing w:after="0" w:line="240" w:lineRule="auto"/>
        <w:rPr>
          <w:rFonts w:ascii="Cambria" w:hAnsi="Cambria" w:cs="Calibri"/>
          <w:lang w:val="es-US"/>
        </w:rPr>
      </w:pPr>
      <w:r w:rsidRPr="00F510DB">
        <w:rPr>
          <w:rFonts w:ascii="Cambria" w:hAnsi="Cambria" w:cs="Calibri"/>
          <w:lang w:val="es-US"/>
        </w:rPr>
        <w:t xml:space="preserve">No aplicable: no proporcionamos contribuciones no esenciales que sean aplicables al gravamen. </w:t>
      </w:r>
    </w:p>
    <w:p w14:paraId="00463014" w14:textId="17EA4831" w:rsidR="00513184" w:rsidRPr="00D2683B" w:rsidRDefault="00513184" w:rsidP="00F510DB">
      <w:pPr>
        <w:numPr>
          <w:ilvl w:val="0"/>
          <w:numId w:val="28"/>
        </w:numPr>
        <w:spacing w:after="0" w:line="240" w:lineRule="auto"/>
        <w:rPr>
          <w:rFonts w:ascii="Cambria" w:hAnsi="Cambria" w:cs="Calibri"/>
          <w:lang w:val="es-US"/>
        </w:rPr>
      </w:pPr>
      <w:r w:rsidRPr="00D2683B">
        <w:rPr>
          <w:rFonts w:ascii="Cambria" w:hAnsi="Cambria" w:cs="Calibri"/>
          <w:lang w:val="es-US"/>
        </w:rPr>
        <w:t>No sé</w:t>
      </w:r>
    </w:p>
    <w:p w14:paraId="47409A67" w14:textId="6A7432C5" w:rsidR="002B73BB" w:rsidRPr="000650A4" w:rsidRDefault="00A7334D" w:rsidP="00514F84">
      <w:pPr>
        <w:spacing w:after="0" w:line="240" w:lineRule="auto"/>
        <w:ind w:left="720"/>
        <w:jc w:val="lowKashida"/>
        <w:rPr>
          <w:rFonts w:ascii="Cambria" w:hAnsi="Cambria" w:cs="Calibri"/>
          <w:i/>
          <w:iCs/>
          <w:lang w:val="es-US"/>
        </w:rPr>
      </w:pPr>
      <w:r w:rsidRPr="000650A4">
        <w:rPr>
          <w:rFonts w:ascii="Cambria" w:hAnsi="Cambria" w:cs="Calibri"/>
          <w:i/>
          <w:iCs/>
          <w:lang w:val="es-US"/>
        </w:rPr>
        <w:t>Comentarios opcionales:</w:t>
      </w:r>
    </w:p>
    <w:p w14:paraId="051E7A44" w14:textId="77777777" w:rsidR="00A82261" w:rsidRPr="000650A4" w:rsidRDefault="00A82261" w:rsidP="008A5F93">
      <w:pPr>
        <w:spacing w:after="0" w:line="240" w:lineRule="auto"/>
        <w:jc w:val="lowKashida"/>
        <w:rPr>
          <w:rFonts w:ascii="Cambria" w:hAnsi="Cambria" w:cs="Calibri"/>
          <w:lang w:val="es-US"/>
        </w:rPr>
      </w:pPr>
    </w:p>
    <w:p w14:paraId="147049DF" w14:textId="75289FB9" w:rsidR="002B73BB" w:rsidRPr="000650A4" w:rsidRDefault="00A7334D" w:rsidP="007974D0">
      <w:pPr>
        <w:pStyle w:val="ListParagraph"/>
        <w:numPr>
          <w:ilvl w:val="0"/>
          <w:numId w:val="47"/>
        </w:numPr>
        <w:spacing w:after="0" w:line="240" w:lineRule="auto"/>
        <w:jc w:val="lowKashida"/>
        <w:rPr>
          <w:rFonts w:ascii="Cambria" w:hAnsi="Cambria" w:cs="Calibri"/>
          <w:lang w:val="es-US"/>
        </w:rPr>
      </w:pPr>
      <w:r w:rsidRPr="000650A4">
        <w:rPr>
          <w:rFonts w:ascii="Cambria" w:hAnsi="Cambria" w:cs="Calibri"/>
          <w:lang w:val="es-US"/>
        </w:rPr>
        <w:t xml:space="preserve">Describa </w:t>
      </w:r>
      <w:r w:rsidR="000F73AB" w:rsidRPr="000F73AB">
        <w:rPr>
          <w:rFonts w:ascii="Cambria" w:hAnsi="Cambria" w:cs="Calibri"/>
          <w:lang w:val="es-US"/>
        </w:rPr>
        <w:t>brevemente las medidas que su Gobierno haya adoptado para garantizar que el gravamen del 1</w:t>
      </w:r>
      <w:r w:rsidR="000F73AB">
        <w:rPr>
          <w:rFonts w:ascii="Cambria" w:hAnsi="Cambria" w:cs="Calibri"/>
          <w:lang w:val="es-US"/>
        </w:rPr>
        <w:t>%</w:t>
      </w:r>
      <w:r w:rsidR="000F73AB" w:rsidRPr="000F73AB">
        <w:rPr>
          <w:rFonts w:ascii="Cambria" w:hAnsi="Cambria" w:cs="Calibri"/>
          <w:lang w:val="es-US"/>
        </w:rPr>
        <w:t xml:space="preserve"> se aplique </w:t>
      </w:r>
      <w:r w:rsidR="008F3F7E">
        <w:rPr>
          <w:rFonts w:ascii="Cambria" w:hAnsi="Cambria" w:cs="Calibri"/>
          <w:lang w:val="es-US"/>
        </w:rPr>
        <w:t>consistentemente</w:t>
      </w:r>
      <w:r w:rsidR="000F73AB" w:rsidRPr="000F73AB">
        <w:rPr>
          <w:rFonts w:ascii="Cambria" w:hAnsi="Cambria" w:cs="Calibri"/>
          <w:lang w:val="es-US"/>
        </w:rPr>
        <w:t xml:space="preserve"> a la financiación aplicable y que el personal pertinente lo </w:t>
      </w:r>
      <w:r w:rsidR="008F3F7E">
        <w:rPr>
          <w:rFonts w:ascii="Cambria" w:hAnsi="Cambria" w:cs="Calibri"/>
          <w:lang w:val="es-US"/>
        </w:rPr>
        <w:t>entienda</w:t>
      </w:r>
      <w:r w:rsidR="000F73AB" w:rsidRPr="000F73AB">
        <w:rPr>
          <w:rFonts w:ascii="Cambria" w:hAnsi="Cambria" w:cs="Calibri"/>
          <w:lang w:val="es-US"/>
        </w:rPr>
        <w:t xml:space="preserve"> bien, especialmente a nivel nacional</w:t>
      </w:r>
      <w:r w:rsidRPr="000650A4">
        <w:rPr>
          <w:rFonts w:ascii="Cambria" w:hAnsi="Cambria" w:cs="Calibri"/>
          <w:lang w:val="es-US"/>
        </w:rPr>
        <w:t>.</w:t>
      </w:r>
    </w:p>
    <w:p w14:paraId="32CEAB6E" w14:textId="77777777" w:rsidR="002B73BB" w:rsidRPr="000650A4" w:rsidRDefault="002B73BB" w:rsidP="002B73BB">
      <w:pPr>
        <w:pStyle w:val="ListParagraph"/>
        <w:spacing w:after="0" w:line="240" w:lineRule="auto"/>
        <w:jc w:val="lowKashida"/>
        <w:rPr>
          <w:rFonts w:ascii="Cambria" w:hAnsi="Cambria" w:cs="Calibri"/>
          <w:lang w:val="es-US"/>
        </w:rPr>
      </w:pPr>
    </w:p>
    <w:p w14:paraId="3D937660" w14:textId="71B57E3D" w:rsidR="002B73BB" w:rsidRPr="000650A4" w:rsidRDefault="00A7334D" w:rsidP="007974D0">
      <w:pPr>
        <w:pStyle w:val="ListParagraph"/>
        <w:numPr>
          <w:ilvl w:val="0"/>
          <w:numId w:val="47"/>
        </w:numPr>
        <w:spacing w:after="0" w:line="240" w:lineRule="auto"/>
        <w:jc w:val="lowKashida"/>
        <w:rPr>
          <w:rFonts w:ascii="Cambria" w:hAnsi="Cambria" w:cs="Calibri"/>
          <w:lang w:val="es-US"/>
        </w:rPr>
      </w:pPr>
      <w:r w:rsidRPr="000650A4">
        <w:rPr>
          <w:rFonts w:ascii="Cambria" w:hAnsi="Cambria" w:cs="Calibri"/>
          <w:lang w:val="es-US"/>
        </w:rPr>
        <w:t xml:space="preserve">Describa brevemente </w:t>
      </w:r>
      <w:r w:rsidR="00025DF1">
        <w:rPr>
          <w:rFonts w:ascii="Cambria" w:hAnsi="Cambria" w:cs="Calibri"/>
          <w:lang w:val="es-US"/>
        </w:rPr>
        <w:t>los</w:t>
      </w:r>
      <w:r w:rsidRPr="000650A4">
        <w:rPr>
          <w:rFonts w:ascii="Cambria" w:hAnsi="Cambria" w:cs="Calibri"/>
          <w:lang w:val="es-US"/>
        </w:rPr>
        <w:t xml:space="preserve"> obstáculo</w:t>
      </w:r>
      <w:r w:rsidR="00025DF1">
        <w:rPr>
          <w:rFonts w:ascii="Cambria" w:hAnsi="Cambria" w:cs="Calibri"/>
          <w:lang w:val="es-US"/>
        </w:rPr>
        <w:t>s</w:t>
      </w:r>
      <w:r w:rsidRPr="000650A4">
        <w:rPr>
          <w:rFonts w:ascii="Cambria" w:hAnsi="Cambria" w:cs="Calibri"/>
          <w:lang w:val="es-US"/>
        </w:rPr>
        <w:t xml:space="preserve"> que tenga su Gobierno </w:t>
      </w:r>
      <w:r w:rsidR="00025DF1">
        <w:rPr>
          <w:rFonts w:ascii="Cambria" w:hAnsi="Cambria" w:cs="Calibri"/>
          <w:lang w:val="es-US"/>
        </w:rPr>
        <w:t xml:space="preserve">con respecto al </w:t>
      </w:r>
      <w:r w:rsidRPr="000650A4">
        <w:rPr>
          <w:rFonts w:ascii="Cambria" w:hAnsi="Cambria" w:cs="Calibri"/>
          <w:lang w:val="es-US"/>
        </w:rPr>
        <w:t>pago de</w:t>
      </w:r>
      <w:r w:rsidR="00025DF1">
        <w:rPr>
          <w:rFonts w:ascii="Cambria" w:hAnsi="Cambria" w:cs="Calibri"/>
          <w:lang w:val="es-US"/>
        </w:rPr>
        <w:t xml:space="preserve">l gravamen </w:t>
      </w:r>
      <w:r w:rsidR="00DA5DA6">
        <w:rPr>
          <w:rFonts w:ascii="Cambria" w:hAnsi="Cambria" w:cs="Calibri"/>
          <w:lang w:val="es-US"/>
        </w:rPr>
        <w:t>de coordinación de</w:t>
      </w:r>
      <w:r w:rsidRPr="000650A4">
        <w:rPr>
          <w:rFonts w:ascii="Cambria" w:hAnsi="Cambria" w:cs="Calibri"/>
          <w:lang w:val="es-US"/>
        </w:rPr>
        <w:t xml:space="preserve"> 1% </w:t>
      </w:r>
      <w:r w:rsidR="00DA5DA6">
        <w:rPr>
          <w:rFonts w:ascii="Cambria" w:hAnsi="Cambria" w:cs="Calibri"/>
          <w:lang w:val="es-US"/>
        </w:rPr>
        <w:t>en la fuente.</w:t>
      </w:r>
    </w:p>
    <w:p w14:paraId="7D06CFCE" w14:textId="77777777" w:rsidR="002B73BB" w:rsidRPr="000650A4" w:rsidRDefault="002B73BB" w:rsidP="1C07E7D0">
      <w:pPr>
        <w:spacing w:after="0" w:line="240" w:lineRule="auto"/>
        <w:rPr>
          <w:rFonts w:ascii="Cambria" w:hAnsi="Cambria"/>
          <w:b/>
          <w:bCs/>
          <w:color w:val="0070C0"/>
          <w:sz w:val="24"/>
          <w:szCs w:val="24"/>
          <w:lang w:val="es-US"/>
        </w:rPr>
      </w:pPr>
    </w:p>
    <w:p w14:paraId="531AB77F" w14:textId="499EC35C" w:rsidR="005B30E1" w:rsidRPr="000650A4" w:rsidRDefault="005B30E1" w:rsidP="00814072">
      <w:pPr>
        <w:pStyle w:val="ListParagraph"/>
        <w:numPr>
          <w:ilvl w:val="0"/>
          <w:numId w:val="53"/>
        </w:numPr>
        <w:spacing w:after="0" w:line="240" w:lineRule="auto"/>
        <w:rPr>
          <w:rFonts w:ascii="Cambria" w:hAnsi="Cambria"/>
          <w:b/>
          <w:bCs/>
          <w:color w:val="0070C0"/>
          <w:sz w:val="24"/>
          <w:szCs w:val="24"/>
          <w:lang w:val="es-US"/>
        </w:rPr>
      </w:pPr>
      <w:r w:rsidRPr="000650A4">
        <w:rPr>
          <w:rFonts w:ascii="Cambria" w:hAnsi="Cambria"/>
          <w:b/>
          <w:bCs/>
          <w:color w:val="0070C0"/>
          <w:sz w:val="24"/>
          <w:szCs w:val="24"/>
          <w:lang w:val="es-US"/>
        </w:rPr>
        <w:t xml:space="preserve">Implementación del </w:t>
      </w:r>
      <w:r w:rsidR="00B141C8">
        <w:rPr>
          <w:rFonts w:ascii="Cambria" w:hAnsi="Cambria"/>
          <w:b/>
          <w:bCs/>
          <w:color w:val="0070C0"/>
          <w:sz w:val="24"/>
          <w:szCs w:val="24"/>
          <w:lang w:val="es-US"/>
        </w:rPr>
        <w:t>P</w:t>
      </w:r>
      <w:r w:rsidRPr="000650A4">
        <w:rPr>
          <w:rFonts w:ascii="Cambria" w:hAnsi="Cambria"/>
          <w:b/>
          <w:bCs/>
          <w:color w:val="0070C0"/>
          <w:sz w:val="24"/>
          <w:szCs w:val="24"/>
          <w:lang w:val="es-US"/>
        </w:rPr>
        <w:t xml:space="preserve">acto de </w:t>
      </w:r>
      <w:r w:rsidR="00B141C8">
        <w:rPr>
          <w:rFonts w:ascii="Cambria" w:hAnsi="Cambria"/>
          <w:b/>
          <w:bCs/>
          <w:color w:val="0070C0"/>
          <w:sz w:val="24"/>
          <w:szCs w:val="24"/>
          <w:lang w:val="es-US"/>
        </w:rPr>
        <w:t>Financiación</w:t>
      </w:r>
    </w:p>
    <w:p w14:paraId="2C0C311A" w14:textId="6C426DD1" w:rsidR="005B30E1" w:rsidRPr="000650A4" w:rsidRDefault="005B30E1" w:rsidP="005B30E1">
      <w:pPr>
        <w:pStyle w:val="ListParagraph"/>
        <w:spacing w:after="0" w:line="240" w:lineRule="auto"/>
        <w:rPr>
          <w:rFonts w:ascii="Cambria" w:hAnsi="Cambria"/>
          <w:i/>
          <w:iCs/>
          <w:color w:val="000000" w:themeColor="text1"/>
          <w:sz w:val="20"/>
          <w:szCs w:val="20"/>
          <w:lang w:val="es-US"/>
        </w:rPr>
      </w:pPr>
      <w:r w:rsidRPr="000650A4">
        <w:rPr>
          <w:rFonts w:ascii="Cambria" w:hAnsi="Cambria"/>
          <w:i/>
          <w:iCs/>
          <w:color w:val="000000" w:themeColor="text1"/>
          <w:sz w:val="20"/>
          <w:szCs w:val="20"/>
          <w:lang w:val="es-US"/>
        </w:rPr>
        <w:t xml:space="preserve">El </w:t>
      </w:r>
      <w:r w:rsidR="00855661">
        <w:rPr>
          <w:rFonts w:ascii="Cambria" w:hAnsi="Cambria"/>
          <w:i/>
          <w:iCs/>
          <w:color w:val="000000" w:themeColor="text1"/>
          <w:sz w:val="20"/>
          <w:szCs w:val="20"/>
          <w:lang w:val="es-US"/>
        </w:rPr>
        <w:t>P</w:t>
      </w:r>
      <w:r w:rsidR="00B141C8">
        <w:rPr>
          <w:rFonts w:ascii="Cambria" w:hAnsi="Cambria"/>
          <w:i/>
          <w:iCs/>
          <w:color w:val="000000" w:themeColor="text1"/>
          <w:sz w:val="20"/>
          <w:szCs w:val="20"/>
          <w:lang w:val="es-US"/>
        </w:rPr>
        <w:t xml:space="preserve">acto de </w:t>
      </w:r>
      <w:r w:rsidR="00855661">
        <w:rPr>
          <w:rFonts w:ascii="Cambria" w:hAnsi="Cambria"/>
          <w:i/>
          <w:iCs/>
          <w:color w:val="000000" w:themeColor="text1"/>
          <w:sz w:val="20"/>
          <w:szCs w:val="20"/>
          <w:lang w:val="es-US"/>
        </w:rPr>
        <w:t>F</w:t>
      </w:r>
      <w:r w:rsidR="00B141C8">
        <w:rPr>
          <w:rFonts w:ascii="Cambria" w:hAnsi="Cambria"/>
          <w:i/>
          <w:iCs/>
          <w:color w:val="000000" w:themeColor="text1"/>
          <w:sz w:val="20"/>
          <w:szCs w:val="20"/>
          <w:lang w:val="es-US"/>
        </w:rPr>
        <w:t>inanciación</w:t>
      </w:r>
      <w:r w:rsidR="006F5D80">
        <w:rPr>
          <w:rFonts w:ascii="Cambria" w:hAnsi="Cambria"/>
          <w:i/>
          <w:iCs/>
          <w:color w:val="000000" w:themeColor="text1"/>
          <w:sz w:val="20"/>
          <w:szCs w:val="20"/>
          <w:lang w:val="es-US"/>
        </w:rPr>
        <w:t xml:space="preserve"> revitalizado</w:t>
      </w:r>
      <w:r w:rsidRPr="000650A4">
        <w:rPr>
          <w:rFonts w:ascii="Cambria" w:hAnsi="Cambria"/>
          <w:i/>
          <w:iCs/>
          <w:color w:val="000000" w:themeColor="text1"/>
          <w:sz w:val="20"/>
          <w:szCs w:val="20"/>
          <w:lang w:val="es-US"/>
        </w:rPr>
        <w:t xml:space="preserve"> </w:t>
      </w:r>
      <w:r w:rsidRPr="00681EA6">
        <w:rPr>
          <w:rFonts w:ascii="Cambria" w:hAnsi="Cambria"/>
          <w:i/>
          <w:iCs/>
          <w:color w:val="000000" w:themeColor="text1"/>
          <w:sz w:val="20"/>
          <w:szCs w:val="20"/>
          <w:lang w:val="es-US"/>
        </w:rPr>
        <w:t xml:space="preserve">tiene como objetivo aumentar la calidad de la financiación </w:t>
      </w:r>
      <w:r w:rsidR="00A84CB2" w:rsidRPr="00681EA6">
        <w:rPr>
          <w:rFonts w:ascii="Cambria" w:hAnsi="Cambria"/>
          <w:i/>
          <w:iCs/>
          <w:color w:val="000000" w:themeColor="text1"/>
          <w:sz w:val="20"/>
          <w:szCs w:val="20"/>
          <w:lang w:val="es-US"/>
        </w:rPr>
        <w:t>en relación con una mayor transparencia y rendición de cuentas por los resultados, estableciendo compromisos ambiciosos por parte de los Estados Miembros y el sistema d</w:t>
      </w:r>
      <w:r w:rsidR="00863C71" w:rsidRPr="00681EA6">
        <w:rPr>
          <w:rFonts w:ascii="Cambria" w:hAnsi="Cambria"/>
          <w:i/>
          <w:iCs/>
          <w:color w:val="000000" w:themeColor="text1"/>
          <w:sz w:val="20"/>
          <w:szCs w:val="20"/>
          <w:lang w:val="es-US"/>
        </w:rPr>
        <w:t>e la ONU para el desarrollo</w:t>
      </w:r>
      <w:r w:rsidRPr="00681EA6">
        <w:rPr>
          <w:rFonts w:ascii="Cambria" w:hAnsi="Cambria"/>
          <w:i/>
          <w:iCs/>
          <w:color w:val="000000" w:themeColor="text1"/>
          <w:sz w:val="20"/>
          <w:szCs w:val="20"/>
          <w:lang w:val="es-US"/>
        </w:rPr>
        <w:t>.</w:t>
      </w:r>
    </w:p>
    <w:p w14:paraId="0BBCD6B0" w14:textId="77777777" w:rsidR="004618B1" w:rsidRPr="000650A4" w:rsidRDefault="004618B1" w:rsidP="005B30E1">
      <w:pPr>
        <w:pStyle w:val="ListParagraph"/>
        <w:spacing w:after="0" w:line="240" w:lineRule="auto"/>
        <w:rPr>
          <w:rFonts w:ascii="Cambria" w:hAnsi="Cambria"/>
          <w:i/>
          <w:iCs/>
          <w:color w:val="000000" w:themeColor="text1"/>
          <w:sz w:val="20"/>
          <w:szCs w:val="20"/>
          <w:lang w:val="es-US"/>
        </w:rPr>
      </w:pPr>
    </w:p>
    <w:p w14:paraId="2CF04B6A" w14:textId="16FD9850" w:rsidR="00F64F3D" w:rsidRPr="000650A4" w:rsidRDefault="00F64F3D" w:rsidP="007974D0">
      <w:pPr>
        <w:pStyle w:val="ListParagraph"/>
        <w:numPr>
          <w:ilvl w:val="0"/>
          <w:numId w:val="47"/>
        </w:numPr>
        <w:spacing w:after="0" w:line="240" w:lineRule="auto"/>
        <w:rPr>
          <w:rFonts w:ascii="Cambria" w:hAnsi="Cambria"/>
          <w:color w:val="000000" w:themeColor="text1"/>
          <w:lang w:val="es-US"/>
        </w:rPr>
      </w:pPr>
      <w:r w:rsidRPr="000650A4">
        <w:rPr>
          <w:rFonts w:ascii="Cambria" w:hAnsi="Cambria"/>
          <w:color w:val="000000" w:themeColor="text1"/>
          <w:lang w:val="es-US"/>
        </w:rPr>
        <w:t xml:space="preserve">Mi </w:t>
      </w:r>
      <w:r w:rsidR="00C8534A" w:rsidRPr="000650A4">
        <w:rPr>
          <w:rFonts w:ascii="Cambria" w:hAnsi="Cambria"/>
          <w:color w:val="000000" w:themeColor="text1"/>
          <w:lang w:val="es-US"/>
        </w:rPr>
        <w:t>g</w:t>
      </w:r>
      <w:r w:rsidRPr="000650A4">
        <w:rPr>
          <w:rFonts w:ascii="Cambria" w:hAnsi="Cambria"/>
          <w:color w:val="000000" w:themeColor="text1"/>
          <w:lang w:val="es-US"/>
        </w:rPr>
        <w:t xml:space="preserve">obierno ha tomado medidas activas para </w:t>
      </w:r>
      <w:r w:rsidR="000B468C">
        <w:rPr>
          <w:rFonts w:ascii="Cambria" w:hAnsi="Cambria"/>
          <w:color w:val="000000" w:themeColor="text1"/>
          <w:lang w:val="es-US"/>
        </w:rPr>
        <w:t>aplicar</w:t>
      </w:r>
      <w:r w:rsidRPr="000650A4">
        <w:rPr>
          <w:rFonts w:ascii="Cambria" w:hAnsi="Cambria"/>
          <w:color w:val="000000" w:themeColor="text1"/>
          <w:lang w:val="es-US"/>
        </w:rPr>
        <w:t xml:space="preserve"> sistemática</w:t>
      </w:r>
      <w:r w:rsidR="000B468C">
        <w:rPr>
          <w:rFonts w:ascii="Cambria" w:hAnsi="Cambria"/>
          <w:color w:val="000000" w:themeColor="text1"/>
          <w:lang w:val="es-US"/>
        </w:rPr>
        <w:t>mente</w:t>
      </w:r>
      <w:r w:rsidRPr="000650A4">
        <w:rPr>
          <w:rFonts w:ascii="Cambria" w:hAnsi="Cambria"/>
          <w:color w:val="000000" w:themeColor="text1"/>
          <w:lang w:val="es-US"/>
        </w:rPr>
        <w:t xml:space="preserve"> el </w:t>
      </w:r>
      <w:r w:rsidR="00C8534A" w:rsidRPr="000650A4">
        <w:rPr>
          <w:rFonts w:ascii="Cambria" w:hAnsi="Cambria"/>
          <w:color w:val="000000" w:themeColor="text1"/>
          <w:lang w:val="es-US"/>
        </w:rPr>
        <w:t>p</w:t>
      </w:r>
      <w:r w:rsidRPr="000650A4">
        <w:rPr>
          <w:rFonts w:ascii="Cambria" w:hAnsi="Cambria"/>
          <w:color w:val="000000" w:themeColor="text1"/>
          <w:lang w:val="es-US"/>
        </w:rPr>
        <w:t xml:space="preserve">acto de </w:t>
      </w:r>
      <w:r w:rsidR="00DB7EF0">
        <w:rPr>
          <w:rFonts w:ascii="Cambria" w:hAnsi="Cambria"/>
          <w:color w:val="000000" w:themeColor="text1"/>
          <w:lang w:val="es-US"/>
        </w:rPr>
        <w:t>financiación</w:t>
      </w:r>
      <w:r w:rsidRPr="000650A4">
        <w:rPr>
          <w:rFonts w:ascii="Cambria" w:hAnsi="Cambria"/>
          <w:color w:val="000000" w:themeColor="text1"/>
          <w:lang w:val="es-US"/>
        </w:rPr>
        <w:t>:</w:t>
      </w:r>
    </w:p>
    <w:p w14:paraId="37687EBB" w14:textId="10A88B2F" w:rsidR="00F64F3D" w:rsidRPr="000650A4" w:rsidRDefault="00F64F3D" w:rsidP="00814072">
      <w:pPr>
        <w:pStyle w:val="ListParagraph"/>
        <w:numPr>
          <w:ilvl w:val="0"/>
          <w:numId w:val="67"/>
        </w:numPr>
        <w:spacing w:after="0" w:line="240" w:lineRule="auto"/>
        <w:rPr>
          <w:rFonts w:ascii="Cambria" w:hAnsi="Cambria"/>
          <w:color w:val="000000" w:themeColor="text1"/>
          <w:lang w:val="es-US"/>
        </w:rPr>
      </w:pPr>
      <w:r w:rsidRPr="000650A4">
        <w:rPr>
          <w:rFonts w:ascii="Cambria" w:hAnsi="Cambria"/>
          <w:color w:val="000000" w:themeColor="text1"/>
          <w:lang w:val="es-US"/>
        </w:rPr>
        <w:t>Totalmente de acuerdo</w:t>
      </w:r>
    </w:p>
    <w:p w14:paraId="3ED29CDB" w14:textId="089E93E8" w:rsidR="00F64F3D" w:rsidRPr="000650A4" w:rsidRDefault="00F64F3D" w:rsidP="00814072">
      <w:pPr>
        <w:pStyle w:val="ListParagraph"/>
        <w:numPr>
          <w:ilvl w:val="0"/>
          <w:numId w:val="67"/>
        </w:numPr>
        <w:spacing w:after="0" w:line="240" w:lineRule="auto"/>
        <w:rPr>
          <w:rFonts w:ascii="Cambria" w:hAnsi="Cambria"/>
          <w:color w:val="000000" w:themeColor="text1"/>
          <w:lang w:val="es-US"/>
        </w:rPr>
      </w:pPr>
      <w:r w:rsidRPr="000650A4">
        <w:rPr>
          <w:rFonts w:ascii="Cambria" w:hAnsi="Cambria"/>
          <w:color w:val="000000" w:themeColor="text1"/>
          <w:lang w:val="es-US"/>
        </w:rPr>
        <w:t>De acuerdo</w:t>
      </w:r>
    </w:p>
    <w:p w14:paraId="30D85DFE" w14:textId="0EA86619" w:rsidR="00F64F3D" w:rsidRPr="000650A4" w:rsidRDefault="00F64F3D" w:rsidP="00814072">
      <w:pPr>
        <w:pStyle w:val="ListParagraph"/>
        <w:numPr>
          <w:ilvl w:val="0"/>
          <w:numId w:val="67"/>
        </w:numPr>
        <w:spacing w:after="0" w:line="240" w:lineRule="auto"/>
        <w:rPr>
          <w:rFonts w:ascii="Cambria" w:hAnsi="Cambria"/>
          <w:color w:val="000000" w:themeColor="text1"/>
          <w:lang w:val="es-US"/>
        </w:rPr>
      </w:pPr>
      <w:r w:rsidRPr="000650A4">
        <w:rPr>
          <w:rFonts w:ascii="Cambria" w:hAnsi="Cambria"/>
          <w:color w:val="000000" w:themeColor="text1"/>
          <w:lang w:val="es-US"/>
        </w:rPr>
        <w:t>En desacuerdo</w:t>
      </w:r>
    </w:p>
    <w:p w14:paraId="779AAA58" w14:textId="6770BFEA" w:rsidR="00F64F3D" w:rsidRPr="000650A4" w:rsidRDefault="00F64F3D" w:rsidP="00814072">
      <w:pPr>
        <w:pStyle w:val="ListParagraph"/>
        <w:numPr>
          <w:ilvl w:val="0"/>
          <w:numId w:val="67"/>
        </w:numPr>
        <w:spacing w:after="0" w:line="240" w:lineRule="auto"/>
        <w:rPr>
          <w:rFonts w:ascii="Cambria" w:hAnsi="Cambria"/>
          <w:color w:val="000000" w:themeColor="text1"/>
          <w:lang w:val="es-US"/>
        </w:rPr>
      </w:pPr>
      <w:r w:rsidRPr="000650A4">
        <w:rPr>
          <w:rFonts w:ascii="Cambria" w:hAnsi="Cambria"/>
          <w:color w:val="000000" w:themeColor="text1"/>
          <w:lang w:val="es-US"/>
        </w:rPr>
        <w:t>Totalmente en desacuerdo</w:t>
      </w:r>
    </w:p>
    <w:p w14:paraId="0385E058" w14:textId="7636B8A5" w:rsidR="00F64F3D" w:rsidRPr="000650A4" w:rsidRDefault="00F64F3D" w:rsidP="00814072">
      <w:pPr>
        <w:pStyle w:val="ListParagraph"/>
        <w:numPr>
          <w:ilvl w:val="0"/>
          <w:numId w:val="67"/>
        </w:numPr>
        <w:spacing w:after="0" w:line="240" w:lineRule="auto"/>
        <w:rPr>
          <w:rFonts w:ascii="Cambria" w:hAnsi="Cambria"/>
          <w:color w:val="000000" w:themeColor="text1"/>
          <w:lang w:val="es-US"/>
        </w:rPr>
      </w:pPr>
      <w:r w:rsidRPr="000650A4">
        <w:rPr>
          <w:rFonts w:ascii="Cambria" w:hAnsi="Cambria"/>
          <w:color w:val="000000" w:themeColor="text1"/>
          <w:lang w:val="es-US"/>
        </w:rPr>
        <w:t>No sé</w:t>
      </w:r>
    </w:p>
    <w:p w14:paraId="77A1A5FF" w14:textId="4F2E3E08" w:rsidR="00F64F3D" w:rsidRPr="000650A4" w:rsidRDefault="00F64F3D" w:rsidP="00F64F3D">
      <w:pPr>
        <w:spacing w:after="0" w:line="240" w:lineRule="auto"/>
        <w:ind w:firstLine="360"/>
        <w:rPr>
          <w:rFonts w:ascii="Cambria" w:hAnsi="Cambria"/>
          <w:i/>
          <w:iCs/>
          <w:color w:val="000000" w:themeColor="text1"/>
          <w:lang w:val="es-US"/>
        </w:rPr>
      </w:pPr>
      <w:r w:rsidRPr="000650A4">
        <w:rPr>
          <w:rFonts w:ascii="Cambria" w:hAnsi="Cambria"/>
          <w:i/>
          <w:iCs/>
          <w:color w:val="000000" w:themeColor="text1"/>
          <w:lang w:val="es-US"/>
        </w:rPr>
        <w:t>Comentarios opcionales:</w:t>
      </w:r>
      <w:r w:rsidR="004618B1" w:rsidRPr="000650A4">
        <w:rPr>
          <w:i/>
          <w:iCs/>
          <w:color w:val="000000" w:themeColor="text1"/>
          <w:lang w:val="es-US"/>
        </w:rPr>
        <w:t xml:space="preserve"> </w:t>
      </w:r>
      <w:r w:rsidR="004618B1" w:rsidRPr="000650A4">
        <w:rPr>
          <w:rFonts w:ascii="Cambria" w:hAnsi="Cambria"/>
          <w:i/>
          <w:iCs/>
          <w:color w:val="000000" w:themeColor="text1"/>
          <w:lang w:val="es-US"/>
        </w:rPr>
        <w:t>Describa brevemente cómo (máximo 100 palabras)</w:t>
      </w:r>
      <w:r w:rsidR="00DB7EF0">
        <w:rPr>
          <w:rFonts w:ascii="Cambria" w:hAnsi="Cambria"/>
          <w:i/>
          <w:iCs/>
          <w:color w:val="000000" w:themeColor="text1"/>
          <w:lang w:val="es-US"/>
        </w:rPr>
        <w:t>:</w:t>
      </w:r>
      <w:r w:rsidR="004618B1" w:rsidRPr="000650A4">
        <w:rPr>
          <w:rFonts w:ascii="Cambria" w:hAnsi="Cambria"/>
          <w:i/>
          <w:iCs/>
          <w:color w:val="000000" w:themeColor="text1"/>
          <w:lang w:val="es-US"/>
        </w:rPr>
        <w:t xml:space="preserve"> </w:t>
      </w:r>
    </w:p>
    <w:p w14:paraId="7CD8E07F" w14:textId="77777777" w:rsidR="00874301" w:rsidRPr="00D2683B" w:rsidRDefault="00874301" w:rsidP="000650A4">
      <w:pPr>
        <w:spacing w:after="0" w:line="240" w:lineRule="auto"/>
        <w:ind w:firstLine="360"/>
        <w:rPr>
          <w:rFonts w:ascii="Cambria" w:hAnsi="Cambria"/>
          <w:i/>
          <w:iCs/>
          <w:lang w:val="es-US"/>
        </w:rPr>
      </w:pPr>
    </w:p>
    <w:p w14:paraId="00424F9E" w14:textId="7DBA9946" w:rsidR="00DB7EF0" w:rsidRPr="0081317B" w:rsidRDefault="0058727E" w:rsidP="00D2683B">
      <w:pPr>
        <w:pStyle w:val="ListParagraph"/>
        <w:numPr>
          <w:ilvl w:val="0"/>
          <w:numId w:val="47"/>
        </w:numPr>
        <w:spacing w:after="0" w:line="240" w:lineRule="auto"/>
        <w:rPr>
          <w:rFonts w:ascii="Cambria" w:hAnsi="Cambria"/>
          <w:lang w:val="es-US"/>
        </w:rPr>
      </w:pPr>
      <w:r w:rsidRPr="0081317B">
        <w:rPr>
          <w:rFonts w:ascii="Cambria" w:hAnsi="Cambria"/>
          <w:lang w:val="es-US"/>
        </w:rPr>
        <w:t xml:space="preserve"> </w:t>
      </w:r>
      <w:r w:rsidR="002B3DF7" w:rsidRPr="0081317B">
        <w:rPr>
          <w:rFonts w:ascii="Cambria" w:hAnsi="Cambria"/>
          <w:lang w:val="es-US"/>
        </w:rPr>
        <w:t>¿Ha dado su Gobierno orientación o instrucciones a sus representantes en los países para que participen activamente en los diálogos sobre financiación a nivel nacional convocados por el Coordinador Residente?</w:t>
      </w:r>
    </w:p>
    <w:p w14:paraId="52314097" w14:textId="59074958" w:rsidR="00DB7EF0" w:rsidRPr="00D2683B" w:rsidRDefault="0058727E" w:rsidP="0058727E">
      <w:pPr>
        <w:pStyle w:val="ListParagraph"/>
        <w:numPr>
          <w:ilvl w:val="0"/>
          <w:numId w:val="77"/>
        </w:numPr>
        <w:spacing w:after="0" w:line="240" w:lineRule="auto"/>
        <w:rPr>
          <w:rFonts w:ascii="Cambria" w:hAnsi="Cambria"/>
          <w:lang w:val="es-US"/>
        </w:rPr>
      </w:pPr>
      <w:r w:rsidRPr="00D2683B">
        <w:rPr>
          <w:rFonts w:ascii="Cambria" w:hAnsi="Cambria"/>
          <w:lang w:val="es-US"/>
        </w:rPr>
        <w:t>Sí</w:t>
      </w:r>
    </w:p>
    <w:p w14:paraId="13855F7B" w14:textId="76D89586" w:rsidR="0058727E" w:rsidRPr="00D2683B" w:rsidRDefault="0058727E" w:rsidP="0058727E">
      <w:pPr>
        <w:pStyle w:val="ListParagraph"/>
        <w:numPr>
          <w:ilvl w:val="0"/>
          <w:numId w:val="77"/>
        </w:numPr>
        <w:spacing w:after="0" w:line="240" w:lineRule="auto"/>
        <w:rPr>
          <w:rFonts w:ascii="Cambria" w:hAnsi="Cambria"/>
          <w:lang w:val="es-US"/>
        </w:rPr>
      </w:pPr>
      <w:r w:rsidRPr="00D2683B">
        <w:rPr>
          <w:rFonts w:ascii="Cambria" w:hAnsi="Cambria"/>
          <w:lang w:val="es-US"/>
        </w:rPr>
        <w:t>No</w:t>
      </w:r>
    </w:p>
    <w:p w14:paraId="3D8CCFA1" w14:textId="5AC39F0B" w:rsidR="0058727E" w:rsidRPr="00D2683B" w:rsidRDefault="0058727E" w:rsidP="0058727E">
      <w:pPr>
        <w:pStyle w:val="ListParagraph"/>
        <w:numPr>
          <w:ilvl w:val="0"/>
          <w:numId w:val="77"/>
        </w:numPr>
        <w:spacing w:after="0" w:line="240" w:lineRule="auto"/>
        <w:rPr>
          <w:rFonts w:ascii="Cambria" w:hAnsi="Cambria"/>
          <w:lang w:val="es-US"/>
        </w:rPr>
      </w:pPr>
      <w:r w:rsidRPr="00D2683B">
        <w:rPr>
          <w:rFonts w:ascii="Cambria" w:hAnsi="Cambria"/>
          <w:lang w:val="es-US"/>
        </w:rPr>
        <w:t>No sé</w:t>
      </w:r>
    </w:p>
    <w:p w14:paraId="12C8D08B" w14:textId="77777777" w:rsidR="00DB7EF0" w:rsidRPr="000650A4" w:rsidRDefault="00DB7EF0" w:rsidP="00DB7EF0">
      <w:pPr>
        <w:spacing w:after="0" w:line="240" w:lineRule="auto"/>
        <w:ind w:firstLine="360"/>
        <w:rPr>
          <w:rFonts w:ascii="Cambria" w:hAnsi="Cambria"/>
          <w:i/>
          <w:iCs/>
          <w:color w:val="000000" w:themeColor="text1"/>
          <w:lang w:val="es-US"/>
        </w:rPr>
      </w:pPr>
    </w:p>
    <w:p w14:paraId="23B8AFE1" w14:textId="4EDC7293" w:rsidR="00F64F3D" w:rsidRPr="000650A4" w:rsidRDefault="00874301" w:rsidP="007974D0">
      <w:pPr>
        <w:pStyle w:val="ListParagraph"/>
        <w:numPr>
          <w:ilvl w:val="0"/>
          <w:numId w:val="47"/>
        </w:numPr>
        <w:spacing w:after="0" w:line="240" w:lineRule="auto"/>
        <w:rPr>
          <w:rFonts w:ascii="Cambria" w:hAnsi="Cambria"/>
          <w:color w:val="000000" w:themeColor="text1"/>
          <w:lang w:val="es-US"/>
        </w:rPr>
      </w:pPr>
      <w:r w:rsidRPr="000650A4">
        <w:rPr>
          <w:rFonts w:ascii="Cambria" w:hAnsi="Cambria"/>
          <w:color w:val="000000" w:themeColor="text1"/>
          <w:lang w:val="es-US"/>
        </w:rPr>
        <w:t xml:space="preserve">¿Cuáles son las principales limitaciones dentro de su gobierno para el avance de la implementación del </w:t>
      </w:r>
      <w:r w:rsidR="00C8534A" w:rsidRPr="000650A4">
        <w:rPr>
          <w:rFonts w:ascii="Cambria" w:hAnsi="Cambria"/>
          <w:color w:val="000000" w:themeColor="text1"/>
          <w:lang w:val="es-US"/>
        </w:rPr>
        <w:t>p</w:t>
      </w:r>
      <w:r w:rsidRPr="000650A4">
        <w:rPr>
          <w:rFonts w:ascii="Cambria" w:hAnsi="Cambria"/>
          <w:color w:val="000000" w:themeColor="text1"/>
          <w:lang w:val="es-US"/>
        </w:rPr>
        <w:t xml:space="preserve">acto de </w:t>
      </w:r>
      <w:r w:rsidR="009D4E98">
        <w:rPr>
          <w:rFonts w:ascii="Cambria" w:hAnsi="Cambria"/>
          <w:color w:val="000000" w:themeColor="text1"/>
          <w:lang w:val="es-US"/>
        </w:rPr>
        <w:t>financiación</w:t>
      </w:r>
      <w:r w:rsidRPr="000650A4">
        <w:rPr>
          <w:rFonts w:ascii="Cambria" w:hAnsi="Cambria"/>
          <w:color w:val="000000" w:themeColor="text1"/>
          <w:lang w:val="es-US"/>
        </w:rPr>
        <w:t>? [Por favor seleccione todas las respuestas válidas]</w:t>
      </w:r>
      <w:r w:rsidR="001A683E">
        <w:rPr>
          <w:rFonts w:ascii="Cambria" w:hAnsi="Cambria"/>
          <w:color w:val="000000" w:themeColor="text1"/>
          <w:lang w:val="es-US"/>
        </w:rPr>
        <w:t>:</w:t>
      </w:r>
    </w:p>
    <w:p w14:paraId="3CDF96BC" w14:textId="45956B76" w:rsidR="00067E24" w:rsidRPr="000650A4" w:rsidRDefault="00067E24" w:rsidP="00814072">
      <w:pPr>
        <w:pStyle w:val="ListParagraph"/>
        <w:numPr>
          <w:ilvl w:val="0"/>
          <w:numId w:val="68"/>
        </w:numPr>
        <w:spacing w:after="0" w:line="240" w:lineRule="auto"/>
        <w:rPr>
          <w:rFonts w:ascii="Cambria" w:hAnsi="Cambria"/>
          <w:color w:val="000000" w:themeColor="text1"/>
          <w:lang w:val="es-US"/>
        </w:rPr>
      </w:pPr>
      <w:r w:rsidRPr="000650A4">
        <w:rPr>
          <w:rFonts w:ascii="Cambria" w:hAnsi="Cambria"/>
          <w:color w:val="000000" w:themeColor="text1"/>
          <w:lang w:val="es-US"/>
        </w:rPr>
        <w:t>Falta</w:t>
      </w:r>
      <w:r w:rsidR="004F543F">
        <w:rPr>
          <w:rFonts w:ascii="Cambria" w:hAnsi="Cambria"/>
          <w:color w:val="000000" w:themeColor="text1"/>
          <w:lang w:val="es-US"/>
        </w:rPr>
        <w:t xml:space="preserve"> </w:t>
      </w:r>
      <w:r w:rsidR="004F543F" w:rsidRPr="004F543F">
        <w:rPr>
          <w:rFonts w:ascii="Cambria" w:hAnsi="Cambria"/>
          <w:color w:val="000000" w:themeColor="text1"/>
          <w:lang w:val="es-US"/>
        </w:rPr>
        <w:t>de concienciación/conocimiento del Pacto de Financiación</w:t>
      </w:r>
    </w:p>
    <w:p w14:paraId="78BAD61E" w14:textId="77777777" w:rsidR="004573DB" w:rsidRDefault="004573DB" w:rsidP="00814072">
      <w:pPr>
        <w:pStyle w:val="ListParagraph"/>
        <w:numPr>
          <w:ilvl w:val="0"/>
          <w:numId w:val="68"/>
        </w:numPr>
        <w:spacing w:after="0" w:line="240" w:lineRule="auto"/>
        <w:rPr>
          <w:rFonts w:ascii="Cambria" w:hAnsi="Cambria"/>
          <w:color w:val="000000" w:themeColor="text1"/>
          <w:lang w:val="es-US"/>
        </w:rPr>
      </w:pPr>
      <w:r w:rsidRPr="004573DB">
        <w:rPr>
          <w:rFonts w:ascii="Cambria" w:hAnsi="Cambria"/>
          <w:color w:val="000000" w:themeColor="text1"/>
          <w:lang w:val="es-US"/>
        </w:rPr>
        <w:t>Impedimentos sistémicos para realizar cambios en los patrones de financiación</w:t>
      </w:r>
    </w:p>
    <w:p w14:paraId="570865CF" w14:textId="25FD127C" w:rsidR="00067E24" w:rsidRPr="000650A4" w:rsidRDefault="00067E24" w:rsidP="00814072">
      <w:pPr>
        <w:pStyle w:val="ListParagraph"/>
        <w:numPr>
          <w:ilvl w:val="0"/>
          <w:numId w:val="68"/>
        </w:numPr>
        <w:spacing w:after="0" w:line="240" w:lineRule="auto"/>
        <w:rPr>
          <w:rFonts w:ascii="Cambria" w:hAnsi="Cambria"/>
          <w:color w:val="000000" w:themeColor="text1"/>
          <w:lang w:val="es-US"/>
        </w:rPr>
      </w:pPr>
      <w:r w:rsidRPr="000650A4">
        <w:rPr>
          <w:rFonts w:ascii="Cambria" w:hAnsi="Cambria"/>
          <w:color w:val="000000" w:themeColor="text1"/>
          <w:lang w:val="es-US"/>
        </w:rPr>
        <w:t>Falta de voluntad política para cambiar los patrones de financiación</w:t>
      </w:r>
    </w:p>
    <w:p w14:paraId="7836968E" w14:textId="73E195A2" w:rsidR="00067E24" w:rsidRPr="000650A4" w:rsidRDefault="00067E24" w:rsidP="00814072">
      <w:pPr>
        <w:pStyle w:val="ListParagraph"/>
        <w:numPr>
          <w:ilvl w:val="0"/>
          <w:numId w:val="68"/>
        </w:numPr>
        <w:spacing w:after="0" w:line="240" w:lineRule="auto"/>
        <w:rPr>
          <w:rFonts w:ascii="Cambria" w:hAnsi="Cambria"/>
          <w:color w:val="000000" w:themeColor="text1"/>
          <w:lang w:val="es-US"/>
        </w:rPr>
      </w:pPr>
      <w:r w:rsidRPr="000650A4">
        <w:rPr>
          <w:rFonts w:ascii="Cambria" w:hAnsi="Cambria"/>
          <w:color w:val="000000" w:themeColor="text1"/>
          <w:lang w:val="es-US"/>
        </w:rPr>
        <w:t xml:space="preserve">Los objetivos del </w:t>
      </w:r>
      <w:r w:rsidR="00C8534A" w:rsidRPr="000650A4">
        <w:rPr>
          <w:rFonts w:ascii="Cambria" w:hAnsi="Cambria"/>
          <w:color w:val="000000" w:themeColor="text1"/>
          <w:lang w:val="es-US"/>
        </w:rPr>
        <w:t>p</w:t>
      </w:r>
      <w:r w:rsidRPr="000650A4">
        <w:rPr>
          <w:rFonts w:ascii="Cambria" w:hAnsi="Cambria"/>
          <w:color w:val="000000" w:themeColor="text1"/>
          <w:lang w:val="es-US"/>
        </w:rPr>
        <w:t xml:space="preserve">acto de </w:t>
      </w:r>
      <w:r w:rsidR="00570715">
        <w:rPr>
          <w:rFonts w:ascii="Cambria" w:hAnsi="Cambria"/>
          <w:color w:val="000000" w:themeColor="text1"/>
          <w:lang w:val="es-US"/>
        </w:rPr>
        <w:t>financiación</w:t>
      </w:r>
      <w:r w:rsidRPr="000650A4">
        <w:rPr>
          <w:rFonts w:ascii="Cambria" w:hAnsi="Cambria"/>
          <w:color w:val="000000" w:themeColor="text1"/>
          <w:lang w:val="es-US"/>
        </w:rPr>
        <w:t xml:space="preserve"> son demasiado ambiciosos</w:t>
      </w:r>
    </w:p>
    <w:p w14:paraId="613AB60D" w14:textId="31C6D365" w:rsidR="00067E24" w:rsidRPr="000650A4" w:rsidRDefault="00067E24" w:rsidP="00814072">
      <w:pPr>
        <w:pStyle w:val="ListParagraph"/>
        <w:numPr>
          <w:ilvl w:val="0"/>
          <w:numId w:val="68"/>
        </w:numPr>
        <w:spacing w:after="0" w:line="240" w:lineRule="auto"/>
        <w:rPr>
          <w:rFonts w:ascii="Cambria" w:hAnsi="Cambria"/>
          <w:color w:val="000000" w:themeColor="text1"/>
          <w:lang w:val="es-US"/>
        </w:rPr>
      </w:pPr>
      <w:r w:rsidRPr="000650A4">
        <w:rPr>
          <w:rFonts w:ascii="Cambria" w:hAnsi="Cambria"/>
          <w:color w:val="000000" w:themeColor="text1"/>
          <w:lang w:val="es-US"/>
        </w:rPr>
        <w:t>Falta de incentivos para cambiar los patrones de financiación</w:t>
      </w:r>
    </w:p>
    <w:p w14:paraId="7218163E" w14:textId="7B118A06" w:rsidR="00067E24" w:rsidRPr="000650A4" w:rsidRDefault="00067E24" w:rsidP="00814072">
      <w:pPr>
        <w:pStyle w:val="ListParagraph"/>
        <w:numPr>
          <w:ilvl w:val="0"/>
          <w:numId w:val="68"/>
        </w:numPr>
        <w:spacing w:after="0" w:line="240" w:lineRule="auto"/>
        <w:rPr>
          <w:rFonts w:ascii="Cambria" w:hAnsi="Cambria"/>
          <w:color w:val="000000" w:themeColor="text1"/>
          <w:lang w:val="es-US"/>
        </w:rPr>
      </w:pPr>
      <w:r w:rsidRPr="000650A4">
        <w:rPr>
          <w:rFonts w:ascii="Cambria" w:hAnsi="Cambria"/>
          <w:color w:val="000000" w:themeColor="text1"/>
          <w:lang w:val="es-US"/>
        </w:rPr>
        <w:t>Otro</w:t>
      </w:r>
      <w:r w:rsidR="007E4003">
        <w:rPr>
          <w:rFonts w:ascii="Cambria" w:hAnsi="Cambria"/>
          <w:color w:val="000000" w:themeColor="text1"/>
          <w:lang w:val="es-US"/>
        </w:rPr>
        <w:t>s</w:t>
      </w:r>
      <w:r w:rsidRPr="000650A4">
        <w:rPr>
          <w:rFonts w:ascii="Cambria" w:hAnsi="Cambria"/>
          <w:color w:val="000000" w:themeColor="text1"/>
          <w:lang w:val="es-US"/>
        </w:rPr>
        <w:t xml:space="preserve"> – por favor especifique</w:t>
      </w:r>
    </w:p>
    <w:p w14:paraId="0BF3A03E" w14:textId="3B7BD6EC" w:rsidR="00D730EC" w:rsidRPr="000650A4" w:rsidRDefault="00C1413B" w:rsidP="00C1413B">
      <w:pPr>
        <w:spacing w:after="0" w:line="240" w:lineRule="auto"/>
        <w:ind w:left="360"/>
        <w:rPr>
          <w:rFonts w:ascii="Cambria" w:hAnsi="Cambria"/>
          <w:color w:val="000000" w:themeColor="text1"/>
          <w:lang w:val="es-US"/>
        </w:rPr>
      </w:pPr>
      <w:r w:rsidRPr="000650A4">
        <w:rPr>
          <w:rFonts w:ascii="Cambria" w:hAnsi="Cambria"/>
          <w:i/>
          <w:iCs/>
          <w:color w:val="000000" w:themeColor="text1"/>
          <w:lang w:val="es-US"/>
        </w:rPr>
        <w:t xml:space="preserve">Comentarios opcionales: Por favor explique </w:t>
      </w:r>
      <w:proofErr w:type="gramStart"/>
      <w:r w:rsidRPr="000650A4">
        <w:rPr>
          <w:rFonts w:ascii="Cambria" w:hAnsi="Cambria"/>
          <w:i/>
          <w:iCs/>
          <w:color w:val="000000" w:themeColor="text1"/>
          <w:lang w:val="es-US"/>
        </w:rPr>
        <w:t>brevemente</w:t>
      </w:r>
      <w:proofErr w:type="gramEnd"/>
      <w:r w:rsidRPr="000650A4">
        <w:rPr>
          <w:rFonts w:ascii="Cambria" w:hAnsi="Cambria"/>
          <w:i/>
          <w:iCs/>
          <w:color w:val="000000" w:themeColor="text1"/>
          <w:lang w:val="es-US"/>
        </w:rPr>
        <w:t xml:space="preserve"> los impedimentos seleccionados anteriormente</w:t>
      </w:r>
      <w:r w:rsidRPr="000650A4">
        <w:rPr>
          <w:rFonts w:ascii="Cambria" w:hAnsi="Cambria"/>
          <w:color w:val="000000" w:themeColor="text1"/>
          <w:lang w:val="es-US"/>
        </w:rPr>
        <w:t>.</w:t>
      </w:r>
    </w:p>
    <w:p w14:paraId="5A7F9391" w14:textId="77777777" w:rsidR="00A07B97" w:rsidRPr="000650A4" w:rsidRDefault="00A07B97" w:rsidP="000650A4">
      <w:pPr>
        <w:spacing w:after="0" w:line="240" w:lineRule="auto"/>
        <w:ind w:left="360"/>
        <w:rPr>
          <w:rFonts w:ascii="Cambria" w:hAnsi="Cambria"/>
          <w:color w:val="0070C0"/>
          <w:lang w:val="es-US"/>
        </w:rPr>
      </w:pPr>
    </w:p>
    <w:p w14:paraId="095F1FD4" w14:textId="5A2EF9A1" w:rsidR="002B73BB" w:rsidRPr="000650A4" w:rsidRDefault="00A7334D" w:rsidP="00D2683B">
      <w:pPr>
        <w:pStyle w:val="ListParagraph"/>
        <w:numPr>
          <w:ilvl w:val="0"/>
          <w:numId w:val="53"/>
        </w:numPr>
        <w:spacing w:after="0" w:line="240" w:lineRule="auto"/>
        <w:rPr>
          <w:rFonts w:ascii="Cambria" w:hAnsi="Cambria"/>
          <w:b/>
          <w:bCs/>
          <w:color w:val="0070C0"/>
          <w:sz w:val="24"/>
          <w:szCs w:val="24"/>
          <w:lang w:val="es-US"/>
        </w:rPr>
      </w:pPr>
      <w:r w:rsidRPr="000650A4">
        <w:rPr>
          <w:rFonts w:ascii="Cambria" w:hAnsi="Cambria"/>
          <w:b/>
          <w:bCs/>
          <w:color w:val="0070C0"/>
          <w:sz w:val="24"/>
          <w:szCs w:val="24"/>
          <w:lang w:val="es-US"/>
        </w:rPr>
        <w:t>Nuevo posicionamiento del sistema de la ONU para el desarrollo</w:t>
      </w:r>
    </w:p>
    <w:p w14:paraId="1E4FAA90" w14:textId="77777777" w:rsidR="002B73BB" w:rsidRPr="000650A4" w:rsidRDefault="002B73BB" w:rsidP="002B73BB">
      <w:pPr>
        <w:spacing w:after="0" w:line="240" w:lineRule="auto"/>
        <w:rPr>
          <w:rFonts w:ascii="Cambria" w:hAnsi="Cambria"/>
          <w:lang w:val="es-US"/>
        </w:rPr>
      </w:pPr>
    </w:p>
    <w:p w14:paraId="714F1566" w14:textId="1AF499F0" w:rsidR="002B73BB" w:rsidRPr="000650A4" w:rsidRDefault="00A7334D" w:rsidP="007974D0">
      <w:pPr>
        <w:pStyle w:val="ListParagraph"/>
        <w:numPr>
          <w:ilvl w:val="0"/>
          <w:numId w:val="47"/>
        </w:numPr>
        <w:spacing w:after="0" w:line="240" w:lineRule="auto"/>
        <w:rPr>
          <w:rFonts w:ascii="Cambria" w:hAnsi="Cambria"/>
          <w:lang w:val="es-US"/>
        </w:rPr>
      </w:pPr>
      <w:r w:rsidRPr="000650A4">
        <w:rPr>
          <w:rFonts w:ascii="Cambria" w:hAnsi="Cambria"/>
          <w:lang w:val="es-US"/>
        </w:rPr>
        <w:t xml:space="preserve">Desde el nuevo posicionamiento del sistema de la ONU para el desarrollo en 2018, las entidades del sistema de la ONU </w:t>
      </w:r>
      <w:r w:rsidR="000454EB">
        <w:rPr>
          <w:rFonts w:ascii="Cambria" w:hAnsi="Cambria"/>
          <w:lang w:val="es-US"/>
        </w:rPr>
        <w:t xml:space="preserve">trabajan </w:t>
      </w:r>
      <w:r w:rsidRPr="000650A4">
        <w:rPr>
          <w:rFonts w:ascii="Cambria" w:hAnsi="Cambria"/>
          <w:lang w:val="es-US"/>
        </w:rPr>
        <w:t>más colaborativamente</w:t>
      </w:r>
      <w:r w:rsidR="00A30817">
        <w:rPr>
          <w:rFonts w:ascii="Cambria" w:hAnsi="Cambria"/>
          <w:lang w:val="es-US"/>
        </w:rPr>
        <w:t>.</w:t>
      </w:r>
    </w:p>
    <w:p w14:paraId="01F4E803" w14:textId="3E06B4AA" w:rsidR="002B73BB" w:rsidRPr="000650A4" w:rsidRDefault="00E93C4A" w:rsidP="00814072">
      <w:pPr>
        <w:pStyle w:val="ListParagraph"/>
        <w:numPr>
          <w:ilvl w:val="0"/>
          <w:numId w:val="50"/>
        </w:numPr>
        <w:spacing w:after="0" w:line="240" w:lineRule="auto"/>
        <w:rPr>
          <w:rFonts w:ascii="Cambria" w:hAnsi="Cambria"/>
          <w:lang w:val="es-US"/>
        </w:rPr>
      </w:pPr>
      <w:r w:rsidRPr="000650A4">
        <w:rPr>
          <w:rFonts w:ascii="Cambria" w:hAnsi="Cambria"/>
          <w:lang w:val="es-US"/>
        </w:rPr>
        <w:t>Totalmente de acuerdo</w:t>
      </w:r>
    </w:p>
    <w:p w14:paraId="2B757B9B" w14:textId="1B18F3CA" w:rsidR="002B73BB" w:rsidRPr="000650A4" w:rsidRDefault="00E93C4A" w:rsidP="00814072">
      <w:pPr>
        <w:pStyle w:val="ListParagraph"/>
        <w:numPr>
          <w:ilvl w:val="0"/>
          <w:numId w:val="50"/>
        </w:numPr>
        <w:spacing w:after="0" w:line="240" w:lineRule="auto"/>
        <w:rPr>
          <w:rFonts w:ascii="Cambria" w:hAnsi="Cambria"/>
          <w:lang w:val="es-US"/>
        </w:rPr>
      </w:pPr>
      <w:r w:rsidRPr="000650A4">
        <w:rPr>
          <w:rFonts w:ascii="Cambria" w:hAnsi="Cambria"/>
          <w:lang w:val="es-US"/>
        </w:rPr>
        <w:t>De acuerdo</w:t>
      </w:r>
    </w:p>
    <w:p w14:paraId="5513ABD9" w14:textId="274D578A" w:rsidR="002B73BB" w:rsidRPr="000650A4" w:rsidRDefault="00E93C4A" w:rsidP="00814072">
      <w:pPr>
        <w:pStyle w:val="ListParagraph"/>
        <w:numPr>
          <w:ilvl w:val="0"/>
          <w:numId w:val="50"/>
        </w:numPr>
        <w:spacing w:after="0" w:line="240" w:lineRule="auto"/>
        <w:rPr>
          <w:rFonts w:ascii="Cambria" w:hAnsi="Cambria"/>
          <w:lang w:val="es-US"/>
        </w:rPr>
      </w:pPr>
      <w:r w:rsidRPr="000650A4">
        <w:rPr>
          <w:rFonts w:ascii="Cambria" w:hAnsi="Cambria"/>
          <w:lang w:val="es-US"/>
        </w:rPr>
        <w:t>En desacuerdo</w:t>
      </w:r>
    </w:p>
    <w:p w14:paraId="6EB479B3" w14:textId="5D2403BA" w:rsidR="002B73BB" w:rsidRPr="000650A4" w:rsidRDefault="00E93C4A" w:rsidP="00814072">
      <w:pPr>
        <w:pStyle w:val="ListParagraph"/>
        <w:numPr>
          <w:ilvl w:val="0"/>
          <w:numId w:val="51"/>
        </w:numPr>
        <w:spacing w:after="0" w:line="240" w:lineRule="auto"/>
        <w:rPr>
          <w:rFonts w:ascii="Cambria" w:hAnsi="Cambria"/>
          <w:lang w:val="es-US"/>
        </w:rPr>
      </w:pPr>
      <w:r w:rsidRPr="000650A4">
        <w:rPr>
          <w:rFonts w:ascii="Cambria" w:hAnsi="Cambria"/>
          <w:lang w:val="es-US"/>
        </w:rPr>
        <w:t>Totalmente en desacuerdo</w:t>
      </w:r>
    </w:p>
    <w:p w14:paraId="1CADA803" w14:textId="1817434D" w:rsidR="002B73BB" w:rsidRPr="000650A4" w:rsidRDefault="00A7334D" w:rsidP="00814072">
      <w:pPr>
        <w:pStyle w:val="ListParagraph"/>
        <w:numPr>
          <w:ilvl w:val="0"/>
          <w:numId w:val="51"/>
        </w:numPr>
        <w:spacing w:after="0" w:line="240" w:lineRule="auto"/>
        <w:rPr>
          <w:rFonts w:ascii="Cambria" w:hAnsi="Cambria"/>
          <w:lang w:val="es-US"/>
        </w:rPr>
      </w:pPr>
      <w:r w:rsidRPr="000650A4">
        <w:rPr>
          <w:rFonts w:ascii="Cambria" w:hAnsi="Cambria"/>
          <w:lang w:val="es-US"/>
        </w:rPr>
        <w:t>No sé</w:t>
      </w:r>
    </w:p>
    <w:p w14:paraId="03C7137B" w14:textId="1E270522" w:rsidR="002B73BB" w:rsidRPr="000650A4" w:rsidRDefault="00A7334D" w:rsidP="00514F84">
      <w:pPr>
        <w:spacing w:after="0" w:line="240" w:lineRule="auto"/>
        <w:ind w:left="720"/>
        <w:rPr>
          <w:rFonts w:ascii="Cambria" w:hAnsi="Cambria"/>
          <w:i/>
          <w:iCs/>
          <w:lang w:val="es-US"/>
        </w:rPr>
      </w:pPr>
      <w:r w:rsidRPr="000650A4">
        <w:rPr>
          <w:rFonts w:ascii="Cambria" w:hAnsi="Cambria"/>
          <w:i/>
          <w:iCs/>
          <w:lang w:val="es-US"/>
        </w:rPr>
        <w:t>Comentarios opcionales:</w:t>
      </w:r>
    </w:p>
    <w:p w14:paraId="59FCB70D" w14:textId="77777777" w:rsidR="00A7334D" w:rsidRPr="000650A4" w:rsidRDefault="00A7334D" w:rsidP="0A450D01">
      <w:pPr>
        <w:spacing w:after="0" w:line="240" w:lineRule="auto"/>
        <w:rPr>
          <w:rFonts w:ascii="Cambria" w:hAnsi="Cambria"/>
          <w:i/>
          <w:iCs/>
          <w:lang w:val="es-US"/>
        </w:rPr>
      </w:pPr>
    </w:p>
    <w:p w14:paraId="2FF47064" w14:textId="44E83CFA" w:rsidR="002B73BB" w:rsidRPr="000650A4" w:rsidRDefault="00A7334D" w:rsidP="007974D0">
      <w:pPr>
        <w:pStyle w:val="ListParagraph"/>
        <w:numPr>
          <w:ilvl w:val="0"/>
          <w:numId w:val="47"/>
        </w:numPr>
        <w:spacing w:after="0" w:line="240" w:lineRule="auto"/>
        <w:jc w:val="lowKashida"/>
        <w:rPr>
          <w:rFonts w:ascii="Cambria" w:hAnsi="Cambria" w:cs="Calibri"/>
          <w:lang w:val="es-US"/>
        </w:rPr>
      </w:pPr>
      <w:r w:rsidRPr="000650A4">
        <w:rPr>
          <w:rFonts w:ascii="Cambria" w:hAnsi="Cambria" w:cs="Calibri"/>
          <w:lang w:val="es-US"/>
        </w:rPr>
        <w:t>Desde 2019, el nuevo sistema de Coordinadores Residentes:</w:t>
      </w:r>
    </w:p>
    <w:tbl>
      <w:tblPr>
        <w:tblStyle w:val="TableGrid"/>
        <w:tblW w:w="8568" w:type="dxa"/>
        <w:tblInd w:w="607" w:type="dxa"/>
        <w:tblLook w:val="04A0" w:firstRow="1" w:lastRow="0" w:firstColumn="1" w:lastColumn="0" w:noHBand="0" w:noVBand="1"/>
      </w:tblPr>
      <w:tblGrid>
        <w:gridCol w:w="3558"/>
        <w:gridCol w:w="1103"/>
        <w:gridCol w:w="935"/>
        <w:gridCol w:w="7"/>
        <w:gridCol w:w="1106"/>
        <w:gridCol w:w="12"/>
        <w:gridCol w:w="1094"/>
        <w:gridCol w:w="753"/>
      </w:tblGrid>
      <w:tr w:rsidR="00BC16D3" w:rsidRPr="00090F3A" w14:paraId="510BE385" w14:textId="77777777" w:rsidTr="0A450D01">
        <w:tc>
          <w:tcPr>
            <w:tcW w:w="3936" w:type="dxa"/>
            <w:tcBorders>
              <w:top w:val="single" w:sz="4" w:space="0" w:color="auto"/>
              <w:left w:val="single" w:sz="4" w:space="0" w:color="auto"/>
              <w:bottom w:val="single" w:sz="4" w:space="0" w:color="auto"/>
              <w:right w:val="single" w:sz="4" w:space="0" w:color="auto"/>
            </w:tcBorders>
          </w:tcPr>
          <w:p w14:paraId="4F886AAB" w14:textId="77777777" w:rsidR="002B73BB" w:rsidRPr="000650A4" w:rsidRDefault="002B73BB">
            <w:pPr>
              <w:rPr>
                <w:rFonts w:ascii="Cambria" w:hAnsi="Cambria" w:cs="Calibri"/>
                <w:lang w:val="es-US"/>
              </w:rPr>
            </w:pPr>
          </w:p>
        </w:tc>
        <w:tc>
          <w:tcPr>
            <w:tcW w:w="979" w:type="dxa"/>
            <w:tcBorders>
              <w:top w:val="single" w:sz="4" w:space="0" w:color="auto"/>
              <w:left w:val="single" w:sz="4" w:space="0" w:color="auto"/>
              <w:bottom w:val="single" w:sz="4" w:space="0" w:color="auto"/>
              <w:right w:val="single" w:sz="4" w:space="0" w:color="auto"/>
            </w:tcBorders>
            <w:hideMark/>
          </w:tcPr>
          <w:p w14:paraId="3F7100C2" w14:textId="04302DA3" w:rsidR="002B73BB" w:rsidRPr="000650A4" w:rsidRDefault="79FE9E01">
            <w:pPr>
              <w:rPr>
                <w:rFonts w:ascii="Cambria" w:hAnsi="Cambria" w:cs="Calibri"/>
                <w:sz w:val="18"/>
                <w:szCs w:val="18"/>
                <w:lang w:val="es-US"/>
              </w:rPr>
            </w:pPr>
            <w:r w:rsidRPr="000650A4">
              <w:rPr>
                <w:rFonts w:ascii="Cambria" w:hAnsi="Cambria" w:cs="Calibri"/>
                <w:sz w:val="18"/>
                <w:szCs w:val="18"/>
                <w:lang w:val="es-US"/>
              </w:rPr>
              <w:t>Totalmente de acuerdo</w:t>
            </w:r>
          </w:p>
        </w:tc>
        <w:tc>
          <w:tcPr>
            <w:tcW w:w="960" w:type="dxa"/>
            <w:gridSpan w:val="2"/>
            <w:tcBorders>
              <w:top w:val="single" w:sz="4" w:space="0" w:color="auto"/>
              <w:left w:val="single" w:sz="4" w:space="0" w:color="auto"/>
              <w:bottom w:val="single" w:sz="4" w:space="0" w:color="auto"/>
              <w:right w:val="single" w:sz="4" w:space="0" w:color="auto"/>
            </w:tcBorders>
            <w:hideMark/>
          </w:tcPr>
          <w:p w14:paraId="6D36D5C2" w14:textId="52DF2798" w:rsidR="002B73BB" w:rsidRPr="000650A4" w:rsidRDefault="79FE9E01">
            <w:pPr>
              <w:rPr>
                <w:rFonts w:ascii="Cambria" w:hAnsi="Cambria" w:cs="Calibri"/>
                <w:sz w:val="18"/>
                <w:szCs w:val="18"/>
                <w:lang w:val="es-US"/>
              </w:rPr>
            </w:pPr>
            <w:r w:rsidRPr="000650A4">
              <w:rPr>
                <w:rFonts w:ascii="Cambria" w:hAnsi="Cambria" w:cs="Calibri"/>
                <w:sz w:val="18"/>
                <w:szCs w:val="18"/>
                <w:lang w:val="es-US"/>
              </w:rPr>
              <w:t>De acuerdo</w:t>
            </w:r>
          </w:p>
        </w:tc>
        <w:tc>
          <w:tcPr>
            <w:tcW w:w="983" w:type="dxa"/>
            <w:tcBorders>
              <w:top w:val="single" w:sz="4" w:space="0" w:color="auto"/>
              <w:left w:val="single" w:sz="4" w:space="0" w:color="auto"/>
              <w:bottom w:val="single" w:sz="4" w:space="0" w:color="auto"/>
              <w:right w:val="single" w:sz="4" w:space="0" w:color="auto"/>
            </w:tcBorders>
            <w:hideMark/>
          </w:tcPr>
          <w:p w14:paraId="6BB37806" w14:textId="55FEE0D0" w:rsidR="002B73BB" w:rsidRPr="000650A4" w:rsidRDefault="46A2105F">
            <w:pPr>
              <w:rPr>
                <w:rFonts w:ascii="Cambria" w:hAnsi="Cambria" w:cs="Calibri"/>
                <w:sz w:val="18"/>
                <w:szCs w:val="18"/>
                <w:lang w:val="es-US"/>
              </w:rPr>
            </w:pPr>
            <w:r w:rsidRPr="000650A4">
              <w:rPr>
                <w:rFonts w:ascii="Cambria" w:hAnsi="Cambria" w:cs="Calibri"/>
                <w:sz w:val="18"/>
                <w:szCs w:val="18"/>
                <w:lang w:val="es-US"/>
              </w:rPr>
              <w:t>En desacuerdo</w:t>
            </w:r>
          </w:p>
        </w:tc>
        <w:tc>
          <w:tcPr>
            <w:tcW w:w="900" w:type="dxa"/>
            <w:gridSpan w:val="2"/>
            <w:tcBorders>
              <w:top w:val="single" w:sz="4" w:space="0" w:color="auto"/>
              <w:left w:val="single" w:sz="4" w:space="0" w:color="auto"/>
              <w:bottom w:val="single" w:sz="4" w:space="0" w:color="auto"/>
              <w:right w:val="single" w:sz="4" w:space="0" w:color="auto"/>
            </w:tcBorders>
            <w:hideMark/>
          </w:tcPr>
          <w:p w14:paraId="5F106475" w14:textId="2E03694D" w:rsidR="002B73BB" w:rsidRPr="000650A4" w:rsidRDefault="46A2105F">
            <w:pPr>
              <w:rPr>
                <w:rFonts w:ascii="Cambria" w:hAnsi="Cambria" w:cs="Calibri"/>
                <w:sz w:val="18"/>
                <w:szCs w:val="18"/>
                <w:lang w:val="es-US"/>
              </w:rPr>
            </w:pPr>
            <w:r w:rsidRPr="000650A4">
              <w:rPr>
                <w:rFonts w:ascii="Cambria" w:hAnsi="Cambria" w:cs="Calibri"/>
                <w:sz w:val="18"/>
                <w:szCs w:val="18"/>
                <w:lang w:val="es-US"/>
              </w:rPr>
              <w:t>Totalmente en desacuerdo</w:t>
            </w:r>
          </w:p>
        </w:tc>
        <w:tc>
          <w:tcPr>
            <w:tcW w:w="810" w:type="dxa"/>
            <w:tcBorders>
              <w:top w:val="single" w:sz="4" w:space="0" w:color="auto"/>
              <w:left w:val="single" w:sz="4" w:space="0" w:color="auto"/>
              <w:bottom w:val="single" w:sz="4" w:space="0" w:color="auto"/>
              <w:right w:val="single" w:sz="4" w:space="0" w:color="auto"/>
            </w:tcBorders>
            <w:hideMark/>
          </w:tcPr>
          <w:p w14:paraId="12EAB419" w14:textId="4658AF6A" w:rsidR="002B73BB" w:rsidRPr="000650A4" w:rsidRDefault="00A7334D">
            <w:pPr>
              <w:rPr>
                <w:rFonts w:ascii="Cambria" w:hAnsi="Cambria" w:cs="Calibri"/>
                <w:sz w:val="18"/>
                <w:szCs w:val="18"/>
                <w:lang w:val="es-US"/>
              </w:rPr>
            </w:pPr>
            <w:r w:rsidRPr="000650A4">
              <w:rPr>
                <w:rFonts w:ascii="Cambria" w:hAnsi="Cambria" w:cs="Calibri"/>
                <w:sz w:val="18"/>
                <w:szCs w:val="18"/>
                <w:lang w:val="es-US"/>
              </w:rPr>
              <w:t>No sé</w:t>
            </w:r>
          </w:p>
        </w:tc>
      </w:tr>
      <w:tr w:rsidR="00BC16D3" w:rsidRPr="00090F3A" w14:paraId="0F36C3D6" w14:textId="77777777" w:rsidTr="0A450D01">
        <w:tc>
          <w:tcPr>
            <w:tcW w:w="3936" w:type="dxa"/>
            <w:tcBorders>
              <w:top w:val="single" w:sz="4" w:space="0" w:color="auto"/>
              <w:left w:val="single" w:sz="4" w:space="0" w:color="auto"/>
              <w:bottom w:val="single" w:sz="4" w:space="0" w:color="auto"/>
              <w:right w:val="single" w:sz="4" w:space="0" w:color="auto"/>
            </w:tcBorders>
            <w:hideMark/>
          </w:tcPr>
          <w:p w14:paraId="5024473F" w14:textId="6804EA64" w:rsidR="002B73BB" w:rsidRPr="000650A4" w:rsidRDefault="271EECE6">
            <w:pPr>
              <w:rPr>
                <w:rFonts w:ascii="Cambria" w:hAnsi="Cambria" w:cs="Calibri"/>
                <w:sz w:val="20"/>
                <w:szCs w:val="20"/>
                <w:lang w:val="es-US"/>
              </w:rPr>
            </w:pPr>
            <w:r w:rsidRPr="000650A4">
              <w:rPr>
                <w:rFonts w:ascii="Cambria" w:hAnsi="Cambria" w:cs="Calibri"/>
                <w:sz w:val="20"/>
                <w:szCs w:val="20"/>
                <w:lang w:val="es-US"/>
              </w:rPr>
              <w:t>Mejoró</w:t>
            </w:r>
            <w:r w:rsidR="561BFC6F" w:rsidRPr="000650A4">
              <w:rPr>
                <w:rFonts w:ascii="Cambria" w:hAnsi="Cambria" w:cs="Calibri"/>
                <w:sz w:val="20"/>
                <w:szCs w:val="20"/>
                <w:lang w:val="es-US"/>
              </w:rPr>
              <w:t xml:space="preserve"> la </w:t>
            </w:r>
            <w:r w:rsidR="00A7334D" w:rsidRPr="000650A4">
              <w:rPr>
                <w:rFonts w:ascii="Cambria" w:hAnsi="Cambria" w:cs="Calibri"/>
                <w:sz w:val="20"/>
                <w:szCs w:val="20"/>
                <w:lang w:val="es-US"/>
              </w:rPr>
              <w:t xml:space="preserve">coherencia en las actividades de la ONU/ </w:t>
            </w:r>
            <w:r w:rsidR="00E76310">
              <w:rPr>
                <w:rFonts w:ascii="Cambria" w:hAnsi="Cambria" w:cs="Calibri"/>
                <w:sz w:val="20"/>
                <w:szCs w:val="20"/>
                <w:lang w:val="es-US"/>
              </w:rPr>
              <w:t>reduciendo</w:t>
            </w:r>
            <w:r w:rsidR="00A7334D" w:rsidRPr="000650A4">
              <w:rPr>
                <w:rFonts w:ascii="Cambria" w:hAnsi="Cambria" w:cs="Calibri"/>
                <w:sz w:val="20"/>
                <w:szCs w:val="20"/>
                <w:lang w:val="es-US"/>
              </w:rPr>
              <w:t xml:space="preserve"> la duplicación de esfuerzos</w:t>
            </w:r>
          </w:p>
        </w:tc>
        <w:tc>
          <w:tcPr>
            <w:tcW w:w="979" w:type="dxa"/>
            <w:tcBorders>
              <w:top w:val="single" w:sz="4" w:space="0" w:color="auto"/>
              <w:left w:val="single" w:sz="4" w:space="0" w:color="auto"/>
              <w:bottom w:val="single" w:sz="4" w:space="0" w:color="auto"/>
              <w:right w:val="single" w:sz="4" w:space="0" w:color="auto"/>
            </w:tcBorders>
          </w:tcPr>
          <w:p w14:paraId="1ACE253D" w14:textId="77777777" w:rsidR="002B73BB" w:rsidRPr="000650A4" w:rsidRDefault="002B73BB">
            <w:pPr>
              <w:rPr>
                <w:rFonts w:ascii="Cambria" w:hAnsi="Cambria" w:cs="Calibri"/>
                <w:lang w:val="es-US"/>
              </w:rPr>
            </w:pPr>
          </w:p>
        </w:tc>
        <w:tc>
          <w:tcPr>
            <w:tcW w:w="953" w:type="dxa"/>
            <w:tcBorders>
              <w:top w:val="single" w:sz="4" w:space="0" w:color="auto"/>
              <w:left w:val="single" w:sz="4" w:space="0" w:color="auto"/>
              <w:bottom w:val="single" w:sz="4" w:space="0" w:color="auto"/>
              <w:right w:val="single" w:sz="4" w:space="0" w:color="auto"/>
            </w:tcBorders>
          </w:tcPr>
          <w:p w14:paraId="71775778" w14:textId="77777777" w:rsidR="002B73BB" w:rsidRPr="000650A4" w:rsidRDefault="002B73BB">
            <w:pPr>
              <w:rPr>
                <w:rFonts w:ascii="Cambria" w:hAnsi="Cambria" w:cs="Calibri"/>
                <w:lang w:val="es-US"/>
              </w:rPr>
            </w:pPr>
          </w:p>
        </w:tc>
        <w:tc>
          <w:tcPr>
            <w:tcW w:w="990" w:type="dxa"/>
            <w:gridSpan w:val="2"/>
            <w:tcBorders>
              <w:top w:val="single" w:sz="4" w:space="0" w:color="auto"/>
              <w:left w:val="single" w:sz="4" w:space="0" w:color="auto"/>
              <w:bottom w:val="single" w:sz="4" w:space="0" w:color="auto"/>
              <w:right w:val="single" w:sz="4" w:space="0" w:color="auto"/>
            </w:tcBorders>
          </w:tcPr>
          <w:p w14:paraId="0A638D49" w14:textId="77777777" w:rsidR="002B73BB" w:rsidRPr="000650A4" w:rsidRDefault="002B73BB">
            <w:pPr>
              <w:rPr>
                <w:rFonts w:ascii="Cambria" w:hAnsi="Cambria" w:cs="Calibri"/>
                <w:lang w:val="es-US"/>
              </w:rPr>
            </w:pPr>
          </w:p>
        </w:tc>
        <w:tc>
          <w:tcPr>
            <w:tcW w:w="900" w:type="dxa"/>
            <w:gridSpan w:val="2"/>
            <w:tcBorders>
              <w:top w:val="single" w:sz="4" w:space="0" w:color="auto"/>
              <w:left w:val="single" w:sz="4" w:space="0" w:color="auto"/>
              <w:bottom w:val="single" w:sz="4" w:space="0" w:color="auto"/>
              <w:right w:val="single" w:sz="4" w:space="0" w:color="auto"/>
            </w:tcBorders>
          </w:tcPr>
          <w:p w14:paraId="282FD235" w14:textId="77777777" w:rsidR="002B73BB" w:rsidRPr="000650A4" w:rsidRDefault="002B73BB">
            <w:pPr>
              <w:rPr>
                <w:rFonts w:ascii="Cambria" w:hAnsi="Cambria" w:cs="Calibri"/>
                <w:lang w:val="es-US"/>
              </w:rPr>
            </w:pPr>
          </w:p>
        </w:tc>
        <w:tc>
          <w:tcPr>
            <w:tcW w:w="810" w:type="dxa"/>
            <w:tcBorders>
              <w:top w:val="single" w:sz="4" w:space="0" w:color="auto"/>
              <w:left w:val="single" w:sz="4" w:space="0" w:color="auto"/>
              <w:bottom w:val="single" w:sz="4" w:space="0" w:color="auto"/>
              <w:right w:val="single" w:sz="4" w:space="0" w:color="auto"/>
            </w:tcBorders>
          </w:tcPr>
          <w:p w14:paraId="4DA006EE" w14:textId="77777777" w:rsidR="002B73BB" w:rsidRPr="000650A4" w:rsidRDefault="002B73BB">
            <w:pPr>
              <w:rPr>
                <w:rFonts w:ascii="Cambria" w:hAnsi="Cambria" w:cs="Calibri"/>
                <w:lang w:val="es-US"/>
              </w:rPr>
            </w:pPr>
          </w:p>
        </w:tc>
      </w:tr>
      <w:tr w:rsidR="00BC16D3" w:rsidRPr="00090F3A" w14:paraId="0725AB07" w14:textId="77777777" w:rsidTr="0A450D01">
        <w:tc>
          <w:tcPr>
            <w:tcW w:w="3936" w:type="dxa"/>
            <w:tcBorders>
              <w:top w:val="single" w:sz="4" w:space="0" w:color="auto"/>
              <w:left w:val="single" w:sz="4" w:space="0" w:color="auto"/>
              <w:bottom w:val="single" w:sz="4" w:space="0" w:color="auto"/>
              <w:right w:val="single" w:sz="4" w:space="0" w:color="auto"/>
            </w:tcBorders>
            <w:hideMark/>
          </w:tcPr>
          <w:p w14:paraId="4303A762" w14:textId="574AE1A7" w:rsidR="002B73BB" w:rsidRPr="000650A4" w:rsidRDefault="00A7334D">
            <w:pPr>
              <w:rPr>
                <w:rFonts w:ascii="Cambria" w:hAnsi="Cambria" w:cs="Calibri"/>
                <w:sz w:val="20"/>
                <w:szCs w:val="20"/>
                <w:lang w:val="es-US"/>
              </w:rPr>
            </w:pPr>
            <w:r w:rsidRPr="000650A4">
              <w:rPr>
                <w:rFonts w:ascii="Cambria" w:hAnsi="Cambria" w:cs="Calibri"/>
                <w:sz w:val="20"/>
                <w:szCs w:val="20"/>
                <w:lang w:val="es-US"/>
              </w:rPr>
              <w:t>Aument</w:t>
            </w:r>
            <w:r w:rsidR="4EE94401" w:rsidRPr="000650A4">
              <w:rPr>
                <w:rFonts w:ascii="Cambria" w:hAnsi="Cambria" w:cs="Calibri"/>
                <w:sz w:val="20"/>
                <w:szCs w:val="20"/>
                <w:lang w:val="es-US"/>
              </w:rPr>
              <w:t>ó</w:t>
            </w:r>
            <w:r w:rsidRPr="000650A4">
              <w:rPr>
                <w:rFonts w:ascii="Cambria" w:hAnsi="Cambria" w:cs="Calibri"/>
                <w:sz w:val="20"/>
                <w:szCs w:val="20"/>
                <w:lang w:val="es-US"/>
              </w:rPr>
              <w:t xml:space="preserve"> la acción colectiva en apoyo </w:t>
            </w:r>
            <w:r w:rsidR="00A65911">
              <w:rPr>
                <w:rFonts w:ascii="Cambria" w:hAnsi="Cambria" w:cs="Calibri"/>
                <w:sz w:val="20"/>
                <w:szCs w:val="20"/>
                <w:lang w:val="es-US"/>
              </w:rPr>
              <w:t>a</w:t>
            </w:r>
            <w:r w:rsidRPr="000650A4">
              <w:rPr>
                <w:rFonts w:ascii="Cambria" w:hAnsi="Cambria" w:cs="Calibri"/>
                <w:sz w:val="20"/>
                <w:szCs w:val="20"/>
                <w:lang w:val="es-US"/>
              </w:rPr>
              <w:t xml:space="preserve"> los ODS</w:t>
            </w:r>
          </w:p>
        </w:tc>
        <w:tc>
          <w:tcPr>
            <w:tcW w:w="979" w:type="dxa"/>
            <w:tcBorders>
              <w:top w:val="single" w:sz="4" w:space="0" w:color="auto"/>
              <w:left w:val="single" w:sz="4" w:space="0" w:color="auto"/>
              <w:bottom w:val="single" w:sz="4" w:space="0" w:color="auto"/>
              <w:right w:val="single" w:sz="4" w:space="0" w:color="auto"/>
            </w:tcBorders>
          </w:tcPr>
          <w:p w14:paraId="7E392EBE" w14:textId="77777777" w:rsidR="002B73BB" w:rsidRPr="000650A4" w:rsidRDefault="002B73BB">
            <w:pPr>
              <w:rPr>
                <w:rFonts w:ascii="Cambria" w:hAnsi="Cambria" w:cs="Calibri"/>
                <w:lang w:val="es-US"/>
              </w:rPr>
            </w:pPr>
          </w:p>
        </w:tc>
        <w:tc>
          <w:tcPr>
            <w:tcW w:w="953" w:type="dxa"/>
            <w:tcBorders>
              <w:top w:val="single" w:sz="4" w:space="0" w:color="auto"/>
              <w:left w:val="single" w:sz="4" w:space="0" w:color="auto"/>
              <w:bottom w:val="single" w:sz="4" w:space="0" w:color="auto"/>
              <w:right w:val="single" w:sz="4" w:space="0" w:color="auto"/>
            </w:tcBorders>
          </w:tcPr>
          <w:p w14:paraId="72C32E8C" w14:textId="77777777" w:rsidR="002B73BB" w:rsidRPr="000650A4" w:rsidRDefault="002B73BB">
            <w:pPr>
              <w:rPr>
                <w:rFonts w:ascii="Cambria" w:hAnsi="Cambria" w:cs="Calibri"/>
                <w:lang w:val="es-US"/>
              </w:rPr>
            </w:pPr>
          </w:p>
        </w:tc>
        <w:tc>
          <w:tcPr>
            <w:tcW w:w="990" w:type="dxa"/>
            <w:gridSpan w:val="2"/>
            <w:tcBorders>
              <w:top w:val="single" w:sz="4" w:space="0" w:color="auto"/>
              <w:left w:val="single" w:sz="4" w:space="0" w:color="auto"/>
              <w:bottom w:val="single" w:sz="4" w:space="0" w:color="auto"/>
              <w:right w:val="single" w:sz="4" w:space="0" w:color="auto"/>
            </w:tcBorders>
          </w:tcPr>
          <w:p w14:paraId="44DDB70E" w14:textId="77777777" w:rsidR="002B73BB" w:rsidRPr="000650A4" w:rsidRDefault="002B73BB">
            <w:pPr>
              <w:rPr>
                <w:rFonts w:ascii="Cambria" w:hAnsi="Cambria" w:cs="Calibri"/>
                <w:lang w:val="es-US"/>
              </w:rPr>
            </w:pPr>
          </w:p>
        </w:tc>
        <w:tc>
          <w:tcPr>
            <w:tcW w:w="900" w:type="dxa"/>
            <w:gridSpan w:val="2"/>
            <w:tcBorders>
              <w:top w:val="single" w:sz="4" w:space="0" w:color="auto"/>
              <w:left w:val="single" w:sz="4" w:space="0" w:color="auto"/>
              <w:bottom w:val="single" w:sz="4" w:space="0" w:color="auto"/>
              <w:right w:val="single" w:sz="4" w:space="0" w:color="auto"/>
            </w:tcBorders>
          </w:tcPr>
          <w:p w14:paraId="08C47A38" w14:textId="77777777" w:rsidR="002B73BB" w:rsidRPr="000650A4" w:rsidRDefault="002B73BB">
            <w:pPr>
              <w:rPr>
                <w:rFonts w:ascii="Cambria" w:hAnsi="Cambria" w:cs="Calibri"/>
                <w:lang w:val="es-US"/>
              </w:rPr>
            </w:pPr>
          </w:p>
        </w:tc>
        <w:tc>
          <w:tcPr>
            <w:tcW w:w="810" w:type="dxa"/>
            <w:tcBorders>
              <w:top w:val="single" w:sz="4" w:space="0" w:color="auto"/>
              <w:left w:val="single" w:sz="4" w:space="0" w:color="auto"/>
              <w:bottom w:val="single" w:sz="4" w:space="0" w:color="auto"/>
              <w:right w:val="single" w:sz="4" w:space="0" w:color="auto"/>
            </w:tcBorders>
          </w:tcPr>
          <w:p w14:paraId="7491598F" w14:textId="77777777" w:rsidR="002B73BB" w:rsidRPr="000650A4" w:rsidRDefault="002B73BB">
            <w:pPr>
              <w:rPr>
                <w:rFonts w:ascii="Cambria" w:hAnsi="Cambria" w:cs="Calibri"/>
                <w:lang w:val="es-US"/>
              </w:rPr>
            </w:pPr>
          </w:p>
        </w:tc>
      </w:tr>
      <w:tr w:rsidR="00BC16D3" w:rsidRPr="00090F3A" w14:paraId="6CB5117B" w14:textId="77777777" w:rsidTr="0A450D01">
        <w:tc>
          <w:tcPr>
            <w:tcW w:w="3936" w:type="dxa"/>
            <w:tcBorders>
              <w:top w:val="single" w:sz="4" w:space="0" w:color="auto"/>
              <w:left w:val="single" w:sz="4" w:space="0" w:color="auto"/>
              <w:bottom w:val="single" w:sz="4" w:space="0" w:color="auto"/>
              <w:right w:val="single" w:sz="4" w:space="0" w:color="auto"/>
            </w:tcBorders>
            <w:hideMark/>
          </w:tcPr>
          <w:p w14:paraId="4B1EEA8F" w14:textId="18A97C55" w:rsidR="002B73BB" w:rsidRPr="000650A4" w:rsidRDefault="79FE9E01">
            <w:pPr>
              <w:rPr>
                <w:rFonts w:ascii="Cambria" w:hAnsi="Cambria" w:cs="Calibri"/>
                <w:sz w:val="20"/>
                <w:szCs w:val="20"/>
                <w:lang w:val="es-US"/>
              </w:rPr>
            </w:pPr>
            <w:r w:rsidRPr="000650A4">
              <w:rPr>
                <w:rFonts w:ascii="Cambria" w:hAnsi="Cambria" w:cs="Calibri"/>
                <w:sz w:val="20"/>
                <w:szCs w:val="20"/>
                <w:lang w:val="es-US"/>
              </w:rPr>
              <w:t>Aprovechó</w:t>
            </w:r>
            <w:r w:rsidR="00A7334D" w:rsidRPr="000650A4">
              <w:rPr>
                <w:rFonts w:ascii="Cambria" w:hAnsi="Cambria" w:cs="Calibri"/>
                <w:sz w:val="20"/>
                <w:szCs w:val="20"/>
                <w:lang w:val="es-US"/>
              </w:rPr>
              <w:t xml:space="preserve"> las ventajas comparativas de las entidades individuales de la ONU</w:t>
            </w:r>
          </w:p>
        </w:tc>
        <w:tc>
          <w:tcPr>
            <w:tcW w:w="979" w:type="dxa"/>
            <w:tcBorders>
              <w:top w:val="single" w:sz="4" w:space="0" w:color="auto"/>
              <w:left w:val="single" w:sz="4" w:space="0" w:color="auto"/>
              <w:bottom w:val="single" w:sz="4" w:space="0" w:color="auto"/>
              <w:right w:val="single" w:sz="4" w:space="0" w:color="auto"/>
            </w:tcBorders>
          </w:tcPr>
          <w:p w14:paraId="7C194092" w14:textId="77777777" w:rsidR="002B73BB" w:rsidRPr="000650A4" w:rsidRDefault="002B73BB">
            <w:pPr>
              <w:rPr>
                <w:rFonts w:ascii="Cambria" w:hAnsi="Cambria" w:cs="Calibri"/>
                <w:lang w:val="es-US"/>
              </w:rPr>
            </w:pPr>
          </w:p>
        </w:tc>
        <w:tc>
          <w:tcPr>
            <w:tcW w:w="953" w:type="dxa"/>
            <w:tcBorders>
              <w:top w:val="single" w:sz="4" w:space="0" w:color="auto"/>
              <w:left w:val="single" w:sz="4" w:space="0" w:color="auto"/>
              <w:bottom w:val="single" w:sz="4" w:space="0" w:color="auto"/>
              <w:right w:val="single" w:sz="4" w:space="0" w:color="auto"/>
            </w:tcBorders>
          </w:tcPr>
          <w:p w14:paraId="6FCF0BF6" w14:textId="77777777" w:rsidR="002B73BB" w:rsidRPr="000650A4" w:rsidRDefault="002B73BB">
            <w:pPr>
              <w:rPr>
                <w:rFonts w:ascii="Cambria" w:hAnsi="Cambria" w:cs="Calibri"/>
                <w:lang w:val="es-US"/>
              </w:rPr>
            </w:pPr>
          </w:p>
        </w:tc>
        <w:tc>
          <w:tcPr>
            <w:tcW w:w="990" w:type="dxa"/>
            <w:gridSpan w:val="2"/>
            <w:tcBorders>
              <w:top w:val="single" w:sz="4" w:space="0" w:color="auto"/>
              <w:left w:val="single" w:sz="4" w:space="0" w:color="auto"/>
              <w:bottom w:val="single" w:sz="4" w:space="0" w:color="auto"/>
              <w:right w:val="single" w:sz="4" w:space="0" w:color="auto"/>
            </w:tcBorders>
          </w:tcPr>
          <w:p w14:paraId="750ABDFF" w14:textId="77777777" w:rsidR="002B73BB" w:rsidRPr="000650A4" w:rsidRDefault="002B73BB">
            <w:pPr>
              <w:rPr>
                <w:rFonts w:ascii="Cambria" w:hAnsi="Cambria" w:cs="Calibri"/>
                <w:lang w:val="es-US"/>
              </w:rPr>
            </w:pPr>
          </w:p>
        </w:tc>
        <w:tc>
          <w:tcPr>
            <w:tcW w:w="900" w:type="dxa"/>
            <w:gridSpan w:val="2"/>
            <w:tcBorders>
              <w:top w:val="single" w:sz="4" w:space="0" w:color="auto"/>
              <w:left w:val="single" w:sz="4" w:space="0" w:color="auto"/>
              <w:bottom w:val="single" w:sz="4" w:space="0" w:color="auto"/>
              <w:right w:val="single" w:sz="4" w:space="0" w:color="auto"/>
            </w:tcBorders>
          </w:tcPr>
          <w:p w14:paraId="3827D38D" w14:textId="77777777" w:rsidR="002B73BB" w:rsidRPr="000650A4" w:rsidRDefault="002B73BB">
            <w:pPr>
              <w:rPr>
                <w:rFonts w:ascii="Cambria" w:hAnsi="Cambria" w:cs="Calibri"/>
                <w:lang w:val="es-US"/>
              </w:rPr>
            </w:pPr>
          </w:p>
        </w:tc>
        <w:tc>
          <w:tcPr>
            <w:tcW w:w="810" w:type="dxa"/>
            <w:tcBorders>
              <w:top w:val="single" w:sz="4" w:space="0" w:color="auto"/>
              <w:left w:val="single" w:sz="4" w:space="0" w:color="auto"/>
              <w:bottom w:val="single" w:sz="4" w:space="0" w:color="auto"/>
              <w:right w:val="single" w:sz="4" w:space="0" w:color="auto"/>
            </w:tcBorders>
          </w:tcPr>
          <w:p w14:paraId="6AEBA20F" w14:textId="77777777" w:rsidR="002B73BB" w:rsidRPr="000650A4" w:rsidRDefault="002B73BB">
            <w:pPr>
              <w:rPr>
                <w:rFonts w:ascii="Cambria" w:hAnsi="Cambria" w:cs="Calibri"/>
                <w:lang w:val="es-US"/>
              </w:rPr>
            </w:pPr>
          </w:p>
        </w:tc>
      </w:tr>
      <w:tr w:rsidR="009F10D3" w:rsidRPr="00090F3A" w14:paraId="1EB6763D" w14:textId="77777777" w:rsidTr="0A450D01">
        <w:tc>
          <w:tcPr>
            <w:tcW w:w="3936" w:type="dxa"/>
            <w:tcBorders>
              <w:top w:val="single" w:sz="4" w:space="0" w:color="auto"/>
              <w:left w:val="single" w:sz="4" w:space="0" w:color="auto"/>
              <w:bottom w:val="single" w:sz="4" w:space="0" w:color="auto"/>
              <w:right w:val="single" w:sz="4" w:space="0" w:color="auto"/>
            </w:tcBorders>
          </w:tcPr>
          <w:p w14:paraId="4E1EB2D9" w14:textId="2FB15917" w:rsidR="009F10D3" w:rsidRPr="000650A4" w:rsidRDefault="009F10D3">
            <w:pPr>
              <w:rPr>
                <w:rFonts w:ascii="Cambria" w:hAnsi="Cambria" w:cs="Calibri"/>
                <w:sz w:val="20"/>
                <w:szCs w:val="20"/>
                <w:lang w:val="es-US"/>
              </w:rPr>
            </w:pPr>
            <w:r w:rsidRPr="000650A4">
              <w:rPr>
                <w:rFonts w:ascii="Cambria" w:hAnsi="Cambria" w:cs="Calibri"/>
                <w:sz w:val="20"/>
                <w:szCs w:val="20"/>
                <w:lang w:val="es-US"/>
              </w:rPr>
              <w:t xml:space="preserve">Sirve como primer punto de entrada para </w:t>
            </w:r>
            <w:r w:rsidR="00B421C3">
              <w:rPr>
                <w:rFonts w:ascii="Cambria" w:hAnsi="Cambria" w:cs="Calibri"/>
                <w:sz w:val="20"/>
                <w:szCs w:val="20"/>
                <w:lang w:val="es-US"/>
              </w:rPr>
              <w:t xml:space="preserve">facilitar el </w:t>
            </w:r>
            <w:r w:rsidRPr="000650A4">
              <w:rPr>
                <w:rFonts w:ascii="Cambria" w:hAnsi="Cambria" w:cs="Calibri"/>
                <w:sz w:val="20"/>
                <w:szCs w:val="20"/>
                <w:lang w:val="es-US"/>
              </w:rPr>
              <w:t xml:space="preserve">acceso a la ONU / ofrece </w:t>
            </w:r>
            <w:r w:rsidR="00183ECF">
              <w:rPr>
                <w:rFonts w:ascii="Cambria" w:hAnsi="Cambria" w:cs="Calibri"/>
                <w:sz w:val="20"/>
                <w:szCs w:val="20"/>
                <w:lang w:val="es-US"/>
              </w:rPr>
              <w:t>conocimientos especializado</w:t>
            </w:r>
            <w:r w:rsidRPr="000650A4">
              <w:rPr>
                <w:rFonts w:ascii="Cambria" w:hAnsi="Cambria" w:cs="Calibri"/>
                <w:sz w:val="20"/>
                <w:szCs w:val="20"/>
                <w:lang w:val="es-US"/>
              </w:rPr>
              <w:t xml:space="preserve"> en todo el sistema de la</w:t>
            </w:r>
            <w:r w:rsidR="00EC02FD" w:rsidRPr="000650A4">
              <w:rPr>
                <w:rFonts w:ascii="Cambria" w:hAnsi="Cambria" w:cs="Calibri"/>
                <w:sz w:val="20"/>
                <w:szCs w:val="20"/>
                <w:lang w:val="es-US"/>
              </w:rPr>
              <w:t xml:space="preserve"> ONU </w:t>
            </w:r>
          </w:p>
        </w:tc>
        <w:tc>
          <w:tcPr>
            <w:tcW w:w="979" w:type="dxa"/>
            <w:tcBorders>
              <w:top w:val="single" w:sz="4" w:space="0" w:color="auto"/>
              <w:left w:val="single" w:sz="4" w:space="0" w:color="auto"/>
              <w:bottom w:val="single" w:sz="4" w:space="0" w:color="auto"/>
              <w:right w:val="single" w:sz="4" w:space="0" w:color="auto"/>
            </w:tcBorders>
          </w:tcPr>
          <w:p w14:paraId="0AC001B5" w14:textId="77777777" w:rsidR="009F10D3" w:rsidRPr="000650A4" w:rsidRDefault="009F10D3">
            <w:pPr>
              <w:rPr>
                <w:rFonts w:ascii="Cambria" w:hAnsi="Cambria" w:cs="Calibri"/>
                <w:lang w:val="es-US"/>
              </w:rPr>
            </w:pPr>
          </w:p>
        </w:tc>
        <w:tc>
          <w:tcPr>
            <w:tcW w:w="953" w:type="dxa"/>
            <w:gridSpan w:val="2"/>
            <w:tcBorders>
              <w:top w:val="single" w:sz="4" w:space="0" w:color="auto"/>
              <w:left w:val="single" w:sz="4" w:space="0" w:color="auto"/>
              <w:bottom w:val="single" w:sz="4" w:space="0" w:color="auto"/>
              <w:right w:val="single" w:sz="4" w:space="0" w:color="auto"/>
            </w:tcBorders>
          </w:tcPr>
          <w:p w14:paraId="030E2C30" w14:textId="77777777" w:rsidR="009F10D3" w:rsidRPr="000650A4" w:rsidRDefault="009F10D3">
            <w:pPr>
              <w:rPr>
                <w:rFonts w:ascii="Cambria" w:hAnsi="Cambria" w:cs="Calibri"/>
                <w:lang w:val="es-US"/>
              </w:rPr>
            </w:pPr>
          </w:p>
        </w:tc>
        <w:tc>
          <w:tcPr>
            <w:tcW w:w="990" w:type="dxa"/>
            <w:gridSpan w:val="2"/>
            <w:tcBorders>
              <w:top w:val="single" w:sz="4" w:space="0" w:color="auto"/>
              <w:left w:val="single" w:sz="4" w:space="0" w:color="auto"/>
              <w:bottom w:val="single" w:sz="4" w:space="0" w:color="auto"/>
              <w:right w:val="single" w:sz="4" w:space="0" w:color="auto"/>
            </w:tcBorders>
          </w:tcPr>
          <w:p w14:paraId="51C1E017" w14:textId="77777777" w:rsidR="009F10D3" w:rsidRPr="000650A4" w:rsidRDefault="009F10D3">
            <w:pPr>
              <w:rPr>
                <w:rFonts w:ascii="Cambria" w:hAnsi="Cambria" w:cs="Calibri"/>
                <w:lang w:val="es-US"/>
              </w:rPr>
            </w:pPr>
          </w:p>
        </w:tc>
        <w:tc>
          <w:tcPr>
            <w:tcW w:w="900" w:type="dxa"/>
            <w:tcBorders>
              <w:top w:val="single" w:sz="4" w:space="0" w:color="auto"/>
              <w:left w:val="single" w:sz="4" w:space="0" w:color="auto"/>
              <w:bottom w:val="single" w:sz="4" w:space="0" w:color="auto"/>
              <w:right w:val="single" w:sz="4" w:space="0" w:color="auto"/>
            </w:tcBorders>
          </w:tcPr>
          <w:p w14:paraId="15BEA41C" w14:textId="77777777" w:rsidR="009F10D3" w:rsidRPr="000650A4" w:rsidRDefault="009F10D3">
            <w:pPr>
              <w:rPr>
                <w:rFonts w:ascii="Cambria" w:hAnsi="Cambria" w:cs="Calibri"/>
                <w:lang w:val="es-US"/>
              </w:rPr>
            </w:pPr>
          </w:p>
        </w:tc>
        <w:tc>
          <w:tcPr>
            <w:tcW w:w="810" w:type="dxa"/>
            <w:tcBorders>
              <w:top w:val="single" w:sz="4" w:space="0" w:color="auto"/>
              <w:left w:val="single" w:sz="4" w:space="0" w:color="auto"/>
              <w:bottom w:val="single" w:sz="4" w:space="0" w:color="auto"/>
              <w:right w:val="single" w:sz="4" w:space="0" w:color="auto"/>
            </w:tcBorders>
          </w:tcPr>
          <w:p w14:paraId="4DAA70CE" w14:textId="77777777" w:rsidR="009F10D3" w:rsidRPr="000650A4" w:rsidRDefault="009F10D3">
            <w:pPr>
              <w:rPr>
                <w:rFonts w:ascii="Cambria" w:hAnsi="Cambria" w:cs="Calibri"/>
                <w:lang w:val="es-US"/>
              </w:rPr>
            </w:pPr>
          </w:p>
        </w:tc>
      </w:tr>
    </w:tbl>
    <w:p w14:paraId="796C9B95" w14:textId="659F5E92" w:rsidR="002B73BB" w:rsidRPr="000650A4" w:rsidRDefault="00A7334D" w:rsidP="00514F84">
      <w:pPr>
        <w:spacing w:after="0" w:line="240" w:lineRule="auto"/>
        <w:ind w:left="540"/>
        <w:rPr>
          <w:rFonts w:ascii="Cambria" w:hAnsi="Cambria" w:cs="Calibri"/>
          <w:i/>
          <w:iCs/>
          <w:lang w:val="es-US"/>
        </w:rPr>
      </w:pPr>
      <w:r w:rsidRPr="000650A4">
        <w:rPr>
          <w:rFonts w:ascii="Cambria" w:hAnsi="Cambria" w:cs="Calibri"/>
          <w:i/>
          <w:iCs/>
          <w:lang w:val="es-US"/>
        </w:rPr>
        <w:t>Comentarios opcionales</w:t>
      </w:r>
      <w:r w:rsidR="002B73BB" w:rsidRPr="000650A4">
        <w:rPr>
          <w:rFonts w:ascii="Cambria" w:hAnsi="Cambria" w:cs="Calibri"/>
          <w:i/>
          <w:iCs/>
          <w:lang w:val="es-US"/>
        </w:rPr>
        <w:t>:</w:t>
      </w:r>
    </w:p>
    <w:p w14:paraId="5699A5BA" w14:textId="77777777" w:rsidR="002B73BB" w:rsidRPr="000650A4" w:rsidRDefault="002B73BB" w:rsidP="002B73BB">
      <w:pPr>
        <w:spacing w:after="0" w:line="240" w:lineRule="auto"/>
        <w:rPr>
          <w:rFonts w:ascii="Cambria" w:hAnsi="Cambria" w:cs="Calibri"/>
          <w:lang w:val="es-US"/>
        </w:rPr>
      </w:pPr>
    </w:p>
    <w:p w14:paraId="14A0BA26" w14:textId="67BD969E" w:rsidR="00D62CFF" w:rsidRPr="000650A4" w:rsidRDefault="00B21B30" w:rsidP="007974D0">
      <w:pPr>
        <w:pStyle w:val="ListParagraph"/>
        <w:numPr>
          <w:ilvl w:val="0"/>
          <w:numId w:val="47"/>
        </w:numPr>
        <w:spacing w:after="0" w:line="240" w:lineRule="auto"/>
        <w:jc w:val="lowKashida"/>
        <w:rPr>
          <w:rFonts w:ascii="Cambria" w:hAnsi="Cambria" w:cs="Calibri"/>
          <w:lang w:val="es-US"/>
        </w:rPr>
      </w:pPr>
      <w:r w:rsidRPr="000650A4">
        <w:rPr>
          <w:rFonts w:ascii="Cambria" w:hAnsi="Cambria" w:cs="Calibri"/>
          <w:lang w:val="es-US"/>
        </w:rPr>
        <w:t xml:space="preserve">Los Coordinadores Residentes de </w:t>
      </w:r>
      <w:r w:rsidR="007F5B6C" w:rsidRPr="000650A4">
        <w:rPr>
          <w:rFonts w:ascii="Cambria" w:hAnsi="Cambria" w:cs="Calibri"/>
          <w:lang w:val="es-US"/>
        </w:rPr>
        <w:t>la ONU</w:t>
      </w:r>
      <w:r w:rsidRPr="000650A4">
        <w:rPr>
          <w:rFonts w:ascii="Cambria" w:hAnsi="Cambria" w:cs="Calibri"/>
          <w:lang w:val="es-US"/>
        </w:rPr>
        <w:t xml:space="preserve"> convocan diálogos de múltiples partes interesadas con gobiernos y donantes para apoyar y permitir la coherencia de las políticas y la formulación de políticas alineadas con los ODS.</w:t>
      </w:r>
    </w:p>
    <w:p w14:paraId="62C5F86C" w14:textId="68F175BA" w:rsidR="00D62CFF" w:rsidRPr="000650A4" w:rsidRDefault="00D62CFF" w:rsidP="00814072">
      <w:pPr>
        <w:pStyle w:val="ListParagraph"/>
        <w:numPr>
          <w:ilvl w:val="0"/>
          <w:numId w:val="69"/>
        </w:numPr>
        <w:spacing w:after="0" w:line="240" w:lineRule="auto"/>
        <w:jc w:val="lowKashida"/>
        <w:rPr>
          <w:rFonts w:ascii="Cambria" w:hAnsi="Cambria" w:cs="Calibri"/>
          <w:lang w:val="es-US"/>
        </w:rPr>
      </w:pPr>
      <w:r w:rsidRPr="000650A4">
        <w:rPr>
          <w:rFonts w:ascii="Cambria" w:hAnsi="Cambria" w:cs="Calibri"/>
          <w:lang w:val="es-US"/>
        </w:rPr>
        <w:t xml:space="preserve">Sí, </w:t>
      </w:r>
      <w:r w:rsidR="00FC5C19">
        <w:rPr>
          <w:rFonts w:ascii="Cambria" w:hAnsi="Cambria" w:cs="Calibri"/>
          <w:lang w:val="es-US"/>
        </w:rPr>
        <w:t>con regularidad</w:t>
      </w:r>
      <w:r w:rsidRPr="000650A4">
        <w:rPr>
          <w:rFonts w:ascii="Cambria" w:hAnsi="Cambria" w:cs="Calibri"/>
          <w:lang w:val="es-US"/>
        </w:rPr>
        <w:t xml:space="preserve"> sobre las prioridades clave acordadas</w:t>
      </w:r>
    </w:p>
    <w:p w14:paraId="31EDA5AB" w14:textId="77777777" w:rsidR="00D62CFF" w:rsidRPr="000650A4" w:rsidRDefault="00D62CFF" w:rsidP="00814072">
      <w:pPr>
        <w:pStyle w:val="ListParagraph"/>
        <w:numPr>
          <w:ilvl w:val="0"/>
          <w:numId w:val="69"/>
        </w:numPr>
        <w:spacing w:after="0" w:line="240" w:lineRule="auto"/>
        <w:rPr>
          <w:rFonts w:ascii="Cambria" w:hAnsi="Cambria" w:cs="Calibri"/>
          <w:lang w:val="es-US"/>
        </w:rPr>
      </w:pPr>
      <w:r w:rsidRPr="000650A4">
        <w:rPr>
          <w:rFonts w:ascii="Cambria" w:hAnsi="Cambria" w:cs="Calibri"/>
          <w:lang w:val="es-US"/>
        </w:rPr>
        <w:t xml:space="preserve">Sí, a veces sobre prioridades clave acordadas </w:t>
      </w:r>
    </w:p>
    <w:p w14:paraId="0259DD7E" w14:textId="3D06335F" w:rsidR="00D62CFF" w:rsidRPr="000650A4" w:rsidRDefault="00D62CFF" w:rsidP="00814072">
      <w:pPr>
        <w:pStyle w:val="ListParagraph"/>
        <w:numPr>
          <w:ilvl w:val="0"/>
          <w:numId w:val="69"/>
        </w:numPr>
        <w:spacing w:after="0" w:line="240" w:lineRule="auto"/>
        <w:rPr>
          <w:rFonts w:ascii="Cambria" w:hAnsi="Cambria" w:cs="Calibri"/>
          <w:lang w:val="es-US"/>
        </w:rPr>
      </w:pPr>
      <w:r w:rsidRPr="000650A4">
        <w:rPr>
          <w:rFonts w:ascii="Cambria" w:hAnsi="Cambria" w:cs="Calibri"/>
          <w:lang w:val="es-US"/>
        </w:rPr>
        <w:t>Con poca frecuencia y de forma ad hoc</w:t>
      </w:r>
    </w:p>
    <w:p w14:paraId="4C92CF43" w14:textId="6B84BECF" w:rsidR="00D62CFF" w:rsidRPr="000650A4" w:rsidRDefault="00D62CFF" w:rsidP="00814072">
      <w:pPr>
        <w:pStyle w:val="ListParagraph"/>
        <w:numPr>
          <w:ilvl w:val="0"/>
          <w:numId w:val="69"/>
        </w:numPr>
        <w:spacing w:after="0" w:line="240" w:lineRule="auto"/>
        <w:rPr>
          <w:rFonts w:ascii="Cambria" w:hAnsi="Cambria" w:cs="Calibri"/>
          <w:lang w:val="es-US"/>
        </w:rPr>
      </w:pPr>
      <w:r w:rsidRPr="000650A4">
        <w:rPr>
          <w:rFonts w:ascii="Cambria" w:hAnsi="Cambria" w:cs="Calibri"/>
          <w:lang w:val="es-US"/>
        </w:rPr>
        <w:t>Nunca</w:t>
      </w:r>
    </w:p>
    <w:p w14:paraId="372628CA" w14:textId="6F369A6C" w:rsidR="00D62CFF" w:rsidRPr="000650A4" w:rsidRDefault="00D62CFF" w:rsidP="00814072">
      <w:pPr>
        <w:pStyle w:val="ListParagraph"/>
        <w:numPr>
          <w:ilvl w:val="0"/>
          <w:numId w:val="69"/>
        </w:numPr>
        <w:spacing w:after="0" w:line="240" w:lineRule="auto"/>
        <w:rPr>
          <w:rFonts w:ascii="Cambria" w:hAnsi="Cambria" w:cs="Calibri"/>
          <w:lang w:val="es-US"/>
        </w:rPr>
      </w:pPr>
      <w:r w:rsidRPr="000650A4">
        <w:rPr>
          <w:rFonts w:ascii="Cambria" w:hAnsi="Cambria" w:cs="Calibri"/>
          <w:lang w:val="es-US"/>
        </w:rPr>
        <w:t>No lo sé</w:t>
      </w:r>
    </w:p>
    <w:p w14:paraId="1184933F" w14:textId="4DF7A9FE" w:rsidR="00D62CFF" w:rsidRPr="000650A4" w:rsidRDefault="00D62CFF" w:rsidP="007F5B6C">
      <w:pPr>
        <w:spacing w:after="0" w:line="240" w:lineRule="auto"/>
        <w:ind w:firstLine="360"/>
        <w:jc w:val="lowKashida"/>
        <w:rPr>
          <w:rFonts w:ascii="Cambria" w:hAnsi="Cambria" w:cs="Calibri"/>
          <w:i/>
          <w:iCs/>
          <w:lang w:val="es-US"/>
        </w:rPr>
      </w:pPr>
      <w:r w:rsidRPr="000650A4">
        <w:rPr>
          <w:rFonts w:ascii="Cambria" w:hAnsi="Cambria" w:cs="Calibri"/>
          <w:i/>
          <w:iCs/>
          <w:lang w:val="es-US"/>
        </w:rPr>
        <w:t>Comentarios opcionales:</w:t>
      </w:r>
    </w:p>
    <w:p w14:paraId="47C7535E" w14:textId="77777777" w:rsidR="007F5B6C" w:rsidRPr="000650A4" w:rsidRDefault="007F5B6C" w:rsidP="000650A4">
      <w:pPr>
        <w:spacing w:after="0" w:line="240" w:lineRule="auto"/>
        <w:ind w:firstLine="360"/>
        <w:jc w:val="lowKashida"/>
        <w:rPr>
          <w:rFonts w:ascii="Cambria" w:hAnsi="Cambria" w:cs="Calibri"/>
          <w:i/>
          <w:iCs/>
          <w:lang w:val="es-US"/>
        </w:rPr>
      </w:pPr>
    </w:p>
    <w:p w14:paraId="1046A7FD" w14:textId="4019CD98" w:rsidR="002B73BB" w:rsidRPr="000650A4" w:rsidRDefault="00A7334D" w:rsidP="007974D0">
      <w:pPr>
        <w:pStyle w:val="ListParagraph"/>
        <w:numPr>
          <w:ilvl w:val="0"/>
          <w:numId w:val="47"/>
        </w:numPr>
        <w:spacing w:after="0" w:line="240" w:lineRule="auto"/>
        <w:jc w:val="lowKashida"/>
        <w:rPr>
          <w:rFonts w:ascii="Cambria" w:hAnsi="Cambria" w:cs="Calibri"/>
          <w:lang w:val="es-US"/>
        </w:rPr>
      </w:pPr>
      <w:r w:rsidRPr="000650A4">
        <w:rPr>
          <w:rFonts w:ascii="Cambria" w:hAnsi="Cambria" w:cs="Calibri"/>
          <w:lang w:val="es-US"/>
        </w:rPr>
        <w:t xml:space="preserve">Califique </w:t>
      </w:r>
      <w:r w:rsidR="00372A11" w:rsidRPr="00372A11">
        <w:rPr>
          <w:rFonts w:ascii="Cambria" w:hAnsi="Cambria" w:cs="Calibri"/>
          <w:lang w:val="es-US"/>
        </w:rPr>
        <w:t>la importancia de las siguientes funciones que desempeña el sistema de la</w:t>
      </w:r>
      <w:r w:rsidR="00372A11">
        <w:rPr>
          <w:rFonts w:ascii="Cambria" w:hAnsi="Cambria" w:cs="Calibri"/>
          <w:lang w:val="es-US"/>
        </w:rPr>
        <w:t xml:space="preserve"> ONU</w:t>
      </w:r>
      <w:r w:rsidR="00372A11" w:rsidRPr="00372A11">
        <w:rPr>
          <w:rFonts w:ascii="Cambria" w:hAnsi="Cambria" w:cs="Calibri"/>
          <w:lang w:val="es-US"/>
        </w:rPr>
        <w:t xml:space="preserve"> para el desarrollo en las actividades operacionales para el desarrollo en los países en que se ejecutan programas:</w:t>
      </w:r>
    </w:p>
    <w:tbl>
      <w:tblPr>
        <w:tblStyle w:val="TableGrid"/>
        <w:tblW w:w="8388" w:type="dxa"/>
        <w:tblInd w:w="607" w:type="dxa"/>
        <w:tblLook w:val="04A0" w:firstRow="1" w:lastRow="0" w:firstColumn="1" w:lastColumn="0" w:noHBand="0" w:noVBand="1"/>
      </w:tblPr>
      <w:tblGrid>
        <w:gridCol w:w="5127"/>
        <w:gridCol w:w="1093"/>
        <w:gridCol w:w="1084"/>
        <w:gridCol w:w="1084"/>
      </w:tblGrid>
      <w:tr w:rsidR="002B73BB" w:rsidRPr="00090F3A" w14:paraId="0435683A" w14:textId="77777777" w:rsidTr="0A450D01">
        <w:tc>
          <w:tcPr>
            <w:tcW w:w="5360" w:type="dxa"/>
            <w:tcBorders>
              <w:top w:val="single" w:sz="4" w:space="0" w:color="auto"/>
              <w:left w:val="single" w:sz="4" w:space="0" w:color="auto"/>
              <w:bottom w:val="single" w:sz="4" w:space="0" w:color="auto"/>
              <w:right w:val="single" w:sz="4" w:space="0" w:color="auto"/>
            </w:tcBorders>
          </w:tcPr>
          <w:p w14:paraId="01A744A5" w14:textId="77777777" w:rsidR="002B73BB" w:rsidRPr="000650A4" w:rsidRDefault="002B73BB">
            <w:pPr>
              <w:rPr>
                <w:rFonts w:ascii="Cambria" w:hAnsi="Cambria" w:cs="Calibri"/>
                <w:lang w:val="es-US"/>
              </w:rPr>
            </w:pPr>
          </w:p>
        </w:tc>
        <w:tc>
          <w:tcPr>
            <w:tcW w:w="1005" w:type="dxa"/>
            <w:tcBorders>
              <w:top w:val="single" w:sz="4" w:space="0" w:color="auto"/>
              <w:left w:val="single" w:sz="4" w:space="0" w:color="auto"/>
              <w:bottom w:val="single" w:sz="4" w:space="0" w:color="auto"/>
              <w:right w:val="single" w:sz="4" w:space="0" w:color="auto"/>
            </w:tcBorders>
            <w:hideMark/>
          </w:tcPr>
          <w:p w14:paraId="0901161B" w14:textId="610C9616" w:rsidR="002B73BB" w:rsidRPr="000650A4" w:rsidRDefault="002B73BB">
            <w:pPr>
              <w:rPr>
                <w:rFonts w:ascii="Cambria" w:hAnsi="Cambria" w:cs="Calibri"/>
                <w:sz w:val="18"/>
                <w:szCs w:val="18"/>
                <w:lang w:val="es-US"/>
              </w:rPr>
            </w:pPr>
            <w:r w:rsidRPr="000650A4">
              <w:rPr>
                <w:rFonts w:ascii="Cambria" w:hAnsi="Cambria" w:cs="Calibri"/>
                <w:sz w:val="18"/>
                <w:szCs w:val="18"/>
                <w:lang w:val="es-US"/>
              </w:rPr>
              <w:t>Important</w:t>
            </w:r>
            <w:r w:rsidR="00A7334D" w:rsidRPr="000650A4">
              <w:rPr>
                <w:rFonts w:ascii="Cambria" w:hAnsi="Cambria" w:cs="Calibri"/>
                <w:sz w:val="18"/>
                <w:szCs w:val="18"/>
                <w:lang w:val="es-US"/>
              </w:rPr>
              <w:t>e</w:t>
            </w:r>
          </w:p>
        </w:tc>
        <w:tc>
          <w:tcPr>
            <w:tcW w:w="1026" w:type="dxa"/>
            <w:tcBorders>
              <w:top w:val="single" w:sz="4" w:space="0" w:color="auto"/>
              <w:left w:val="single" w:sz="4" w:space="0" w:color="auto"/>
              <w:bottom w:val="single" w:sz="4" w:space="0" w:color="auto"/>
              <w:right w:val="single" w:sz="4" w:space="0" w:color="auto"/>
            </w:tcBorders>
            <w:hideMark/>
          </w:tcPr>
          <w:p w14:paraId="09B9CB13" w14:textId="6D729FB3" w:rsidR="002B73BB" w:rsidRPr="000650A4" w:rsidRDefault="00A7334D">
            <w:pPr>
              <w:rPr>
                <w:rFonts w:ascii="Cambria" w:hAnsi="Cambria" w:cs="Calibri"/>
                <w:sz w:val="18"/>
                <w:szCs w:val="18"/>
                <w:lang w:val="es-US"/>
              </w:rPr>
            </w:pPr>
            <w:r w:rsidRPr="000650A4">
              <w:rPr>
                <w:rFonts w:ascii="Cambria" w:hAnsi="Cambria" w:cs="Calibri"/>
                <w:sz w:val="18"/>
                <w:szCs w:val="18"/>
                <w:lang w:val="es-US"/>
              </w:rPr>
              <w:t>Algo importante</w:t>
            </w:r>
          </w:p>
        </w:tc>
        <w:tc>
          <w:tcPr>
            <w:tcW w:w="997" w:type="dxa"/>
            <w:tcBorders>
              <w:top w:val="single" w:sz="4" w:space="0" w:color="auto"/>
              <w:left w:val="single" w:sz="4" w:space="0" w:color="auto"/>
              <w:bottom w:val="single" w:sz="4" w:space="0" w:color="auto"/>
              <w:right w:val="single" w:sz="4" w:space="0" w:color="auto"/>
            </w:tcBorders>
            <w:hideMark/>
          </w:tcPr>
          <w:p w14:paraId="37B05EE6" w14:textId="38E544EA" w:rsidR="002B73BB" w:rsidRPr="000650A4" w:rsidRDefault="00A7334D">
            <w:pPr>
              <w:rPr>
                <w:rFonts w:ascii="Cambria" w:hAnsi="Cambria" w:cs="Calibri"/>
                <w:sz w:val="18"/>
                <w:szCs w:val="18"/>
                <w:lang w:val="es-US"/>
              </w:rPr>
            </w:pPr>
            <w:r w:rsidRPr="000650A4">
              <w:rPr>
                <w:rFonts w:ascii="Cambria" w:hAnsi="Cambria" w:cs="Calibri"/>
                <w:sz w:val="18"/>
                <w:szCs w:val="18"/>
                <w:lang w:val="es-US"/>
              </w:rPr>
              <w:t>No importante</w:t>
            </w:r>
          </w:p>
        </w:tc>
      </w:tr>
      <w:tr w:rsidR="002B73BB" w:rsidRPr="00090F3A" w14:paraId="109C28A4" w14:textId="77777777" w:rsidTr="0A450D01">
        <w:tc>
          <w:tcPr>
            <w:tcW w:w="5360" w:type="dxa"/>
            <w:tcBorders>
              <w:top w:val="single" w:sz="4" w:space="0" w:color="auto"/>
              <w:left w:val="single" w:sz="4" w:space="0" w:color="auto"/>
              <w:bottom w:val="single" w:sz="4" w:space="0" w:color="auto"/>
              <w:right w:val="single" w:sz="4" w:space="0" w:color="auto"/>
            </w:tcBorders>
            <w:hideMark/>
          </w:tcPr>
          <w:p w14:paraId="0FEC1998" w14:textId="52CE9A97" w:rsidR="002B73BB" w:rsidRPr="000650A4" w:rsidRDefault="00A7334D">
            <w:pPr>
              <w:rPr>
                <w:rFonts w:ascii="Cambria" w:hAnsi="Cambria" w:cs="Calibri"/>
                <w:sz w:val="20"/>
                <w:szCs w:val="20"/>
                <w:lang w:val="es-US"/>
              </w:rPr>
            </w:pPr>
            <w:r w:rsidRPr="000650A4">
              <w:rPr>
                <w:rFonts w:ascii="Cambria" w:hAnsi="Cambria" w:cs="Calibri"/>
                <w:sz w:val="20"/>
                <w:szCs w:val="20"/>
                <w:lang w:val="es-US"/>
              </w:rPr>
              <w:t>Apoyo normativo</w:t>
            </w:r>
          </w:p>
        </w:tc>
        <w:tc>
          <w:tcPr>
            <w:tcW w:w="1005" w:type="dxa"/>
            <w:tcBorders>
              <w:top w:val="single" w:sz="4" w:space="0" w:color="auto"/>
              <w:left w:val="single" w:sz="4" w:space="0" w:color="auto"/>
              <w:bottom w:val="single" w:sz="4" w:space="0" w:color="auto"/>
              <w:right w:val="single" w:sz="4" w:space="0" w:color="auto"/>
            </w:tcBorders>
          </w:tcPr>
          <w:p w14:paraId="6F9E8940" w14:textId="77777777" w:rsidR="002B73BB" w:rsidRPr="000650A4" w:rsidRDefault="002B73BB">
            <w:pPr>
              <w:rPr>
                <w:rFonts w:ascii="Cambria" w:hAnsi="Cambria" w:cs="Calibri"/>
                <w:lang w:val="es-US"/>
              </w:rPr>
            </w:pPr>
          </w:p>
        </w:tc>
        <w:tc>
          <w:tcPr>
            <w:tcW w:w="1026" w:type="dxa"/>
            <w:tcBorders>
              <w:top w:val="single" w:sz="4" w:space="0" w:color="auto"/>
              <w:left w:val="single" w:sz="4" w:space="0" w:color="auto"/>
              <w:bottom w:val="single" w:sz="4" w:space="0" w:color="auto"/>
              <w:right w:val="single" w:sz="4" w:space="0" w:color="auto"/>
            </w:tcBorders>
          </w:tcPr>
          <w:p w14:paraId="30043C76" w14:textId="77777777" w:rsidR="002B73BB" w:rsidRPr="000650A4" w:rsidRDefault="002B73BB">
            <w:pPr>
              <w:rPr>
                <w:rFonts w:ascii="Cambria" w:hAnsi="Cambria" w:cs="Calibri"/>
                <w:lang w:val="es-US"/>
              </w:rPr>
            </w:pPr>
          </w:p>
        </w:tc>
        <w:tc>
          <w:tcPr>
            <w:tcW w:w="997" w:type="dxa"/>
            <w:tcBorders>
              <w:top w:val="single" w:sz="4" w:space="0" w:color="auto"/>
              <w:left w:val="single" w:sz="4" w:space="0" w:color="auto"/>
              <w:bottom w:val="single" w:sz="4" w:space="0" w:color="auto"/>
              <w:right w:val="single" w:sz="4" w:space="0" w:color="auto"/>
            </w:tcBorders>
          </w:tcPr>
          <w:p w14:paraId="2D903709" w14:textId="77777777" w:rsidR="002B73BB" w:rsidRPr="000650A4" w:rsidRDefault="002B73BB">
            <w:pPr>
              <w:rPr>
                <w:rFonts w:ascii="Cambria" w:hAnsi="Cambria" w:cs="Calibri"/>
                <w:lang w:val="es-US"/>
              </w:rPr>
            </w:pPr>
          </w:p>
        </w:tc>
      </w:tr>
      <w:tr w:rsidR="002B73BB" w:rsidRPr="00090F3A" w14:paraId="3DAE20C2" w14:textId="77777777" w:rsidTr="0A450D01">
        <w:tc>
          <w:tcPr>
            <w:tcW w:w="5360" w:type="dxa"/>
            <w:tcBorders>
              <w:top w:val="single" w:sz="4" w:space="0" w:color="auto"/>
              <w:left w:val="single" w:sz="4" w:space="0" w:color="auto"/>
              <w:bottom w:val="single" w:sz="4" w:space="0" w:color="auto"/>
              <w:right w:val="single" w:sz="4" w:space="0" w:color="auto"/>
            </w:tcBorders>
            <w:hideMark/>
          </w:tcPr>
          <w:p w14:paraId="51CFE349" w14:textId="74AEE9C0" w:rsidR="002B73BB" w:rsidRPr="000650A4" w:rsidRDefault="00A7334D">
            <w:pPr>
              <w:rPr>
                <w:rFonts w:ascii="Cambria" w:hAnsi="Cambria" w:cs="Calibri"/>
                <w:sz w:val="20"/>
                <w:szCs w:val="20"/>
                <w:lang w:val="es-US"/>
              </w:rPr>
            </w:pPr>
            <w:r w:rsidRPr="000650A4">
              <w:rPr>
                <w:rFonts w:ascii="Cambria" w:hAnsi="Cambria" w:cs="Calibri"/>
                <w:sz w:val="20"/>
                <w:szCs w:val="20"/>
                <w:lang w:val="es-US"/>
              </w:rPr>
              <w:t>Asesoramiento sobre políticas y liderazgo intelectual</w:t>
            </w:r>
          </w:p>
        </w:tc>
        <w:tc>
          <w:tcPr>
            <w:tcW w:w="1005" w:type="dxa"/>
            <w:tcBorders>
              <w:top w:val="single" w:sz="4" w:space="0" w:color="auto"/>
              <w:left w:val="single" w:sz="4" w:space="0" w:color="auto"/>
              <w:bottom w:val="single" w:sz="4" w:space="0" w:color="auto"/>
              <w:right w:val="single" w:sz="4" w:space="0" w:color="auto"/>
            </w:tcBorders>
          </w:tcPr>
          <w:p w14:paraId="2F4F3AD7" w14:textId="77777777" w:rsidR="002B73BB" w:rsidRPr="000650A4" w:rsidRDefault="002B73BB">
            <w:pPr>
              <w:rPr>
                <w:rFonts w:ascii="Cambria" w:hAnsi="Cambria" w:cs="Calibri"/>
                <w:lang w:val="es-US"/>
              </w:rPr>
            </w:pPr>
          </w:p>
        </w:tc>
        <w:tc>
          <w:tcPr>
            <w:tcW w:w="1026" w:type="dxa"/>
            <w:tcBorders>
              <w:top w:val="single" w:sz="4" w:space="0" w:color="auto"/>
              <w:left w:val="single" w:sz="4" w:space="0" w:color="auto"/>
              <w:bottom w:val="single" w:sz="4" w:space="0" w:color="auto"/>
              <w:right w:val="single" w:sz="4" w:space="0" w:color="auto"/>
            </w:tcBorders>
          </w:tcPr>
          <w:p w14:paraId="0D912359" w14:textId="77777777" w:rsidR="002B73BB" w:rsidRPr="000650A4" w:rsidRDefault="002B73BB">
            <w:pPr>
              <w:rPr>
                <w:rFonts w:ascii="Cambria" w:hAnsi="Cambria" w:cs="Calibri"/>
                <w:lang w:val="es-US"/>
              </w:rPr>
            </w:pPr>
          </w:p>
        </w:tc>
        <w:tc>
          <w:tcPr>
            <w:tcW w:w="997" w:type="dxa"/>
            <w:tcBorders>
              <w:top w:val="single" w:sz="4" w:space="0" w:color="auto"/>
              <w:left w:val="single" w:sz="4" w:space="0" w:color="auto"/>
              <w:bottom w:val="single" w:sz="4" w:space="0" w:color="auto"/>
              <w:right w:val="single" w:sz="4" w:space="0" w:color="auto"/>
            </w:tcBorders>
          </w:tcPr>
          <w:p w14:paraId="1405CDA0" w14:textId="77777777" w:rsidR="002B73BB" w:rsidRPr="000650A4" w:rsidRDefault="002B73BB">
            <w:pPr>
              <w:rPr>
                <w:rFonts w:ascii="Cambria" w:hAnsi="Cambria" w:cs="Calibri"/>
                <w:lang w:val="es-US"/>
              </w:rPr>
            </w:pPr>
          </w:p>
        </w:tc>
      </w:tr>
      <w:tr w:rsidR="002B73BB" w:rsidRPr="00090F3A" w14:paraId="237266E0" w14:textId="77777777" w:rsidTr="0A450D01">
        <w:tc>
          <w:tcPr>
            <w:tcW w:w="5360" w:type="dxa"/>
            <w:tcBorders>
              <w:top w:val="single" w:sz="4" w:space="0" w:color="auto"/>
              <w:left w:val="single" w:sz="4" w:space="0" w:color="auto"/>
              <w:bottom w:val="single" w:sz="4" w:space="0" w:color="auto"/>
              <w:right w:val="single" w:sz="4" w:space="0" w:color="auto"/>
            </w:tcBorders>
            <w:hideMark/>
          </w:tcPr>
          <w:p w14:paraId="5C2B7DB4" w14:textId="14B9A25E" w:rsidR="002B73BB" w:rsidRPr="000650A4" w:rsidRDefault="008D578E">
            <w:pPr>
              <w:rPr>
                <w:rFonts w:ascii="Cambria" w:hAnsi="Cambria" w:cs="Calibri"/>
                <w:sz w:val="20"/>
                <w:szCs w:val="20"/>
                <w:lang w:val="es-US"/>
              </w:rPr>
            </w:pPr>
            <w:r>
              <w:rPr>
                <w:rFonts w:ascii="Cambria" w:hAnsi="Cambria" w:cs="Calibri"/>
                <w:sz w:val="20"/>
                <w:szCs w:val="20"/>
                <w:lang w:val="es-US"/>
              </w:rPr>
              <w:t>Recopilación</w:t>
            </w:r>
            <w:r w:rsidR="00A7334D" w:rsidRPr="000650A4">
              <w:rPr>
                <w:rFonts w:ascii="Cambria" w:hAnsi="Cambria" w:cs="Calibri"/>
                <w:sz w:val="20"/>
                <w:szCs w:val="20"/>
                <w:lang w:val="es-US"/>
              </w:rPr>
              <w:t xml:space="preserve"> y análisis de datos</w:t>
            </w:r>
          </w:p>
        </w:tc>
        <w:tc>
          <w:tcPr>
            <w:tcW w:w="1005" w:type="dxa"/>
            <w:tcBorders>
              <w:top w:val="single" w:sz="4" w:space="0" w:color="auto"/>
              <w:left w:val="single" w:sz="4" w:space="0" w:color="auto"/>
              <w:bottom w:val="single" w:sz="4" w:space="0" w:color="auto"/>
              <w:right w:val="single" w:sz="4" w:space="0" w:color="auto"/>
            </w:tcBorders>
          </w:tcPr>
          <w:p w14:paraId="0B824A52" w14:textId="77777777" w:rsidR="002B73BB" w:rsidRPr="000650A4" w:rsidRDefault="002B73BB">
            <w:pPr>
              <w:rPr>
                <w:rFonts w:ascii="Cambria" w:hAnsi="Cambria" w:cs="Calibri"/>
                <w:lang w:val="es-US"/>
              </w:rPr>
            </w:pPr>
          </w:p>
        </w:tc>
        <w:tc>
          <w:tcPr>
            <w:tcW w:w="1026" w:type="dxa"/>
            <w:tcBorders>
              <w:top w:val="single" w:sz="4" w:space="0" w:color="auto"/>
              <w:left w:val="single" w:sz="4" w:space="0" w:color="auto"/>
              <w:bottom w:val="single" w:sz="4" w:space="0" w:color="auto"/>
              <w:right w:val="single" w:sz="4" w:space="0" w:color="auto"/>
            </w:tcBorders>
          </w:tcPr>
          <w:p w14:paraId="2069DCCB" w14:textId="77777777" w:rsidR="002B73BB" w:rsidRPr="000650A4" w:rsidRDefault="002B73BB">
            <w:pPr>
              <w:rPr>
                <w:rFonts w:ascii="Cambria" w:hAnsi="Cambria" w:cs="Calibri"/>
                <w:lang w:val="es-US"/>
              </w:rPr>
            </w:pPr>
          </w:p>
        </w:tc>
        <w:tc>
          <w:tcPr>
            <w:tcW w:w="997" w:type="dxa"/>
            <w:tcBorders>
              <w:top w:val="single" w:sz="4" w:space="0" w:color="auto"/>
              <w:left w:val="single" w:sz="4" w:space="0" w:color="auto"/>
              <w:bottom w:val="single" w:sz="4" w:space="0" w:color="auto"/>
              <w:right w:val="single" w:sz="4" w:space="0" w:color="auto"/>
            </w:tcBorders>
          </w:tcPr>
          <w:p w14:paraId="184829A5" w14:textId="77777777" w:rsidR="002B73BB" w:rsidRPr="000650A4" w:rsidRDefault="002B73BB">
            <w:pPr>
              <w:rPr>
                <w:rFonts w:ascii="Cambria" w:hAnsi="Cambria" w:cs="Calibri"/>
                <w:lang w:val="es-US"/>
              </w:rPr>
            </w:pPr>
          </w:p>
        </w:tc>
      </w:tr>
      <w:tr w:rsidR="002B73BB" w:rsidRPr="00090F3A" w14:paraId="640D034D" w14:textId="77777777" w:rsidTr="0A450D01">
        <w:tc>
          <w:tcPr>
            <w:tcW w:w="5360" w:type="dxa"/>
            <w:tcBorders>
              <w:top w:val="single" w:sz="4" w:space="0" w:color="auto"/>
              <w:left w:val="single" w:sz="4" w:space="0" w:color="auto"/>
              <w:bottom w:val="single" w:sz="4" w:space="0" w:color="auto"/>
              <w:right w:val="single" w:sz="4" w:space="0" w:color="auto"/>
            </w:tcBorders>
            <w:hideMark/>
          </w:tcPr>
          <w:p w14:paraId="76E1613C" w14:textId="4237148C" w:rsidR="002B73BB" w:rsidRPr="000650A4" w:rsidRDefault="00A7334D">
            <w:pPr>
              <w:rPr>
                <w:rFonts w:ascii="Cambria" w:hAnsi="Cambria" w:cs="Calibri"/>
                <w:sz w:val="20"/>
                <w:szCs w:val="20"/>
                <w:lang w:val="es-US"/>
              </w:rPr>
            </w:pPr>
            <w:r w:rsidRPr="000650A4">
              <w:rPr>
                <w:rFonts w:ascii="Cambria" w:hAnsi="Cambria" w:cs="Calibri"/>
                <w:sz w:val="20"/>
                <w:szCs w:val="20"/>
                <w:lang w:val="es-US"/>
              </w:rPr>
              <w:t>Desarrollo de capacidades y asistencia técnica</w:t>
            </w:r>
          </w:p>
        </w:tc>
        <w:tc>
          <w:tcPr>
            <w:tcW w:w="1005" w:type="dxa"/>
            <w:tcBorders>
              <w:top w:val="single" w:sz="4" w:space="0" w:color="auto"/>
              <w:left w:val="single" w:sz="4" w:space="0" w:color="auto"/>
              <w:bottom w:val="single" w:sz="4" w:space="0" w:color="auto"/>
              <w:right w:val="single" w:sz="4" w:space="0" w:color="auto"/>
            </w:tcBorders>
          </w:tcPr>
          <w:p w14:paraId="3F5C2E09" w14:textId="77777777" w:rsidR="002B73BB" w:rsidRPr="000650A4" w:rsidRDefault="002B73BB">
            <w:pPr>
              <w:rPr>
                <w:rFonts w:ascii="Cambria" w:hAnsi="Cambria" w:cs="Calibri"/>
                <w:lang w:val="es-US"/>
              </w:rPr>
            </w:pPr>
          </w:p>
        </w:tc>
        <w:tc>
          <w:tcPr>
            <w:tcW w:w="1026" w:type="dxa"/>
            <w:tcBorders>
              <w:top w:val="single" w:sz="4" w:space="0" w:color="auto"/>
              <w:left w:val="single" w:sz="4" w:space="0" w:color="auto"/>
              <w:bottom w:val="single" w:sz="4" w:space="0" w:color="auto"/>
              <w:right w:val="single" w:sz="4" w:space="0" w:color="auto"/>
            </w:tcBorders>
          </w:tcPr>
          <w:p w14:paraId="4E5EF732" w14:textId="77777777" w:rsidR="002B73BB" w:rsidRPr="000650A4" w:rsidRDefault="002B73BB">
            <w:pPr>
              <w:rPr>
                <w:rFonts w:ascii="Cambria" w:hAnsi="Cambria" w:cs="Calibri"/>
                <w:lang w:val="es-US"/>
              </w:rPr>
            </w:pPr>
          </w:p>
        </w:tc>
        <w:tc>
          <w:tcPr>
            <w:tcW w:w="997" w:type="dxa"/>
            <w:tcBorders>
              <w:top w:val="single" w:sz="4" w:space="0" w:color="auto"/>
              <w:left w:val="single" w:sz="4" w:space="0" w:color="auto"/>
              <w:bottom w:val="single" w:sz="4" w:space="0" w:color="auto"/>
              <w:right w:val="single" w:sz="4" w:space="0" w:color="auto"/>
            </w:tcBorders>
          </w:tcPr>
          <w:p w14:paraId="2C3E1088" w14:textId="77777777" w:rsidR="002B73BB" w:rsidRPr="000650A4" w:rsidRDefault="002B73BB">
            <w:pPr>
              <w:rPr>
                <w:rFonts w:ascii="Cambria" w:hAnsi="Cambria" w:cs="Calibri"/>
                <w:lang w:val="es-US"/>
              </w:rPr>
            </w:pPr>
          </w:p>
        </w:tc>
      </w:tr>
      <w:tr w:rsidR="002B73BB" w:rsidRPr="00090F3A" w14:paraId="3B31ADFD" w14:textId="77777777" w:rsidTr="0A450D01">
        <w:tc>
          <w:tcPr>
            <w:tcW w:w="5360" w:type="dxa"/>
            <w:tcBorders>
              <w:top w:val="single" w:sz="4" w:space="0" w:color="auto"/>
              <w:left w:val="single" w:sz="4" w:space="0" w:color="auto"/>
              <w:bottom w:val="single" w:sz="4" w:space="0" w:color="auto"/>
              <w:right w:val="single" w:sz="4" w:space="0" w:color="auto"/>
            </w:tcBorders>
            <w:hideMark/>
          </w:tcPr>
          <w:p w14:paraId="62448F44" w14:textId="167D4B51" w:rsidR="002B73BB" w:rsidRPr="000650A4" w:rsidRDefault="00F9508E">
            <w:pPr>
              <w:rPr>
                <w:rFonts w:ascii="Cambria" w:hAnsi="Cambria" w:cs="Calibri"/>
                <w:sz w:val="20"/>
                <w:szCs w:val="20"/>
                <w:lang w:val="es-US"/>
              </w:rPr>
            </w:pPr>
            <w:r w:rsidRPr="00F9508E">
              <w:rPr>
                <w:rFonts w:ascii="Cambria" w:hAnsi="Cambria" w:cs="Calibri"/>
                <w:sz w:val="20"/>
                <w:szCs w:val="20"/>
                <w:lang w:val="es-US"/>
              </w:rPr>
              <w:t>Convocar a las partes interesadas / aprovechar las asociaciones y facilitar el intercambio de conocimientos</w:t>
            </w:r>
          </w:p>
        </w:tc>
        <w:tc>
          <w:tcPr>
            <w:tcW w:w="1005" w:type="dxa"/>
            <w:tcBorders>
              <w:top w:val="single" w:sz="4" w:space="0" w:color="auto"/>
              <w:left w:val="single" w:sz="4" w:space="0" w:color="auto"/>
              <w:bottom w:val="single" w:sz="4" w:space="0" w:color="auto"/>
              <w:right w:val="single" w:sz="4" w:space="0" w:color="auto"/>
            </w:tcBorders>
          </w:tcPr>
          <w:p w14:paraId="7B390BED" w14:textId="77777777" w:rsidR="002B73BB" w:rsidRPr="000650A4" w:rsidRDefault="002B73BB">
            <w:pPr>
              <w:rPr>
                <w:rFonts w:ascii="Cambria" w:hAnsi="Cambria" w:cs="Calibri"/>
                <w:lang w:val="es-US"/>
              </w:rPr>
            </w:pPr>
          </w:p>
        </w:tc>
        <w:tc>
          <w:tcPr>
            <w:tcW w:w="1026" w:type="dxa"/>
            <w:tcBorders>
              <w:top w:val="single" w:sz="4" w:space="0" w:color="auto"/>
              <w:left w:val="single" w:sz="4" w:space="0" w:color="auto"/>
              <w:bottom w:val="single" w:sz="4" w:space="0" w:color="auto"/>
              <w:right w:val="single" w:sz="4" w:space="0" w:color="auto"/>
            </w:tcBorders>
          </w:tcPr>
          <w:p w14:paraId="568B7656" w14:textId="77777777" w:rsidR="002B73BB" w:rsidRPr="000650A4" w:rsidRDefault="002B73BB">
            <w:pPr>
              <w:rPr>
                <w:rFonts w:ascii="Cambria" w:hAnsi="Cambria" w:cs="Calibri"/>
                <w:lang w:val="es-US"/>
              </w:rPr>
            </w:pPr>
          </w:p>
        </w:tc>
        <w:tc>
          <w:tcPr>
            <w:tcW w:w="997" w:type="dxa"/>
            <w:tcBorders>
              <w:top w:val="single" w:sz="4" w:space="0" w:color="auto"/>
              <w:left w:val="single" w:sz="4" w:space="0" w:color="auto"/>
              <w:bottom w:val="single" w:sz="4" w:space="0" w:color="auto"/>
              <w:right w:val="single" w:sz="4" w:space="0" w:color="auto"/>
            </w:tcBorders>
          </w:tcPr>
          <w:p w14:paraId="3F47A92B" w14:textId="77777777" w:rsidR="002B73BB" w:rsidRPr="000650A4" w:rsidRDefault="002B73BB">
            <w:pPr>
              <w:rPr>
                <w:rFonts w:ascii="Cambria" w:hAnsi="Cambria" w:cs="Calibri"/>
                <w:lang w:val="es-US"/>
              </w:rPr>
            </w:pPr>
          </w:p>
        </w:tc>
      </w:tr>
      <w:tr w:rsidR="002B73BB" w:rsidRPr="00090F3A" w14:paraId="38F85A56" w14:textId="77777777" w:rsidTr="0A450D01">
        <w:tc>
          <w:tcPr>
            <w:tcW w:w="5360" w:type="dxa"/>
            <w:tcBorders>
              <w:top w:val="single" w:sz="4" w:space="0" w:color="auto"/>
              <w:left w:val="single" w:sz="4" w:space="0" w:color="auto"/>
              <w:bottom w:val="single" w:sz="4" w:space="0" w:color="auto"/>
              <w:right w:val="single" w:sz="4" w:space="0" w:color="auto"/>
            </w:tcBorders>
            <w:hideMark/>
          </w:tcPr>
          <w:p w14:paraId="7BEC94CE" w14:textId="12ACF294" w:rsidR="002B73BB" w:rsidRPr="000650A4" w:rsidRDefault="00A7334D">
            <w:pPr>
              <w:rPr>
                <w:rFonts w:ascii="Cambria" w:hAnsi="Cambria" w:cs="Calibri"/>
                <w:sz w:val="20"/>
                <w:szCs w:val="20"/>
                <w:lang w:val="es-US"/>
              </w:rPr>
            </w:pPr>
            <w:r w:rsidRPr="000650A4">
              <w:rPr>
                <w:rFonts w:ascii="Cambria" w:hAnsi="Cambria" w:cs="Calibri"/>
                <w:sz w:val="20"/>
                <w:szCs w:val="20"/>
                <w:lang w:val="es-US"/>
              </w:rPr>
              <w:t>Apoyo directo y prestación de servicios</w:t>
            </w:r>
          </w:p>
        </w:tc>
        <w:tc>
          <w:tcPr>
            <w:tcW w:w="1005" w:type="dxa"/>
            <w:tcBorders>
              <w:top w:val="single" w:sz="4" w:space="0" w:color="auto"/>
              <w:left w:val="single" w:sz="4" w:space="0" w:color="auto"/>
              <w:bottom w:val="single" w:sz="4" w:space="0" w:color="auto"/>
              <w:right w:val="single" w:sz="4" w:space="0" w:color="auto"/>
            </w:tcBorders>
          </w:tcPr>
          <w:p w14:paraId="3E159121" w14:textId="77777777" w:rsidR="002B73BB" w:rsidRPr="000650A4" w:rsidRDefault="002B73BB">
            <w:pPr>
              <w:rPr>
                <w:rFonts w:ascii="Cambria" w:hAnsi="Cambria" w:cs="Calibri"/>
                <w:lang w:val="es-US"/>
              </w:rPr>
            </w:pPr>
          </w:p>
        </w:tc>
        <w:tc>
          <w:tcPr>
            <w:tcW w:w="1026" w:type="dxa"/>
            <w:tcBorders>
              <w:top w:val="single" w:sz="4" w:space="0" w:color="auto"/>
              <w:left w:val="single" w:sz="4" w:space="0" w:color="auto"/>
              <w:bottom w:val="single" w:sz="4" w:space="0" w:color="auto"/>
              <w:right w:val="single" w:sz="4" w:space="0" w:color="auto"/>
            </w:tcBorders>
          </w:tcPr>
          <w:p w14:paraId="5C6D8736" w14:textId="77777777" w:rsidR="002B73BB" w:rsidRPr="000650A4" w:rsidRDefault="002B73BB">
            <w:pPr>
              <w:rPr>
                <w:rFonts w:ascii="Cambria" w:hAnsi="Cambria" w:cs="Calibri"/>
                <w:lang w:val="es-US"/>
              </w:rPr>
            </w:pPr>
          </w:p>
        </w:tc>
        <w:tc>
          <w:tcPr>
            <w:tcW w:w="997" w:type="dxa"/>
            <w:tcBorders>
              <w:top w:val="single" w:sz="4" w:space="0" w:color="auto"/>
              <w:left w:val="single" w:sz="4" w:space="0" w:color="auto"/>
              <w:bottom w:val="single" w:sz="4" w:space="0" w:color="auto"/>
              <w:right w:val="single" w:sz="4" w:space="0" w:color="auto"/>
            </w:tcBorders>
          </w:tcPr>
          <w:p w14:paraId="70E915DB" w14:textId="77777777" w:rsidR="002B73BB" w:rsidRPr="000650A4" w:rsidRDefault="002B73BB">
            <w:pPr>
              <w:rPr>
                <w:rFonts w:ascii="Cambria" w:hAnsi="Cambria" w:cs="Calibri"/>
                <w:lang w:val="es-US"/>
              </w:rPr>
            </w:pPr>
          </w:p>
        </w:tc>
      </w:tr>
      <w:tr w:rsidR="002B73BB" w:rsidRPr="00090F3A" w14:paraId="6799EB46" w14:textId="77777777" w:rsidTr="0A450D01">
        <w:tc>
          <w:tcPr>
            <w:tcW w:w="5360" w:type="dxa"/>
            <w:tcBorders>
              <w:top w:val="single" w:sz="4" w:space="0" w:color="auto"/>
              <w:left w:val="single" w:sz="4" w:space="0" w:color="auto"/>
              <w:bottom w:val="single" w:sz="4" w:space="0" w:color="auto"/>
              <w:right w:val="single" w:sz="4" w:space="0" w:color="auto"/>
            </w:tcBorders>
            <w:hideMark/>
          </w:tcPr>
          <w:p w14:paraId="2AAE5EC0" w14:textId="22B3D041" w:rsidR="002B73BB" w:rsidRPr="000650A4" w:rsidRDefault="00A7334D">
            <w:pPr>
              <w:rPr>
                <w:rFonts w:ascii="Cambria" w:hAnsi="Cambria" w:cs="Calibri"/>
                <w:sz w:val="20"/>
                <w:szCs w:val="20"/>
                <w:lang w:val="es-US"/>
              </w:rPr>
            </w:pPr>
            <w:r w:rsidRPr="000650A4">
              <w:rPr>
                <w:rFonts w:ascii="Cambria" w:hAnsi="Cambria" w:cs="Calibri"/>
                <w:sz w:val="20"/>
                <w:szCs w:val="20"/>
                <w:lang w:val="es-US"/>
              </w:rPr>
              <w:t>Funciones de apoyo (como operaciones o gestión)</w:t>
            </w:r>
          </w:p>
        </w:tc>
        <w:tc>
          <w:tcPr>
            <w:tcW w:w="1005" w:type="dxa"/>
            <w:tcBorders>
              <w:top w:val="single" w:sz="4" w:space="0" w:color="auto"/>
              <w:left w:val="single" w:sz="4" w:space="0" w:color="auto"/>
              <w:bottom w:val="single" w:sz="4" w:space="0" w:color="auto"/>
              <w:right w:val="single" w:sz="4" w:space="0" w:color="auto"/>
            </w:tcBorders>
          </w:tcPr>
          <w:p w14:paraId="7E75A67E" w14:textId="77777777" w:rsidR="002B73BB" w:rsidRPr="000650A4" w:rsidRDefault="002B73BB">
            <w:pPr>
              <w:rPr>
                <w:rFonts w:ascii="Cambria" w:hAnsi="Cambria" w:cs="Calibri"/>
                <w:lang w:val="es-US"/>
              </w:rPr>
            </w:pPr>
          </w:p>
        </w:tc>
        <w:tc>
          <w:tcPr>
            <w:tcW w:w="1026" w:type="dxa"/>
            <w:tcBorders>
              <w:top w:val="single" w:sz="4" w:space="0" w:color="auto"/>
              <w:left w:val="single" w:sz="4" w:space="0" w:color="auto"/>
              <w:bottom w:val="single" w:sz="4" w:space="0" w:color="auto"/>
              <w:right w:val="single" w:sz="4" w:space="0" w:color="auto"/>
            </w:tcBorders>
          </w:tcPr>
          <w:p w14:paraId="02811934" w14:textId="77777777" w:rsidR="002B73BB" w:rsidRPr="000650A4" w:rsidRDefault="002B73BB">
            <w:pPr>
              <w:rPr>
                <w:rFonts w:ascii="Cambria" w:hAnsi="Cambria" w:cs="Calibri"/>
                <w:lang w:val="es-US"/>
              </w:rPr>
            </w:pPr>
          </w:p>
        </w:tc>
        <w:tc>
          <w:tcPr>
            <w:tcW w:w="997" w:type="dxa"/>
            <w:tcBorders>
              <w:top w:val="single" w:sz="4" w:space="0" w:color="auto"/>
              <w:left w:val="single" w:sz="4" w:space="0" w:color="auto"/>
              <w:bottom w:val="single" w:sz="4" w:space="0" w:color="auto"/>
              <w:right w:val="single" w:sz="4" w:space="0" w:color="auto"/>
            </w:tcBorders>
          </w:tcPr>
          <w:p w14:paraId="2DB082E2" w14:textId="77777777" w:rsidR="002B73BB" w:rsidRPr="000650A4" w:rsidRDefault="002B73BB">
            <w:pPr>
              <w:rPr>
                <w:rFonts w:ascii="Cambria" w:hAnsi="Cambria" w:cs="Calibri"/>
                <w:lang w:val="es-US"/>
              </w:rPr>
            </w:pPr>
          </w:p>
        </w:tc>
      </w:tr>
      <w:tr w:rsidR="002B73BB" w:rsidRPr="00090F3A" w14:paraId="3EB0F0CD" w14:textId="77777777" w:rsidTr="0A450D01">
        <w:tc>
          <w:tcPr>
            <w:tcW w:w="5360" w:type="dxa"/>
            <w:tcBorders>
              <w:top w:val="single" w:sz="4" w:space="0" w:color="auto"/>
              <w:left w:val="single" w:sz="4" w:space="0" w:color="auto"/>
              <w:bottom w:val="single" w:sz="4" w:space="0" w:color="auto"/>
              <w:right w:val="single" w:sz="4" w:space="0" w:color="auto"/>
            </w:tcBorders>
            <w:hideMark/>
          </w:tcPr>
          <w:p w14:paraId="16E3BEBD" w14:textId="7AB452ED" w:rsidR="002B73BB" w:rsidRPr="000650A4" w:rsidRDefault="00A7334D">
            <w:pPr>
              <w:rPr>
                <w:rFonts w:ascii="Cambria" w:hAnsi="Cambria" w:cs="Calibri"/>
                <w:sz w:val="20"/>
                <w:szCs w:val="20"/>
                <w:lang w:val="es-US"/>
              </w:rPr>
            </w:pPr>
            <w:r w:rsidRPr="000650A4">
              <w:rPr>
                <w:rFonts w:ascii="Cambria" w:hAnsi="Cambria" w:cs="Calibri"/>
                <w:sz w:val="20"/>
                <w:szCs w:val="20"/>
                <w:lang w:val="es-US"/>
              </w:rPr>
              <w:t>Otro (especifique abajo)</w:t>
            </w:r>
          </w:p>
        </w:tc>
        <w:tc>
          <w:tcPr>
            <w:tcW w:w="1005" w:type="dxa"/>
            <w:tcBorders>
              <w:top w:val="single" w:sz="4" w:space="0" w:color="auto"/>
              <w:left w:val="single" w:sz="4" w:space="0" w:color="auto"/>
              <w:bottom w:val="single" w:sz="4" w:space="0" w:color="auto"/>
              <w:right w:val="single" w:sz="4" w:space="0" w:color="auto"/>
            </w:tcBorders>
          </w:tcPr>
          <w:p w14:paraId="3A191820" w14:textId="77777777" w:rsidR="002B73BB" w:rsidRPr="000650A4" w:rsidRDefault="002B73BB">
            <w:pPr>
              <w:rPr>
                <w:rFonts w:ascii="Cambria" w:hAnsi="Cambria" w:cs="Calibri"/>
                <w:lang w:val="es-US"/>
              </w:rPr>
            </w:pPr>
          </w:p>
        </w:tc>
        <w:tc>
          <w:tcPr>
            <w:tcW w:w="1026" w:type="dxa"/>
            <w:tcBorders>
              <w:top w:val="single" w:sz="4" w:space="0" w:color="auto"/>
              <w:left w:val="single" w:sz="4" w:space="0" w:color="auto"/>
              <w:bottom w:val="single" w:sz="4" w:space="0" w:color="auto"/>
              <w:right w:val="single" w:sz="4" w:space="0" w:color="auto"/>
            </w:tcBorders>
          </w:tcPr>
          <w:p w14:paraId="6FBF57B1" w14:textId="77777777" w:rsidR="002B73BB" w:rsidRPr="000650A4" w:rsidRDefault="002B73BB">
            <w:pPr>
              <w:rPr>
                <w:rFonts w:ascii="Cambria" w:hAnsi="Cambria" w:cs="Calibri"/>
                <w:lang w:val="es-US"/>
              </w:rPr>
            </w:pPr>
          </w:p>
        </w:tc>
        <w:tc>
          <w:tcPr>
            <w:tcW w:w="997" w:type="dxa"/>
            <w:tcBorders>
              <w:top w:val="single" w:sz="4" w:space="0" w:color="auto"/>
              <w:left w:val="single" w:sz="4" w:space="0" w:color="auto"/>
              <w:bottom w:val="single" w:sz="4" w:space="0" w:color="auto"/>
              <w:right w:val="single" w:sz="4" w:space="0" w:color="auto"/>
            </w:tcBorders>
          </w:tcPr>
          <w:p w14:paraId="1A9419DD" w14:textId="77777777" w:rsidR="002B73BB" w:rsidRPr="000650A4" w:rsidRDefault="002B73BB">
            <w:pPr>
              <w:rPr>
                <w:rFonts w:ascii="Cambria" w:hAnsi="Cambria" w:cs="Calibri"/>
                <w:lang w:val="es-US"/>
              </w:rPr>
            </w:pPr>
          </w:p>
        </w:tc>
      </w:tr>
    </w:tbl>
    <w:p w14:paraId="70C5A888" w14:textId="5844610F" w:rsidR="002B73BB" w:rsidRPr="000650A4" w:rsidRDefault="00A7334D" w:rsidP="00514F84">
      <w:pPr>
        <w:spacing w:after="0" w:line="240" w:lineRule="auto"/>
        <w:ind w:left="540"/>
        <w:rPr>
          <w:rFonts w:ascii="Cambria" w:hAnsi="Cambria" w:cs="Calibri"/>
          <w:i/>
          <w:iCs/>
          <w:lang w:val="es-US"/>
        </w:rPr>
      </w:pPr>
      <w:r w:rsidRPr="000650A4">
        <w:rPr>
          <w:rFonts w:ascii="Cambria" w:hAnsi="Cambria" w:cs="Calibri"/>
          <w:i/>
          <w:iCs/>
          <w:lang w:val="es-US"/>
        </w:rPr>
        <w:t>Comentarios opcionales:</w:t>
      </w:r>
    </w:p>
    <w:p w14:paraId="56BC64D4" w14:textId="77777777" w:rsidR="00514F84" w:rsidRPr="000650A4" w:rsidRDefault="00514F84" w:rsidP="00514F84">
      <w:pPr>
        <w:spacing w:after="0" w:line="240" w:lineRule="auto"/>
        <w:ind w:left="540"/>
        <w:rPr>
          <w:rFonts w:ascii="Cambria" w:hAnsi="Cambria" w:cs="Calibri"/>
          <w:i/>
          <w:iCs/>
          <w:lang w:val="es-US"/>
        </w:rPr>
      </w:pPr>
    </w:p>
    <w:p w14:paraId="38B6D92F" w14:textId="09A6BFD2" w:rsidR="00C81BC8" w:rsidRPr="0040538E" w:rsidRDefault="00C81BC8" w:rsidP="00B00A7A">
      <w:pPr>
        <w:pStyle w:val="ListParagraph"/>
        <w:numPr>
          <w:ilvl w:val="0"/>
          <w:numId w:val="81"/>
        </w:numPr>
        <w:spacing w:after="0" w:line="240" w:lineRule="auto"/>
        <w:rPr>
          <w:rFonts w:ascii="Cambria" w:hAnsi="Cambria"/>
          <w:b/>
          <w:bCs/>
          <w:color w:val="0070C0"/>
          <w:sz w:val="24"/>
          <w:szCs w:val="24"/>
          <w:lang w:val="es-US"/>
        </w:rPr>
      </w:pPr>
      <w:r w:rsidRPr="0040538E">
        <w:rPr>
          <w:rFonts w:ascii="Cambria" w:hAnsi="Cambria"/>
          <w:b/>
          <w:bCs/>
          <w:color w:val="0070C0"/>
          <w:sz w:val="24"/>
          <w:szCs w:val="24"/>
          <w:lang w:val="es-US"/>
        </w:rPr>
        <w:t>Presentación de informes sobre los resultados</w:t>
      </w:r>
    </w:p>
    <w:p w14:paraId="69DF6DE1" w14:textId="59B6B2B8" w:rsidR="002B73BB" w:rsidRPr="000650A4" w:rsidRDefault="002B73BB" w:rsidP="00C81BC8">
      <w:pPr>
        <w:pStyle w:val="ListParagraph"/>
        <w:spacing w:after="0" w:line="240" w:lineRule="auto"/>
        <w:ind w:left="1080"/>
        <w:rPr>
          <w:rFonts w:ascii="Cambria" w:hAnsi="Cambria" w:cs="Calibri"/>
          <w:lang w:val="es-US"/>
        </w:rPr>
      </w:pPr>
    </w:p>
    <w:p w14:paraId="099E0735" w14:textId="3F989E96" w:rsidR="002B73BB" w:rsidRPr="000650A4" w:rsidRDefault="00D37E9D" w:rsidP="007974D0">
      <w:pPr>
        <w:pStyle w:val="ListParagraph"/>
        <w:numPr>
          <w:ilvl w:val="0"/>
          <w:numId w:val="47"/>
        </w:numPr>
        <w:spacing w:after="0" w:line="240" w:lineRule="auto"/>
        <w:jc w:val="lowKashida"/>
        <w:rPr>
          <w:rFonts w:ascii="Cambria" w:hAnsi="Cambria" w:cs="Calibri"/>
          <w:lang w:val="es-US"/>
        </w:rPr>
      </w:pPr>
      <w:r w:rsidRPr="00D37E9D">
        <w:rPr>
          <w:rFonts w:ascii="Cambria" w:hAnsi="Cambria" w:cs="Calibri"/>
          <w:lang w:val="es-US"/>
        </w:rPr>
        <w:t xml:space="preserve">En general, ¿cómo calificaría la calidad de los informes del sistema de </w:t>
      </w:r>
      <w:r>
        <w:rPr>
          <w:rFonts w:ascii="Cambria" w:hAnsi="Cambria" w:cs="Calibri"/>
          <w:lang w:val="es-US"/>
        </w:rPr>
        <w:t>la ONU</w:t>
      </w:r>
      <w:r w:rsidRPr="00D37E9D">
        <w:rPr>
          <w:rFonts w:ascii="Cambria" w:hAnsi="Cambria" w:cs="Calibri"/>
          <w:lang w:val="es-US"/>
        </w:rPr>
        <w:t xml:space="preserve"> para el desarrollo sobre los resultados obtenidos con los recursos financieros aportados por su Gobierno?</w:t>
      </w:r>
      <w:r w:rsidR="00535A5F" w:rsidRPr="000650A4">
        <w:rPr>
          <w:rFonts w:ascii="Cambria" w:hAnsi="Cambria" w:cs="Calibri"/>
          <w:lang w:val="es-US"/>
        </w:rPr>
        <w:t>?</w:t>
      </w:r>
    </w:p>
    <w:tbl>
      <w:tblPr>
        <w:tblStyle w:val="TableGrid"/>
        <w:tblW w:w="8280" w:type="dxa"/>
        <w:tblInd w:w="715" w:type="dxa"/>
        <w:tblLook w:val="04A0" w:firstRow="1" w:lastRow="0" w:firstColumn="1" w:lastColumn="0" w:noHBand="0" w:noVBand="1"/>
      </w:tblPr>
      <w:tblGrid>
        <w:gridCol w:w="4320"/>
        <w:gridCol w:w="983"/>
        <w:gridCol w:w="1072"/>
        <w:gridCol w:w="915"/>
        <w:gridCol w:w="990"/>
      </w:tblGrid>
      <w:tr w:rsidR="002B73BB" w:rsidRPr="00090F3A" w14:paraId="5A1AE0E0" w14:textId="77777777" w:rsidTr="00514F84">
        <w:tc>
          <w:tcPr>
            <w:tcW w:w="4320" w:type="dxa"/>
            <w:tcBorders>
              <w:top w:val="single" w:sz="4" w:space="0" w:color="auto"/>
              <w:left w:val="single" w:sz="4" w:space="0" w:color="auto"/>
              <w:bottom w:val="single" w:sz="4" w:space="0" w:color="auto"/>
              <w:right w:val="single" w:sz="4" w:space="0" w:color="auto"/>
            </w:tcBorders>
          </w:tcPr>
          <w:p w14:paraId="0E873F18" w14:textId="77777777" w:rsidR="002B73BB" w:rsidRPr="000650A4" w:rsidRDefault="002B73BB">
            <w:pPr>
              <w:rPr>
                <w:rFonts w:ascii="Cambria" w:hAnsi="Cambria" w:cs="Calibri"/>
                <w:sz w:val="20"/>
                <w:szCs w:val="20"/>
                <w:lang w:val="es-US"/>
              </w:rPr>
            </w:pPr>
          </w:p>
        </w:tc>
        <w:tc>
          <w:tcPr>
            <w:tcW w:w="983" w:type="dxa"/>
            <w:tcBorders>
              <w:top w:val="single" w:sz="4" w:space="0" w:color="auto"/>
              <w:left w:val="single" w:sz="4" w:space="0" w:color="auto"/>
              <w:bottom w:val="single" w:sz="4" w:space="0" w:color="auto"/>
              <w:right w:val="single" w:sz="4" w:space="0" w:color="auto"/>
            </w:tcBorders>
            <w:hideMark/>
          </w:tcPr>
          <w:p w14:paraId="758C3017" w14:textId="3805F0F8" w:rsidR="002B73BB" w:rsidRPr="000650A4" w:rsidRDefault="00535A5F">
            <w:pPr>
              <w:rPr>
                <w:rFonts w:ascii="Cambria" w:hAnsi="Cambria" w:cs="Calibri"/>
                <w:sz w:val="20"/>
                <w:szCs w:val="20"/>
                <w:lang w:val="es-US"/>
              </w:rPr>
            </w:pPr>
            <w:r w:rsidRPr="000650A4">
              <w:rPr>
                <w:rFonts w:ascii="Cambria" w:hAnsi="Cambria" w:cs="Calibri"/>
                <w:sz w:val="20"/>
                <w:szCs w:val="20"/>
                <w:lang w:val="es-US"/>
              </w:rPr>
              <w:t>Bueno</w:t>
            </w:r>
          </w:p>
        </w:tc>
        <w:tc>
          <w:tcPr>
            <w:tcW w:w="1072" w:type="dxa"/>
            <w:tcBorders>
              <w:top w:val="single" w:sz="4" w:space="0" w:color="auto"/>
              <w:left w:val="single" w:sz="4" w:space="0" w:color="auto"/>
              <w:bottom w:val="single" w:sz="4" w:space="0" w:color="auto"/>
              <w:right w:val="single" w:sz="4" w:space="0" w:color="auto"/>
            </w:tcBorders>
            <w:hideMark/>
          </w:tcPr>
          <w:p w14:paraId="1E1DE149" w14:textId="663EC294" w:rsidR="002B73BB" w:rsidRPr="000650A4" w:rsidRDefault="00535A5F">
            <w:pPr>
              <w:rPr>
                <w:rFonts w:ascii="Cambria" w:hAnsi="Cambria" w:cs="Calibri"/>
                <w:sz w:val="20"/>
                <w:szCs w:val="20"/>
                <w:lang w:val="es-US"/>
              </w:rPr>
            </w:pPr>
            <w:r w:rsidRPr="000650A4">
              <w:rPr>
                <w:rFonts w:ascii="Cambria" w:hAnsi="Cambria" w:cs="Calibri"/>
                <w:sz w:val="20"/>
                <w:szCs w:val="20"/>
                <w:lang w:val="es-US"/>
              </w:rPr>
              <w:t>Regular</w:t>
            </w:r>
          </w:p>
        </w:tc>
        <w:tc>
          <w:tcPr>
            <w:tcW w:w="915" w:type="dxa"/>
            <w:tcBorders>
              <w:top w:val="single" w:sz="4" w:space="0" w:color="auto"/>
              <w:left w:val="single" w:sz="4" w:space="0" w:color="auto"/>
              <w:bottom w:val="single" w:sz="4" w:space="0" w:color="auto"/>
              <w:right w:val="single" w:sz="4" w:space="0" w:color="auto"/>
            </w:tcBorders>
            <w:hideMark/>
          </w:tcPr>
          <w:p w14:paraId="7B587BF7" w14:textId="58BBF894" w:rsidR="002B73BB" w:rsidRPr="000650A4" w:rsidRDefault="00535A5F">
            <w:pPr>
              <w:rPr>
                <w:rFonts w:ascii="Cambria" w:hAnsi="Cambria" w:cs="Calibri"/>
                <w:sz w:val="20"/>
                <w:szCs w:val="20"/>
                <w:lang w:val="es-US"/>
              </w:rPr>
            </w:pPr>
            <w:r w:rsidRPr="000650A4">
              <w:rPr>
                <w:rFonts w:ascii="Cambria" w:hAnsi="Cambria" w:cs="Calibri"/>
                <w:sz w:val="20"/>
                <w:szCs w:val="20"/>
                <w:lang w:val="es-US"/>
              </w:rPr>
              <w:t>Malo</w:t>
            </w:r>
          </w:p>
        </w:tc>
        <w:tc>
          <w:tcPr>
            <w:tcW w:w="990" w:type="dxa"/>
            <w:tcBorders>
              <w:top w:val="single" w:sz="4" w:space="0" w:color="auto"/>
              <w:left w:val="single" w:sz="4" w:space="0" w:color="auto"/>
              <w:bottom w:val="single" w:sz="4" w:space="0" w:color="auto"/>
              <w:right w:val="single" w:sz="4" w:space="0" w:color="auto"/>
            </w:tcBorders>
            <w:hideMark/>
          </w:tcPr>
          <w:p w14:paraId="0C98B9C1" w14:textId="0F73DA9B" w:rsidR="002B73BB" w:rsidRPr="000650A4" w:rsidRDefault="00535A5F">
            <w:pPr>
              <w:rPr>
                <w:rFonts w:ascii="Cambria" w:hAnsi="Cambria" w:cs="Calibri"/>
                <w:sz w:val="20"/>
                <w:szCs w:val="20"/>
                <w:lang w:val="es-US"/>
              </w:rPr>
            </w:pPr>
            <w:r w:rsidRPr="000650A4">
              <w:rPr>
                <w:rFonts w:ascii="Cambria" w:hAnsi="Cambria" w:cs="Calibri"/>
                <w:sz w:val="20"/>
                <w:szCs w:val="20"/>
                <w:lang w:val="es-US"/>
              </w:rPr>
              <w:t>No sé</w:t>
            </w:r>
          </w:p>
        </w:tc>
      </w:tr>
      <w:tr w:rsidR="002B73BB" w:rsidRPr="00090F3A" w14:paraId="64ED7431" w14:textId="77777777" w:rsidTr="00514F84">
        <w:tc>
          <w:tcPr>
            <w:tcW w:w="4320" w:type="dxa"/>
            <w:tcBorders>
              <w:top w:val="single" w:sz="4" w:space="0" w:color="auto"/>
              <w:left w:val="single" w:sz="4" w:space="0" w:color="auto"/>
              <w:bottom w:val="single" w:sz="4" w:space="0" w:color="auto"/>
              <w:right w:val="single" w:sz="4" w:space="0" w:color="auto"/>
            </w:tcBorders>
            <w:hideMark/>
          </w:tcPr>
          <w:p w14:paraId="5431E151" w14:textId="15F570A8" w:rsidR="002B73BB" w:rsidRPr="000650A4" w:rsidRDefault="00535A5F">
            <w:pPr>
              <w:rPr>
                <w:rFonts w:ascii="Cambria" w:hAnsi="Cambria" w:cs="Calibri"/>
                <w:sz w:val="20"/>
                <w:szCs w:val="20"/>
                <w:lang w:val="es-US"/>
              </w:rPr>
            </w:pPr>
            <w:r w:rsidRPr="000650A4">
              <w:rPr>
                <w:rFonts w:ascii="Cambria" w:hAnsi="Cambria" w:cs="Calibri"/>
                <w:sz w:val="20"/>
                <w:szCs w:val="20"/>
                <w:lang w:val="es-US"/>
              </w:rPr>
              <w:t>Recursos básicos / no restringidos</w:t>
            </w:r>
          </w:p>
        </w:tc>
        <w:tc>
          <w:tcPr>
            <w:tcW w:w="983" w:type="dxa"/>
            <w:tcBorders>
              <w:top w:val="single" w:sz="4" w:space="0" w:color="auto"/>
              <w:left w:val="single" w:sz="4" w:space="0" w:color="auto"/>
              <w:bottom w:val="single" w:sz="4" w:space="0" w:color="auto"/>
              <w:right w:val="single" w:sz="4" w:space="0" w:color="auto"/>
            </w:tcBorders>
          </w:tcPr>
          <w:p w14:paraId="189DC881" w14:textId="77777777" w:rsidR="002B73BB" w:rsidRPr="000650A4" w:rsidRDefault="002B73BB">
            <w:pPr>
              <w:rPr>
                <w:rFonts w:ascii="Cambria" w:hAnsi="Cambria" w:cs="Calibri"/>
                <w:sz w:val="20"/>
                <w:szCs w:val="20"/>
                <w:lang w:val="es-US"/>
              </w:rPr>
            </w:pPr>
          </w:p>
        </w:tc>
        <w:tc>
          <w:tcPr>
            <w:tcW w:w="1072" w:type="dxa"/>
            <w:tcBorders>
              <w:top w:val="single" w:sz="4" w:space="0" w:color="auto"/>
              <w:left w:val="single" w:sz="4" w:space="0" w:color="auto"/>
              <w:bottom w:val="single" w:sz="4" w:space="0" w:color="auto"/>
              <w:right w:val="single" w:sz="4" w:space="0" w:color="auto"/>
            </w:tcBorders>
          </w:tcPr>
          <w:p w14:paraId="7821BBCD" w14:textId="77777777" w:rsidR="002B73BB" w:rsidRPr="000650A4" w:rsidRDefault="002B73BB">
            <w:pPr>
              <w:rPr>
                <w:rFonts w:ascii="Cambria" w:hAnsi="Cambria" w:cs="Calibri"/>
                <w:sz w:val="20"/>
                <w:szCs w:val="20"/>
                <w:lang w:val="es-US"/>
              </w:rPr>
            </w:pPr>
          </w:p>
        </w:tc>
        <w:tc>
          <w:tcPr>
            <w:tcW w:w="915" w:type="dxa"/>
            <w:tcBorders>
              <w:top w:val="single" w:sz="4" w:space="0" w:color="auto"/>
              <w:left w:val="single" w:sz="4" w:space="0" w:color="auto"/>
              <w:bottom w:val="single" w:sz="4" w:space="0" w:color="auto"/>
              <w:right w:val="single" w:sz="4" w:space="0" w:color="auto"/>
            </w:tcBorders>
          </w:tcPr>
          <w:p w14:paraId="412E977E" w14:textId="77777777" w:rsidR="002B73BB" w:rsidRPr="000650A4" w:rsidRDefault="002B73BB">
            <w:pPr>
              <w:rPr>
                <w:rFonts w:ascii="Cambria" w:hAnsi="Cambria" w:cs="Calibri"/>
                <w:sz w:val="20"/>
                <w:szCs w:val="20"/>
                <w:lang w:val="es-US"/>
              </w:rPr>
            </w:pPr>
          </w:p>
        </w:tc>
        <w:tc>
          <w:tcPr>
            <w:tcW w:w="990" w:type="dxa"/>
            <w:tcBorders>
              <w:top w:val="single" w:sz="4" w:space="0" w:color="auto"/>
              <w:left w:val="single" w:sz="4" w:space="0" w:color="auto"/>
              <w:bottom w:val="single" w:sz="4" w:space="0" w:color="auto"/>
              <w:right w:val="single" w:sz="4" w:space="0" w:color="auto"/>
            </w:tcBorders>
          </w:tcPr>
          <w:p w14:paraId="33768588" w14:textId="77777777" w:rsidR="002B73BB" w:rsidRPr="000650A4" w:rsidRDefault="002B73BB">
            <w:pPr>
              <w:rPr>
                <w:rFonts w:ascii="Cambria" w:hAnsi="Cambria" w:cs="Calibri"/>
                <w:sz w:val="20"/>
                <w:szCs w:val="20"/>
                <w:lang w:val="es-US"/>
              </w:rPr>
            </w:pPr>
          </w:p>
        </w:tc>
      </w:tr>
      <w:tr w:rsidR="006869A6" w:rsidRPr="00090F3A" w14:paraId="541FCAF4" w14:textId="77777777" w:rsidTr="00514F84">
        <w:tc>
          <w:tcPr>
            <w:tcW w:w="4320" w:type="dxa"/>
            <w:tcBorders>
              <w:top w:val="single" w:sz="4" w:space="0" w:color="auto"/>
              <w:left w:val="single" w:sz="4" w:space="0" w:color="auto"/>
              <w:bottom w:val="single" w:sz="4" w:space="0" w:color="auto"/>
              <w:right w:val="single" w:sz="4" w:space="0" w:color="auto"/>
            </w:tcBorders>
          </w:tcPr>
          <w:p w14:paraId="7AC14BD5" w14:textId="4192824A" w:rsidR="006869A6" w:rsidRPr="000650A4" w:rsidRDefault="00471E4E" w:rsidP="00535A5F">
            <w:pPr>
              <w:rPr>
                <w:rFonts w:ascii="Cambria" w:hAnsi="Cambria" w:cs="Calibri"/>
                <w:sz w:val="20"/>
                <w:szCs w:val="20"/>
                <w:lang w:val="es-US"/>
              </w:rPr>
            </w:pPr>
            <w:r w:rsidRPr="00471E4E">
              <w:rPr>
                <w:rFonts w:ascii="Cambria" w:hAnsi="Cambria" w:cs="Calibri"/>
                <w:sz w:val="20"/>
                <w:szCs w:val="20"/>
                <w:lang w:val="es-US"/>
              </w:rPr>
              <w:t>Recursos asignados a fondos temáticos de un solo organismo</w:t>
            </w:r>
          </w:p>
        </w:tc>
        <w:tc>
          <w:tcPr>
            <w:tcW w:w="983" w:type="dxa"/>
            <w:tcBorders>
              <w:top w:val="single" w:sz="4" w:space="0" w:color="auto"/>
              <w:left w:val="single" w:sz="4" w:space="0" w:color="auto"/>
              <w:bottom w:val="single" w:sz="4" w:space="0" w:color="auto"/>
              <w:right w:val="single" w:sz="4" w:space="0" w:color="auto"/>
            </w:tcBorders>
          </w:tcPr>
          <w:p w14:paraId="64872256" w14:textId="77777777" w:rsidR="006869A6" w:rsidRPr="000650A4" w:rsidRDefault="006869A6">
            <w:pPr>
              <w:rPr>
                <w:rFonts w:ascii="Cambria" w:hAnsi="Cambria" w:cs="Calibri"/>
                <w:sz w:val="20"/>
                <w:szCs w:val="20"/>
                <w:lang w:val="es-US"/>
              </w:rPr>
            </w:pPr>
          </w:p>
        </w:tc>
        <w:tc>
          <w:tcPr>
            <w:tcW w:w="1072" w:type="dxa"/>
            <w:tcBorders>
              <w:top w:val="single" w:sz="4" w:space="0" w:color="auto"/>
              <w:left w:val="single" w:sz="4" w:space="0" w:color="auto"/>
              <w:bottom w:val="single" w:sz="4" w:space="0" w:color="auto"/>
              <w:right w:val="single" w:sz="4" w:space="0" w:color="auto"/>
            </w:tcBorders>
          </w:tcPr>
          <w:p w14:paraId="2F3D361A" w14:textId="77777777" w:rsidR="006869A6" w:rsidRPr="000650A4" w:rsidRDefault="006869A6">
            <w:pPr>
              <w:rPr>
                <w:rFonts w:ascii="Cambria" w:hAnsi="Cambria" w:cs="Calibri"/>
                <w:sz w:val="20"/>
                <w:szCs w:val="20"/>
                <w:lang w:val="es-US"/>
              </w:rPr>
            </w:pPr>
          </w:p>
        </w:tc>
        <w:tc>
          <w:tcPr>
            <w:tcW w:w="915" w:type="dxa"/>
            <w:tcBorders>
              <w:top w:val="single" w:sz="4" w:space="0" w:color="auto"/>
              <w:left w:val="single" w:sz="4" w:space="0" w:color="auto"/>
              <w:bottom w:val="single" w:sz="4" w:space="0" w:color="auto"/>
              <w:right w:val="single" w:sz="4" w:space="0" w:color="auto"/>
            </w:tcBorders>
          </w:tcPr>
          <w:p w14:paraId="5A515CC2" w14:textId="77777777" w:rsidR="006869A6" w:rsidRPr="000650A4" w:rsidRDefault="006869A6">
            <w:pPr>
              <w:rPr>
                <w:rFonts w:ascii="Cambria" w:hAnsi="Cambria" w:cs="Calibri"/>
                <w:sz w:val="20"/>
                <w:szCs w:val="20"/>
                <w:lang w:val="es-US"/>
              </w:rPr>
            </w:pPr>
          </w:p>
        </w:tc>
        <w:tc>
          <w:tcPr>
            <w:tcW w:w="990" w:type="dxa"/>
            <w:tcBorders>
              <w:top w:val="single" w:sz="4" w:space="0" w:color="auto"/>
              <w:left w:val="single" w:sz="4" w:space="0" w:color="auto"/>
              <w:bottom w:val="single" w:sz="4" w:space="0" w:color="auto"/>
              <w:right w:val="single" w:sz="4" w:space="0" w:color="auto"/>
            </w:tcBorders>
          </w:tcPr>
          <w:p w14:paraId="7E606C18" w14:textId="77777777" w:rsidR="006869A6" w:rsidRPr="000650A4" w:rsidRDefault="006869A6">
            <w:pPr>
              <w:rPr>
                <w:rFonts w:ascii="Cambria" w:hAnsi="Cambria" w:cs="Calibri"/>
                <w:sz w:val="20"/>
                <w:szCs w:val="20"/>
                <w:lang w:val="es-US"/>
              </w:rPr>
            </w:pPr>
          </w:p>
        </w:tc>
      </w:tr>
      <w:tr w:rsidR="00311FA3" w:rsidRPr="00090F3A" w14:paraId="0C96D1DD" w14:textId="77777777" w:rsidTr="00514F84">
        <w:tc>
          <w:tcPr>
            <w:tcW w:w="4320" w:type="dxa"/>
            <w:tcBorders>
              <w:top w:val="single" w:sz="4" w:space="0" w:color="auto"/>
              <w:left w:val="single" w:sz="4" w:space="0" w:color="auto"/>
              <w:bottom w:val="single" w:sz="4" w:space="0" w:color="auto"/>
              <w:right w:val="single" w:sz="4" w:space="0" w:color="auto"/>
            </w:tcBorders>
          </w:tcPr>
          <w:p w14:paraId="5E1D685E" w14:textId="484096E8" w:rsidR="00311FA3" w:rsidRPr="00231666" w:rsidRDefault="00311FA3" w:rsidP="00311FA3">
            <w:pPr>
              <w:rPr>
                <w:rFonts w:ascii="Cambria" w:hAnsi="Cambria" w:cs="Calibri"/>
                <w:sz w:val="20"/>
                <w:szCs w:val="20"/>
                <w:lang w:val="es-US"/>
              </w:rPr>
            </w:pPr>
            <w:r>
              <w:rPr>
                <w:rFonts w:ascii="Cambria" w:hAnsi="Cambria" w:cs="Calibri"/>
                <w:sz w:val="20"/>
                <w:szCs w:val="20"/>
                <w:lang w:val="es-US"/>
              </w:rPr>
              <w:t>Fondos regionales</w:t>
            </w:r>
          </w:p>
        </w:tc>
        <w:tc>
          <w:tcPr>
            <w:tcW w:w="983" w:type="dxa"/>
            <w:tcBorders>
              <w:top w:val="single" w:sz="4" w:space="0" w:color="auto"/>
              <w:left w:val="single" w:sz="4" w:space="0" w:color="auto"/>
              <w:bottom w:val="single" w:sz="4" w:space="0" w:color="auto"/>
              <w:right w:val="single" w:sz="4" w:space="0" w:color="auto"/>
            </w:tcBorders>
          </w:tcPr>
          <w:p w14:paraId="2939C314" w14:textId="77777777" w:rsidR="00311FA3" w:rsidRPr="000650A4" w:rsidRDefault="00311FA3" w:rsidP="00311FA3">
            <w:pPr>
              <w:rPr>
                <w:rFonts w:ascii="Cambria" w:hAnsi="Cambria" w:cs="Calibri"/>
                <w:sz w:val="20"/>
                <w:szCs w:val="20"/>
                <w:lang w:val="es-US"/>
              </w:rPr>
            </w:pPr>
          </w:p>
        </w:tc>
        <w:tc>
          <w:tcPr>
            <w:tcW w:w="1072" w:type="dxa"/>
            <w:tcBorders>
              <w:top w:val="single" w:sz="4" w:space="0" w:color="auto"/>
              <w:left w:val="single" w:sz="4" w:space="0" w:color="auto"/>
              <w:bottom w:val="single" w:sz="4" w:space="0" w:color="auto"/>
              <w:right w:val="single" w:sz="4" w:space="0" w:color="auto"/>
            </w:tcBorders>
          </w:tcPr>
          <w:p w14:paraId="27FDA372" w14:textId="77777777" w:rsidR="00311FA3" w:rsidRPr="000650A4" w:rsidRDefault="00311FA3" w:rsidP="00311FA3">
            <w:pPr>
              <w:rPr>
                <w:rFonts w:ascii="Cambria" w:hAnsi="Cambria" w:cs="Calibri"/>
                <w:sz w:val="20"/>
                <w:szCs w:val="20"/>
                <w:lang w:val="es-US"/>
              </w:rPr>
            </w:pPr>
          </w:p>
        </w:tc>
        <w:tc>
          <w:tcPr>
            <w:tcW w:w="915" w:type="dxa"/>
            <w:tcBorders>
              <w:top w:val="single" w:sz="4" w:space="0" w:color="auto"/>
              <w:left w:val="single" w:sz="4" w:space="0" w:color="auto"/>
              <w:bottom w:val="single" w:sz="4" w:space="0" w:color="auto"/>
              <w:right w:val="single" w:sz="4" w:space="0" w:color="auto"/>
            </w:tcBorders>
          </w:tcPr>
          <w:p w14:paraId="48740356" w14:textId="77777777" w:rsidR="00311FA3" w:rsidRPr="000650A4" w:rsidRDefault="00311FA3" w:rsidP="00311FA3">
            <w:pPr>
              <w:rPr>
                <w:rFonts w:ascii="Cambria" w:hAnsi="Cambria" w:cs="Calibri"/>
                <w:sz w:val="20"/>
                <w:szCs w:val="20"/>
                <w:lang w:val="es-US"/>
              </w:rPr>
            </w:pPr>
          </w:p>
        </w:tc>
        <w:tc>
          <w:tcPr>
            <w:tcW w:w="990" w:type="dxa"/>
            <w:tcBorders>
              <w:top w:val="single" w:sz="4" w:space="0" w:color="auto"/>
              <w:left w:val="single" w:sz="4" w:space="0" w:color="auto"/>
              <w:bottom w:val="single" w:sz="4" w:space="0" w:color="auto"/>
              <w:right w:val="single" w:sz="4" w:space="0" w:color="auto"/>
            </w:tcBorders>
          </w:tcPr>
          <w:p w14:paraId="25B0D98E" w14:textId="77777777" w:rsidR="00311FA3" w:rsidRPr="000650A4" w:rsidRDefault="00311FA3" w:rsidP="00311FA3">
            <w:pPr>
              <w:rPr>
                <w:rFonts w:ascii="Cambria" w:hAnsi="Cambria" w:cs="Calibri"/>
                <w:sz w:val="20"/>
                <w:szCs w:val="20"/>
                <w:lang w:val="es-US"/>
              </w:rPr>
            </w:pPr>
          </w:p>
        </w:tc>
      </w:tr>
      <w:tr w:rsidR="00311FA3" w:rsidRPr="00090F3A" w14:paraId="4DAB4FC7" w14:textId="77777777" w:rsidTr="00514F84">
        <w:tc>
          <w:tcPr>
            <w:tcW w:w="4320" w:type="dxa"/>
            <w:tcBorders>
              <w:top w:val="single" w:sz="4" w:space="0" w:color="auto"/>
              <w:left w:val="single" w:sz="4" w:space="0" w:color="auto"/>
              <w:bottom w:val="single" w:sz="4" w:space="0" w:color="auto"/>
              <w:right w:val="single" w:sz="4" w:space="0" w:color="auto"/>
            </w:tcBorders>
          </w:tcPr>
          <w:p w14:paraId="7C51C267" w14:textId="3EDF0B62" w:rsidR="00311FA3" w:rsidRPr="000650A4" w:rsidRDefault="00311FA3" w:rsidP="00311FA3">
            <w:pPr>
              <w:rPr>
                <w:rFonts w:ascii="Cambria" w:hAnsi="Cambria" w:cs="Calibri"/>
                <w:sz w:val="20"/>
                <w:szCs w:val="20"/>
                <w:lang w:val="es-US"/>
              </w:rPr>
            </w:pPr>
            <w:r w:rsidRPr="00231666">
              <w:rPr>
                <w:rFonts w:ascii="Cambria" w:hAnsi="Cambria" w:cs="Calibri"/>
                <w:sz w:val="20"/>
                <w:szCs w:val="20"/>
                <w:lang w:val="es-US"/>
              </w:rPr>
              <w:t>Financiación de programas para los países</w:t>
            </w:r>
          </w:p>
        </w:tc>
        <w:tc>
          <w:tcPr>
            <w:tcW w:w="983" w:type="dxa"/>
            <w:tcBorders>
              <w:top w:val="single" w:sz="4" w:space="0" w:color="auto"/>
              <w:left w:val="single" w:sz="4" w:space="0" w:color="auto"/>
              <w:bottom w:val="single" w:sz="4" w:space="0" w:color="auto"/>
              <w:right w:val="single" w:sz="4" w:space="0" w:color="auto"/>
            </w:tcBorders>
          </w:tcPr>
          <w:p w14:paraId="679BEAE4" w14:textId="77777777" w:rsidR="00311FA3" w:rsidRPr="000650A4" w:rsidRDefault="00311FA3" w:rsidP="00311FA3">
            <w:pPr>
              <w:rPr>
                <w:rFonts w:ascii="Cambria" w:hAnsi="Cambria" w:cs="Calibri"/>
                <w:sz w:val="20"/>
                <w:szCs w:val="20"/>
                <w:lang w:val="es-US"/>
              </w:rPr>
            </w:pPr>
          </w:p>
        </w:tc>
        <w:tc>
          <w:tcPr>
            <w:tcW w:w="1072" w:type="dxa"/>
            <w:tcBorders>
              <w:top w:val="single" w:sz="4" w:space="0" w:color="auto"/>
              <w:left w:val="single" w:sz="4" w:space="0" w:color="auto"/>
              <w:bottom w:val="single" w:sz="4" w:space="0" w:color="auto"/>
              <w:right w:val="single" w:sz="4" w:space="0" w:color="auto"/>
            </w:tcBorders>
          </w:tcPr>
          <w:p w14:paraId="638F283C" w14:textId="77777777" w:rsidR="00311FA3" w:rsidRPr="000650A4" w:rsidRDefault="00311FA3" w:rsidP="00311FA3">
            <w:pPr>
              <w:rPr>
                <w:rFonts w:ascii="Cambria" w:hAnsi="Cambria" w:cs="Calibri"/>
                <w:sz w:val="20"/>
                <w:szCs w:val="20"/>
                <w:lang w:val="es-US"/>
              </w:rPr>
            </w:pPr>
          </w:p>
        </w:tc>
        <w:tc>
          <w:tcPr>
            <w:tcW w:w="915" w:type="dxa"/>
            <w:tcBorders>
              <w:top w:val="single" w:sz="4" w:space="0" w:color="auto"/>
              <w:left w:val="single" w:sz="4" w:space="0" w:color="auto"/>
              <w:bottom w:val="single" w:sz="4" w:space="0" w:color="auto"/>
              <w:right w:val="single" w:sz="4" w:space="0" w:color="auto"/>
            </w:tcBorders>
          </w:tcPr>
          <w:p w14:paraId="060765DC" w14:textId="77777777" w:rsidR="00311FA3" w:rsidRPr="000650A4" w:rsidRDefault="00311FA3" w:rsidP="00311FA3">
            <w:pPr>
              <w:rPr>
                <w:rFonts w:ascii="Cambria" w:hAnsi="Cambria" w:cs="Calibri"/>
                <w:sz w:val="20"/>
                <w:szCs w:val="20"/>
                <w:lang w:val="es-US"/>
              </w:rPr>
            </w:pPr>
          </w:p>
        </w:tc>
        <w:tc>
          <w:tcPr>
            <w:tcW w:w="990" w:type="dxa"/>
            <w:tcBorders>
              <w:top w:val="single" w:sz="4" w:space="0" w:color="auto"/>
              <w:left w:val="single" w:sz="4" w:space="0" w:color="auto"/>
              <w:bottom w:val="single" w:sz="4" w:space="0" w:color="auto"/>
              <w:right w:val="single" w:sz="4" w:space="0" w:color="auto"/>
            </w:tcBorders>
          </w:tcPr>
          <w:p w14:paraId="64DB5727" w14:textId="77777777" w:rsidR="00311FA3" w:rsidRPr="000650A4" w:rsidRDefault="00311FA3" w:rsidP="00311FA3">
            <w:pPr>
              <w:rPr>
                <w:rFonts w:ascii="Cambria" w:hAnsi="Cambria" w:cs="Calibri"/>
                <w:sz w:val="20"/>
                <w:szCs w:val="20"/>
                <w:lang w:val="es-US"/>
              </w:rPr>
            </w:pPr>
          </w:p>
        </w:tc>
      </w:tr>
      <w:tr w:rsidR="00311FA3" w:rsidRPr="00090F3A" w14:paraId="5ACF76A5" w14:textId="77777777" w:rsidTr="00514F84">
        <w:tc>
          <w:tcPr>
            <w:tcW w:w="4320" w:type="dxa"/>
            <w:tcBorders>
              <w:top w:val="single" w:sz="4" w:space="0" w:color="auto"/>
              <w:left w:val="single" w:sz="4" w:space="0" w:color="auto"/>
              <w:bottom w:val="single" w:sz="4" w:space="0" w:color="auto"/>
              <w:right w:val="single" w:sz="4" w:space="0" w:color="auto"/>
            </w:tcBorders>
          </w:tcPr>
          <w:p w14:paraId="709D06C4" w14:textId="1589F45D" w:rsidR="00311FA3" w:rsidRPr="000650A4" w:rsidRDefault="00311FA3" w:rsidP="00311FA3">
            <w:pPr>
              <w:rPr>
                <w:rFonts w:ascii="Cambria" w:hAnsi="Cambria" w:cs="Calibri"/>
                <w:sz w:val="20"/>
                <w:szCs w:val="20"/>
                <w:lang w:val="es-US"/>
              </w:rPr>
            </w:pPr>
            <w:r w:rsidRPr="00231666">
              <w:rPr>
                <w:rFonts w:ascii="Cambria" w:hAnsi="Cambria" w:cs="Calibri"/>
                <w:sz w:val="20"/>
                <w:szCs w:val="20"/>
                <w:lang w:val="es-US"/>
              </w:rPr>
              <w:t xml:space="preserve">Contribución flexible a un fondo fiduciario </w:t>
            </w:r>
            <w:proofErr w:type="spellStart"/>
            <w:r w:rsidRPr="00231666">
              <w:rPr>
                <w:rFonts w:ascii="Cambria" w:hAnsi="Cambria" w:cs="Calibri"/>
                <w:sz w:val="20"/>
                <w:szCs w:val="20"/>
                <w:lang w:val="es-US"/>
              </w:rPr>
              <w:t>multipartito</w:t>
            </w:r>
            <w:proofErr w:type="spellEnd"/>
            <w:r w:rsidRPr="00231666">
              <w:rPr>
                <w:rFonts w:ascii="Cambria" w:hAnsi="Cambria" w:cs="Calibri"/>
                <w:sz w:val="20"/>
                <w:szCs w:val="20"/>
                <w:lang w:val="es-US"/>
              </w:rPr>
              <w:t xml:space="preserve"> (MPTF)</w:t>
            </w:r>
            <w:r>
              <w:rPr>
                <w:rFonts w:ascii="Cambria" w:hAnsi="Cambria" w:cs="Calibri"/>
                <w:sz w:val="20"/>
                <w:szCs w:val="20"/>
                <w:lang w:val="es-US"/>
              </w:rPr>
              <w:t xml:space="preserve"> </w:t>
            </w:r>
            <w:r w:rsidRPr="00231666">
              <w:rPr>
                <w:rFonts w:ascii="Cambria" w:hAnsi="Cambria" w:cs="Calibri"/>
                <w:sz w:val="20"/>
                <w:szCs w:val="20"/>
                <w:lang w:val="es-US"/>
              </w:rPr>
              <w:t xml:space="preserve">a nivel </w:t>
            </w:r>
            <w:r>
              <w:rPr>
                <w:rFonts w:ascii="Cambria" w:hAnsi="Cambria" w:cs="Calibri"/>
                <w:sz w:val="20"/>
                <w:szCs w:val="20"/>
                <w:lang w:val="es-US"/>
              </w:rPr>
              <w:t>global</w:t>
            </w:r>
            <w:r w:rsidRPr="00231666">
              <w:rPr>
                <w:rFonts w:ascii="Cambria" w:hAnsi="Cambria" w:cs="Calibri"/>
                <w:sz w:val="20"/>
                <w:szCs w:val="20"/>
                <w:lang w:val="es-US"/>
              </w:rPr>
              <w:t xml:space="preserve"> </w:t>
            </w:r>
          </w:p>
        </w:tc>
        <w:tc>
          <w:tcPr>
            <w:tcW w:w="983" w:type="dxa"/>
            <w:tcBorders>
              <w:top w:val="single" w:sz="4" w:space="0" w:color="auto"/>
              <w:left w:val="single" w:sz="4" w:space="0" w:color="auto"/>
              <w:bottom w:val="single" w:sz="4" w:space="0" w:color="auto"/>
              <w:right w:val="single" w:sz="4" w:space="0" w:color="auto"/>
            </w:tcBorders>
          </w:tcPr>
          <w:p w14:paraId="53198610" w14:textId="77777777" w:rsidR="00311FA3" w:rsidRPr="000650A4" w:rsidRDefault="00311FA3" w:rsidP="00311FA3">
            <w:pPr>
              <w:rPr>
                <w:rFonts w:ascii="Cambria" w:hAnsi="Cambria" w:cs="Calibri"/>
                <w:sz w:val="20"/>
                <w:szCs w:val="20"/>
                <w:lang w:val="es-US"/>
              </w:rPr>
            </w:pPr>
          </w:p>
        </w:tc>
        <w:tc>
          <w:tcPr>
            <w:tcW w:w="1072" w:type="dxa"/>
            <w:tcBorders>
              <w:top w:val="single" w:sz="4" w:space="0" w:color="auto"/>
              <w:left w:val="single" w:sz="4" w:space="0" w:color="auto"/>
              <w:bottom w:val="single" w:sz="4" w:space="0" w:color="auto"/>
              <w:right w:val="single" w:sz="4" w:space="0" w:color="auto"/>
            </w:tcBorders>
          </w:tcPr>
          <w:p w14:paraId="1538ED34" w14:textId="77777777" w:rsidR="00311FA3" w:rsidRPr="000650A4" w:rsidRDefault="00311FA3" w:rsidP="00311FA3">
            <w:pPr>
              <w:rPr>
                <w:rFonts w:ascii="Cambria" w:hAnsi="Cambria" w:cs="Calibri"/>
                <w:sz w:val="20"/>
                <w:szCs w:val="20"/>
                <w:lang w:val="es-US"/>
              </w:rPr>
            </w:pPr>
          </w:p>
        </w:tc>
        <w:tc>
          <w:tcPr>
            <w:tcW w:w="915" w:type="dxa"/>
            <w:tcBorders>
              <w:top w:val="single" w:sz="4" w:space="0" w:color="auto"/>
              <w:left w:val="single" w:sz="4" w:space="0" w:color="auto"/>
              <w:bottom w:val="single" w:sz="4" w:space="0" w:color="auto"/>
              <w:right w:val="single" w:sz="4" w:space="0" w:color="auto"/>
            </w:tcBorders>
          </w:tcPr>
          <w:p w14:paraId="43F0B21E" w14:textId="77777777" w:rsidR="00311FA3" w:rsidRPr="000650A4" w:rsidRDefault="00311FA3" w:rsidP="00311FA3">
            <w:pPr>
              <w:rPr>
                <w:rFonts w:ascii="Cambria" w:hAnsi="Cambria" w:cs="Calibri"/>
                <w:sz w:val="20"/>
                <w:szCs w:val="20"/>
                <w:lang w:val="es-US"/>
              </w:rPr>
            </w:pPr>
          </w:p>
        </w:tc>
        <w:tc>
          <w:tcPr>
            <w:tcW w:w="990" w:type="dxa"/>
            <w:tcBorders>
              <w:top w:val="single" w:sz="4" w:space="0" w:color="auto"/>
              <w:left w:val="single" w:sz="4" w:space="0" w:color="auto"/>
              <w:bottom w:val="single" w:sz="4" w:space="0" w:color="auto"/>
              <w:right w:val="single" w:sz="4" w:space="0" w:color="auto"/>
            </w:tcBorders>
          </w:tcPr>
          <w:p w14:paraId="03EDF4A8" w14:textId="77777777" w:rsidR="00311FA3" w:rsidRPr="000650A4" w:rsidRDefault="00311FA3" w:rsidP="00311FA3">
            <w:pPr>
              <w:rPr>
                <w:rFonts w:ascii="Cambria" w:hAnsi="Cambria" w:cs="Calibri"/>
                <w:sz w:val="20"/>
                <w:szCs w:val="20"/>
                <w:lang w:val="es-US"/>
              </w:rPr>
            </w:pPr>
          </w:p>
        </w:tc>
      </w:tr>
      <w:tr w:rsidR="00311FA3" w:rsidRPr="00090F3A" w14:paraId="08795B0D" w14:textId="77777777" w:rsidTr="00514F84">
        <w:tc>
          <w:tcPr>
            <w:tcW w:w="4320" w:type="dxa"/>
            <w:tcBorders>
              <w:top w:val="single" w:sz="4" w:space="0" w:color="auto"/>
              <w:left w:val="single" w:sz="4" w:space="0" w:color="auto"/>
              <w:bottom w:val="single" w:sz="4" w:space="0" w:color="auto"/>
              <w:right w:val="single" w:sz="4" w:space="0" w:color="auto"/>
            </w:tcBorders>
          </w:tcPr>
          <w:p w14:paraId="7AB501E6" w14:textId="68DC8A32" w:rsidR="00311FA3" w:rsidRPr="00592174" w:rsidRDefault="00311FA3" w:rsidP="00311FA3">
            <w:pPr>
              <w:rPr>
                <w:rFonts w:ascii="Cambria" w:hAnsi="Cambria" w:cs="Calibri"/>
                <w:sz w:val="20"/>
                <w:szCs w:val="20"/>
              </w:rPr>
            </w:pPr>
            <w:r w:rsidRPr="00231666">
              <w:rPr>
                <w:rFonts w:ascii="Cambria" w:hAnsi="Cambria" w:cs="Calibri"/>
                <w:sz w:val="20"/>
                <w:szCs w:val="20"/>
                <w:lang w:val="es-US"/>
              </w:rPr>
              <w:t xml:space="preserve">Contribución flexible a un fondo fiduciario </w:t>
            </w:r>
            <w:proofErr w:type="spellStart"/>
            <w:r w:rsidRPr="00231666">
              <w:rPr>
                <w:rFonts w:ascii="Cambria" w:hAnsi="Cambria" w:cs="Calibri"/>
                <w:sz w:val="20"/>
                <w:szCs w:val="20"/>
                <w:lang w:val="es-US"/>
              </w:rPr>
              <w:t>multipartito</w:t>
            </w:r>
            <w:proofErr w:type="spellEnd"/>
            <w:r w:rsidRPr="00231666">
              <w:rPr>
                <w:rFonts w:ascii="Cambria" w:hAnsi="Cambria" w:cs="Calibri"/>
                <w:sz w:val="20"/>
                <w:szCs w:val="20"/>
                <w:lang w:val="es-US"/>
              </w:rPr>
              <w:t xml:space="preserve"> (MPTF)</w:t>
            </w:r>
            <w:r>
              <w:rPr>
                <w:rFonts w:ascii="Cambria" w:hAnsi="Cambria" w:cs="Calibri"/>
                <w:sz w:val="20"/>
                <w:szCs w:val="20"/>
                <w:lang w:val="es-US"/>
              </w:rPr>
              <w:t xml:space="preserve"> </w:t>
            </w:r>
            <w:r w:rsidRPr="00231666">
              <w:rPr>
                <w:rFonts w:ascii="Cambria" w:hAnsi="Cambria" w:cs="Calibri"/>
                <w:sz w:val="20"/>
                <w:szCs w:val="20"/>
                <w:lang w:val="es-US"/>
              </w:rPr>
              <w:t xml:space="preserve">a nivel regional </w:t>
            </w:r>
          </w:p>
        </w:tc>
        <w:tc>
          <w:tcPr>
            <w:tcW w:w="983" w:type="dxa"/>
            <w:tcBorders>
              <w:top w:val="single" w:sz="4" w:space="0" w:color="auto"/>
              <w:left w:val="single" w:sz="4" w:space="0" w:color="auto"/>
              <w:bottom w:val="single" w:sz="4" w:space="0" w:color="auto"/>
              <w:right w:val="single" w:sz="4" w:space="0" w:color="auto"/>
            </w:tcBorders>
          </w:tcPr>
          <w:p w14:paraId="0D16D177" w14:textId="77777777" w:rsidR="00311FA3" w:rsidRPr="000650A4" w:rsidRDefault="00311FA3" w:rsidP="00311FA3">
            <w:pPr>
              <w:rPr>
                <w:rFonts w:ascii="Cambria" w:hAnsi="Cambria" w:cs="Calibri"/>
                <w:sz w:val="20"/>
                <w:szCs w:val="20"/>
                <w:lang w:val="es-US"/>
              </w:rPr>
            </w:pPr>
          </w:p>
        </w:tc>
        <w:tc>
          <w:tcPr>
            <w:tcW w:w="1072" w:type="dxa"/>
            <w:tcBorders>
              <w:top w:val="single" w:sz="4" w:space="0" w:color="auto"/>
              <w:left w:val="single" w:sz="4" w:space="0" w:color="auto"/>
              <w:bottom w:val="single" w:sz="4" w:space="0" w:color="auto"/>
              <w:right w:val="single" w:sz="4" w:space="0" w:color="auto"/>
            </w:tcBorders>
          </w:tcPr>
          <w:p w14:paraId="3F6E6DEA" w14:textId="77777777" w:rsidR="00311FA3" w:rsidRPr="000650A4" w:rsidRDefault="00311FA3" w:rsidP="00311FA3">
            <w:pPr>
              <w:rPr>
                <w:rFonts w:ascii="Cambria" w:hAnsi="Cambria" w:cs="Calibri"/>
                <w:sz w:val="20"/>
                <w:szCs w:val="20"/>
                <w:lang w:val="es-US"/>
              </w:rPr>
            </w:pPr>
          </w:p>
        </w:tc>
        <w:tc>
          <w:tcPr>
            <w:tcW w:w="915" w:type="dxa"/>
            <w:tcBorders>
              <w:top w:val="single" w:sz="4" w:space="0" w:color="auto"/>
              <w:left w:val="single" w:sz="4" w:space="0" w:color="auto"/>
              <w:bottom w:val="single" w:sz="4" w:space="0" w:color="auto"/>
              <w:right w:val="single" w:sz="4" w:space="0" w:color="auto"/>
            </w:tcBorders>
          </w:tcPr>
          <w:p w14:paraId="0A7B7FE1" w14:textId="77777777" w:rsidR="00311FA3" w:rsidRPr="000650A4" w:rsidRDefault="00311FA3" w:rsidP="00311FA3">
            <w:pPr>
              <w:rPr>
                <w:rFonts w:ascii="Cambria" w:hAnsi="Cambria" w:cs="Calibri"/>
                <w:sz w:val="20"/>
                <w:szCs w:val="20"/>
                <w:lang w:val="es-US"/>
              </w:rPr>
            </w:pPr>
          </w:p>
        </w:tc>
        <w:tc>
          <w:tcPr>
            <w:tcW w:w="990" w:type="dxa"/>
            <w:tcBorders>
              <w:top w:val="single" w:sz="4" w:space="0" w:color="auto"/>
              <w:left w:val="single" w:sz="4" w:space="0" w:color="auto"/>
              <w:bottom w:val="single" w:sz="4" w:space="0" w:color="auto"/>
              <w:right w:val="single" w:sz="4" w:space="0" w:color="auto"/>
            </w:tcBorders>
          </w:tcPr>
          <w:p w14:paraId="3EE5945C" w14:textId="77777777" w:rsidR="00311FA3" w:rsidRPr="000650A4" w:rsidRDefault="00311FA3" w:rsidP="00311FA3">
            <w:pPr>
              <w:rPr>
                <w:rFonts w:ascii="Cambria" w:hAnsi="Cambria" w:cs="Calibri"/>
                <w:sz w:val="20"/>
                <w:szCs w:val="20"/>
                <w:lang w:val="es-US"/>
              </w:rPr>
            </w:pPr>
          </w:p>
        </w:tc>
      </w:tr>
      <w:tr w:rsidR="00311FA3" w:rsidRPr="00090F3A" w14:paraId="7FB3157C" w14:textId="77777777" w:rsidTr="00514F84">
        <w:tc>
          <w:tcPr>
            <w:tcW w:w="4320" w:type="dxa"/>
            <w:tcBorders>
              <w:top w:val="single" w:sz="4" w:space="0" w:color="auto"/>
              <w:left w:val="single" w:sz="4" w:space="0" w:color="auto"/>
              <w:bottom w:val="single" w:sz="4" w:space="0" w:color="auto"/>
              <w:right w:val="single" w:sz="4" w:space="0" w:color="auto"/>
            </w:tcBorders>
          </w:tcPr>
          <w:p w14:paraId="2FAE66AA" w14:textId="6AB4361E" w:rsidR="00311FA3" w:rsidRPr="000650A4" w:rsidRDefault="00311FA3" w:rsidP="00311FA3">
            <w:pPr>
              <w:rPr>
                <w:rFonts w:ascii="Cambria" w:hAnsi="Cambria" w:cs="Calibri"/>
                <w:sz w:val="20"/>
                <w:szCs w:val="20"/>
                <w:lang w:val="es-US"/>
              </w:rPr>
            </w:pPr>
            <w:r w:rsidRPr="0013678A">
              <w:rPr>
                <w:rFonts w:ascii="Cambria" w:hAnsi="Cambria" w:cs="Calibri"/>
                <w:sz w:val="20"/>
                <w:szCs w:val="20"/>
                <w:lang w:val="es-US"/>
              </w:rPr>
              <w:t xml:space="preserve">Contribución flexible a un fondo fiduciario </w:t>
            </w:r>
            <w:proofErr w:type="spellStart"/>
            <w:r w:rsidRPr="0013678A">
              <w:rPr>
                <w:rFonts w:ascii="Cambria" w:hAnsi="Cambria" w:cs="Calibri"/>
                <w:sz w:val="20"/>
                <w:szCs w:val="20"/>
                <w:lang w:val="es-US"/>
              </w:rPr>
              <w:t>multipartito</w:t>
            </w:r>
            <w:proofErr w:type="spellEnd"/>
            <w:r w:rsidRPr="0013678A">
              <w:rPr>
                <w:rFonts w:ascii="Cambria" w:hAnsi="Cambria" w:cs="Calibri"/>
                <w:sz w:val="20"/>
                <w:szCs w:val="20"/>
                <w:lang w:val="es-US"/>
              </w:rPr>
              <w:t xml:space="preserve"> </w:t>
            </w:r>
            <w:r w:rsidRPr="00231666">
              <w:rPr>
                <w:rFonts w:ascii="Cambria" w:hAnsi="Cambria" w:cs="Calibri"/>
                <w:sz w:val="20"/>
                <w:szCs w:val="20"/>
                <w:lang w:val="es-US"/>
              </w:rPr>
              <w:t>(MPTF)</w:t>
            </w:r>
            <w:r>
              <w:rPr>
                <w:rFonts w:ascii="Cambria" w:hAnsi="Cambria" w:cs="Calibri"/>
                <w:sz w:val="20"/>
                <w:szCs w:val="20"/>
                <w:lang w:val="es-US"/>
              </w:rPr>
              <w:t xml:space="preserve"> </w:t>
            </w:r>
            <w:r w:rsidRPr="0013678A">
              <w:rPr>
                <w:rFonts w:ascii="Cambria" w:hAnsi="Cambria" w:cs="Calibri"/>
                <w:sz w:val="20"/>
                <w:szCs w:val="20"/>
                <w:lang w:val="es-US"/>
              </w:rPr>
              <w:t xml:space="preserve">a nivel de país </w:t>
            </w:r>
          </w:p>
        </w:tc>
        <w:tc>
          <w:tcPr>
            <w:tcW w:w="983" w:type="dxa"/>
            <w:tcBorders>
              <w:top w:val="single" w:sz="4" w:space="0" w:color="auto"/>
              <w:left w:val="single" w:sz="4" w:space="0" w:color="auto"/>
              <w:bottom w:val="single" w:sz="4" w:space="0" w:color="auto"/>
              <w:right w:val="single" w:sz="4" w:space="0" w:color="auto"/>
            </w:tcBorders>
          </w:tcPr>
          <w:p w14:paraId="50A55502" w14:textId="77777777" w:rsidR="00311FA3" w:rsidRPr="000650A4" w:rsidRDefault="00311FA3" w:rsidP="00311FA3">
            <w:pPr>
              <w:rPr>
                <w:rFonts w:ascii="Cambria" w:hAnsi="Cambria" w:cs="Calibri"/>
                <w:sz w:val="20"/>
                <w:szCs w:val="20"/>
                <w:lang w:val="es-US"/>
              </w:rPr>
            </w:pPr>
          </w:p>
        </w:tc>
        <w:tc>
          <w:tcPr>
            <w:tcW w:w="1072" w:type="dxa"/>
            <w:tcBorders>
              <w:top w:val="single" w:sz="4" w:space="0" w:color="auto"/>
              <w:left w:val="single" w:sz="4" w:space="0" w:color="auto"/>
              <w:bottom w:val="single" w:sz="4" w:space="0" w:color="auto"/>
              <w:right w:val="single" w:sz="4" w:space="0" w:color="auto"/>
            </w:tcBorders>
          </w:tcPr>
          <w:p w14:paraId="71BB11FA" w14:textId="77777777" w:rsidR="00311FA3" w:rsidRPr="000650A4" w:rsidRDefault="00311FA3" w:rsidP="00311FA3">
            <w:pPr>
              <w:rPr>
                <w:rFonts w:ascii="Cambria" w:hAnsi="Cambria" w:cs="Calibri"/>
                <w:sz w:val="20"/>
                <w:szCs w:val="20"/>
                <w:lang w:val="es-US"/>
              </w:rPr>
            </w:pPr>
          </w:p>
        </w:tc>
        <w:tc>
          <w:tcPr>
            <w:tcW w:w="915" w:type="dxa"/>
            <w:tcBorders>
              <w:top w:val="single" w:sz="4" w:space="0" w:color="auto"/>
              <w:left w:val="single" w:sz="4" w:space="0" w:color="auto"/>
              <w:bottom w:val="single" w:sz="4" w:space="0" w:color="auto"/>
              <w:right w:val="single" w:sz="4" w:space="0" w:color="auto"/>
            </w:tcBorders>
          </w:tcPr>
          <w:p w14:paraId="30ADA55F" w14:textId="77777777" w:rsidR="00311FA3" w:rsidRPr="000650A4" w:rsidRDefault="00311FA3" w:rsidP="00311FA3">
            <w:pPr>
              <w:rPr>
                <w:rFonts w:ascii="Cambria" w:hAnsi="Cambria" w:cs="Calibri"/>
                <w:sz w:val="20"/>
                <w:szCs w:val="20"/>
                <w:lang w:val="es-US"/>
              </w:rPr>
            </w:pPr>
          </w:p>
        </w:tc>
        <w:tc>
          <w:tcPr>
            <w:tcW w:w="990" w:type="dxa"/>
            <w:tcBorders>
              <w:top w:val="single" w:sz="4" w:space="0" w:color="auto"/>
              <w:left w:val="single" w:sz="4" w:space="0" w:color="auto"/>
              <w:bottom w:val="single" w:sz="4" w:space="0" w:color="auto"/>
              <w:right w:val="single" w:sz="4" w:space="0" w:color="auto"/>
            </w:tcBorders>
          </w:tcPr>
          <w:p w14:paraId="10AE099A" w14:textId="77777777" w:rsidR="00311FA3" w:rsidRPr="000650A4" w:rsidRDefault="00311FA3" w:rsidP="00311FA3">
            <w:pPr>
              <w:rPr>
                <w:rFonts w:ascii="Cambria" w:hAnsi="Cambria" w:cs="Calibri"/>
                <w:sz w:val="20"/>
                <w:szCs w:val="20"/>
                <w:lang w:val="es-US"/>
              </w:rPr>
            </w:pPr>
          </w:p>
        </w:tc>
      </w:tr>
      <w:tr w:rsidR="00311FA3" w:rsidRPr="005218DC" w14:paraId="3D912BD6" w14:textId="77777777" w:rsidTr="00514F84">
        <w:tc>
          <w:tcPr>
            <w:tcW w:w="4320" w:type="dxa"/>
            <w:tcBorders>
              <w:top w:val="single" w:sz="4" w:space="0" w:color="auto"/>
              <w:left w:val="single" w:sz="4" w:space="0" w:color="auto"/>
              <w:bottom w:val="single" w:sz="4" w:space="0" w:color="auto"/>
              <w:right w:val="single" w:sz="4" w:space="0" w:color="auto"/>
            </w:tcBorders>
          </w:tcPr>
          <w:p w14:paraId="1265066D" w14:textId="5BB7BC96" w:rsidR="00311FA3" w:rsidRPr="005218DC" w:rsidRDefault="00311FA3" w:rsidP="00311FA3">
            <w:pPr>
              <w:rPr>
                <w:rFonts w:ascii="Cambria" w:hAnsi="Cambria" w:cs="Calibri"/>
                <w:sz w:val="20"/>
                <w:szCs w:val="20"/>
                <w:lang w:val="pt-PT"/>
              </w:rPr>
            </w:pPr>
            <w:r w:rsidRPr="005218DC">
              <w:rPr>
                <w:rFonts w:ascii="Cambria" w:hAnsi="Cambria" w:cs="Calibri"/>
                <w:sz w:val="20"/>
                <w:szCs w:val="20"/>
                <w:lang w:val="pt-PT"/>
              </w:rPr>
              <w:t>Recursos destinados a programas conjuntos</w:t>
            </w:r>
          </w:p>
        </w:tc>
        <w:tc>
          <w:tcPr>
            <w:tcW w:w="983" w:type="dxa"/>
            <w:tcBorders>
              <w:top w:val="single" w:sz="4" w:space="0" w:color="auto"/>
              <w:left w:val="single" w:sz="4" w:space="0" w:color="auto"/>
              <w:bottom w:val="single" w:sz="4" w:space="0" w:color="auto"/>
              <w:right w:val="single" w:sz="4" w:space="0" w:color="auto"/>
            </w:tcBorders>
          </w:tcPr>
          <w:p w14:paraId="48B44157" w14:textId="77777777" w:rsidR="00311FA3" w:rsidRPr="005218DC" w:rsidRDefault="00311FA3" w:rsidP="00311FA3">
            <w:pPr>
              <w:rPr>
                <w:rFonts w:ascii="Cambria" w:hAnsi="Cambria" w:cs="Calibri"/>
                <w:sz w:val="20"/>
                <w:szCs w:val="20"/>
                <w:lang w:val="pt-PT"/>
              </w:rPr>
            </w:pPr>
          </w:p>
        </w:tc>
        <w:tc>
          <w:tcPr>
            <w:tcW w:w="1072" w:type="dxa"/>
            <w:tcBorders>
              <w:top w:val="single" w:sz="4" w:space="0" w:color="auto"/>
              <w:left w:val="single" w:sz="4" w:space="0" w:color="auto"/>
              <w:bottom w:val="single" w:sz="4" w:space="0" w:color="auto"/>
              <w:right w:val="single" w:sz="4" w:space="0" w:color="auto"/>
            </w:tcBorders>
          </w:tcPr>
          <w:p w14:paraId="463B73DB" w14:textId="77777777" w:rsidR="00311FA3" w:rsidRPr="005218DC" w:rsidRDefault="00311FA3" w:rsidP="00311FA3">
            <w:pPr>
              <w:rPr>
                <w:rFonts w:ascii="Cambria" w:hAnsi="Cambria" w:cs="Calibri"/>
                <w:sz w:val="20"/>
                <w:szCs w:val="20"/>
                <w:lang w:val="pt-PT"/>
              </w:rPr>
            </w:pPr>
          </w:p>
        </w:tc>
        <w:tc>
          <w:tcPr>
            <w:tcW w:w="915" w:type="dxa"/>
            <w:tcBorders>
              <w:top w:val="single" w:sz="4" w:space="0" w:color="auto"/>
              <w:left w:val="single" w:sz="4" w:space="0" w:color="auto"/>
              <w:bottom w:val="single" w:sz="4" w:space="0" w:color="auto"/>
              <w:right w:val="single" w:sz="4" w:space="0" w:color="auto"/>
            </w:tcBorders>
          </w:tcPr>
          <w:p w14:paraId="71D87CCF" w14:textId="77777777" w:rsidR="00311FA3" w:rsidRPr="005218DC" w:rsidRDefault="00311FA3" w:rsidP="00311FA3">
            <w:pPr>
              <w:rPr>
                <w:rFonts w:ascii="Cambria" w:hAnsi="Cambria" w:cs="Calibri"/>
                <w:sz w:val="20"/>
                <w:szCs w:val="20"/>
                <w:lang w:val="pt-PT"/>
              </w:rPr>
            </w:pPr>
          </w:p>
        </w:tc>
        <w:tc>
          <w:tcPr>
            <w:tcW w:w="990" w:type="dxa"/>
            <w:tcBorders>
              <w:top w:val="single" w:sz="4" w:space="0" w:color="auto"/>
              <w:left w:val="single" w:sz="4" w:space="0" w:color="auto"/>
              <w:bottom w:val="single" w:sz="4" w:space="0" w:color="auto"/>
              <w:right w:val="single" w:sz="4" w:space="0" w:color="auto"/>
            </w:tcBorders>
          </w:tcPr>
          <w:p w14:paraId="193912C1" w14:textId="77777777" w:rsidR="00311FA3" w:rsidRPr="005218DC" w:rsidRDefault="00311FA3" w:rsidP="00311FA3">
            <w:pPr>
              <w:rPr>
                <w:rFonts w:ascii="Cambria" w:hAnsi="Cambria" w:cs="Calibri"/>
                <w:sz w:val="20"/>
                <w:szCs w:val="20"/>
                <w:lang w:val="pt-PT"/>
              </w:rPr>
            </w:pPr>
          </w:p>
        </w:tc>
      </w:tr>
      <w:tr w:rsidR="00311FA3" w:rsidRPr="00090F3A" w14:paraId="44AEF8D1" w14:textId="77777777" w:rsidTr="00514F84">
        <w:tc>
          <w:tcPr>
            <w:tcW w:w="4320" w:type="dxa"/>
            <w:tcBorders>
              <w:top w:val="single" w:sz="4" w:space="0" w:color="auto"/>
              <w:left w:val="single" w:sz="4" w:space="0" w:color="auto"/>
              <w:bottom w:val="single" w:sz="4" w:space="0" w:color="auto"/>
              <w:right w:val="single" w:sz="4" w:space="0" w:color="auto"/>
            </w:tcBorders>
            <w:hideMark/>
          </w:tcPr>
          <w:p w14:paraId="048F6813" w14:textId="32311958" w:rsidR="00311FA3" w:rsidRPr="000650A4" w:rsidRDefault="00311FA3" w:rsidP="00311FA3">
            <w:pPr>
              <w:rPr>
                <w:rFonts w:ascii="Cambria" w:hAnsi="Cambria" w:cs="Calibri"/>
                <w:sz w:val="20"/>
                <w:szCs w:val="20"/>
                <w:lang w:val="es-US"/>
              </w:rPr>
            </w:pPr>
            <w:r w:rsidRPr="000650A4">
              <w:rPr>
                <w:rFonts w:ascii="Cambria" w:hAnsi="Cambria" w:cs="Calibri"/>
                <w:sz w:val="20"/>
                <w:szCs w:val="20"/>
                <w:lang w:val="es-US"/>
              </w:rPr>
              <w:t>Recursos asignados a fondos mancomunados interinstitucionales</w:t>
            </w:r>
          </w:p>
        </w:tc>
        <w:tc>
          <w:tcPr>
            <w:tcW w:w="983" w:type="dxa"/>
            <w:tcBorders>
              <w:top w:val="single" w:sz="4" w:space="0" w:color="auto"/>
              <w:left w:val="single" w:sz="4" w:space="0" w:color="auto"/>
              <w:bottom w:val="single" w:sz="4" w:space="0" w:color="auto"/>
              <w:right w:val="single" w:sz="4" w:space="0" w:color="auto"/>
            </w:tcBorders>
          </w:tcPr>
          <w:p w14:paraId="0C986670" w14:textId="77777777" w:rsidR="00311FA3" w:rsidRPr="000650A4" w:rsidRDefault="00311FA3" w:rsidP="00311FA3">
            <w:pPr>
              <w:rPr>
                <w:rFonts w:ascii="Cambria" w:hAnsi="Cambria" w:cs="Calibri"/>
                <w:sz w:val="20"/>
                <w:szCs w:val="20"/>
                <w:lang w:val="es-US"/>
              </w:rPr>
            </w:pPr>
          </w:p>
        </w:tc>
        <w:tc>
          <w:tcPr>
            <w:tcW w:w="1072" w:type="dxa"/>
            <w:tcBorders>
              <w:top w:val="single" w:sz="4" w:space="0" w:color="auto"/>
              <w:left w:val="single" w:sz="4" w:space="0" w:color="auto"/>
              <w:bottom w:val="single" w:sz="4" w:space="0" w:color="auto"/>
              <w:right w:val="single" w:sz="4" w:space="0" w:color="auto"/>
            </w:tcBorders>
          </w:tcPr>
          <w:p w14:paraId="4D9E9FBE" w14:textId="77777777" w:rsidR="00311FA3" w:rsidRPr="000650A4" w:rsidRDefault="00311FA3" w:rsidP="00311FA3">
            <w:pPr>
              <w:rPr>
                <w:rFonts w:ascii="Cambria" w:hAnsi="Cambria" w:cs="Calibri"/>
                <w:sz w:val="20"/>
                <w:szCs w:val="20"/>
                <w:lang w:val="es-US"/>
              </w:rPr>
            </w:pPr>
          </w:p>
        </w:tc>
        <w:tc>
          <w:tcPr>
            <w:tcW w:w="915" w:type="dxa"/>
            <w:tcBorders>
              <w:top w:val="single" w:sz="4" w:space="0" w:color="auto"/>
              <w:left w:val="single" w:sz="4" w:space="0" w:color="auto"/>
              <w:bottom w:val="single" w:sz="4" w:space="0" w:color="auto"/>
              <w:right w:val="single" w:sz="4" w:space="0" w:color="auto"/>
            </w:tcBorders>
          </w:tcPr>
          <w:p w14:paraId="596319AF" w14:textId="77777777" w:rsidR="00311FA3" w:rsidRPr="000650A4" w:rsidRDefault="00311FA3" w:rsidP="00311FA3">
            <w:pPr>
              <w:rPr>
                <w:rFonts w:ascii="Cambria" w:hAnsi="Cambria" w:cs="Calibri"/>
                <w:sz w:val="20"/>
                <w:szCs w:val="20"/>
                <w:lang w:val="es-US"/>
              </w:rPr>
            </w:pPr>
          </w:p>
        </w:tc>
        <w:tc>
          <w:tcPr>
            <w:tcW w:w="990" w:type="dxa"/>
            <w:tcBorders>
              <w:top w:val="single" w:sz="4" w:space="0" w:color="auto"/>
              <w:left w:val="single" w:sz="4" w:space="0" w:color="auto"/>
              <w:bottom w:val="single" w:sz="4" w:space="0" w:color="auto"/>
              <w:right w:val="single" w:sz="4" w:space="0" w:color="auto"/>
            </w:tcBorders>
          </w:tcPr>
          <w:p w14:paraId="49DD2A5C" w14:textId="77777777" w:rsidR="00311FA3" w:rsidRPr="000650A4" w:rsidRDefault="00311FA3" w:rsidP="00311FA3">
            <w:pPr>
              <w:rPr>
                <w:rFonts w:ascii="Cambria" w:hAnsi="Cambria" w:cs="Calibri"/>
                <w:sz w:val="20"/>
                <w:szCs w:val="20"/>
                <w:lang w:val="es-US"/>
              </w:rPr>
            </w:pPr>
          </w:p>
        </w:tc>
      </w:tr>
      <w:tr w:rsidR="00311FA3" w:rsidRPr="00090F3A" w14:paraId="0799B42C" w14:textId="77777777" w:rsidTr="00514F84">
        <w:tc>
          <w:tcPr>
            <w:tcW w:w="4320" w:type="dxa"/>
            <w:tcBorders>
              <w:top w:val="single" w:sz="4" w:space="0" w:color="auto"/>
              <w:left w:val="single" w:sz="4" w:space="0" w:color="auto"/>
              <w:bottom w:val="single" w:sz="4" w:space="0" w:color="auto"/>
              <w:right w:val="single" w:sz="4" w:space="0" w:color="auto"/>
            </w:tcBorders>
          </w:tcPr>
          <w:p w14:paraId="7A45F4AE" w14:textId="490F6B27" w:rsidR="00311FA3" w:rsidRPr="000650A4" w:rsidRDefault="00311FA3" w:rsidP="00311FA3">
            <w:pPr>
              <w:rPr>
                <w:rFonts w:ascii="Cambria" w:hAnsi="Cambria" w:cs="Calibri"/>
                <w:sz w:val="20"/>
                <w:szCs w:val="20"/>
                <w:lang w:val="es-US"/>
              </w:rPr>
            </w:pPr>
            <w:r w:rsidRPr="000650A4">
              <w:rPr>
                <w:rFonts w:ascii="Cambria" w:hAnsi="Cambria" w:cs="Calibri"/>
                <w:sz w:val="20"/>
                <w:szCs w:val="20"/>
                <w:lang w:val="es-US"/>
              </w:rPr>
              <w:t>Recursos destinados a entidades individuales y a proyectos específicos de la ONU</w:t>
            </w:r>
          </w:p>
        </w:tc>
        <w:tc>
          <w:tcPr>
            <w:tcW w:w="983" w:type="dxa"/>
            <w:tcBorders>
              <w:top w:val="single" w:sz="4" w:space="0" w:color="auto"/>
              <w:left w:val="single" w:sz="4" w:space="0" w:color="auto"/>
              <w:bottom w:val="single" w:sz="4" w:space="0" w:color="auto"/>
              <w:right w:val="single" w:sz="4" w:space="0" w:color="auto"/>
            </w:tcBorders>
          </w:tcPr>
          <w:p w14:paraId="68C8A8F3" w14:textId="77777777" w:rsidR="00311FA3" w:rsidRPr="000650A4" w:rsidRDefault="00311FA3" w:rsidP="00311FA3">
            <w:pPr>
              <w:rPr>
                <w:rFonts w:ascii="Cambria" w:hAnsi="Cambria" w:cs="Calibri"/>
                <w:sz w:val="20"/>
                <w:szCs w:val="20"/>
                <w:lang w:val="es-US"/>
              </w:rPr>
            </w:pPr>
          </w:p>
        </w:tc>
        <w:tc>
          <w:tcPr>
            <w:tcW w:w="1072" w:type="dxa"/>
            <w:tcBorders>
              <w:top w:val="single" w:sz="4" w:space="0" w:color="auto"/>
              <w:left w:val="single" w:sz="4" w:space="0" w:color="auto"/>
              <w:bottom w:val="single" w:sz="4" w:space="0" w:color="auto"/>
              <w:right w:val="single" w:sz="4" w:space="0" w:color="auto"/>
            </w:tcBorders>
          </w:tcPr>
          <w:p w14:paraId="75066849" w14:textId="77777777" w:rsidR="00311FA3" w:rsidRPr="000650A4" w:rsidRDefault="00311FA3" w:rsidP="00311FA3">
            <w:pPr>
              <w:rPr>
                <w:rFonts w:ascii="Cambria" w:hAnsi="Cambria" w:cs="Calibri"/>
                <w:sz w:val="20"/>
                <w:szCs w:val="20"/>
                <w:lang w:val="es-US"/>
              </w:rPr>
            </w:pPr>
          </w:p>
        </w:tc>
        <w:tc>
          <w:tcPr>
            <w:tcW w:w="915" w:type="dxa"/>
            <w:tcBorders>
              <w:top w:val="single" w:sz="4" w:space="0" w:color="auto"/>
              <w:left w:val="single" w:sz="4" w:space="0" w:color="auto"/>
              <w:bottom w:val="single" w:sz="4" w:space="0" w:color="auto"/>
              <w:right w:val="single" w:sz="4" w:space="0" w:color="auto"/>
            </w:tcBorders>
          </w:tcPr>
          <w:p w14:paraId="11DBBBF2" w14:textId="77777777" w:rsidR="00311FA3" w:rsidRPr="000650A4" w:rsidRDefault="00311FA3" w:rsidP="00311FA3">
            <w:pPr>
              <w:rPr>
                <w:rFonts w:ascii="Cambria" w:hAnsi="Cambria" w:cs="Calibri"/>
                <w:sz w:val="20"/>
                <w:szCs w:val="20"/>
                <w:lang w:val="es-US"/>
              </w:rPr>
            </w:pPr>
          </w:p>
        </w:tc>
        <w:tc>
          <w:tcPr>
            <w:tcW w:w="990" w:type="dxa"/>
            <w:tcBorders>
              <w:top w:val="single" w:sz="4" w:space="0" w:color="auto"/>
              <w:left w:val="single" w:sz="4" w:space="0" w:color="auto"/>
              <w:bottom w:val="single" w:sz="4" w:space="0" w:color="auto"/>
              <w:right w:val="single" w:sz="4" w:space="0" w:color="auto"/>
            </w:tcBorders>
          </w:tcPr>
          <w:p w14:paraId="35C5FD78" w14:textId="77777777" w:rsidR="00311FA3" w:rsidRPr="000650A4" w:rsidRDefault="00311FA3" w:rsidP="00311FA3">
            <w:pPr>
              <w:rPr>
                <w:rFonts w:ascii="Cambria" w:hAnsi="Cambria" w:cs="Calibri"/>
                <w:sz w:val="20"/>
                <w:szCs w:val="20"/>
                <w:lang w:val="es-US"/>
              </w:rPr>
            </w:pPr>
          </w:p>
        </w:tc>
      </w:tr>
    </w:tbl>
    <w:p w14:paraId="5883F5D5" w14:textId="76A2C721" w:rsidR="002B73BB" w:rsidRPr="000650A4" w:rsidRDefault="00535A5F" w:rsidP="00514F84">
      <w:pPr>
        <w:spacing w:after="0" w:line="240" w:lineRule="auto"/>
        <w:ind w:left="720"/>
        <w:rPr>
          <w:rFonts w:ascii="Cambria" w:hAnsi="Cambria" w:cs="Calibri"/>
          <w:i/>
          <w:iCs/>
          <w:lang w:val="es-US"/>
        </w:rPr>
      </w:pPr>
      <w:r w:rsidRPr="000650A4">
        <w:rPr>
          <w:rFonts w:ascii="Cambria" w:hAnsi="Cambria" w:cs="Calibri"/>
          <w:i/>
          <w:iCs/>
          <w:lang w:val="es-US"/>
        </w:rPr>
        <w:t>Comentarios opcionales:</w:t>
      </w:r>
    </w:p>
    <w:p w14:paraId="77B64D93" w14:textId="77777777" w:rsidR="00ED00A4" w:rsidRPr="000650A4" w:rsidRDefault="00ED00A4" w:rsidP="002B73BB">
      <w:pPr>
        <w:spacing w:after="0" w:line="240" w:lineRule="auto"/>
        <w:rPr>
          <w:rFonts w:ascii="Cambria" w:hAnsi="Cambria" w:cs="Calibri"/>
          <w:lang w:val="es-US"/>
        </w:rPr>
      </w:pPr>
    </w:p>
    <w:p w14:paraId="67AC2FCA" w14:textId="06DDF053" w:rsidR="002B73BB" w:rsidRPr="000650A4" w:rsidRDefault="00217324" w:rsidP="00E85FE0">
      <w:pPr>
        <w:pStyle w:val="ListParagraph"/>
        <w:numPr>
          <w:ilvl w:val="0"/>
          <w:numId w:val="47"/>
        </w:numPr>
        <w:spacing w:after="0" w:line="240" w:lineRule="auto"/>
        <w:rPr>
          <w:rFonts w:ascii="Cambria" w:hAnsi="Cambria" w:cs="Calibri"/>
          <w:i/>
          <w:iCs/>
          <w:lang w:val="es-US"/>
        </w:rPr>
      </w:pPr>
      <w:r w:rsidRPr="00217324">
        <w:rPr>
          <w:rFonts w:ascii="Cambria" w:hAnsi="Cambria" w:cs="Calibri"/>
          <w:lang w:val="es-US"/>
        </w:rPr>
        <w:t>En general,</w:t>
      </w:r>
      <w:r w:rsidR="00B00A7A">
        <w:rPr>
          <w:rFonts w:ascii="Cambria" w:hAnsi="Cambria" w:cs="Calibri"/>
          <w:lang w:val="es-US"/>
        </w:rPr>
        <w:t xml:space="preserve"> </w:t>
      </w:r>
      <w:r w:rsidR="0040538E" w:rsidRPr="0040538E">
        <w:rPr>
          <w:rFonts w:ascii="Cambria" w:hAnsi="Cambria" w:cs="Calibri"/>
          <w:lang w:val="es-US"/>
        </w:rPr>
        <w:t xml:space="preserve">¿cómo calificaría la transparencia de los informes sobre los resultados del sistema </w:t>
      </w:r>
      <w:r w:rsidR="0040538E">
        <w:rPr>
          <w:rFonts w:ascii="Cambria" w:hAnsi="Cambria" w:cs="Calibri"/>
          <w:lang w:val="es-US"/>
        </w:rPr>
        <w:t xml:space="preserve">de la ONU para el </w:t>
      </w:r>
      <w:r w:rsidR="0040538E" w:rsidRPr="0040538E">
        <w:rPr>
          <w:rFonts w:ascii="Cambria" w:hAnsi="Cambria" w:cs="Calibri"/>
          <w:lang w:val="es-US"/>
        </w:rPr>
        <w:t>desarrollo</w:t>
      </w:r>
      <w:r w:rsidR="0040538E">
        <w:rPr>
          <w:rFonts w:ascii="Cambria" w:hAnsi="Cambria" w:cs="Calibri"/>
          <w:lang w:val="es-US"/>
        </w:rPr>
        <w:t>?</w:t>
      </w:r>
    </w:p>
    <w:p w14:paraId="273EF3EA" w14:textId="29AC7C84" w:rsidR="008300C4" w:rsidRDefault="006A028A" w:rsidP="008300C4">
      <w:pPr>
        <w:pStyle w:val="ListParagraph"/>
        <w:numPr>
          <w:ilvl w:val="1"/>
          <w:numId w:val="83"/>
        </w:numPr>
        <w:spacing w:after="0" w:line="240" w:lineRule="auto"/>
        <w:rPr>
          <w:rFonts w:ascii="Cambria" w:hAnsi="Cambria" w:cs="Calibri"/>
          <w:lang w:val="es-US"/>
        </w:rPr>
      </w:pPr>
      <w:r>
        <w:rPr>
          <w:rFonts w:ascii="Cambria" w:hAnsi="Cambria" w:cs="Calibri"/>
          <w:lang w:val="es-US"/>
        </w:rPr>
        <w:t>Muy bien</w:t>
      </w:r>
    </w:p>
    <w:p w14:paraId="5F19569E" w14:textId="2B7DDA63" w:rsidR="006A028A" w:rsidRDefault="006A028A" w:rsidP="008300C4">
      <w:pPr>
        <w:pStyle w:val="ListParagraph"/>
        <w:numPr>
          <w:ilvl w:val="1"/>
          <w:numId w:val="83"/>
        </w:numPr>
        <w:spacing w:after="0" w:line="240" w:lineRule="auto"/>
        <w:rPr>
          <w:rFonts w:ascii="Cambria" w:hAnsi="Cambria" w:cs="Calibri"/>
          <w:lang w:val="es-US"/>
        </w:rPr>
      </w:pPr>
      <w:r>
        <w:rPr>
          <w:rFonts w:ascii="Cambria" w:hAnsi="Cambria" w:cs="Calibri"/>
          <w:lang w:val="es-US"/>
        </w:rPr>
        <w:t>Bien</w:t>
      </w:r>
    </w:p>
    <w:p w14:paraId="4272B5FD" w14:textId="399E8505" w:rsidR="006A028A" w:rsidRDefault="006A028A" w:rsidP="008300C4">
      <w:pPr>
        <w:pStyle w:val="ListParagraph"/>
        <w:numPr>
          <w:ilvl w:val="1"/>
          <w:numId w:val="83"/>
        </w:numPr>
        <w:spacing w:after="0" w:line="240" w:lineRule="auto"/>
        <w:rPr>
          <w:rFonts w:ascii="Cambria" w:hAnsi="Cambria" w:cs="Calibri"/>
          <w:lang w:val="es-US"/>
        </w:rPr>
      </w:pPr>
      <w:r>
        <w:rPr>
          <w:rFonts w:ascii="Cambria" w:hAnsi="Cambria" w:cs="Calibri"/>
          <w:lang w:val="es-US"/>
        </w:rPr>
        <w:t>Justa</w:t>
      </w:r>
    </w:p>
    <w:p w14:paraId="71B6A042" w14:textId="69D89D2A" w:rsidR="006A028A" w:rsidRPr="008300C4" w:rsidRDefault="006A028A" w:rsidP="008300C4">
      <w:pPr>
        <w:pStyle w:val="ListParagraph"/>
        <w:numPr>
          <w:ilvl w:val="1"/>
          <w:numId w:val="83"/>
        </w:numPr>
        <w:spacing w:after="0" w:line="240" w:lineRule="auto"/>
        <w:rPr>
          <w:rFonts w:ascii="Cambria" w:hAnsi="Cambria" w:cs="Calibri"/>
          <w:lang w:val="es-US"/>
        </w:rPr>
      </w:pPr>
      <w:r>
        <w:rPr>
          <w:rFonts w:ascii="Cambria" w:hAnsi="Cambria" w:cs="Calibri"/>
          <w:lang w:val="es-US"/>
        </w:rPr>
        <w:t>Pobre</w:t>
      </w:r>
    </w:p>
    <w:p w14:paraId="0925E868" w14:textId="3EE8BB3C" w:rsidR="009C512A" w:rsidRPr="0040538E" w:rsidRDefault="006A028A" w:rsidP="008300C4">
      <w:pPr>
        <w:pStyle w:val="ListParagraph"/>
        <w:numPr>
          <w:ilvl w:val="1"/>
          <w:numId w:val="83"/>
        </w:numPr>
        <w:spacing w:after="0" w:line="240" w:lineRule="auto"/>
        <w:rPr>
          <w:rFonts w:ascii="Cambria" w:hAnsi="Cambria" w:cs="Calibri"/>
          <w:lang w:val="es-US"/>
        </w:rPr>
      </w:pPr>
      <w:r>
        <w:rPr>
          <w:rFonts w:ascii="Cambria" w:hAnsi="Cambria" w:cs="Calibri"/>
          <w:lang w:val="es-US"/>
        </w:rPr>
        <w:t>No sé</w:t>
      </w:r>
    </w:p>
    <w:p w14:paraId="6206DD38" w14:textId="77777777" w:rsidR="00C70669" w:rsidRPr="00C70669" w:rsidRDefault="00C70669" w:rsidP="00C70669">
      <w:pPr>
        <w:spacing w:after="0" w:line="240" w:lineRule="auto"/>
        <w:ind w:firstLine="720"/>
        <w:rPr>
          <w:rFonts w:ascii="Cambria" w:hAnsi="Cambria" w:cs="Calibri"/>
          <w:i/>
          <w:iCs/>
          <w:lang w:val="es-US"/>
        </w:rPr>
      </w:pPr>
      <w:r w:rsidRPr="00C70669">
        <w:rPr>
          <w:rFonts w:ascii="Cambria" w:hAnsi="Cambria" w:cs="Calibri"/>
          <w:i/>
          <w:iCs/>
          <w:lang w:val="es-US"/>
        </w:rPr>
        <w:t>Comentarios opcionales:</w:t>
      </w:r>
    </w:p>
    <w:p w14:paraId="7569AE02" w14:textId="3A4BA3B1" w:rsidR="00D0369A" w:rsidRDefault="00D0369A" w:rsidP="00EA4CEA">
      <w:pPr>
        <w:spacing w:after="0" w:line="240" w:lineRule="auto"/>
        <w:rPr>
          <w:rFonts w:ascii="Cambria" w:hAnsi="Cambria"/>
          <w:lang w:val="es-US"/>
        </w:rPr>
      </w:pPr>
    </w:p>
    <w:p w14:paraId="6BA70CED" w14:textId="77777777" w:rsidR="00C70669" w:rsidRPr="000650A4" w:rsidRDefault="00C70669" w:rsidP="00EA4CEA">
      <w:pPr>
        <w:spacing w:after="0" w:line="240" w:lineRule="auto"/>
        <w:rPr>
          <w:rFonts w:ascii="Cambria" w:hAnsi="Cambria"/>
          <w:lang w:val="es-US"/>
        </w:rPr>
      </w:pPr>
    </w:p>
    <w:p w14:paraId="07F7B1CA" w14:textId="77777777" w:rsidR="00B00A7A" w:rsidRPr="0040538E" w:rsidRDefault="00B00A7A" w:rsidP="00B00A7A">
      <w:pPr>
        <w:pStyle w:val="ListParagraph"/>
        <w:numPr>
          <w:ilvl w:val="0"/>
          <w:numId w:val="81"/>
        </w:numPr>
        <w:spacing w:after="0" w:line="240" w:lineRule="auto"/>
        <w:rPr>
          <w:rFonts w:ascii="Cambria" w:hAnsi="Cambria" w:cs="Calibri"/>
          <w:lang w:val="es-US"/>
        </w:rPr>
      </w:pPr>
      <w:r>
        <w:rPr>
          <w:rFonts w:ascii="Cambria" w:hAnsi="Cambria"/>
          <w:b/>
          <w:bCs/>
          <w:color w:val="0070C0"/>
          <w:sz w:val="24"/>
          <w:szCs w:val="24"/>
          <w:lang w:val="es-US"/>
        </w:rPr>
        <w:t>Pregunta Final</w:t>
      </w:r>
    </w:p>
    <w:p w14:paraId="09AD3338" w14:textId="77777777" w:rsidR="004555B1" w:rsidRPr="000650A4" w:rsidRDefault="004555B1" w:rsidP="00535A5F">
      <w:pPr>
        <w:spacing w:after="0" w:line="240" w:lineRule="auto"/>
        <w:jc w:val="both"/>
        <w:rPr>
          <w:rFonts w:asciiTheme="majorHAnsi" w:hAnsiTheme="majorHAnsi"/>
          <w:lang w:val="es-US"/>
        </w:rPr>
      </w:pPr>
    </w:p>
    <w:p w14:paraId="02D39C8A" w14:textId="4AF252C4" w:rsidR="00D0369A" w:rsidRPr="000650A4" w:rsidRDefault="00D0369A" w:rsidP="007974D0">
      <w:pPr>
        <w:pStyle w:val="ListParagraph"/>
        <w:numPr>
          <w:ilvl w:val="0"/>
          <w:numId w:val="47"/>
        </w:numPr>
        <w:spacing w:after="0" w:line="240" w:lineRule="auto"/>
        <w:jc w:val="both"/>
        <w:rPr>
          <w:rFonts w:ascii="Cambria" w:hAnsi="Cambria"/>
          <w:lang w:val="es-US"/>
        </w:rPr>
      </w:pPr>
      <w:r w:rsidRPr="000650A4">
        <w:rPr>
          <w:rFonts w:asciiTheme="majorHAnsi" w:hAnsiTheme="majorHAnsi"/>
          <w:lang w:val="es-US"/>
        </w:rPr>
        <w:t>(</w:t>
      </w:r>
      <w:r w:rsidR="00535A5F" w:rsidRPr="000650A4">
        <w:rPr>
          <w:rFonts w:asciiTheme="majorHAnsi" w:hAnsiTheme="majorHAnsi"/>
          <w:lang w:val="es-US"/>
        </w:rPr>
        <w:t>Pregunta final</w:t>
      </w:r>
      <w:r w:rsidRPr="000650A4">
        <w:rPr>
          <w:rFonts w:asciiTheme="majorHAnsi" w:hAnsiTheme="majorHAnsi"/>
          <w:lang w:val="es-US"/>
        </w:rPr>
        <w:t xml:space="preserve">): </w:t>
      </w:r>
      <w:r w:rsidR="00535A5F" w:rsidRPr="000650A4">
        <w:rPr>
          <w:rFonts w:asciiTheme="majorHAnsi" w:hAnsiTheme="majorHAnsi"/>
          <w:lang w:val="es-US"/>
        </w:rPr>
        <w:t xml:space="preserve">Proporcione a continuación sus comentarios sobre cualquier aspecto de la encuesta. </w:t>
      </w:r>
    </w:p>
    <w:sectPr w:rsidR="00D0369A" w:rsidRPr="000650A4" w:rsidSect="00426A81">
      <w:headerReference w:type="even" r:id="rId17"/>
      <w:headerReference w:type="default" r:id="rId18"/>
      <w:footerReference w:type="default" r:id="rId19"/>
      <w:pgSz w:w="11906" w:h="16838"/>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45820" w14:textId="77777777" w:rsidR="008909C7" w:rsidRDefault="008909C7" w:rsidP="00AE41D0">
      <w:pPr>
        <w:spacing w:after="0" w:line="240" w:lineRule="auto"/>
      </w:pPr>
      <w:r>
        <w:separator/>
      </w:r>
    </w:p>
  </w:endnote>
  <w:endnote w:type="continuationSeparator" w:id="0">
    <w:p w14:paraId="5A1A0613" w14:textId="77777777" w:rsidR="008909C7" w:rsidRDefault="008909C7" w:rsidP="00AE41D0">
      <w:pPr>
        <w:spacing w:after="0" w:line="240" w:lineRule="auto"/>
      </w:pPr>
      <w:r>
        <w:continuationSeparator/>
      </w:r>
    </w:p>
  </w:endnote>
  <w:endnote w:type="continuationNotice" w:id="1">
    <w:p w14:paraId="353F3283" w14:textId="77777777" w:rsidR="008909C7" w:rsidRDefault="008909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56CA9" w14:textId="062EA2D1" w:rsidR="004B08AF" w:rsidRPr="009F55F7" w:rsidRDefault="004B08AF" w:rsidP="009F55F7">
    <w:pPr>
      <w:pStyle w:val="Footer"/>
      <w:rPr>
        <w:rFonts w:ascii="Cambria" w:hAnsi="Cambria"/>
      </w:rPr>
    </w:pPr>
  </w:p>
  <w:p w14:paraId="26919A41" w14:textId="77777777" w:rsidR="004B08AF" w:rsidRDefault="004B0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0E92B" w14:textId="77777777" w:rsidR="008909C7" w:rsidRDefault="008909C7" w:rsidP="00AE41D0">
      <w:pPr>
        <w:spacing w:after="0" w:line="240" w:lineRule="auto"/>
      </w:pPr>
      <w:r>
        <w:separator/>
      </w:r>
    </w:p>
  </w:footnote>
  <w:footnote w:type="continuationSeparator" w:id="0">
    <w:p w14:paraId="0A061715" w14:textId="77777777" w:rsidR="008909C7" w:rsidRDefault="008909C7" w:rsidP="00AE41D0">
      <w:pPr>
        <w:spacing w:after="0" w:line="240" w:lineRule="auto"/>
      </w:pPr>
      <w:r>
        <w:continuationSeparator/>
      </w:r>
    </w:p>
  </w:footnote>
  <w:footnote w:type="continuationNotice" w:id="1">
    <w:p w14:paraId="50CBC17B" w14:textId="77777777" w:rsidR="008909C7" w:rsidRDefault="008909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21D05" w14:textId="77777777" w:rsidR="004B08AF" w:rsidRDefault="004B08AF" w:rsidP="003A1CDF">
    <w:pPr>
      <w:pStyle w:val="Header"/>
      <w:framePr w:wrap="none" w:vAnchor="text" w:hAnchor="margin" w:xAlign="right" w:y="1"/>
      <w:rPr>
        <w:rStyle w:val="PageNumber"/>
      </w:rPr>
    </w:pPr>
    <w:r w:rsidRPr="0A450D01">
      <w:rPr>
        <w:rStyle w:val="PageNumber"/>
      </w:rPr>
      <w:fldChar w:fldCharType="begin"/>
    </w:r>
    <w:r w:rsidRPr="0A450D01">
      <w:rPr>
        <w:rStyle w:val="PageNumber"/>
      </w:rPr>
      <w:instrText xml:space="preserve">PAGE  </w:instrText>
    </w:r>
    <w:r w:rsidRPr="0A450D01">
      <w:rPr>
        <w:rStyle w:val="PageNumber"/>
      </w:rPr>
      <w:fldChar w:fldCharType="end"/>
    </w:r>
  </w:p>
  <w:p w14:paraId="5FB0329D" w14:textId="77777777" w:rsidR="004B08AF" w:rsidRDefault="004B08AF" w:rsidP="00966B6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3E57D" w14:textId="1F550B3C" w:rsidR="004B08AF" w:rsidRPr="00A43CDD" w:rsidRDefault="004B08AF" w:rsidP="1C07E7D0">
    <w:pPr>
      <w:pStyle w:val="Header"/>
      <w:framePr w:wrap="none" w:vAnchor="text" w:hAnchor="page" w:x="10342" w:y="1"/>
      <w:rPr>
        <w:rStyle w:val="PageNumber"/>
        <w:rFonts w:asciiTheme="majorHAnsi" w:hAnsiTheme="majorHAnsi"/>
        <w:b/>
        <w:bCs/>
        <w:sz w:val="18"/>
        <w:szCs w:val="18"/>
        <w:lang w:val="en-US"/>
      </w:rPr>
    </w:pPr>
    <w:r w:rsidRPr="0A450D01">
      <w:rPr>
        <w:rStyle w:val="PageNumber"/>
        <w:rFonts w:asciiTheme="majorHAnsi" w:hAnsiTheme="majorHAnsi"/>
        <w:b/>
        <w:bCs/>
        <w:sz w:val="18"/>
        <w:szCs w:val="18"/>
      </w:rPr>
      <w:fldChar w:fldCharType="begin"/>
    </w:r>
    <w:r w:rsidRPr="0A450D01">
      <w:rPr>
        <w:rStyle w:val="PageNumber"/>
        <w:rFonts w:asciiTheme="majorHAnsi" w:hAnsiTheme="majorHAnsi"/>
        <w:b/>
        <w:bCs/>
        <w:sz w:val="18"/>
        <w:szCs w:val="18"/>
        <w:lang w:val="en-US"/>
      </w:rPr>
      <w:instrText xml:space="preserve">PAGE  </w:instrText>
    </w:r>
    <w:r w:rsidRPr="0A450D01">
      <w:rPr>
        <w:rStyle w:val="PageNumber"/>
        <w:rFonts w:asciiTheme="majorHAnsi" w:hAnsiTheme="majorHAnsi"/>
        <w:b/>
        <w:bCs/>
        <w:sz w:val="18"/>
        <w:szCs w:val="18"/>
      </w:rPr>
      <w:fldChar w:fldCharType="separate"/>
    </w:r>
    <w:r w:rsidR="0A450D01" w:rsidRPr="0A450D01">
      <w:rPr>
        <w:rStyle w:val="PageNumber"/>
        <w:rFonts w:asciiTheme="majorHAnsi" w:hAnsiTheme="majorHAnsi"/>
        <w:b/>
        <w:bCs/>
        <w:sz w:val="18"/>
        <w:szCs w:val="18"/>
      </w:rPr>
      <w:t>19</w:t>
    </w:r>
    <w:r w:rsidRPr="0A450D01">
      <w:rPr>
        <w:rStyle w:val="PageNumber"/>
        <w:rFonts w:asciiTheme="majorHAnsi" w:hAnsiTheme="majorHAnsi"/>
        <w:b/>
        <w:bCs/>
        <w:sz w:val="18"/>
        <w:szCs w:val="18"/>
      </w:rPr>
      <w:fldChar w:fldCharType="end"/>
    </w:r>
  </w:p>
  <w:p w14:paraId="7EA7E411" w14:textId="06494EBD" w:rsidR="004B08AF" w:rsidRPr="00A43CDD" w:rsidRDefault="4B5BB94C" w:rsidP="4B5BB94C">
    <w:pPr>
      <w:pStyle w:val="Header"/>
      <w:ind w:right="360"/>
      <w:jc w:val="right"/>
      <w:rPr>
        <w:rFonts w:asciiTheme="majorHAnsi" w:hAnsiTheme="majorHAnsi"/>
        <w:sz w:val="18"/>
        <w:szCs w:val="18"/>
        <w:lang w:val="en-US"/>
      </w:rPr>
    </w:pPr>
    <w:proofErr w:type="spellStart"/>
    <w:r w:rsidRPr="4B5BB94C">
      <w:rPr>
        <w:rFonts w:asciiTheme="majorHAnsi" w:hAnsiTheme="majorHAnsi"/>
        <w:sz w:val="18"/>
        <w:szCs w:val="18"/>
      </w:rPr>
      <w:t>Gov</w:t>
    </w:r>
    <w:proofErr w:type="spellEnd"/>
    <w:r w:rsidRPr="4B5BB94C">
      <w:rPr>
        <w:rFonts w:asciiTheme="majorHAnsi" w:hAnsiTheme="majorHAnsi"/>
        <w:sz w:val="18"/>
        <w:szCs w:val="18"/>
      </w:rPr>
      <w:t xml:space="preserve"> </w:t>
    </w:r>
    <w:proofErr w:type="spellStart"/>
    <w:r w:rsidRPr="4B5BB94C">
      <w:rPr>
        <w:rFonts w:asciiTheme="majorHAnsi" w:hAnsiTheme="majorHAnsi"/>
        <w:sz w:val="18"/>
        <w:szCs w:val="18"/>
      </w:rPr>
      <w:t>Survey</w:t>
    </w:r>
    <w:proofErr w:type="spellEnd"/>
    <w:r w:rsidRPr="4B5BB94C">
      <w:rPr>
        <w:rFonts w:asciiTheme="majorHAnsi" w:hAnsiTheme="majorHAnsi"/>
        <w:sz w:val="18"/>
        <w:szCs w:val="18"/>
      </w:rPr>
      <w:t xml:space="preserve"> </w:t>
    </w:r>
    <w:r w:rsidR="0023656B">
      <w:rPr>
        <w:rFonts w:asciiTheme="majorHAnsi" w:hAnsiTheme="majorHAnsi"/>
        <w:sz w:val="18"/>
        <w:szCs w:val="18"/>
      </w:rPr>
      <w:t>2024</w:t>
    </w:r>
    <w:r w:rsidR="00312870">
      <w:rPr>
        <w:rFonts w:asciiTheme="majorHAnsi" w:hAnsiTheme="majorHAnsi"/>
        <w:sz w:val="18"/>
        <w:szCs w:val="18"/>
      </w:rPr>
      <w:t>-SPA</w:t>
    </w:r>
    <w:r w:rsidRPr="4B5BB94C">
      <w:rPr>
        <w:rFonts w:asciiTheme="majorHAnsi" w:hAnsiTheme="majorHAnsi"/>
        <w:sz w:val="18"/>
        <w:szCs w:val="18"/>
      </w:rPr>
      <w:t xml:space="preserve"> – page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B4368"/>
    <w:multiLevelType w:val="hybridMultilevel"/>
    <w:tmpl w:val="50BE1312"/>
    <w:lvl w:ilvl="0" w:tplc="F7DAEA0C">
      <w:start w:val="1"/>
      <w:numFmt w:val="bullet"/>
      <w:lvlText w:val=""/>
      <w:lvlJc w:val="left"/>
      <w:pPr>
        <w:ind w:left="1440" w:hanging="360"/>
      </w:pPr>
      <w:rPr>
        <w:rFonts w:ascii="Wingdings" w:hAnsi="Wingdings"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5507AF"/>
    <w:multiLevelType w:val="hybridMultilevel"/>
    <w:tmpl w:val="F0E63CAE"/>
    <w:lvl w:ilvl="0" w:tplc="B028876E">
      <w:start w:val="4"/>
      <w:numFmt w:val="upperLetter"/>
      <w:lvlText w:val="%1."/>
      <w:lvlJc w:val="left"/>
      <w:pPr>
        <w:ind w:left="36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2" w15:restartNumberingAfterBreak="0">
    <w:nsid w:val="05A661C9"/>
    <w:multiLevelType w:val="hybridMultilevel"/>
    <w:tmpl w:val="3BD61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21AEC"/>
    <w:multiLevelType w:val="hybridMultilevel"/>
    <w:tmpl w:val="03C049E8"/>
    <w:lvl w:ilvl="0" w:tplc="E3EA40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306AE"/>
    <w:multiLevelType w:val="hybridMultilevel"/>
    <w:tmpl w:val="D0F00FC8"/>
    <w:lvl w:ilvl="0" w:tplc="8606F2B0">
      <w:start w:val="13"/>
      <w:numFmt w:val="upperLetter"/>
      <w:lvlText w:val="%1."/>
      <w:lvlJc w:val="left"/>
      <w:pPr>
        <w:ind w:left="36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5" w15:restartNumberingAfterBreak="0">
    <w:nsid w:val="0D385AC7"/>
    <w:multiLevelType w:val="hybridMultilevel"/>
    <w:tmpl w:val="A44ED9A4"/>
    <w:lvl w:ilvl="0" w:tplc="E3EA40FC">
      <w:start w:val="1"/>
      <w:numFmt w:val="bullet"/>
      <w:lvlText w:val=""/>
      <w:lvlJc w:val="left"/>
      <w:pPr>
        <w:ind w:left="990" w:hanging="360"/>
      </w:pPr>
      <w:rPr>
        <w:rFonts w:ascii="Wingdings" w:hAnsi="Wingdings" w:hint="default"/>
        <w:u w:val="none"/>
      </w:rPr>
    </w:lvl>
    <w:lvl w:ilvl="1" w:tplc="04090001">
      <w:start w:val="1"/>
      <w:numFmt w:val="bullet"/>
      <w:lvlText w:val=""/>
      <w:lvlJc w:val="left"/>
      <w:pPr>
        <w:ind w:left="1800" w:hanging="360"/>
      </w:pPr>
      <w:rPr>
        <w:rFonts w:ascii="Symbol" w:hAnsi="Symbol" w:hint="default"/>
      </w:rPr>
    </w:lvl>
    <w:lvl w:ilvl="2" w:tplc="1EA6310E">
      <w:start w:val="5"/>
      <w:numFmt w:val="bullet"/>
      <w:lvlText w:val="-"/>
      <w:lvlJc w:val="left"/>
      <w:pPr>
        <w:ind w:left="2700" w:hanging="360"/>
      </w:pPr>
      <w:rPr>
        <w:rFonts w:ascii="Cambria" w:eastAsiaTheme="minorHAnsi" w:hAnsi="Cambria" w:cstheme="minorBidi"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D4554A5"/>
    <w:multiLevelType w:val="hybridMultilevel"/>
    <w:tmpl w:val="1E3646AA"/>
    <w:lvl w:ilvl="0" w:tplc="DE6A4D14">
      <w:start w:val="5"/>
      <w:numFmt w:val="decimal"/>
      <w:lvlText w:val="%1."/>
      <w:lvlJc w:val="left"/>
      <w:pPr>
        <w:ind w:left="360" w:hanging="360"/>
      </w:pPr>
      <w:rPr>
        <w:rFonts w:hint="default"/>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0E4F1728"/>
    <w:multiLevelType w:val="hybridMultilevel"/>
    <w:tmpl w:val="0060DD42"/>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EB5420"/>
    <w:multiLevelType w:val="hybridMultilevel"/>
    <w:tmpl w:val="BD6A1402"/>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052531B"/>
    <w:multiLevelType w:val="hybridMultilevel"/>
    <w:tmpl w:val="9A206E6C"/>
    <w:lvl w:ilvl="0" w:tplc="E5A0E9C8">
      <w:start w:val="9"/>
      <w:numFmt w:val="decimal"/>
      <w:lvlText w:val="%1."/>
      <w:lvlJc w:val="left"/>
      <w:pPr>
        <w:ind w:left="360" w:hanging="360"/>
      </w:pPr>
      <w:rPr>
        <w:rFonts w:asciiTheme="majorHAnsi" w:hAnsiTheme="majorHAnsi" w:hint="default"/>
        <w:i w:val="0"/>
        <w:iCs/>
      </w:rPr>
    </w:lvl>
    <w:lvl w:ilvl="1" w:tplc="8B92E47C">
      <w:numFmt w:val="bullet"/>
      <w:lvlText w:val="•"/>
      <w:lvlJc w:val="left"/>
      <w:pPr>
        <w:ind w:left="1440" w:hanging="360"/>
      </w:pPr>
      <w:rPr>
        <w:rFonts w:ascii="Cambria" w:eastAsiaTheme="minorEastAsia" w:hAnsi="Cambria"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FC4F81"/>
    <w:multiLevelType w:val="hybridMultilevel"/>
    <w:tmpl w:val="C0946C20"/>
    <w:lvl w:ilvl="0" w:tplc="10C25710">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4FA7614"/>
    <w:multiLevelType w:val="hybridMultilevel"/>
    <w:tmpl w:val="3D680C3C"/>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154C2D8A"/>
    <w:multiLevelType w:val="hybridMultilevel"/>
    <w:tmpl w:val="8CB0A3DE"/>
    <w:lvl w:ilvl="0" w:tplc="E3EA40FC">
      <w:start w:val="1"/>
      <w:numFmt w:val="bullet"/>
      <w:lvlText w:val=""/>
      <w:lvlJc w:val="left"/>
      <w:pPr>
        <w:ind w:left="1350" w:hanging="360"/>
      </w:pPr>
      <w:rPr>
        <w:rFonts w:ascii="Wingdings" w:hAnsi="Wingdings"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3" w15:restartNumberingAfterBreak="0">
    <w:nsid w:val="1583059D"/>
    <w:multiLevelType w:val="hybridMultilevel"/>
    <w:tmpl w:val="B6A6B5C2"/>
    <w:lvl w:ilvl="0" w:tplc="FFFFFFFF">
      <w:start w:val="1"/>
      <w:numFmt w:val="decimal"/>
      <w:lvlText w:val="%1."/>
      <w:lvlJc w:val="left"/>
      <w:pPr>
        <w:ind w:left="720" w:hanging="360"/>
      </w:pPr>
      <w:rPr>
        <w:b w:val="0"/>
        <w:bCs w:val="0"/>
        <w:strike w:val="0"/>
        <w:dstrike w:val="0"/>
        <w:u w:val="none"/>
        <w:effect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173D3F1B"/>
    <w:multiLevelType w:val="hybridMultilevel"/>
    <w:tmpl w:val="698208BE"/>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9202968"/>
    <w:multiLevelType w:val="hybridMultilevel"/>
    <w:tmpl w:val="6BDEBEBA"/>
    <w:lvl w:ilvl="0" w:tplc="E3EA40FC">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1AB70220"/>
    <w:multiLevelType w:val="hybridMultilevel"/>
    <w:tmpl w:val="8E52847C"/>
    <w:lvl w:ilvl="0" w:tplc="E3EA40F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AF13A28"/>
    <w:multiLevelType w:val="hybridMultilevel"/>
    <w:tmpl w:val="91120A64"/>
    <w:lvl w:ilvl="0" w:tplc="E3EA40FC">
      <w:start w:val="1"/>
      <w:numFmt w:val="bullet"/>
      <w:lvlText w:val=""/>
      <w:lvlJc w:val="left"/>
      <w:pPr>
        <w:ind w:left="990" w:hanging="360"/>
      </w:pPr>
      <w:rPr>
        <w:rFonts w:ascii="Wingdings" w:hAnsi="Wingdings"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8" w15:restartNumberingAfterBreak="0">
    <w:nsid w:val="1CAE6892"/>
    <w:multiLevelType w:val="hybridMultilevel"/>
    <w:tmpl w:val="01043AD8"/>
    <w:lvl w:ilvl="0" w:tplc="E3EA40FC">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1D613FC3"/>
    <w:multiLevelType w:val="hybridMultilevel"/>
    <w:tmpl w:val="4028B99E"/>
    <w:lvl w:ilvl="0" w:tplc="79A892B6">
      <w:start w:val="1"/>
      <w:numFmt w:val="decimal"/>
      <w:lvlText w:val="%1."/>
      <w:lvlJc w:val="left"/>
      <w:pPr>
        <w:ind w:left="720" w:hanging="360"/>
      </w:pPr>
      <w:rPr>
        <w:b w:val="0"/>
        <w:bCs w:val="0"/>
        <w:i w:val="0"/>
        <w:iCs w:val="0"/>
        <w:strike w:val="0"/>
        <w:dstrike w:val="0"/>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1D7D70AF"/>
    <w:multiLevelType w:val="hybridMultilevel"/>
    <w:tmpl w:val="79D0A6A0"/>
    <w:lvl w:ilvl="0" w:tplc="E3EA40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1E77B1"/>
    <w:multiLevelType w:val="hybridMultilevel"/>
    <w:tmpl w:val="E83A98C6"/>
    <w:lvl w:ilvl="0" w:tplc="FFFFFFFF">
      <w:start w:val="14"/>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1F6179DC"/>
    <w:multiLevelType w:val="hybridMultilevel"/>
    <w:tmpl w:val="A4A8749E"/>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0D0168F"/>
    <w:multiLevelType w:val="hybridMultilevel"/>
    <w:tmpl w:val="45706608"/>
    <w:lvl w:ilvl="0" w:tplc="F368991C">
      <w:start w:val="10"/>
      <w:numFmt w:val="upperLetter"/>
      <w:lvlText w:val="%1."/>
      <w:lvlJc w:val="left"/>
      <w:pPr>
        <w:ind w:left="63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2334051"/>
    <w:multiLevelType w:val="hybridMultilevel"/>
    <w:tmpl w:val="5C9890E2"/>
    <w:lvl w:ilvl="0" w:tplc="C80E3C68">
      <w:start w:val="4"/>
      <w:numFmt w:val="decimal"/>
      <w:lvlText w:val="%1."/>
      <w:lvlJc w:val="left"/>
      <w:pPr>
        <w:ind w:left="36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3E533BA"/>
    <w:multiLevelType w:val="hybridMultilevel"/>
    <w:tmpl w:val="2D92B9D0"/>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59928FB"/>
    <w:multiLevelType w:val="hybridMultilevel"/>
    <w:tmpl w:val="E83A98C6"/>
    <w:lvl w:ilvl="0" w:tplc="C1F8FE92">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80A5078"/>
    <w:multiLevelType w:val="hybridMultilevel"/>
    <w:tmpl w:val="92E024E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28D531AF"/>
    <w:multiLevelType w:val="hybridMultilevel"/>
    <w:tmpl w:val="A1DE316A"/>
    <w:lvl w:ilvl="0" w:tplc="E3EA40FC">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2D303D95"/>
    <w:multiLevelType w:val="hybridMultilevel"/>
    <w:tmpl w:val="915CF898"/>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DBC3593"/>
    <w:multiLevelType w:val="hybridMultilevel"/>
    <w:tmpl w:val="125EF19C"/>
    <w:lvl w:ilvl="0" w:tplc="E3EA40FC">
      <w:start w:val="1"/>
      <w:numFmt w:val="bullet"/>
      <w:lvlText w:val=""/>
      <w:lvlJc w:val="left"/>
      <w:pPr>
        <w:ind w:left="990" w:hanging="360"/>
      </w:pPr>
      <w:rPr>
        <w:rFonts w:ascii="Wingdings" w:hAnsi="Wingdings" w:hint="default"/>
        <w:i w:val="0"/>
        <w:iCs/>
        <w:u w:val="none"/>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311E7D48"/>
    <w:multiLevelType w:val="hybridMultilevel"/>
    <w:tmpl w:val="0CF44492"/>
    <w:lvl w:ilvl="0" w:tplc="E3EA40F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1AC4BB1"/>
    <w:multiLevelType w:val="hybridMultilevel"/>
    <w:tmpl w:val="10ACDA14"/>
    <w:lvl w:ilvl="0" w:tplc="E3EA40FC">
      <w:start w:val="1"/>
      <w:numFmt w:val="bullet"/>
      <w:lvlText w:val=""/>
      <w:lvlJc w:val="left"/>
      <w:pPr>
        <w:ind w:left="720" w:hanging="360"/>
      </w:pPr>
      <w:rPr>
        <w:rFonts w:ascii="Wingdings" w:hAnsi="Wingdings" w:hint="default"/>
        <w:i w:val="0"/>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32AA7295"/>
    <w:multiLevelType w:val="hybridMultilevel"/>
    <w:tmpl w:val="0BDC6724"/>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45D13BD"/>
    <w:multiLevelType w:val="hybridMultilevel"/>
    <w:tmpl w:val="CDF4A47C"/>
    <w:lvl w:ilvl="0" w:tplc="E3EA40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732995"/>
    <w:multiLevelType w:val="hybridMultilevel"/>
    <w:tmpl w:val="AF2CD5D6"/>
    <w:lvl w:ilvl="0" w:tplc="B4720356">
      <w:start w:val="1"/>
      <w:numFmt w:val="decimal"/>
      <w:lvlText w:val="%1."/>
      <w:lvlJc w:val="left"/>
      <w:pPr>
        <w:ind w:left="360" w:hanging="360"/>
      </w:pPr>
      <w:rPr>
        <w:rFonts w:hint="default"/>
        <w:w w:val="100"/>
        <w:lang w:val="en-US" w:eastAsia="en-US" w:bidi="ar-SA"/>
      </w:rPr>
    </w:lvl>
    <w:lvl w:ilvl="1" w:tplc="5D781D3A">
      <w:numFmt w:val="bullet"/>
      <w:lvlText w:val=""/>
      <w:lvlJc w:val="left"/>
      <w:pPr>
        <w:ind w:left="1170" w:hanging="360"/>
      </w:pPr>
      <w:rPr>
        <w:rFonts w:ascii="Wingdings" w:eastAsia="Wingdings" w:hAnsi="Wingdings" w:cs="Wingdings" w:hint="default"/>
        <w:w w:val="100"/>
        <w:sz w:val="22"/>
        <w:szCs w:val="22"/>
        <w:lang w:val="en-US" w:eastAsia="en-US" w:bidi="ar-SA"/>
      </w:rPr>
    </w:lvl>
    <w:lvl w:ilvl="2" w:tplc="C57A8CCE">
      <w:numFmt w:val="bullet"/>
      <w:lvlText w:val=""/>
      <w:lvlJc w:val="left"/>
      <w:pPr>
        <w:ind w:left="1580" w:hanging="360"/>
      </w:pPr>
      <w:rPr>
        <w:rFonts w:ascii="Wingdings" w:eastAsia="Wingdings" w:hAnsi="Wingdings" w:cs="Wingdings" w:hint="default"/>
        <w:w w:val="100"/>
        <w:sz w:val="22"/>
        <w:szCs w:val="22"/>
        <w:lang w:val="en-US" w:eastAsia="en-US" w:bidi="ar-SA"/>
      </w:rPr>
    </w:lvl>
    <w:lvl w:ilvl="3" w:tplc="22C2D200">
      <w:numFmt w:val="bullet"/>
      <w:lvlText w:val="•"/>
      <w:lvlJc w:val="left"/>
      <w:pPr>
        <w:ind w:left="1220" w:hanging="360"/>
      </w:pPr>
      <w:rPr>
        <w:rFonts w:hint="default"/>
        <w:lang w:val="en-US" w:eastAsia="en-US" w:bidi="ar-SA"/>
      </w:rPr>
    </w:lvl>
    <w:lvl w:ilvl="4" w:tplc="FCACF384">
      <w:numFmt w:val="bullet"/>
      <w:lvlText w:val="•"/>
      <w:lvlJc w:val="left"/>
      <w:pPr>
        <w:ind w:left="1580" w:hanging="360"/>
      </w:pPr>
      <w:rPr>
        <w:rFonts w:hint="default"/>
        <w:lang w:val="en-US" w:eastAsia="en-US" w:bidi="ar-SA"/>
      </w:rPr>
    </w:lvl>
    <w:lvl w:ilvl="5" w:tplc="C8642DBE">
      <w:numFmt w:val="bullet"/>
      <w:lvlText w:val="•"/>
      <w:lvlJc w:val="left"/>
      <w:pPr>
        <w:ind w:left="2964" w:hanging="360"/>
      </w:pPr>
      <w:rPr>
        <w:rFonts w:hint="default"/>
        <w:lang w:val="en-US" w:eastAsia="en-US" w:bidi="ar-SA"/>
      </w:rPr>
    </w:lvl>
    <w:lvl w:ilvl="6" w:tplc="574466F2">
      <w:numFmt w:val="bullet"/>
      <w:lvlText w:val="•"/>
      <w:lvlJc w:val="left"/>
      <w:pPr>
        <w:ind w:left="4348" w:hanging="360"/>
      </w:pPr>
      <w:rPr>
        <w:rFonts w:hint="default"/>
        <w:lang w:val="en-US" w:eastAsia="en-US" w:bidi="ar-SA"/>
      </w:rPr>
    </w:lvl>
    <w:lvl w:ilvl="7" w:tplc="DEB42FD0">
      <w:numFmt w:val="bullet"/>
      <w:lvlText w:val="•"/>
      <w:lvlJc w:val="left"/>
      <w:pPr>
        <w:ind w:left="5733" w:hanging="360"/>
      </w:pPr>
      <w:rPr>
        <w:rFonts w:hint="default"/>
        <w:lang w:val="en-US" w:eastAsia="en-US" w:bidi="ar-SA"/>
      </w:rPr>
    </w:lvl>
    <w:lvl w:ilvl="8" w:tplc="B2F4BBEC">
      <w:numFmt w:val="bullet"/>
      <w:lvlText w:val="•"/>
      <w:lvlJc w:val="left"/>
      <w:pPr>
        <w:ind w:left="7117" w:hanging="360"/>
      </w:pPr>
      <w:rPr>
        <w:rFonts w:hint="default"/>
        <w:lang w:val="en-US" w:eastAsia="en-US" w:bidi="ar-SA"/>
      </w:rPr>
    </w:lvl>
  </w:abstractNum>
  <w:abstractNum w:abstractNumId="36" w15:restartNumberingAfterBreak="0">
    <w:nsid w:val="370E64B6"/>
    <w:multiLevelType w:val="hybridMultilevel"/>
    <w:tmpl w:val="A154AC1C"/>
    <w:lvl w:ilvl="0" w:tplc="E3EA40FC">
      <w:start w:val="1"/>
      <w:numFmt w:val="bullet"/>
      <w:lvlText w:val=""/>
      <w:lvlJc w:val="left"/>
      <w:pPr>
        <w:ind w:left="720" w:hanging="360"/>
      </w:pPr>
      <w:rPr>
        <w:rFonts w:ascii="Wingdings" w:hAnsi="Wingdings" w:hint="default"/>
        <w:i w:val="0"/>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3A161A51"/>
    <w:multiLevelType w:val="hybridMultilevel"/>
    <w:tmpl w:val="76DC6960"/>
    <w:lvl w:ilvl="0" w:tplc="E3EA40FC">
      <w:start w:val="1"/>
      <w:numFmt w:val="bullet"/>
      <w:lvlText w:val=""/>
      <w:lvlJc w:val="left"/>
      <w:pPr>
        <w:ind w:left="1446" w:hanging="360"/>
      </w:pPr>
      <w:rPr>
        <w:rFonts w:ascii="Wingdings" w:hAnsi="Wingdings"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8" w15:restartNumberingAfterBreak="0">
    <w:nsid w:val="3CD630B9"/>
    <w:multiLevelType w:val="hybridMultilevel"/>
    <w:tmpl w:val="AC1AD1F2"/>
    <w:lvl w:ilvl="0" w:tplc="4658F86E">
      <w:start w:val="21"/>
      <w:numFmt w:val="decimal"/>
      <w:lvlText w:val="%1."/>
      <w:lvlJc w:val="left"/>
      <w:pPr>
        <w:ind w:left="360" w:hanging="360"/>
      </w:pPr>
      <w:rPr>
        <w:rFonts w:asciiTheme="majorHAnsi" w:hAnsiTheme="majorHAnsi"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F9A304C"/>
    <w:multiLevelType w:val="hybridMultilevel"/>
    <w:tmpl w:val="092C22DE"/>
    <w:lvl w:ilvl="0" w:tplc="0D0A984E">
      <w:start w:val="5"/>
      <w:numFmt w:val="upperLetter"/>
      <w:lvlText w:val="%1."/>
      <w:lvlJc w:val="left"/>
      <w:pPr>
        <w:ind w:left="36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40" w15:restartNumberingAfterBreak="0">
    <w:nsid w:val="3FE27D68"/>
    <w:multiLevelType w:val="hybridMultilevel"/>
    <w:tmpl w:val="B1B89064"/>
    <w:lvl w:ilvl="0" w:tplc="FFFFFFFF">
      <w:start w:val="1"/>
      <w:numFmt w:val="bullet"/>
      <w:lvlText w:val=""/>
      <w:lvlJc w:val="left"/>
      <w:pPr>
        <w:ind w:left="1440" w:hanging="360"/>
      </w:pPr>
      <w:rPr>
        <w:rFonts w:ascii="Wingdings" w:hAnsi="Wingdings" w:hint="default"/>
      </w:rPr>
    </w:lvl>
    <w:lvl w:ilvl="1" w:tplc="E3EA40FC">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1" w15:restartNumberingAfterBreak="0">
    <w:nsid w:val="4025134E"/>
    <w:multiLevelType w:val="hybridMultilevel"/>
    <w:tmpl w:val="9976C1A4"/>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4169262A"/>
    <w:multiLevelType w:val="hybridMultilevel"/>
    <w:tmpl w:val="8806F55E"/>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430B304E"/>
    <w:multiLevelType w:val="hybridMultilevel"/>
    <w:tmpl w:val="0B18F9BE"/>
    <w:lvl w:ilvl="0" w:tplc="05C22FBE">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45A02CD"/>
    <w:multiLevelType w:val="hybridMultilevel"/>
    <w:tmpl w:val="41F8281A"/>
    <w:lvl w:ilvl="0" w:tplc="32C64424">
      <w:start w:val="6"/>
      <w:numFmt w:val="upperLetter"/>
      <w:lvlText w:val="%1."/>
      <w:lvlJc w:val="left"/>
      <w:pPr>
        <w:ind w:left="36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45" w15:restartNumberingAfterBreak="0">
    <w:nsid w:val="46A909E7"/>
    <w:multiLevelType w:val="hybridMultilevel"/>
    <w:tmpl w:val="14A08952"/>
    <w:lvl w:ilvl="0" w:tplc="E3EA40FC">
      <w:start w:val="1"/>
      <w:numFmt w:val="bullet"/>
      <w:lvlText w:val=""/>
      <w:lvlJc w:val="left"/>
      <w:pPr>
        <w:ind w:left="1440" w:hanging="360"/>
      </w:pPr>
      <w:rPr>
        <w:rFonts w:ascii="Wingdings" w:hAnsi="Wingdings" w:hint="default"/>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4773393F"/>
    <w:multiLevelType w:val="hybridMultilevel"/>
    <w:tmpl w:val="C03E9662"/>
    <w:lvl w:ilvl="0" w:tplc="E3EA40FC">
      <w:start w:val="1"/>
      <w:numFmt w:val="bullet"/>
      <w:lvlText w:val=""/>
      <w:lvlJc w:val="left"/>
      <w:pPr>
        <w:ind w:left="990" w:hanging="360"/>
      </w:pPr>
      <w:rPr>
        <w:rFonts w:ascii="Wingdings" w:hAnsi="Wingdings"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47" w15:restartNumberingAfterBreak="0">
    <w:nsid w:val="483C7BF2"/>
    <w:multiLevelType w:val="hybridMultilevel"/>
    <w:tmpl w:val="732AB700"/>
    <w:lvl w:ilvl="0" w:tplc="E3EA40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9267FB4"/>
    <w:multiLevelType w:val="hybridMultilevel"/>
    <w:tmpl w:val="E72E8DF4"/>
    <w:lvl w:ilvl="0" w:tplc="E3EA40FC">
      <w:start w:val="1"/>
      <w:numFmt w:val="bullet"/>
      <w:lvlText w:val=""/>
      <w:lvlJc w:val="left"/>
      <w:pPr>
        <w:ind w:left="1350" w:hanging="360"/>
      </w:pPr>
      <w:rPr>
        <w:rFonts w:ascii="Wingdings" w:hAnsi="Wingdings"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49" w15:restartNumberingAfterBreak="0">
    <w:nsid w:val="4A450810"/>
    <w:multiLevelType w:val="hybridMultilevel"/>
    <w:tmpl w:val="F8765978"/>
    <w:lvl w:ilvl="0" w:tplc="E3EA40F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A700259"/>
    <w:multiLevelType w:val="hybridMultilevel"/>
    <w:tmpl w:val="7994AB74"/>
    <w:lvl w:ilvl="0" w:tplc="E3EA40FC">
      <w:start w:val="1"/>
      <w:numFmt w:val="bullet"/>
      <w:lvlText w:val=""/>
      <w:lvlJc w:val="left"/>
      <w:pPr>
        <w:ind w:left="720" w:hanging="360"/>
      </w:pPr>
      <w:rPr>
        <w:rFonts w:ascii="Wingdings" w:hAnsi="Wingdings" w:hint="default"/>
        <w:i w:val="0"/>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4C3C5E4F"/>
    <w:multiLevelType w:val="hybridMultilevel"/>
    <w:tmpl w:val="96A49DA0"/>
    <w:lvl w:ilvl="0" w:tplc="1B2CA5E4">
      <w:start w:val="1"/>
      <w:numFmt w:val="decimal"/>
      <w:lvlText w:val="%1."/>
      <w:lvlJc w:val="left"/>
      <w:pPr>
        <w:ind w:left="1068"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52" w15:restartNumberingAfterBreak="0">
    <w:nsid w:val="4CFA4AAB"/>
    <w:multiLevelType w:val="hybridMultilevel"/>
    <w:tmpl w:val="75B86D84"/>
    <w:lvl w:ilvl="0" w:tplc="E3EA40FC">
      <w:start w:val="1"/>
      <w:numFmt w:val="bullet"/>
      <w:lvlText w:val=""/>
      <w:lvlJc w:val="left"/>
      <w:pPr>
        <w:ind w:left="360" w:hanging="360"/>
      </w:pPr>
      <w:rPr>
        <w:rFonts w:ascii="Wingdings" w:hAnsi="Wingdings" w:hint="default"/>
        <w:i w:val="0"/>
        <w:iCs/>
      </w:rPr>
    </w:lvl>
    <w:lvl w:ilvl="1" w:tplc="FFFFFFFF">
      <w:numFmt w:val="bullet"/>
      <w:lvlText w:val="•"/>
      <w:lvlJc w:val="left"/>
      <w:pPr>
        <w:ind w:left="1440" w:hanging="360"/>
      </w:pPr>
      <w:rPr>
        <w:rFonts w:ascii="Cambria" w:eastAsiaTheme="minorEastAsia" w:hAnsi="Cambria"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CFF272E"/>
    <w:multiLevelType w:val="hybridMultilevel"/>
    <w:tmpl w:val="91282A4E"/>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4D242D93"/>
    <w:multiLevelType w:val="hybridMultilevel"/>
    <w:tmpl w:val="8048D804"/>
    <w:lvl w:ilvl="0" w:tplc="E3EA40FC">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15:restartNumberingAfterBreak="0">
    <w:nsid w:val="578C5730"/>
    <w:multiLevelType w:val="hybridMultilevel"/>
    <w:tmpl w:val="2BCEED32"/>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57A939C1"/>
    <w:multiLevelType w:val="hybridMultilevel"/>
    <w:tmpl w:val="7E924C3C"/>
    <w:lvl w:ilvl="0" w:tplc="EFD0B0DE">
      <w:start w:val="1"/>
      <w:numFmt w:val="upperLetter"/>
      <w:lvlText w:val="%1."/>
      <w:lvlJc w:val="left"/>
      <w:pPr>
        <w:ind w:left="720" w:hanging="360"/>
      </w:pPr>
      <w:rPr>
        <w:rFonts w:hint="default"/>
        <w:b/>
        <w:bCs/>
        <w:color w:val="0070C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9D92CA1"/>
    <w:multiLevelType w:val="hybridMultilevel"/>
    <w:tmpl w:val="D6703830"/>
    <w:lvl w:ilvl="0" w:tplc="9ED0249A">
      <w:start w:val="3"/>
      <w:numFmt w:val="decimal"/>
      <w:lvlText w:val="%1."/>
      <w:lvlJc w:val="left"/>
      <w:pPr>
        <w:ind w:left="1069" w:hanging="360"/>
      </w:pPr>
      <w:rPr>
        <w:rFonts w:hint="default"/>
      </w:rPr>
    </w:lvl>
    <w:lvl w:ilvl="1" w:tplc="20000019" w:tentative="1">
      <w:start w:val="1"/>
      <w:numFmt w:val="lowerLetter"/>
      <w:lvlText w:val="%2."/>
      <w:lvlJc w:val="left"/>
      <w:pPr>
        <w:ind w:left="1109" w:hanging="360"/>
      </w:pPr>
    </w:lvl>
    <w:lvl w:ilvl="2" w:tplc="2000001B" w:tentative="1">
      <w:start w:val="1"/>
      <w:numFmt w:val="lowerRoman"/>
      <w:lvlText w:val="%3."/>
      <w:lvlJc w:val="right"/>
      <w:pPr>
        <w:ind w:left="1829" w:hanging="180"/>
      </w:pPr>
    </w:lvl>
    <w:lvl w:ilvl="3" w:tplc="2000000F" w:tentative="1">
      <w:start w:val="1"/>
      <w:numFmt w:val="decimal"/>
      <w:lvlText w:val="%4."/>
      <w:lvlJc w:val="left"/>
      <w:pPr>
        <w:ind w:left="2549" w:hanging="360"/>
      </w:pPr>
    </w:lvl>
    <w:lvl w:ilvl="4" w:tplc="20000019" w:tentative="1">
      <w:start w:val="1"/>
      <w:numFmt w:val="lowerLetter"/>
      <w:lvlText w:val="%5."/>
      <w:lvlJc w:val="left"/>
      <w:pPr>
        <w:ind w:left="3269" w:hanging="360"/>
      </w:pPr>
    </w:lvl>
    <w:lvl w:ilvl="5" w:tplc="2000001B" w:tentative="1">
      <w:start w:val="1"/>
      <w:numFmt w:val="lowerRoman"/>
      <w:lvlText w:val="%6."/>
      <w:lvlJc w:val="right"/>
      <w:pPr>
        <w:ind w:left="3989" w:hanging="180"/>
      </w:pPr>
    </w:lvl>
    <w:lvl w:ilvl="6" w:tplc="2000000F" w:tentative="1">
      <w:start w:val="1"/>
      <w:numFmt w:val="decimal"/>
      <w:lvlText w:val="%7."/>
      <w:lvlJc w:val="left"/>
      <w:pPr>
        <w:ind w:left="4709" w:hanging="360"/>
      </w:pPr>
    </w:lvl>
    <w:lvl w:ilvl="7" w:tplc="20000019" w:tentative="1">
      <w:start w:val="1"/>
      <w:numFmt w:val="lowerLetter"/>
      <w:lvlText w:val="%8."/>
      <w:lvlJc w:val="left"/>
      <w:pPr>
        <w:ind w:left="5429" w:hanging="360"/>
      </w:pPr>
    </w:lvl>
    <w:lvl w:ilvl="8" w:tplc="2000001B" w:tentative="1">
      <w:start w:val="1"/>
      <w:numFmt w:val="lowerRoman"/>
      <w:lvlText w:val="%9."/>
      <w:lvlJc w:val="right"/>
      <w:pPr>
        <w:ind w:left="6149" w:hanging="180"/>
      </w:pPr>
    </w:lvl>
  </w:abstractNum>
  <w:abstractNum w:abstractNumId="58" w15:restartNumberingAfterBreak="0">
    <w:nsid w:val="5ED56B03"/>
    <w:multiLevelType w:val="hybridMultilevel"/>
    <w:tmpl w:val="32347E88"/>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5FA22338"/>
    <w:multiLevelType w:val="hybridMultilevel"/>
    <w:tmpl w:val="83967188"/>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603E7662"/>
    <w:multiLevelType w:val="hybridMultilevel"/>
    <w:tmpl w:val="7A14C19C"/>
    <w:lvl w:ilvl="0" w:tplc="ECFACF66">
      <w:start w:val="1"/>
      <w:numFmt w:val="upperLetter"/>
      <w:lvlText w:val="%1."/>
      <w:lvlJc w:val="left"/>
      <w:pPr>
        <w:ind w:left="36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61" w15:restartNumberingAfterBreak="0">
    <w:nsid w:val="63341E3E"/>
    <w:multiLevelType w:val="hybridMultilevel"/>
    <w:tmpl w:val="DAA81238"/>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65D02436"/>
    <w:multiLevelType w:val="hybridMultilevel"/>
    <w:tmpl w:val="B64C2B00"/>
    <w:lvl w:ilvl="0" w:tplc="087AA984">
      <w:start w:val="11"/>
      <w:numFmt w:val="upperLetter"/>
      <w:lvlText w:val="%1."/>
      <w:lvlJc w:val="left"/>
      <w:pPr>
        <w:ind w:left="36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63" w15:restartNumberingAfterBreak="0">
    <w:nsid w:val="66773E28"/>
    <w:multiLevelType w:val="hybridMultilevel"/>
    <w:tmpl w:val="9E2097C4"/>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669F3C6B"/>
    <w:multiLevelType w:val="hybridMultilevel"/>
    <w:tmpl w:val="2B64F09E"/>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67B37F04"/>
    <w:multiLevelType w:val="hybridMultilevel"/>
    <w:tmpl w:val="1E30904C"/>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67BF47FB"/>
    <w:multiLevelType w:val="hybridMultilevel"/>
    <w:tmpl w:val="3BAE005E"/>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67ED2DF6"/>
    <w:multiLevelType w:val="hybridMultilevel"/>
    <w:tmpl w:val="DBD642AA"/>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69261E27"/>
    <w:multiLevelType w:val="hybridMultilevel"/>
    <w:tmpl w:val="0E4030E0"/>
    <w:lvl w:ilvl="0" w:tplc="10C25710">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6A9E7362"/>
    <w:multiLevelType w:val="hybridMultilevel"/>
    <w:tmpl w:val="7D30F7BA"/>
    <w:lvl w:ilvl="0" w:tplc="10C25710">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6BDE7057"/>
    <w:multiLevelType w:val="hybridMultilevel"/>
    <w:tmpl w:val="360E269E"/>
    <w:lvl w:ilvl="0" w:tplc="10C25710">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71853BBF"/>
    <w:multiLevelType w:val="hybridMultilevel"/>
    <w:tmpl w:val="95EAA6AA"/>
    <w:lvl w:ilvl="0" w:tplc="D4EA99E2">
      <w:start w:val="10"/>
      <w:numFmt w:val="decimal"/>
      <w:lvlText w:val="%1."/>
      <w:lvlJc w:val="left"/>
      <w:pPr>
        <w:ind w:left="360" w:hanging="360"/>
      </w:pPr>
      <w:rPr>
        <w:rFonts w:asciiTheme="majorHAnsi" w:hAnsiTheme="majorHAnsi" w:hint="default"/>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2" w15:restartNumberingAfterBreak="0">
    <w:nsid w:val="71E819A3"/>
    <w:multiLevelType w:val="hybridMultilevel"/>
    <w:tmpl w:val="7F88FB18"/>
    <w:lvl w:ilvl="0" w:tplc="E3EA40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3932F48"/>
    <w:multiLevelType w:val="hybridMultilevel"/>
    <w:tmpl w:val="41D60C50"/>
    <w:lvl w:ilvl="0" w:tplc="E3EA40FC">
      <w:start w:val="1"/>
      <w:numFmt w:val="bullet"/>
      <w:lvlText w:val=""/>
      <w:lvlJc w:val="left"/>
      <w:pPr>
        <w:ind w:left="990" w:hanging="360"/>
      </w:pPr>
      <w:rPr>
        <w:rFonts w:ascii="Wingdings" w:hAnsi="Wingdings"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74" w15:restartNumberingAfterBreak="0">
    <w:nsid w:val="75784326"/>
    <w:multiLevelType w:val="hybridMultilevel"/>
    <w:tmpl w:val="BC9428A4"/>
    <w:lvl w:ilvl="0" w:tplc="E3EA40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7704458"/>
    <w:multiLevelType w:val="hybridMultilevel"/>
    <w:tmpl w:val="CE123B5A"/>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787F6FDA"/>
    <w:multiLevelType w:val="hybridMultilevel"/>
    <w:tmpl w:val="B22CB15E"/>
    <w:lvl w:ilvl="0" w:tplc="F4786882">
      <w:start w:val="5"/>
      <w:numFmt w:val="upperLetter"/>
      <w:lvlText w:val="%1."/>
      <w:lvlJc w:val="left"/>
      <w:pPr>
        <w:ind w:left="720" w:hanging="360"/>
      </w:pPr>
      <w:rPr>
        <w:rFonts w:hint="default"/>
        <w:b/>
        <w:bCs/>
        <w:color w:val="0070C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B193DAF"/>
    <w:multiLevelType w:val="hybridMultilevel"/>
    <w:tmpl w:val="3F2E427E"/>
    <w:lvl w:ilvl="0" w:tplc="E3EA40F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7B1D503B"/>
    <w:multiLevelType w:val="hybridMultilevel"/>
    <w:tmpl w:val="38683CE4"/>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7BA1333A"/>
    <w:multiLevelType w:val="hybridMultilevel"/>
    <w:tmpl w:val="CE1A5C9C"/>
    <w:lvl w:ilvl="0" w:tplc="E3EA40FC">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0" w15:restartNumberingAfterBreak="0">
    <w:nsid w:val="7BE854A4"/>
    <w:multiLevelType w:val="hybridMultilevel"/>
    <w:tmpl w:val="BE62322A"/>
    <w:lvl w:ilvl="0" w:tplc="E3EA4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7E5307F5"/>
    <w:multiLevelType w:val="hybridMultilevel"/>
    <w:tmpl w:val="DF52091E"/>
    <w:lvl w:ilvl="0" w:tplc="10C25710">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3915473">
    <w:abstractNumId w:val="60"/>
  </w:num>
  <w:num w:numId="2" w16cid:durableId="848178372">
    <w:abstractNumId w:val="46"/>
  </w:num>
  <w:num w:numId="3" w16cid:durableId="873156217">
    <w:abstractNumId w:val="11"/>
  </w:num>
  <w:num w:numId="4" w16cid:durableId="2060282586">
    <w:abstractNumId w:val="66"/>
  </w:num>
  <w:num w:numId="5" w16cid:durableId="2053917814">
    <w:abstractNumId w:val="61"/>
  </w:num>
  <w:num w:numId="6" w16cid:durableId="1416241031">
    <w:abstractNumId w:val="64"/>
  </w:num>
  <w:num w:numId="7" w16cid:durableId="641738752">
    <w:abstractNumId w:val="58"/>
  </w:num>
  <w:num w:numId="8" w16cid:durableId="1714847296">
    <w:abstractNumId w:val="80"/>
  </w:num>
  <w:num w:numId="9" w16cid:durableId="526869448">
    <w:abstractNumId w:val="16"/>
  </w:num>
  <w:num w:numId="10" w16cid:durableId="1226136956">
    <w:abstractNumId w:val="29"/>
  </w:num>
  <w:num w:numId="11" w16cid:durableId="2053994563">
    <w:abstractNumId w:val="65"/>
  </w:num>
  <w:num w:numId="12" w16cid:durableId="704208422">
    <w:abstractNumId w:val="7"/>
  </w:num>
  <w:num w:numId="13" w16cid:durableId="910313089">
    <w:abstractNumId w:val="63"/>
  </w:num>
  <w:num w:numId="14" w16cid:durableId="129132980">
    <w:abstractNumId w:val="8"/>
  </w:num>
  <w:num w:numId="15" w16cid:durableId="2008365048">
    <w:abstractNumId w:val="33"/>
  </w:num>
  <w:num w:numId="16" w16cid:durableId="1138105372">
    <w:abstractNumId w:val="25"/>
  </w:num>
  <w:num w:numId="17" w16cid:durableId="1855534114">
    <w:abstractNumId w:val="67"/>
  </w:num>
  <w:num w:numId="18" w16cid:durableId="1237016648">
    <w:abstractNumId w:val="42"/>
  </w:num>
  <w:num w:numId="19" w16cid:durableId="1451780906">
    <w:abstractNumId w:val="78"/>
  </w:num>
  <w:num w:numId="20" w16cid:durableId="1995797283">
    <w:abstractNumId w:val="14"/>
  </w:num>
  <w:num w:numId="21" w16cid:durableId="1450390841">
    <w:abstractNumId w:val="5"/>
  </w:num>
  <w:num w:numId="22" w16cid:durableId="1831169771">
    <w:abstractNumId w:val="18"/>
  </w:num>
  <w:num w:numId="23" w16cid:durableId="1912235229">
    <w:abstractNumId w:val="53"/>
  </w:num>
  <w:num w:numId="24" w16cid:durableId="940769763">
    <w:abstractNumId w:val="15"/>
  </w:num>
  <w:num w:numId="25" w16cid:durableId="461387340">
    <w:abstractNumId w:val="59"/>
  </w:num>
  <w:num w:numId="26" w16cid:durableId="1990549883">
    <w:abstractNumId w:val="41"/>
  </w:num>
  <w:num w:numId="27" w16cid:durableId="787773582">
    <w:abstractNumId w:val="22"/>
  </w:num>
  <w:num w:numId="28" w16cid:durableId="2048989291">
    <w:abstractNumId w:val="75"/>
  </w:num>
  <w:num w:numId="29" w16cid:durableId="1542742751">
    <w:abstractNumId w:val="31"/>
  </w:num>
  <w:num w:numId="30" w16cid:durableId="1967202297">
    <w:abstractNumId w:val="49"/>
  </w:num>
  <w:num w:numId="31" w16cid:durableId="1114054967">
    <w:abstractNumId w:val="37"/>
  </w:num>
  <w:num w:numId="32" w16cid:durableId="1707749463">
    <w:abstractNumId w:val="54"/>
  </w:num>
  <w:num w:numId="33" w16cid:durableId="451292002">
    <w:abstractNumId w:val="79"/>
  </w:num>
  <w:num w:numId="34" w16cid:durableId="1400245046">
    <w:abstractNumId w:val="12"/>
  </w:num>
  <w:num w:numId="35" w16cid:durableId="1166900376">
    <w:abstractNumId w:val="17"/>
  </w:num>
  <w:num w:numId="36" w16cid:durableId="1462265746">
    <w:abstractNumId w:val="30"/>
  </w:num>
  <w:num w:numId="37" w16cid:durableId="1950356137">
    <w:abstractNumId w:val="35"/>
  </w:num>
  <w:num w:numId="38" w16cid:durableId="1825851058">
    <w:abstractNumId w:val="45"/>
  </w:num>
  <w:num w:numId="39" w16cid:durableId="604116523">
    <w:abstractNumId w:val="62"/>
  </w:num>
  <w:num w:numId="40" w16cid:durableId="129329024">
    <w:abstractNumId w:val="48"/>
  </w:num>
  <w:num w:numId="41" w16cid:durableId="1552425099">
    <w:abstractNumId w:val="73"/>
  </w:num>
  <w:num w:numId="42" w16cid:durableId="9525472">
    <w:abstractNumId w:val="1"/>
  </w:num>
  <w:num w:numId="43" w16cid:durableId="1884099146">
    <w:abstractNumId w:val="39"/>
  </w:num>
  <w:num w:numId="44" w16cid:durableId="572735477">
    <w:abstractNumId w:val="44"/>
  </w:num>
  <w:num w:numId="45" w16cid:durableId="2041198291">
    <w:abstractNumId w:val="23"/>
  </w:num>
  <w:num w:numId="46" w16cid:durableId="1955675527">
    <w:abstractNumId w:val="4"/>
  </w:num>
  <w:num w:numId="47" w16cid:durableId="1364093790">
    <w:abstractNumId w:val="19"/>
  </w:num>
  <w:num w:numId="48" w16cid:durableId="1543980852">
    <w:abstractNumId w:val="27"/>
  </w:num>
  <w:num w:numId="49" w16cid:durableId="813836387">
    <w:abstractNumId w:val="75"/>
  </w:num>
  <w:num w:numId="50" w16cid:durableId="161285428">
    <w:abstractNumId w:val="29"/>
  </w:num>
  <w:num w:numId="51" w16cid:durableId="461536289">
    <w:abstractNumId w:val="65"/>
  </w:num>
  <w:num w:numId="52" w16cid:durableId="1346251013">
    <w:abstractNumId w:val="0"/>
  </w:num>
  <w:num w:numId="53" w16cid:durableId="1140683934">
    <w:abstractNumId w:val="56"/>
  </w:num>
  <w:num w:numId="54" w16cid:durableId="987513022">
    <w:abstractNumId w:val="51"/>
  </w:num>
  <w:num w:numId="55" w16cid:durableId="1023170892">
    <w:abstractNumId w:val="24"/>
  </w:num>
  <w:num w:numId="56" w16cid:durableId="1508246677">
    <w:abstractNumId w:val="9"/>
  </w:num>
  <w:num w:numId="57" w16cid:durableId="362634562">
    <w:abstractNumId w:val="32"/>
  </w:num>
  <w:num w:numId="58" w16cid:durableId="1182090595">
    <w:abstractNumId w:val="50"/>
  </w:num>
  <w:num w:numId="59" w16cid:durableId="1516186666">
    <w:abstractNumId w:val="74"/>
  </w:num>
  <w:num w:numId="60" w16cid:durableId="1433739694">
    <w:abstractNumId w:val="36"/>
  </w:num>
  <w:num w:numId="61" w16cid:durableId="479157783">
    <w:abstractNumId w:val="72"/>
  </w:num>
  <w:num w:numId="62" w16cid:durableId="332880042">
    <w:abstractNumId w:val="47"/>
  </w:num>
  <w:num w:numId="63" w16cid:durableId="1492596779">
    <w:abstractNumId w:val="3"/>
  </w:num>
  <w:num w:numId="64" w16cid:durableId="717318612">
    <w:abstractNumId w:val="34"/>
  </w:num>
  <w:num w:numId="65" w16cid:durableId="1805266882">
    <w:abstractNumId w:val="69"/>
  </w:num>
  <w:num w:numId="66" w16cid:durableId="1925146671">
    <w:abstractNumId w:val="10"/>
  </w:num>
  <w:num w:numId="67" w16cid:durableId="1084299774">
    <w:abstractNumId w:val="70"/>
  </w:num>
  <w:num w:numId="68" w16cid:durableId="1597976634">
    <w:abstractNumId w:val="68"/>
  </w:num>
  <w:num w:numId="69" w16cid:durableId="1220743979">
    <w:abstractNumId w:val="81"/>
  </w:num>
  <w:num w:numId="70" w16cid:durableId="1121732388">
    <w:abstractNumId w:val="2"/>
  </w:num>
  <w:num w:numId="71" w16cid:durableId="587812592">
    <w:abstractNumId w:val="43"/>
  </w:num>
  <w:num w:numId="72" w16cid:durableId="1159007323">
    <w:abstractNumId w:val="52"/>
  </w:num>
  <w:num w:numId="73" w16cid:durableId="668140530">
    <w:abstractNumId w:val="20"/>
  </w:num>
  <w:num w:numId="74" w16cid:durableId="774907498">
    <w:abstractNumId w:val="77"/>
  </w:num>
  <w:num w:numId="75" w16cid:durableId="269433909">
    <w:abstractNumId w:val="19"/>
  </w:num>
  <w:num w:numId="76" w16cid:durableId="218329294">
    <w:abstractNumId w:val="13"/>
  </w:num>
  <w:num w:numId="77" w16cid:durableId="527304108">
    <w:abstractNumId w:val="55"/>
  </w:num>
  <w:num w:numId="78" w16cid:durableId="1775633843">
    <w:abstractNumId w:val="26"/>
  </w:num>
  <w:num w:numId="79" w16cid:durableId="175122257">
    <w:abstractNumId w:val="21"/>
  </w:num>
  <w:num w:numId="80" w16cid:durableId="210190985">
    <w:abstractNumId w:val="38"/>
  </w:num>
  <w:num w:numId="81" w16cid:durableId="1485659568">
    <w:abstractNumId w:val="76"/>
  </w:num>
  <w:num w:numId="82" w16cid:durableId="1340354733">
    <w:abstractNumId w:val="28"/>
  </w:num>
  <w:num w:numId="83" w16cid:durableId="1576238907">
    <w:abstractNumId w:val="40"/>
  </w:num>
  <w:num w:numId="84" w16cid:durableId="1165903993">
    <w:abstractNumId w:val="6"/>
  </w:num>
  <w:num w:numId="85" w16cid:durableId="1051269533">
    <w:abstractNumId w:val="57"/>
  </w:num>
  <w:num w:numId="86" w16cid:durableId="55277071">
    <w:abstractNumId w:val="7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2tDQ0NDM3NzIxNDVV0lEKTi0uzszPAykwrQUAq+N2JSwAAAA="/>
  </w:docVars>
  <w:rsids>
    <w:rsidRoot w:val="009E026E"/>
    <w:rsid w:val="00000151"/>
    <w:rsid w:val="000003F2"/>
    <w:rsid w:val="00000439"/>
    <w:rsid w:val="0000069F"/>
    <w:rsid w:val="00000863"/>
    <w:rsid w:val="00000F21"/>
    <w:rsid w:val="00002518"/>
    <w:rsid w:val="000029FA"/>
    <w:rsid w:val="00002F35"/>
    <w:rsid w:val="00003880"/>
    <w:rsid w:val="00003AC7"/>
    <w:rsid w:val="00003C03"/>
    <w:rsid w:val="000042DA"/>
    <w:rsid w:val="00004F87"/>
    <w:rsid w:val="000057DF"/>
    <w:rsid w:val="00005FE1"/>
    <w:rsid w:val="0000624E"/>
    <w:rsid w:val="00006630"/>
    <w:rsid w:val="00006CB2"/>
    <w:rsid w:val="00006D14"/>
    <w:rsid w:val="00006D3B"/>
    <w:rsid w:val="0000728B"/>
    <w:rsid w:val="000072BE"/>
    <w:rsid w:val="00007420"/>
    <w:rsid w:val="00007881"/>
    <w:rsid w:val="000078CB"/>
    <w:rsid w:val="000078DD"/>
    <w:rsid w:val="0001013D"/>
    <w:rsid w:val="000101E0"/>
    <w:rsid w:val="0001041E"/>
    <w:rsid w:val="00010797"/>
    <w:rsid w:val="00010BE1"/>
    <w:rsid w:val="00010CDD"/>
    <w:rsid w:val="00010DA2"/>
    <w:rsid w:val="00011140"/>
    <w:rsid w:val="00011388"/>
    <w:rsid w:val="0001139D"/>
    <w:rsid w:val="000113FF"/>
    <w:rsid w:val="000122D3"/>
    <w:rsid w:val="00012EC9"/>
    <w:rsid w:val="000133C9"/>
    <w:rsid w:val="0001377A"/>
    <w:rsid w:val="00013803"/>
    <w:rsid w:val="00013CCF"/>
    <w:rsid w:val="00013E82"/>
    <w:rsid w:val="00013FBC"/>
    <w:rsid w:val="00014171"/>
    <w:rsid w:val="00014184"/>
    <w:rsid w:val="000151AB"/>
    <w:rsid w:val="00015A17"/>
    <w:rsid w:val="00015F15"/>
    <w:rsid w:val="0001602C"/>
    <w:rsid w:val="000162F0"/>
    <w:rsid w:val="0001640F"/>
    <w:rsid w:val="000167F1"/>
    <w:rsid w:val="00016C59"/>
    <w:rsid w:val="00016F71"/>
    <w:rsid w:val="00016F9D"/>
    <w:rsid w:val="00017070"/>
    <w:rsid w:val="00017A77"/>
    <w:rsid w:val="00017FC2"/>
    <w:rsid w:val="00020067"/>
    <w:rsid w:val="000202EA"/>
    <w:rsid w:val="00020B87"/>
    <w:rsid w:val="00021310"/>
    <w:rsid w:val="00021356"/>
    <w:rsid w:val="0002155A"/>
    <w:rsid w:val="00021672"/>
    <w:rsid w:val="00022033"/>
    <w:rsid w:val="000222E2"/>
    <w:rsid w:val="000227E8"/>
    <w:rsid w:val="000227EC"/>
    <w:rsid w:val="0002303E"/>
    <w:rsid w:val="00023ACC"/>
    <w:rsid w:val="00023C2E"/>
    <w:rsid w:val="00023D96"/>
    <w:rsid w:val="000242B9"/>
    <w:rsid w:val="000243E5"/>
    <w:rsid w:val="000246AE"/>
    <w:rsid w:val="00024904"/>
    <w:rsid w:val="00024D9F"/>
    <w:rsid w:val="00024DD9"/>
    <w:rsid w:val="00025051"/>
    <w:rsid w:val="0002507A"/>
    <w:rsid w:val="000253FA"/>
    <w:rsid w:val="000254EE"/>
    <w:rsid w:val="00025510"/>
    <w:rsid w:val="0002565F"/>
    <w:rsid w:val="000256B0"/>
    <w:rsid w:val="00025802"/>
    <w:rsid w:val="000258A9"/>
    <w:rsid w:val="00025B83"/>
    <w:rsid w:val="00025CAC"/>
    <w:rsid w:val="00025D9E"/>
    <w:rsid w:val="00025DA4"/>
    <w:rsid w:val="00025DF1"/>
    <w:rsid w:val="000262DC"/>
    <w:rsid w:val="00026505"/>
    <w:rsid w:val="00027018"/>
    <w:rsid w:val="000279DA"/>
    <w:rsid w:val="00027BCB"/>
    <w:rsid w:val="00030817"/>
    <w:rsid w:val="00030DE7"/>
    <w:rsid w:val="000310BD"/>
    <w:rsid w:val="000311AE"/>
    <w:rsid w:val="00031899"/>
    <w:rsid w:val="00031CCB"/>
    <w:rsid w:val="00031DAA"/>
    <w:rsid w:val="00031DC4"/>
    <w:rsid w:val="0003260F"/>
    <w:rsid w:val="000326F5"/>
    <w:rsid w:val="00032A00"/>
    <w:rsid w:val="00033051"/>
    <w:rsid w:val="000338CA"/>
    <w:rsid w:val="00033BFB"/>
    <w:rsid w:val="00033C02"/>
    <w:rsid w:val="00033C0F"/>
    <w:rsid w:val="00033CE0"/>
    <w:rsid w:val="00033DAA"/>
    <w:rsid w:val="00033E0E"/>
    <w:rsid w:val="0003450E"/>
    <w:rsid w:val="00034BE5"/>
    <w:rsid w:val="00034C03"/>
    <w:rsid w:val="000350FB"/>
    <w:rsid w:val="0003524E"/>
    <w:rsid w:val="000353F7"/>
    <w:rsid w:val="000359CF"/>
    <w:rsid w:val="00035FB5"/>
    <w:rsid w:val="00036210"/>
    <w:rsid w:val="000365FE"/>
    <w:rsid w:val="0003686D"/>
    <w:rsid w:val="00036A5D"/>
    <w:rsid w:val="00036E3C"/>
    <w:rsid w:val="000370CD"/>
    <w:rsid w:val="0003722D"/>
    <w:rsid w:val="00037480"/>
    <w:rsid w:val="00037796"/>
    <w:rsid w:val="000378C7"/>
    <w:rsid w:val="00037A5F"/>
    <w:rsid w:val="00037FBB"/>
    <w:rsid w:val="00037FE4"/>
    <w:rsid w:val="00040461"/>
    <w:rsid w:val="00040B10"/>
    <w:rsid w:val="00040B3D"/>
    <w:rsid w:val="00041C0A"/>
    <w:rsid w:val="00041DDE"/>
    <w:rsid w:val="00042451"/>
    <w:rsid w:val="00042A26"/>
    <w:rsid w:val="00043194"/>
    <w:rsid w:val="00043DCB"/>
    <w:rsid w:val="00044067"/>
    <w:rsid w:val="000441D1"/>
    <w:rsid w:val="0004445B"/>
    <w:rsid w:val="000444BC"/>
    <w:rsid w:val="0004450F"/>
    <w:rsid w:val="00044585"/>
    <w:rsid w:val="00045261"/>
    <w:rsid w:val="000454EB"/>
    <w:rsid w:val="00045538"/>
    <w:rsid w:val="00045EE0"/>
    <w:rsid w:val="00046052"/>
    <w:rsid w:val="0004628E"/>
    <w:rsid w:val="00047565"/>
    <w:rsid w:val="00047E1C"/>
    <w:rsid w:val="00047F7F"/>
    <w:rsid w:val="00050494"/>
    <w:rsid w:val="000504A4"/>
    <w:rsid w:val="00050B54"/>
    <w:rsid w:val="00051043"/>
    <w:rsid w:val="0005123D"/>
    <w:rsid w:val="0005176D"/>
    <w:rsid w:val="00051A2B"/>
    <w:rsid w:val="000520CF"/>
    <w:rsid w:val="00052337"/>
    <w:rsid w:val="000529CB"/>
    <w:rsid w:val="00052CF2"/>
    <w:rsid w:val="0005355F"/>
    <w:rsid w:val="00053A18"/>
    <w:rsid w:val="000543C4"/>
    <w:rsid w:val="00054D98"/>
    <w:rsid w:val="000550EE"/>
    <w:rsid w:val="00055171"/>
    <w:rsid w:val="000560A2"/>
    <w:rsid w:val="0005635A"/>
    <w:rsid w:val="000563B4"/>
    <w:rsid w:val="000566E9"/>
    <w:rsid w:val="00056DC6"/>
    <w:rsid w:val="000577DE"/>
    <w:rsid w:val="00057827"/>
    <w:rsid w:val="000578F2"/>
    <w:rsid w:val="00057A2F"/>
    <w:rsid w:val="00057BC9"/>
    <w:rsid w:val="00057DE0"/>
    <w:rsid w:val="00057E5D"/>
    <w:rsid w:val="00060068"/>
    <w:rsid w:val="0006051F"/>
    <w:rsid w:val="000606D0"/>
    <w:rsid w:val="000615D0"/>
    <w:rsid w:val="00061BB2"/>
    <w:rsid w:val="00061C70"/>
    <w:rsid w:val="00061CDF"/>
    <w:rsid w:val="00061D41"/>
    <w:rsid w:val="0006231D"/>
    <w:rsid w:val="0006277D"/>
    <w:rsid w:val="00062867"/>
    <w:rsid w:val="00062B39"/>
    <w:rsid w:val="00062BA2"/>
    <w:rsid w:val="00062CAE"/>
    <w:rsid w:val="00062E65"/>
    <w:rsid w:val="0006308A"/>
    <w:rsid w:val="000630F4"/>
    <w:rsid w:val="00063178"/>
    <w:rsid w:val="000632E8"/>
    <w:rsid w:val="0006396D"/>
    <w:rsid w:val="000639E0"/>
    <w:rsid w:val="000645A3"/>
    <w:rsid w:val="00064A47"/>
    <w:rsid w:val="00064E4F"/>
    <w:rsid w:val="00064EE7"/>
    <w:rsid w:val="000650A4"/>
    <w:rsid w:val="00065360"/>
    <w:rsid w:val="0006560B"/>
    <w:rsid w:val="000657CA"/>
    <w:rsid w:val="00065EBD"/>
    <w:rsid w:val="00066478"/>
    <w:rsid w:val="000665AA"/>
    <w:rsid w:val="00066C31"/>
    <w:rsid w:val="00067081"/>
    <w:rsid w:val="0006733B"/>
    <w:rsid w:val="0006763B"/>
    <w:rsid w:val="00067C7D"/>
    <w:rsid w:val="00067E24"/>
    <w:rsid w:val="0007068F"/>
    <w:rsid w:val="00070FB8"/>
    <w:rsid w:val="000714BD"/>
    <w:rsid w:val="00071563"/>
    <w:rsid w:val="00071585"/>
    <w:rsid w:val="00071AC3"/>
    <w:rsid w:val="00071B49"/>
    <w:rsid w:val="0007288F"/>
    <w:rsid w:val="00072925"/>
    <w:rsid w:val="000729AC"/>
    <w:rsid w:val="00072ABD"/>
    <w:rsid w:val="00072C68"/>
    <w:rsid w:val="0007303E"/>
    <w:rsid w:val="00073441"/>
    <w:rsid w:val="000735DE"/>
    <w:rsid w:val="00073739"/>
    <w:rsid w:val="00073836"/>
    <w:rsid w:val="00073BA0"/>
    <w:rsid w:val="00073BC8"/>
    <w:rsid w:val="000741BC"/>
    <w:rsid w:val="000746A8"/>
    <w:rsid w:val="000750F5"/>
    <w:rsid w:val="000754B8"/>
    <w:rsid w:val="00075640"/>
    <w:rsid w:val="0007583F"/>
    <w:rsid w:val="00075F34"/>
    <w:rsid w:val="000760EF"/>
    <w:rsid w:val="0007617A"/>
    <w:rsid w:val="0007665E"/>
    <w:rsid w:val="00076801"/>
    <w:rsid w:val="000769E6"/>
    <w:rsid w:val="00076AE5"/>
    <w:rsid w:val="00076B61"/>
    <w:rsid w:val="00077725"/>
    <w:rsid w:val="00077866"/>
    <w:rsid w:val="00077952"/>
    <w:rsid w:val="00077BE3"/>
    <w:rsid w:val="00077CD1"/>
    <w:rsid w:val="00077D45"/>
    <w:rsid w:val="00077E79"/>
    <w:rsid w:val="0008012F"/>
    <w:rsid w:val="000808E3"/>
    <w:rsid w:val="00080904"/>
    <w:rsid w:val="000809DA"/>
    <w:rsid w:val="00080E58"/>
    <w:rsid w:val="0008141A"/>
    <w:rsid w:val="00081531"/>
    <w:rsid w:val="0008172A"/>
    <w:rsid w:val="0008196B"/>
    <w:rsid w:val="00081A03"/>
    <w:rsid w:val="00081C73"/>
    <w:rsid w:val="0008295B"/>
    <w:rsid w:val="00083126"/>
    <w:rsid w:val="0008330F"/>
    <w:rsid w:val="000833F1"/>
    <w:rsid w:val="00083B07"/>
    <w:rsid w:val="00083C93"/>
    <w:rsid w:val="000842B2"/>
    <w:rsid w:val="000849DA"/>
    <w:rsid w:val="00085DBD"/>
    <w:rsid w:val="00085E08"/>
    <w:rsid w:val="00086019"/>
    <w:rsid w:val="00086B3F"/>
    <w:rsid w:val="000872E0"/>
    <w:rsid w:val="00087358"/>
    <w:rsid w:val="00087BF2"/>
    <w:rsid w:val="00087C9C"/>
    <w:rsid w:val="00087DB0"/>
    <w:rsid w:val="00087F0C"/>
    <w:rsid w:val="00090056"/>
    <w:rsid w:val="000900DB"/>
    <w:rsid w:val="00090403"/>
    <w:rsid w:val="00090D0A"/>
    <w:rsid w:val="00090F3A"/>
    <w:rsid w:val="000916A6"/>
    <w:rsid w:val="00092005"/>
    <w:rsid w:val="000926F3"/>
    <w:rsid w:val="00092D26"/>
    <w:rsid w:val="00092E85"/>
    <w:rsid w:val="00092F9F"/>
    <w:rsid w:val="000935EC"/>
    <w:rsid w:val="00093F60"/>
    <w:rsid w:val="00094025"/>
    <w:rsid w:val="0009414D"/>
    <w:rsid w:val="000942C6"/>
    <w:rsid w:val="00094624"/>
    <w:rsid w:val="000946E5"/>
    <w:rsid w:val="000950EE"/>
    <w:rsid w:val="00095146"/>
    <w:rsid w:val="000952EA"/>
    <w:rsid w:val="000954A7"/>
    <w:rsid w:val="0009551F"/>
    <w:rsid w:val="000955ED"/>
    <w:rsid w:val="00095F18"/>
    <w:rsid w:val="00096436"/>
    <w:rsid w:val="00096848"/>
    <w:rsid w:val="00096FF0"/>
    <w:rsid w:val="000971C3"/>
    <w:rsid w:val="000974A8"/>
    <w:rsid w:val="00097E1C"/>
    <w:rsid w:val="000A0565"/>
    <w:rsid w:val="000A08D8"/>
    <w:rsid w:val="000A09B0"/>
    <w:rsid w:val="000A0AA5"/>
    <w:rsid w:val="000A0C8A"/>
    <w:rsid w:val="000A0D30"/>
    <w:rsid w:val="000A0F84"/>
    <w:rsid w:val="000A1023"/>
    <w:rsid w:val="000A12DC"/>
    <w:rsid w:val="000A1670"/>
    <w:rsid w:val="000A1F43"/>
    <w:rsid w:val="000A21F8"/>
    <w:rsid w:val="000A2A6B"/>
    <w:rsid w:val="000A30BA"/>
    <w:rsid w:val="000A3193"/>
    <w:rsid w:val="000A39BF"/>
    <w:rsid w:val="000A3B8E"/>
    <w:rsid w:val="000A3E59"/>
    <w:rsid w:val="000A479A"/>
    <w:rsid w:val="000A4941"/>
    <w:rsid w:val="000A494B"/>
    <w:rsid w:val="000A49FC"/>
    <w:rsid w:val="000A4B11"/>
    <w:rsid w:val="000A4D25"/>
    <w:rsid w:val="000A4ED8"/>
    <w:rsid w:val="000A4F14"/>
    <w:rsid w:val="000A4F78"/>
    <w:rsid w:val="000A556A"/>
    <w:rsid w:val="000A5D02"/>
    <w:rsid w:val="000A5D50"/>
    <w:rsid w:val="000A5DCD"/>
    <w:rsid w:val="000A5F9D"/>
    <w:rsid w:val="000A6459"/>
    <w:rsid w:val="000A64EE"/>
    <w:rsid w:val="000A6704"/>
    <w:rsid w:val="000A6767"/>
    <w:rsid w:val="000A6BC4"/>
    <w:rsid w:val="000A7010"/>
    <w:rsid w:val="000A759E"/>
    <w:rsid w:val="000A77B7"/>
    <w:rsid w:val="000A78B3"/>
    <w:rsid w:val="000A7B1B"/>
    <w:rsid w:val="000A7F91"/>
    <w:rsid w:val="000A7FBE"/>
    <w:rsid w:val="000B0386"/>
    <w:rsid w:val="000B0472"/>
    <w:rsid w:val="000B0691"/>
    <w:rsid w:val="000B112E"/>
    <w:rsid w:val="000B1660"/>
    <w:rsid w:val="000B17BD"/>
    <w:rsid w:val="000B1920"/>
    <w:rsid w:val="000B1C09"/>
    <w:rsid w:val="000B1D6C"/>
    <w:rsid w:val="000B215B"/>
    <w:rsid w:val="000B2758"/>
    <w:rsid w:val="000B27F2"/>
    <w:rsid w:val="000B292A"/>
    <w:rsid w:val="000B2964"/>
    <w:rsid w:val="000B307C"/>
    <w:rsid w:val="000B3195"/>
    <w:rsid w:val="000B32A9"/>
    <w:rsid w:val="000B33A8"/>
    <w:rsid w:val="000B36DE"/>
    <w:rsid w:val="000B37BE"/>
    <w:rsid w:val="000B39ED"/>
    <w:rsid w:val="000B3C05"/>
    <w:rsid w:val="000B430E"/>
    <w:rsid w:val="000B468C"/>
    <w:rsid w:val="000B4726"/>
    <w:rsid w:val="000B4946"/>
    <w:rsid w:val="000B4981"/>
    <w:rsid w:val="000B4A5B"/>
    <w:rsid w:val="000B5594"/>
    <w:rsid w:val="000B580A"/>
    <w:rsid w:val="000B5C02"/>
    <w:rsid w:val="000B5E55"/>
    <w:rsid w:val="000B6278"/>
    <w:rsid w:val="000B6368"/>
    <w:rsid w:val="000B6BBA"/>
    <w:rsid w:val="000B6EC4"/>
    <w:rsid w:val="000B71BB"/>
    <w:rsid w:val="000B7444"/>
    <w:rsid w:val="000B7660"/>
    <w:rsid w:val="000B7E1D"/>
    <w:rsid w:val="000C0948"/>
    <w:rsid w:val="000C0B7A"/>
    <w:rsid w:val="000C1336"/>
    <w:rsid w:val="000C14C2"/>
    <w:rsid w:val="000C15E9"/>
    <w:rsid w:val="000C162B"/>
    <w:rsid w:val="000C183E"/>
    <w:rsid w:val="000C1AF1"/>
    <w:rsid w:val="000C1DD7"/>
    <w:rsid w:val="000C1E23"/>
    <w:rsid w:val="000C2191"/>
    <w:rsid w:val="000C2566"/>
    <w:rsid w:val="000C336B"/>
    <w:rsid w:val="000C3AA8"/>
    <w:rsid w:val="000C3BF1"/>
    <w:rsid w:val="000C3D40"/>
    <w:rsid w:val="000C3D55"/>
    <w:rsid w:val="000C3F70"/>
    <w:rsid w:val="000C40D7"/>
    <w:rsid w:val="000C43A7"/>
    <w:rsid w:val="000C4430"/>
    <w:rsid w:val="000C45CA"/>
    <w:rsid w:val="000C46C3"/>
    <w:rsid w:val="000C46D1"/>
    <w:rsid w:val="000C4D14"/>
    <w:rsid w:val="000C50F4"/>
    <w:rsid w:val="000C556A"/>
    <w:rsid w:val="000C5C50"/>
    <w:rsid w:val="000C617C"/>
    <w:rsid w:val="000C6180"/>
    <w:rsid w:val="000C654D"/>
    <w:rsid w:val="000C68EE"/>
    <w:rsid w:val="000C69BE"/>
    <w:rsid w:val="000C6A67"/>
    <w:rsid w:val="000C7163"/>
    <w:rsid w:val="000C71B6"/>
    <w:rsid w:val="000C71DF"/>
    <w:rsid w:val="000C7411"/>
    <w:rsid w:val="000C754B"/>
    <w:rsid w:val="000C77D2"/>
    <w:rsid w:val="000D040D"/>
    <w:rsid w:val="000D0AB2"/>
    <w:rsid w:val="000D0C65"/>
    <w:rsid w:val="000D0D30"/>
    <w:rsid w:val="000D15CC"/>
    <w:rsid w:val="000D1651"/>
    <w:rsid w:val="000D1972"/>
    <w:rsid w:val="000D1A0F"/>
    <w:rsid w:val="000D1A38"/>
    <w:rsid w:val="000D1C2F"/>
    <w:rsid w:val="000D292E"/>
    <w:rsid w:val="000D2983"/>
    <w:rsid w:val="000D2DE7"/>
    <w:rsid w:val="000D3FA8"/>
    <w:rsid w:val="000D4145"/>
    <w:rsid w:val="000D4170"/>
    <w:rsid w:val="000D42C3"/>
    <w:rsid w:val="000D47CA"/>
    <w:rsid w:val="000D55F1"/>
    <w:rsid w:val="000D5FED"/>
    <w:rsid w:val="000D611C"/>
    <w:rsid w:val="000D618C"/>
    <w:rsid w:val="000D65EB"/>
    <w:rsid w:val="000D79D1"/>
    <w:rsid w:val="000D7B5A"/>
    <w:rsid w:val="000D7D87"/>
    <w:rsid w:val="000D7FF7"/>
    <w:rsid w:val="000E0407"/>
    <w:rsid w:val="000E047C"/>
    <w:rsid w:val="000E060E"/>
    <w:rsid w:val="000E0876"/>
    <w:rsid w:val="000E08EE"/>
    <w:rsid w:val="000E0A25"/>
    <w:rsid w:val="000E1347"/>
    <w:rsid w:val="000E18E0"/>
    <w:rsid w:val="000E19DA"/>
    <w:rsid w:val="000E2096"/>
    <w:rsid w:val="000E2225"/>
    <w:rsid w:val="000E22E3"/>
    <w:rsid w:val="000E28C1"/>
    <w:rsid w:val="000E28F4"/>
    <w:rsid w:val="000E2A81"/>
    <w:rsid w:val="000E2A98"/>
    <w:rsid w:val="000E2B56"/>
    <w:rsid w:val="000E3138"/>
    <w:rsid w:val="000E31C6"/>
    <w:rsid w:val="000E327D"/>
    <w:rsid w:val="000E3501"/>
    <w:rsid w:val="000E35E3"/>
    <w:rsid w:val="000E3663"/>
    <w:rsid w:val="000E3715"/>
    <w:rsid w:val="000E3C1D"/>
    <w:rsid w:val="000E3F1F"/>
    <w:rsid w:val="000E436B"/>
    <w:rsid w:val="000E4480"/>
    <w:rsid w:val="000E4866"/>
    <w:rsid w:val="000E4879"/>
    <w:rsid w:val="000E541D"/>
    <w:rsid w:val="000E5547"/>
    <w:rsid w:val="000E58A6"/>
    <w:rsid w:val="000E594F"/>
    <w:rsid w:val="000E5BE3"/>
    <w:rsid w:val="000E6366"/>
    <w:rsid w:val="000E63DD"/>
    <w:rsid w:val="000E71C5"/>
    <w:rsid w:val="000E77D6"/>
    <w:rsid w:val="000E7E70"/>
    <w:rsid w:val="000E7F35"/>
    <w:rsid w:val="000F01B0"/>
    <w:rsid w:val="000F04BA"/>
    <w:rsid w:val="000F04F2"/>
    <w:rsid w:val="000F07D7"/>
    <w:rsid w:val="000F0987"/>
    <w:rsid w:val="000F14A9"/>
    <w:rsid w:val="000F192B"/>
    <w:rsid w:val="000F1A04"/>
    <w:rsid w:val="000F1CAB"/>
    <w:rsid w:val="000F1EDA"/>
    <w:rsid w:val="000F200C"/>
    <w:rsid w:val="000F2197"/>
    <w:rsid w:val="000F2212"/>
    <w:rsid w:val="000F29D6"/>
    <w:rsid w:val="000F2B29"/>
    <w:rsid w:val="000F2BC5"/>
    <w:rsid w:val="000F31E9"/>
    <w:rsid w:val="000F3AED"/>
    <w:rsid w:val="000F3C8E"/>
    <w:rsid w:val="000F3E8E"/>
    <w:rsid w:val="000F4182"/>
    <w:rsid w:val="000F4782"/>
    <w:rsid w:val="000F4992"/>
    <w:rsid w:val="000F4AA3"/>
    <w:rsid w:val="000F4ADD"/>
    <w:rsid w:val="000F4BCC"/>
    <w:rsid w:val="000F51A0"/>
    <w:rsid w:val="000F52E3"/>
    <w:rsid w:val="000F54F0"/>
    <w:rsid w:val="000F5559"/>
    <w:rsid w:val="000F5CB2"/>
    <w:rsid w:val="000F61D9"/>
    <w:rsid w:val="000F64B9"/>
    <w:rsid w:val="000F6653"/>
    <w:rsid w:val="000F6B49"/>
    <w:rsid w:val="000F6E8D"/>
    <w:rsid w:val="000F73AB"/>
    <w:rsid w:val="000F74D5"/>
    <w:rsid w:val="001000EA"/>
    <w:rsid w:val="001008F2"/>
    <w:rsid w:val="00100C13"/>
    <w:rsid w:val="00100EA2"/>
    <w:rsid w:val="0010106C"/>
    <w:rsid w:val="001011DD"/>
    <w:rsid w:val="00101379"/>
    <w:rsid w:val="00101C18"/>
    <w:rsid w:val="001021CB"/>
    <w:rsid w:val="001022C8"/>
    <w:rsid w:val="001023EA"/>
    <w:rsid w:val="00102621"/>
    <w:rsid w:val="0010270E"/>
    <w:rsid w:val="00102820"/>
    <w:rsid w:val="00103162"/>
    <w:rsid w:val="001033FE"/>
    <w:rsid w:val="0010381D"/>
    <w:rsid w:val="00103C06"/>
    <w:rsid w:val="001045D6"/>
    <w:rsid w:val="0010464D"/>
    <w:rsid w:val="00104867"/>
    <w:rsid w:val="00104B10"/>
    <w:rsid w:val="001050E2"/>
    <w:rsid w:val="0010560B"/>
    <w:rsid w:val="001056F9"/>
    <w:rsid w:val="0010577A"/>
    <w:rsid w:val="00105786"/>
    <w:rsid w:val="001057C2"/>
    <w:rsid w:val="00105B15"/>
    <w:rsid w:val="00105B3B"/>
    <w:rsid w:val="00105DB3"/>
    <w:rsid w:val="00105F2A"/>
    <w:rsid w:val="00105F51"/>
    <w:rsid w:val="00105FE6"/>
    <w:rsid w:val="00106884"/>
    <w:rsid w:val="00106922"/>
    <w:rsid w:val="00106AF2"/>
    <w:rsid w:val="00106E2E"/>
    <w:rsid w:val="00107056"/>
    <w:rsid w:val="001071ED"/>
    <w:rsid w:val="00107596"/>
    <w:rsid w:val="001076E9"/>
    <w:rsid w:val="0010775F"/>
    <w:rsid w:val="00107789"/>
    <w:rsid w:val="00107849"/>
    <w:rsid w:val="00107938"/>
    <w:rsid w:val="00107F27"/>
    <w:rsid w:val="00110139"/>
    <w:rsid w:val="0011030E"/>
    <w:rsid w:val="0011050F"/>
    <w:rsid w:val="00110650"/>
    <w:rsid w:val="00110786"/>
    <w:rsid w:val="001109A4"/>
    <w:rsid w:val="00110AC1"/>
    <w:rsid w:val="00110B57"/>
    <w:rsid w:val="0011108B"/>
    <w:rsid w:val="001111E9"/>
    <w:rsid w:val="00111949"/>
    <w:rsid w:val="00111DE4"/>
    <w:rsid w:val="00111F16"/>
    <w:rsid w:val="00111F8B"/>
    <w:rsid w:val="001121B1"/>
    <w:rsid w:val="00112C79"/>
    <w:rsid w:val="00112D7D"/>
    <w:rsid w:val="00112FA6"/>
    <w:rsid w:val="001134D2"/>
    <w:rsid w:val="0011353C"/>
    <w:rsid w:val="001136B7"/>
    <w:rsid w:val="00113BEE"/>
    <w:rsid w:val="00113EB5"/>
    <w:rsid w:val="00113EDD"/>
    <w:rsid w:val="001144A4"/>
    <w:rsid w:val="00114C09"/>
    <w:rsid w:val="00114E3B"/>
    <w:rsid w:val="00114E7E"/>
    <w:rsid w:val="001153D6"/>
    <w:rsid w:val="001157B0"/>
    <w:rsid w:val="00115ABB"/>
    <w:rsid w:val="001169B6"/>
    <w:rsid w:val="00116E5D"/>
    <w:rsid w:val="00116F23"/>
    <w:rsid w:val="001172A0"/>
    <w:rsid w:val="001173CE"/>
    <w:rsid w:val="001176AA"/>
    <w:rsid w:val="0012024E"/>
    <w:rsid w:val="0012061B"/>
    <w:rsid w:val="00120865"/>
    <w:rsid w:val="001209DA"/>
    <w:rsid w:val="00120E3C"/>
    <w:rsid w:val="00121503"/>
    <w:rsid w:val="001216CC"/>
    <w:rsid w:val="00121D0A"/>
    <w:rsid w:val="0012233F"/>
    <w:rsid w:val="00122AC1"/>
    <w:rsid w:val="00122B52"/>
    <w:rsid w:val="00122CCC"/>
    <w:rsid w:val="00122E7F"/>
    <w:rsid w:val="001230D2"/>
    <w:rsid w:val="001237EA"/>
    <w:rsid w:val="001241B8"/>
    <w:rsid w:val="00124F2B"/>
    <w:rsid w:val="00124F3F"/>
    <w:rsid w:val="00124F42"/>
    <w:rsid w:val="001255D2"/>
    <w:rsid w:val="00125921"/>
    <w:rsid w:val="00125B4E"/>
    <w:rsid w:val="00125E4D"/>
    <w:rsid w:val="00125EB5"/>
    <w:rsid w:val="001268D7"/>
    <w:rsid w:val="001275E2"/>
    <w:rsid w:val="00127A12"/>
    <w:rsid w:val="00127EDA"/>
    <w:rsid w:val="001300C5"/>
    <w:rsid w:val="001308DE"/>
    <w:rsid w:val="00131C3E"/>
    <w:rsid w:val="00132751"/>
    <w:rsid w:val="00132D0F"/>
    <w:rsid w:val="0013347E"/>
    <w:rsid w:val="001334A8"/>
    <w:rsid w:val="001338AD"/>
    <w:rsid w:val="00133CCA"/>
    <w:rsid w:val="001341C5"/>
    <w:rsid w:val="00134537"/>
    <w:rsid w:val="0013504F"/>
    <w:rsid w:val="00135C1C"/>
    <w:rsid w:val="00135C58"/>
    <w:rsid w:val="0013607A"/>
    <w:rsid w:val="001360EC"/>
    <w:rsid w:val="00136360"/>
    <w:rsid w:val="0013678A"/>
    <w:rsid w:val="001367DC"/>
    <w:rsid w:val="001374B3"/>
    <w:rsid w:val="00137577"/>
    <w:rsid w:val="001401EF"/>
    <w:rsid w:val="00140AF5"/>
    <w:rsid w:val="00140F7F"/>
    <w:rsid w:val="00141383"/>
    <w:rsid w:val="001415F4"/>
    <w:rsid w:val="00141DD8"/>
    <w:rsid w:val="00141E21"/>
    <w:rsid w:val="00142002"/>
    <w:rsid w:val="00142173"/>
    <w:rsid w:val="001426F6"/>
    <w:rsid w:val="00142A1C"/>
    <w:rsid w:val="00142AFB"/>
    <w:rsid w:val="001436A1"/>
    <w:rsid w:val="00143754"/>
    <w:rsid w:val="001437CB"/>
    <w:rsid w:val="00143929"/>
    <w:rsid w:val="00143AAF"/>
    <w:rsid w:val="00143C6F"/>
    <w:rsid w:val="0014409C"/>
    <w:rsid w:val="001444B0"/>
    <w:rsid w:val="00144613"/>
    <w:rsid w:val="00144DF4"/>
    <w:rsid w:val="00144F38"/>
    <w:rsid w:val="00145170"/>
    <w:rsid w:val="00145384"/>
    <w:rsid w:val="00145EB5"/>
    <w:rsid w:val="00146541"/>
    <w:rsid w:val="00146C9E"/>
    <w:rsid w:val="00146DFC"/>
    <w:rsid w:val="0014738B"/>
    <w:rsid w:val="0014760B"/>
    <w:rsid w:val="00147A6B"/>
    <w:rsid w:val="00147BA3"/>
    <w:rsid w:val="00147C93"/>
    <w:rsid w:val="00147F86"/>
    <w:rsid w:val="0015001B"/>
    <w:rsid w:val="001500D8"/>
    <w:rsid w:val="001502C7"/>
    <w:rsid w:val="0015036D"/>
    <w:rsid w:val="00150433"/>
    <w:rsid w:val="00150B24"/>
    <w:rsid w:val="001511AC"/>
    <w:rsid w:val="00151263"/>
    <w:rsid w:val="0015132F"/>
    <w:rsid w:val="001513F0"/>
    <w:rsid w:val="00151BB4"/>
    <w:rsid w:val="00151E38"/>
    <w:rsid w:val="001525B1"/>
    <w:rsid w:val="00152956"/>
    <w:rsid w:val="00152A06"/>
    <w:rsid w:val="00152A80"/>
    <w:rsid w:val="001530F3"/>
    <w:rsid w:val="00153161"/>
    <w:rsid w:val="0015329D"/>
    <w:rsid w:val="00153594"/>
    <w:rsid w:val="00153C0A"/>
    <w:rsid w:val="00153D71"/>
    <w:rsid w:val="00153F84"/>
    <w:rsid w:val="0015419C"/>
    <w:rsid w:val="0015459C"/>
    <w:rsid w:val="00154DB6"/>
    <w:rsid w:val="00155002"/>
    <w:rsid w:val="00155043"/>
    <w:rsid w:val="001553BF"/>
    <w:rsid w:val="001554BC"/>
    <w:rsid w:val="001555F8"/>
    <w:rsid w:val="00155CBC"/>
    <w:rsid w:val="00155D48"/>
    <w:rsid w:val="00155DF0"/>
    <w:rsid w:val="00156463"/>
    <w:rsid w:val="001565CA"/>
    <w:rsid w:val="0015666F"/>
    <w:rsid w:val="001567DF"/>
    <w:rsid w:val="00156A56"/>
    <w:rsid w:val="00156A64"/>
    <w:rsid w:val="00156E11"/>
    <w:rsid w:val="0015721E"/>
    <w:rsid w:val="001574D2"/>
    <w:rsid w:val="001577F9"/>
    <w:rsid w:val="00157A6A"/>
    <w:rsid w:val="00157BF4"/>
    <w:rsid w:val="0016021D"/>
    <w:rsid w:val="001602F5"/>
    <w:rsid w:val="0016150D"/>
    <w:rsid w:val="00161618"/>
    <w:rsid w:val="001618C0"/>
    <w:rsid w:val="00161C52"/>
    <w:rsid w:val="00161DA7"/>
    <w:rsid w:val="00161E2A"/>
    <w:rsid w:val="0016200A"/>
    <w:rsid w:val="0016201C"/>
    <w:rsid w:val="001625EF"/>
    <w:rsid w:val="00162B49"/>
    <w:rsid w:val="00162D0E"/>
    <w:rsid w:val="00162DF3"/>
    <w:rsid w:val="001630A1"/>
    <w:rsid w:val="00163279"/>
    <w:rsid w:val="00163345"/>
    <w:rsid w:val="00164148"/>
    <w:rsid w:val="001642A3"/>
    <w:rsid w:val="001644C2"/>
    <w:rsid w:val="0016461A"/>
    <w:rsid w:val="0016474F"/>
    <w:rsid w:val="00164A52"/>
    <w:rsid w:val="00164EF8"/>
    <w:rsid w:val="0016525E"/>
    <w:rsid w:val="0016548D"/>
    <w:rsid w:val="00165AF8"/>
    <w:rsid w:val="00165B34"/>
    <w:rsid w:val="00165F94"/>
    <w:rsid w:val="00166285"/>
    <w:rsid w:val="001662C8"/>
    <w:rsid w:val="00166621"/>
    <w:rsid w:val="00166FFF"/>
    <w:rsid w:val="0016768F"/>
    <w:rsid w:val="001678D4"/>
    <w:rsid w:val="00167AB4"/>
    <w:rsid w:val="00167C04"/>
    <w:rsid w:val="00167E06"/>
    <w:rsid w:val="00170957"/>
    <w:rsid w:val="00170CBA"/>
    <w:rsid w:val="00170EEA"/>
    <w:rsid w:val="00171211"/>
    <w:rsid w:val="00171356"/>
    <w:rsid w:val="00171D56"/>
    <w:rsid w:val="00171FCB"/>
    <w:rsid w:val="001721C5"/>
    <w:rsid w:val="00172284"/>
    <w:rsid w:val="00172643"/>
    <w:rsid w:val="001729D9"/>
    <w:rsid w:val="00172CCB"/>
    <w:rsid w:val="00173391"/>
    <w:rsid w:val="001736D2"/>
    <w:rsid w:val="0017411D"/>
    <w:rsid w:val="00174152"/>
    <w:rsid w:val="001746D4"/>
    <w:rsid w:val="00174BF5"/>
    <w:rsid w:val="00174FA8"/>
    <w:rsid w:val="0017537C"/>
    <w:rsid w:val="0017584E"/>
    <w:rsid w:val="0017623E"/>
    <w:rsid w:val="001766AA"/>
    <w:rsid w:val="00176C68"/>
    <w:rsid w:val="00176F47"/>
    <w:rsid w:val="001770BC"/>
    <w:rsid w:val="00177A7F"/>
    <w:rsid w:val="00177C54"/>
    <w:rsid w:val="00177EFE"/>
    <w:rsid w:val="001809FC"/>
    <w:rsid w:val="00181527"/>
    <w:rsid w:val="001821BE"/>
    <w:rsid w:val="001823EF"/>
    <w:rsid w:val="00182715"/>
    <w:rsid w:val="001832A0"/>
    <w:rsid w:val="0018377B"/>
    <w:rsid w:val="00183D6A"/>
    <w:rsid w:val="00183ECF"/>
    <w:rsid w:val="0018435E"/>
    <w:rsid w:val="00184634"/>
    <w:rsid w:val="00184B7B"/>
    <w:rsid w:val="00184D48"/>
    <w:rsid w:val="00185116"/>
    <w:rsid w:val="00185250"/>
    <w:rsid w:val="001852C9"/>
    <w:rsid w:val="001855A1"/>
    <w:rsid w:val="00186311"/>
    <w:rsid w:val="001865A1"/>
    <w:rsid w:val="001869A8"/>
    <w:rsid w:val="001871E4"/>
    <w:rsid w:val="00187AA1"/>
    <w:rsid w:val="00187FBE"/>
    <w:rsid w:val="001900A3"/>
    <w:rsid w:val="0019041C"/>
    <w:rsid w:val="00190816"/>
    <w:rsid w:val="00190BC3"/>
    <w:rsid w:val="00191256"/>
    <w:rsid w:val="0019143F"/>
    <w:rsid w:val="001916B7"/>
    <w:rsid w:val="00191F55"/>
    <w:rsid w:val="0019201D"/>
    <w:rsid w:val="00192310"/>
    <w:rsid w:val="00192742"/>
    <w:rsid w:val="0019279E"/>
    <w:rsid w:val="00193329"/>
    <w:rsid w:val="00193487"/>
    <w:rsid w:val="001937C3"/>
    <w:rsid w:val="001937EB"/>
    <w:rsid w:val="00193A79"/>
    <w:rsid w:val="00193E14"/>
    <w:rsid w:val="001941D1"/>
    <w:rsid w:val="00194332"/>
    <w:rsid w:val="001949C6"/>
    <w:rsid w:val="001955F6"/>
    <w:rsid w:val="00195FCD"/>
    <w:rsid w:val="001963D0"/>
    <w:rsid w:val="00196700"/>
    <w:rsid w:val="00196B03"/>
    <w:rsid w:val="00196D03"/>
    <w:rsid w:val="00196D70"/>
    <w:rsid w:val="001A00FA"/>
    <w:rsid w:val="001A0177"/>
    <w:rsid w:val="001A0810"/>
    <w:rsid w:val="001A0828"/>
    <w:rsid w:val="001A0AD0"/>
    <w:rsid w:val="001A0B5F"/>
    <w:rsid w:val="001A125E"/>
    <w:rsid w:val="001A14C4"/>
    <w:rsid w:val="001A1599"/>
    <w:rsid w:val="001A1691"/>
    <w:rsid w:val="001A1B1E"/>
    <w:rsid w:val="001A1B2F"/>
    <w:rsid w:val="001A1C31"/>
    <w:rsid w:val="001A1E23"/>
    <w:rsid w:val="001A1E34"/>
    <w:rsid w:val="001A20A5"/>
    <w:rsid w:val="001A22D9"/>
    <w:rsid w:val="001A2A29"/>
    <w:rsid w:val="001A2C24"/>
    <w:rsid w:val="001A2C72"/>
    <w:rsid w:val="001A3302"/>
    <w:rsid w:val="001A36E6"/>
    <w:rsid w:val="001A3776"/>
    <w:rsid w:val="001A3786"/>
    <w:rsid w:val="001A3C22"/>
    <w:rsid w:val="001A3C67"/>
    <w:rsid w:val="001A3E62"/>
    <w:rsid w:val="001A4389"/>
    <w:rsid w:val="001A52CD"/>
    <w:rsid w:val="001A56CE"/>
    <w:rsid w:val="001A57D5"/>
    <w:rsid w:val="001A5EBE"/>
    <w:rsid w:val="001A5F60"/>
    <w:rsid w:val="001A608F"/>
    <w:rsid w:val="001A612D"/>
    <w:rsid w:val="001A665D"/>
    <w:rsid w:val="001A683E"/>
    <w:rsid w:val="001A6960"/>
    <w:rsid w:val="001A6E1D"/>
    <w:rsid w:val="001A70AE"/>
    <w:rsid w:val="001A74B4"/>
    <w:rsid w:val="001A7576"/>
    <w:rsid w:val="001A7586"/>
    <w:rsid w:val="001A7915"/>
    <w:rsid w:val="001A7927"/>
    <w:rsid w:val="001A7BE6"/>
    <w:rsid w:val="001A7D64"/>
    <w:rsid w:val="001B0000"/>
    <w:rsid w:val="001B0084"/>
    <w:rsid w:val="001B015C"/>
    <w:rsid w:val="001B021B"/>
    <w:rsid w:val="001B04E5"/>
    <w:rsid w:val="001B04F4"/>
    <w:rsid w:val="001B0799"/>
    <w:rsid w:val="001B08F3"/>
    <w:rsid w:val="001B0925"/>
    <w:rsid w:val="001B0E12"/>
    <w:rsid w:val="001B0EF2"/>
    <w:rsid w:val="001B1114"/>
    <w:rsid w:val="001B11AC"/>
    <w:rsid w:val="001B124C"/>
    <w:rsid w:val="001B12C3"/>
    <w:rsid w:val="001B1945"/>
    <w:rsid w:val="001B24CB"/>
    <w:rsid w:val="001B2842"/>
    <w:rsid w:val="001B2D15"/>
    <w:rsid w:val="001B3169"/>
    <w:rsid w:val="001B3827"/>
    <w:rsid w:val="001B3C0B"/>
    <w:rsid w:val="001B3C9B"/>
    <w:rsid w:val="001B4000"/>
    <w:rsid w:val="001B41AC"/>
    <w:rsid w:val="001B422A"/>
    <w:rsid w:val="001B428E"/>
    <w:rsid w:val="001B4697"/>
    <w:rsid w:val="001B48A2"/>
    <w:rsid w:val="001B4AD3"/>
    <w:rsid w:val="001B4B64"/>
    <w:rsid w:val="001B4C2E"/>
    <w:rsid w:val="001B4D7A"/>
    <w:rsid w:val="001B501F"/>
    <w:rsid w:val="001B52DC"/>
    <w:rsid w:val="001B53B0"/>
    <w:rsid w:val="001B56AC"/>
    <w:rsid w:val="001B5E14"/>
    <w:rsid w:val="001B5ED7"/>
    <w:rsid w:val="001B60BF"/>
    <w:rsid w:val="001B63E4"/>
    <w:rsid w:val="001B685D"/>
    <w:rsid w:val="001B71EB"/>
    <w:rsid w:val="001B7255"/>
    <w:rsid w:val="001B77A8"/>
    <w:rsid w:val="001B7B75"/>
    <w:rsid w:val="001B7CFD"/>
    <w:rsid w:val="001B7F48"/>
    <w:rsid w:val="001C027F"/>
    <w:rsid w:val="001C0E77"/>
    <w:rsid w:val="001C12F5"/>
    <w:rsid w:val="001C1490"/>
    <w:rsid w:val="001C164D"/>
    <w:rsid w:val="001C2648"/>
    <w:rsid w:val="001C290E"/>
    <w:rsid w:val="001C2C5D"/>
    <w:rsid w:val="001C3712"/>
    <w:rsid w:val="001C3980"/>
    <w:rsid w:val="001C414A"/>
    <w:rsid w:val="001C4261"/>
    <w:rsid w:val="001C4914"/>
    <w:rsid w:val="001C4E8F"/>
    <w:rsid w:val="001C52AD"/>
    <w:rsid w:val="001C540F"/>
    <w:rsid w:val="001C564B"/>
    <w:rsid w:val="001C5DDA"/>
    <w:rsid w:val="001C6321"/>
    <w:rsid w:val="001C6398"/>
    <w:rsid w:val="001C64D0"/>
    <w:rsid w:val="001C6542"/>
    <w:rsid w:val="001C6647"/>
    <w:rsid w:val="001C6AB0"/>
    <w:rsid w:val="001C6F27"/>
    <w:rsid w:val="001C715C"/>
    <w:rsid w:val="001C75F1"/>
    <w:rsid w:val="001C7710"/>
    <w:rsid w:val="001C7847"/>
    <w:rsid w:val="001C7AE5"/>
    <w:rsid w:val="001C7EDF"/>
    <w:rsid w:val="001D075F"/>
    <w:rsid w:val="001D0C1A"/>
    <w:rsid w:val="001D0C1F"/>
    <w:rsid w:val="001D1120"/>
    <w:rsid w:val="001D12B5"/>
    <w:rsid w:val="001D1732"/>
    <w:rsid w:val="001D1787"/>
    <w:rsid w:val="001D17F6"/>
    <w:rsid w:val="001D1AEE"/>
    <w:rsid w:val="001D1EF1"/>
    <w:rsid w:val="001D2774"/>
    <w:rsid w:val="001D2779"/>
    <w:rsid w:val="001D2D27"/>
    <w:rsid w:val="001D2EE3"/>
    <w:rsid w:val="001D30EE"/>
    <w:rsid w:val="001D3B64"/>
    <w:rsid w:val="001D4130"/>
    <w:rsid w:val="001D4497"/>
    <w:rsid w:val="001D4674"/>
    <w:rsid w:val="001D530B"/>
    <w:rsid w:val="001D53F3"/>
    <w:rsid w:val="001D54E8"/>
    <w:rsid w:val="001D5BBB"/>
    <w:rsid w:val="001D64DE"/>
    <w:rsid w:val="001D76F4"/>
    <w:rsid w:val="001E0001"/>
    <w:rsid w:val="001E050C"/>
    <w:rsid w:val="001E057F"/>
    <w:rsid w:val="001E0BB7"/>
    <w:rsid w:val="001E0F4B"/>
    <w:rsid w:val="001E10AA"/>
    <w:rsid w:val="001E1146"/>
    <w:rsid w:val="001E12BE"/>
    <w:rsid w:val="001E15B1"/>
    <w:rsid w:val="001E15C2"/>
    <w:rsid w:val="001E1D4A"/>
    <w:rsid w:val="001E2092"/>
    <w:rsid w:val="001E2332"/>
    <w:rsid w:val="001E271D"/>
    <w:rsid w:val="001E2C06"/>
    <w:rsid w:val="001E2EC8"/>
    <w:rsid w:val="001E32A2"/>
    <w:rsid w:val="001E3555"/>
    <w:rsid w:val="001E35D1"/>
    <w:rsid w:val="001E3E6C"/>
    <w:rsid w:val="001E410F"/>
    <w:rsid w:val="001E41C2"/>
    <w:rsid w:val="001E4290"/>
    <w:rsid w:val="001E4764"/>
    <w:rsid w:val="001E4B0C"/>
    <w:rsid w:val="001E4CE6"/>
    <w:rsid w:val="001E4E83"/>
    <w:rsid w:val="001E4F83"/>
    <w:rsid w:val="001E526D"/>
    <w:rsid w:val="001E598E"/>
    <w:rsid w:val="001E5BEB"/>
    <w:rsid w:val="001E6449"/>
    <w:rsid w:val="001E6B29"/>
    <w:rsid w:val="001E6B82"/>
    <w:rsid w:val="001E6CA6"/>
    <w:rsid w:val="001E7515"/>
    <w:rsid w:val="001E7A72"/>
    <w:rsid w:val="001E7C50"/>
    <w:rsid w:val="001E7D73"/>
    <w:rsid w:val="001F006C"/>
    <w:rsid w:val="001F00CA"/>
    <w:rsid w:val="001F036E"/>
    <w:rsid w:val="001F04E9"/>
    <w:rsid w:val="001F08EB"/>
    <w:rsid w:val="001F0E0E"/>
    <w:rsid w:val="001F12BF"/>
    <w:rsid w:val="001F1319"/>
    <w:rsid w:val="001F15A5"/>
    <w:rsid w:val="001F1906"/>
    <w:rsid w:val="001F22D8"/>
    <w:rsid w:val="001F26EF"/>
    <w:rsid w:val="001F297C"/>
    <w:rsid w:val="001F2FD8"/>
    <w:rsid w:val="001F342A"/>
    <w:rsid w:val="001F352D"/>
    <w:rsid w:val="001F3978"/>
    <w:rsid w:val="001F39B9"/>
    <w:rsid w:val="001F3B01"/>
    <w:rsid w:val="001F3E83"/>
    <w:rsid w:val="001F409A"/>
    <w:rsid w:val="001F411A"/>
    <w:rsid w:val="001F4245"/>
    <w:rsid w:val="001F428E"/>
    <w:rsid w:val="001F45D2"/>
    <w:rsid w:val="001F492B"/>
    <w:rsid w:val="001F5382"/>
    <w:rsid w:val="001F5516"/>
    <w:rsid w:val="001F5773"/>
    <w:rsid w:val="001F5B0E"/>
    <w:rsid w:val="001F6001"/>
    <w:rsid w:val="001F60B4"/>
    <w:rsid w:val="001F6273"/>
    <w:rsid w:val="001F6974"/>
    <w:rsid w:val="001F6BCB"/>
    <w:rsid w:val="001F6C62"/>
    <w:rsid w:val="001F722E"/>
    <w:rsid w:val="001F73FB"/>
    <w:rsid w:val="001F7426"/>
    <w:rsid w:val="001F7556"/>
    <w:rsid w:val="001F7649"/>
    <w:rsid w:val="001F7905"/>
    <w:rsid w:val="001F7C05"/>
    <w:rsid w:val="00200419"/>
    <w:rsid w:val="002006DF"/>
    <w:rsid w:val="00200892"/>
    <w:rsid w:val="00200E50"/>
    <w:rsid w:val="00201102"/>
    <w:rsid w:val="00201270"/>
    <w:rsid w:val="0020166A"/>
    <w:rsid w:val="002016C7"/>
    <w:rsid w:val="00201F80"/>
    <w:rsid w:val="002024BF"/>
    <w:rsid w:val="002024EF"/>
    <w:rsid w:val="002025A3"/>
    <w:rsid w:val="00202742"/>
    <w:rsid w:val="00202917"/>
    <w:rsid w:val="00202C61"/>
    <w:rsid w:val="00202F11"/>
    <w:rsid w:val="00203513"/>
    <w:rsid w:val="002036F5"/>
    <w:rsid w:val="00203E10"/>
    <w:rsid w:val="00203F43"/>
    <w:rsid w:val="002040F8"/>
    <w:rsid w:val="002045FA"/>
    <w:rsid w:val="00204D09"/>
    <w:rsid w:val="0020546B"/>
    <w:rsid w:val="00205750"/>
    <w:rsid w:val="00205808"/>
    <w:rsid w:val="0020597C"/>
    <w:rsid w:val="00205C9E"/>
    <w:rsid w:val="00205F31"/>
    <w:rsid w:val="00205F50"/>
    <w:rsid w:val="00206490"/>
    <w:rsid w:val="00206971"/>
    <w:rsid w:val="00206A75"/>
    <w:rsid w:val="00206EE6"/>
    <w:rsid w:val="00206FA3"/>
    <w:rsid w:val="00207353"/>
    <w:rsid w:val="00207521"/>
    <w:rsid w:val="00207892"/>
    <w:rsid w:val="002078F5"/>
    <w:rsid w:val="002079B7"/>
    <w:rsid w:val="00207C60"/>
    <w:rsid w:val="00207E79"/>
    <w:rsid w:val="00210B06"/>
    <w:rsid w:val="00211995"/>
    <w:rsid w:val="00211D44"/>
    <w:rsid w:val="00211EC4"/>
    <w:rsid w:val="0021296B"/>
    <w:rsid w:val="002129C1"/>
    <w:rsid w:val="00212C69"/>
    <w:rsid w:val="00212D1A"/>
    <w:rsid w:val="00212FBE"/>
    <w:rsid w:val="0021353F"/>
    <w:rsid w:val="0021360C"/>
    <w:rsid w:val="00213BE4"/>
    <w:rsid w:val="00213F6F"/>
    <w:rsid w:val="00213FE9"/>
    <w:rsid w:val="00214345"/>
    <w:rsid w:val="00214A96"/>
    <w:rsid w:val="00214B9F"/>
    <w:rsid w:val="00214E5A"/>
    <w:rsid w:val="0021531A"/>
    <w:rsid w:val="002153DE"/>
    <w:rsid w:val="002154F3"/>
    <w:rsid w:val="00215685"/>
    <w:rsid w:val="00215CBE"/>
    <w:rsid w:val="002161A1"/>
    <w:rsid w:val="00216952"/>
    <w:rsid w:val="00216962"/>
    <w:rsid w:val="00216C19"/>
    <w:rsid w:val="00216CA0"/>
    <w:rsid w:val="00216FE2"/>
    <w:rsid w:val="0021704F"/>
    <w:rsid w:val="00217324"/>
    <w:rsid w:val="00217571"/>
    <w:rsid w:val="002178A9"/>
    <w:rsid w:val="00217A42"/>
    <w:rsid w:val="00217A56"/>
    <w:rsid w:val="00217A7C"/>
    <w:rsid w:val="00217B38"/>
    <w:rsid w:val="002203E7"/>
    <w:rsid w:val="0022057B"/>
    <w:rsid w:val="00220992"/>
    <w:rsid w:val="0022118D"/>
    <w:rsid w:val="0022129E"/>
    <w:rsid w:val="0022135F"/>
    <w:rsid w:val="0022161D"/>
    <w:rsid w:val="00222010"/>
    <w:rsid w:val="00222675"/>
    <w:rsid w:val="002226BE"/>
    <w:rsid w:val="00222F08"/>
    <w:rsid w:val="00223C02"/>
    <w:rsid w:val="00223D25"/>
    <w:rsid w:val="002240EF"/>
    <w:rsid w:val="002241B4"/>
    <w:rsid w:val="00224489"/>
    <w:rsid w:val="002249B7"/>
    <w:rsid w:val="00224EDA"/>
    <w:rsid w:val="0022529F"/>
    <w:rsid w:val="002252D5"/>
    <w:rsid w:val="002257F6"/>
    <w:rsid w:val="00225818"/>
    <w:rsid w:val="00225A82"/>
    <w:rsid w:val="00225F0D"/>
    <w:rsid w:val="0022609F"/>
    <w:rsid w:val="00226327"/>
    <w:rsid w:val="002264D9"/>
    <w:rsid w:val="00226506"/>
    <w:rsid w:val="00226778"/>
    <w:rsid w:val="0022687B"/>
    <w:rsid w:val="00226A2B"/>
    <w:rsid w:val="00226AA7"/>
    <w:rsid w:val="0022786B"/>
    <w:rsid w:val="002278CD"/>
    <w:rsid w:val="00227BB0"/>
    <w:rsid w:val="00227DF3"/>
    <w:rsid w:val="00227F3B"/>
    <w:rsid w:val="0023040E"/>
    <w:rsid w:val="0023070B"/>
    <w:rsid w:val="00230A1D"/>
    <w:rsid w:val="00230E5A"/>
    <w:rsid w:val="002311AA"/>
    <w:rsid w:val="0023153D"/>
    <w:rsid w:val="00231666"/>
    <w:rsid w:val="00231AA4"/>
    <w:rsid w:val="00231B41"/>
    <w:rsid w:val="00231B92"/>
    <w:rsid w:val="0023216C"/>
    <w:rsid w:val="00232220"/>
    <w:rsid w:val="00232B41"/>
    <w:rsid w:val="00232B80"/>
    <w:rsid w:val="00232B87"/>
    <w:rsid w:val="00232F41"/>
    <w:rsid w:val="002342FD"/>
    <w:rsid w:val="002343F1"/>
    <w:rsid w:val="00234633"/>
    <w:rsid w:val="00234668"/>
    <w:rsid w:val="002346AD"/>
    <w:rsid w:val="00234FB4"/>
    <w:rsid w:val="00235007"/>
    <w:rsid w:val="00235071"/>
    <w:rsid w:val="00235267"/>
    <w:rsid w:val="00235454"/>
    <w:rsid w:val="0023589D"/>
    <w:rsid w:val="00235EA1"/>
    <w:rsid w:val="00236151"/>
    <w:rsid w:val="002364BB"/>
    <w:rsid w:val="0023653E"/>
    <w:rsid w:val="0023656B"/>
    <w:rsid w:val="002365F7"/>
    <w:rsid w:val="00236608"/>
    <w:rsid w:val="0023667C"/>
    <w:rsid w:val="0023696D"/>
    <w:rsid w:val="00236C2B"/>
    <w:rsid w:val="00236CBA"/>
    <w:rsid w:val="00236F6F"/>
    <w:rsid w:val="002370CF"/>
    <w:rsid w:val="0023744D"/>
    <w:rsid w:val="002379AD"/>
    <w:rsid w:val="00237CA6"/>
    <w:rsid w:val="0024008D"/>
    <w:rsid w:val="00240AD1"/>
    <w:rsid w:val="00240BF9"/>
    <w:rsid w:val="00241F81"/>
    <w:rsid w:val="002420AA"/>
    <w:rsid w:val="00242426"/>
    <w:rsid w:val="00242937"/>
    <w:rsid w:val="00242FC5"/>
    <w:rsid w:val="002430EE"/>
    <w:rsid w:val="0024310A"/>
    <w:rsid w:val="00243419"/>
    <w:rsid w:val="00243683"/>
    <w:rsid w:val="00243A76"/>
    <w:rsid w:val="00243EFD"/>
    <w:rsid w:val="00244110"/>
    <w:rsid w:val="00245F43"/>
    <w:rsid w:val="002467AB"/>
    <w:rsid w:val="00246C30"/>
    <w:rsid w:val="002503FC"/>
    <w:rsid w:val="002505A1"/>
    <w:rsid w:val="002510F9"/>
    <w:rsid w:val="002511B2"/>
    <w:rsid w:val="002514F0"/>
    <w:rsid w:val="00251689"/>
    <w:rsid w:val="0025171F"/>
    <w:rsid w:val="002518EA"/>
    <w:rsid w:val="0025193D"/>
    <w:rsid w:val="0025235F"/>
    <w:rsid w:val="00252434"/>
    <w:rsid w:val="002525E3"/>
    <w:rsid w:val="00252C7F"/>
    <w:rsid w:val="00252C9F"/>
    <w:rsid w:val="00253281"/>
    <w:rsid w:val="00253676"/>
    <w:rsid w:val="00253856"/>
    <w:rsid w:val="0025479D"/>
    <w:rsid w:val="00254BEB"/>
    <w:rsid w:val="0025506E"/>
    <w:rsid w:val="0025524F"/>
    <w:rsid w:val="00255C4C"/>
    <w:rsid w:val="00255F7C"/>
    <w:rsid w:val="00256B45"/>
    <w:rsid w:val="00257A6C"/>
    <w:rsid w:val="00257AF4"/>
    <w:rsid w:val="00257FF1"/>
    <w:rsid w:val="002603B4"/>
    <w:rsid w:val="0026040E"/>
    <w:rsid w:val="00260597"/>
    <w:rsid w:val="0026070C"/>
    <w:rsid w:val="00260B11"/>
    <w:rsid w:val="00260C23"/>
    <w:rsid w:val="00260DCE"/>
    <w:rsid w:val="00261756"/>
    <w:rsid w:val="002624B3"/>
    <w:rsid w:val="00262E56"/>
    <w:rsid w:val="00263053"/>
    <w:rsid w:val="00263092"/>
    <w:rsid w:val="00263170"/>
    <w:rsid w:val="002634B9"/>
    <w:rsid w:val="00263728"/>
    <w:rsid w:val="00263EC8"/>
    <w:rsid w:val="002640CC"/>
    <w:rsid w:val="0026484C"/>
    <w:rsid w:val="00264E08"/>
    <w:rsid w:val="002651DF"/>
    <w:rsid w:val="00265299"/>
    <w:rsid w:val="002655F2"/>
    <w:rsid w:val="00265A50"/>
    <w:rsid w:val="00265A66"/>
    <w:rsid w:val="00265C32"/>
    <w:rsid w:val="00265E45"/>
    <w:rsid w:val="002666A8"/>
    <w:rsid w:val="00266721"/>
    <w:rsid w:val="00266F69"/>
    <w:rsid w:val="00266F71"/>
    <w:rsid w:val="00267063"/>
    <w:rsid w:val="00267761"/>
    <w:rsid w:val="00267E97"/>
    <w:rsid w:val="00270060"/>
    <w:rsid w:val="0027010A"/>
    <w:rsid w:val="002701D8"/>
    <w:rsid w:val="0027039E"/>
    <w:rsid w:val="00270795"/>
    <w:rsid w:val="0027166C"/>
    <w:rsid w:val="00271D34"/>
    <w:rsid w:val="00272120"/>
    <w:rsid w:val="002727A3"/>
    <w:rsid w:val="00272A90"/>
    <w:rsid w:val="00272B02"/>
    <w:rsid w:val="00272B73"/>
    <w:rsid w:val="00272C6A"/>
    <w:rsid w:val="00272CD7"/>
    <w:rsid w:val="0027300D"/>
    <w:rsid w:val="002730E8"/>
    <w:rsid w:val="002737E2"/>
    <w:rsid w:val="00273BA1"/>
    <w:rsid w:val="00273FCF"/>
    <w:rsid w:val="00274706"/>
    <w:rsid w:val="00274F84"/>
    <w:rsid w:val="00274FAC"/>
    <w:rsid w:val="002752C3"/>
    <w:rsid w:val="0027551B"/>
    <w:rsid w:val="0027589F"/>
    <w:rsid w:val="00275B65"/>
    <w:rsid w:val="00275D43"/>
    <w:rsid w:val="0027618C"/>
    <w:rsid w:val="002761CF"/>
    <w:rsid w:val="0027645E"/>
    <w:rsid w:val="002767B7"/>
    <w:rsid w:val="00276B2C"/>
    <w:rsid w:val="002775CA"/>
    <w:rsid w:val="00277E49"/>
    <w:rsid w:val="0028018D"/>
    <w:rsid w:val="002805B2"/>
    <w:rsid w:val="00281150"/>
    <w:rsid w:val="002813C5"/>
    <w:rsid w:val="00281535"/>
    <w:rsid w:val="002816E2"/>
    <w:rsid w:val="00281E7F"/>
    <w:rsid w:val="0028216D"/>
    <w:rsid w:val="0028248A"/>
    <w:rsid w:val="00282773"/>
    <w:rsid w:val="0028342B"/>
    <w:rsid w:val="002834ED"/>
    <w:rsid w:val="00283B58"/>
    <w:rsid w:val="00283F2D"/>
    <w:rsid w:val="002841C1"/>
    <w:rsid w:val="00284435"/>
    <w:rsid w:val="00284DA5"/>
    <w:rsid w:val="00284FAA"/>
    <w:rsid w:val="00284FAF"/>
    <w:rsid w:val="00284FDD"/>
    <w:rsid w:val="00285012"/>
    <w:rsid w:val="00285BC6"/>
    <w:rsid w:val="00285BF6"/>
    <w:rsid w:val="0028617B"/>
    <w:rsid w:val="002865F7"/>
    <w:rsid w:val="002873F0"/>
    <w:rsid w:val="002874CF"/>
    <w:rsid w:val="002876EE"/>
    <w:rsid w:val="00287EE4"/>
    <w:rsid w:val="00290274"/>
    <w:rsid w:val="00290658"/>
    <w:rsid w:val="0029069D"/>
    <w:rsid w:val="0029087E"/>
    <w:rsid w:val="002908EA"/>
    <w:rsid w:val="00290A49"/>
    <w:rsid w:val="00290B51"/>
    <w:rsid w:val="002910CE"/>
    <w:rsid w:val="002911D7"/>
    <w:rsid w:val="002914BF"/>
    <w:rsid w:val="002917DF"/>
    <w:rsid w:val="00291B5E"/>
    <w:rsid w:val="00291BB4"/>
    <w:rsid w:val="00291D78"/>
    <w:rsid w:val="002923F9"/>
    <w:rsid w:val="0029241B"/>
    <w:rsid w:val="0029247E"/>
    <w:rsid w:val="0029271A"/>
    <w:rsid w:val="00292991"/>
    <w:rsid w:val="00292A67"/>
    <w:rsid w:val="002934C9"/>
    <w:rsid w:val="00293743"/>
    <w:rsid w:val="002939D2"/>
    <w:rsid w:val="00293EAC"/>
    <w:rsid w:val="0029477B"/>
    <w:rsid w:val="002947D3"/>
    <w:rsid w:val="00294AD7"/>
    <w:rsid w:val="00294E3F"/>
    <w:rsid w:val="0029524B"/>
    <w:rsid w:val="002953BF"/>
    <w:rsid w:val="002959FD"/>
    <w:rsid w:val="00296086"/>
    <w:rsid w:val="0029613B"/>
    <w:rsid w:val="0029671A"/>
    <w:rsid w:val="002967AC"/>
    <w:rsid w:val="002969AE"/>
    <w:rsid w:val="00296AB4"/>
    <w:rsid w:val="00296ED6"/>
    <w:rsid w:val="00297601"/>
    <w:rsid w:val="002976CA"/>
    <w:rsid w:val="00297F60"/>
    <w:rsid w:val="002A0290"/>
    <w:rsid w:val="002A040C"/>
    <w:rsid w:val="002A072E"/>
    <w:rsid w:val="002A0762"/>
    <w:rsid w:val="002A0AD9"/>
    <w:rsid w:val="002A0E01"/>
    <w:rsid w:val="002A0E97"/>
    <w:rsid w:val="002A0FD7"/>
    <w:rsid w:val="002A10C5"/>
    <w:rsid w:val="002A13A5"/>
    <w:rsid w:val="002A1634"/>
    <w:rsid w:val="002A170E"/>
    <w:rsid w:val="002A1B01"/>
    <w:rsid w:val="002A1DA1"/>
    <w:rsid w:val="002A299E"/>
    <w:rsid w:val="002A2C58"/>
    <w:rsid w:val="002A2E01"/>
    <w:rsid w:val="002A3079"/>
    <w:rsid w:val="002A3B02"/>
    <w:rsid w:val="002A3D15"/>
    <w:rsid w:val="002A4066"/>
    <w:rsid w:val="002A40A5"/>
    <w:rsid w:val="002A4B92"/>
    <w:rsid w:val="002A50C9"/>
    <w:rsid w:val="002A5191"/>
    <w:rsid w:val="002A6531"/>
    <w:rsid w:val="002A67C9"/>
    <w:rsid w:val="002A68B6"/>
    <w:rsid w:val="002A6B0A"/>
    <w:rsid w:val="002A6C17"/>
    <w:rsid w:val="002A6DCC"/>
    <w:rsid w:val="002A6EED"/>
    <w:rsid w:val="002A6F82"/>
    <w:rsid w:val="002A7362"/>
    <w:rsid w:val="002A7589"/>
    <w:rsid w:val="002A77B7"/>
    <w:rsid w:val="002A791E"/>
    <w:rsid w:val="002B002A"/>
    <w:rsid w:val="002B0389"/>
    <w:rsid w:val="002B0504"/>
    <w:rsid w:val="002B0840"/>
    <w:rsid w:val="002B099A"/>
    <w:rsid w:val="002B0A3C"/>
    <w:rsid w:val="002B0ABC"/>
    <w:rsid w:val="002B0C04"/>
    <w:rsid w:val="002B1100"/>
    <w:rsid w:val="002B112F"/>
    <w:rsid w:val="002B1696"/>
    <w:rsid w:val="002B178E"/>
    <w:rsid w:val="002B1A75"/>
    <w:rsid w:val="002B1EE8"/>
    <w:rsid w:val="002B2004"/>
    <w:rsid w:val="002B2487"/>
    <w:rsid w:val="002B2594"/>
    <w:rsid w:val="002B25D4"/>
    <w:rsid w:val="002B2A17"/>
    <w:rsid w:val="002B2D3F"/>
    <w:rsid w:val="002B3829"/>
    <w:rsid w:val="002B39B6"/>
    <w:rsid w:val="002B3A0C"/>
    <w:rsid w:val="002B3BDA"/>
    <w:rsid w:val="002B3DF7"/>
    <w:rsid w:val="002B3E3E"/>
    <w:rsid w:val="002B49CD"/>
    <w:rsid w:val="002B4B77"/>
    <w:rsid w:val="002B5078"/>
    <w:rsid w:val="002B562C"/>
    <w:rsid w:val="002B572E"/>
    <w:rsid w:val="002B59C0"/>
    <w:rsid w:val="002B5ADA"/>
    <w:rsid w:val="002B6034"/>
    <w:rsid w:val="002B6C45"/>
    <w:rsid w:val="002B738A"/>
    <w:rsid w:val="002B73BB"/>
    <w:rsid w:val="002B7913"/>
    <w:rsid w:val="002C00BD"/>
    <w:rsid w:val="002C031B"/>
    <w:rsid w:val="002C07CF"/>
    <w:rsid w:val="002C089C"/>
    <w:rsid w:val="002C0ACD"/>
    <w:rsid w:val="002C0D4F"/>
    <w:rsid w:val="002C1285"/>
    <w:rsid w:val="002C1401"/>
    <w:rsid w:val="002C15C6"/>
    <w:rsid w:val="002C1B81"/>
    <w:rsid w:val="002C1BCA"/>
    <w:rsid w:val="002C1C86"/>
    <w:rsid w:val="002C20A5"/>
    <w:rsid w:val="002C2668"/>
    <w:rsid w:val="002C2970"/>
    <w:rsid w:val="002C2D35"/>
    <w:rsid w:val="002C2DFD"/>
    <w:rsid w:val="002C2F95"/>
    <w:rsid w:val="002C345E"/>
    <w:rsid w:val="002C3AFD"/>
    <w:rsid w:val="002C3D90"/>
    <w:rsid w:val="002C425D"/>
    <w:rsid w:val="002C4387"/>
    <w:rsid w:val="002C4493"/>
    <w:rsid w:val="002C49C0"/>
    <w:rsid w:val="002C4EE3"/>
    <w:rsid w:val="002C4F23"/>
    <w:rsid w:val="002C5121"/>
    <w:rsid w:val="002C528C"/>
    <w:rsid w:val="002C564B"/>
    <w:rsid w:val="002C5A07"/>
    <w:rsid w:val="002C6776"/>
    <w:rsid w:val="002C69A4"/>
    <w:rsid w:val="002C6A64"/>
    <w:rsid w:val="002C713B"/>
    <w:rsid w:val="002C71BC"/>
    <w:rsid w:val="002C7323"/>
    <w:rsid w:val="002C79B7"/>
    <w:rsid w:val="002C7AB9"/>
    <w:rsid w:val="002D03DD"/>
    <w:rsid w:val="002D0950"/>
    <w:rsid w:val="002D121C"/>
    <w:rsid w:val="002D1702"/>
    <w:rsid w:val="002D1974"/>
    <w:rsid w:val="002D1B98"/>
    <w:rsid w:val="002D1BE3"/>
    <w:rsid w:val="002D1EEF"/>
    <w:rsid w:val="002D2648"/>
    <w:rsid w:val="002D2795"/>
    <w:rsid w:val="002D2B4A"/>
    <w:rsid w:val="002D2B55"/>
    <w:rsid w:val="002D2D97"/>
    <w:rsid w:val="002D3369"/>
    <w:rsid w:val="002D36D2"/>
    <w:rsid w:val="002D3744"/>
    <w:rsid w:val="002D41D1"/>
    <w:rsid w:val="002D4250"/>
    <w:rsid w:val="002D4371"/>
    <w:rsid w:val="002D4595"/>
    <w:rsid w:val="002D4DD0"/>
    <w:rsid w:val="002D50CD"/>
    <w:rsid w:val="002D5547"/>
    <w:rsid w:val="002D5752"/>
    <w:rsid w:val="002D5A23"/>
    <w:rsid w:val="002D5D8F"/>
    <w:rsid w:val="002D5F1B"/>
    <w:rsid w:val="002D5F2E"/>
    <w:rsid w:val="002D62DF"/>
    <w:rsid w:val="002D69F2"/>
    <w:rsid w:val="002D6C59"/>
    <w:rsid w:val="002D761B"/>
    <w:rsid w:val="002D78AD"/>
    <w:rsid w:val="002D79A8"/>
    <w:rsid w:val="002D7D07"/>
    <w:rsid w:val="002D7D9D"/>
    <w:rsid w:val="002D7DF4"/>
    <w:rsid w:val="002E0049"/>
    <w:rsid w:val="002E06E2"/>
    <w:rsid w:val="002E08BA"/>
    <w:rsid w:val="002E09B0"/>
    <w:rsid w:val="002E0CAB"/>
    <w:rsid w:val="002E0D48"/>
    <w:rsid w:val="002E0FE8"/>
    <w:rsid w:val="002E13A1"/>
    <w:rsid w:val="002E13FD"/>
    <w:rsid w:val="002E1991"/>
    <w:rsid w:val="002E1C25"/>
    <w:rsid w:val="002E2023"/>
    <w:rsid w:val="002E2071"/>
    <w:rsid w:val="002E2241"/>
    <w:rsid w:val="002E2F52"/>
    <w:rsid w:val="002E349A"/>
    <w:rsid w:val="002E3993"/>
    <w:rsid w:val="002E4693"/>
    <w:rsid w:val="002E46BD"/>
    <w:rsid w:val="002E4877"/>
    <w:rsid w:val="002E4BAF"/>
    <w:rsid w:val="002E4CD2"/>
    <w:rsid w:val="002E5071"/>
    <w:rsid w:val="002E50A4"/>
    <w:rsid w:val="002E60C2"/>
    <w:rsid w:val="002E60F4"/>
    <w:rsid w:val="002E69C8"/>
    <w:rsid w:val="002E6CCB"/>
    <w:rsid w:val="002E6FE7"/>
    <w:rsid w:val="002E73BB"/>
    <w:rsid w:val="002E7C11"/>
    <w:rsid w:val="002E7CD3"/>
    <w:rsid w:val="002F01D7"/>
    <w:rsid w:val="002F0436"/>
    <w:rsid w:val="002F0660"/>
    <w:rsid w:val="002F0F61"/>
    <w:rsid w:val="002F10B8"/>
    <w:rsid w:val="002F1274"/>
    <w:rsid w:val="002F168C"/>
    <w:rsid w:val="002F1979"/>
    <w:rsid w:val="002F1C6A"/>
    <w:rsid w:val="002F1D64"/>
    <w:rsid w:val="002F234A"/>
    <w:rsid w:val="002F2511"/>
    <w:rsid w:val="002F27DB"/>
    <w:rsid w:val="002F2B2E"/>
    <w:rsid w:val="002F2F42"/>
    <w:rsid w:val="002F3146"/>
    <w:rsid w:val="002F328B"/>
    <w:rsid w:val="002F386E"/>
    <w:rsid w:val="002F38C9"/>
    <w:rsid w:val="002F38D3"/>
    <w:rsid w:val="002F3C00"/>
    <w:rsid w:val="002F3DF0"/>
    <w:rsid w:val="002F3F7E"/>
    <w:rsid w:val="002F3FBD"/>
    <w:rsid w:val="002F4346"/>
    <w:rsid w:val="002F47D7"/>
    <w:rsid w:val="002F490E"/>
    <w:rsid w:val="002F4A5D"/>
    <w:rsid w:val="002F4AA4"/>
    <w:rsid w:val="002F4D4A"/>
    <w:rsid w:val="002F55F9"/>
    <w:rsid w:val="002F56C0"/>
    <w:rsid w:val="002F660D"/>
    <w:rsid w:val="002F6807"/>
    <w:rsid w:val="002F68B5"/>
    <w:rsid w:val="002F6B34"/>
    <w:rsid w:val="002F717E"/>
    <w:rsid w:val="002F724C"/>
    <w:rsid w:val="002F7955"/>
    <w:rsid w:val="002F7D74"/>
    <w:rsid w:val="002F7E88"/>
    <w:rsid w:val="00300C4E"/>
    <w:rsid w:val="00300E21"/>
    <w:rsid w:val="0030112F"/>
    <w:rsid w:val="00301268"/>
    <w:rsid w:val="00301D2C"/>
    <w:rsid w:val="00301FCF"/>
    <w:rsid w:val="00302089"/>
    <w:rsid w:val="003020DC"/>
    <w:rsid w:val="00302344"/>
    <w:rsid w:val="00302658"/>
    <w:rsid w:val="003026AB"/>
    <w:rsid w:val="00302A0F"/>
    <w:rsid w:val="00302DC7"/>
    <w:rsid w:val="00302DCE"/>
    <w:rsid w:val="00302DD6"/>
    <w:rsid w:val="00303677"/>
    <w:rsid w:val="0030399C"/>
    <w:rsid w:val="00303A01"/>
    <w:rsid w:val="00304F8E"/>
    <w:rsid w:val="003051B7"/>
    <w:rsid w:val="00306049"/>
    <w:rsid w:val="003064FD"/>
    <w:rsid w:val="00306522"/>
    <w:rsid w:val="00306541"/>
    <w:rsid w:val="003068D5"/>
    <w:rsid w:val="003069A8"/>
    <w:rsid w:val="00306D05"/>
    <w:rsid w:val="00306F86"/>
    <w:rsid w:val="00310964"/>
    <w:rsid w:val="00310DB0"/>
    <w:rsid w:val="00311392"/>
    <w:rsid w:val="003114D1"/>
    <w:rsid w:val="003119B2"/>
    <w:rsid w:val="00311C69"/>
    <w:rsid w:val="00311FA3"/>
    <w:rsid w:val="00312474"/>
    <w:rsid w:val="00312870"/>
    <w:rsid w:val="00312E0A"/>
    <w:rsid w:val="00313395"/>
    <w:rsid w:val="003138B8"/>
    <w:rsid w:val="003138CE"/>
    <w:rsid w:val="00313B6D"/>
    <w:rsid w:val="003145C0"/>
    <w:rsid w:val="00314626"/>
    <w:rsid w:val="00314E7B"/>
    <w:rsid w:val="003150D2"/>
    <w:rsid w:val="0031535B"/>
    <w:rsid w:val="003154E5"/>
    <w:rsid w:val="003155BA"/>
    <w:rsid w:val="00315A89"/>
    <w:rsid w:val="0031667F"/>
    <w:rsid w:val="003167E6"/>
    <w:rsid w:val="003169D0"/>
    <w:rsid w:val="00316E01"/>
    <w:rsid w:val="003172AA"/>
    <w:rsid w:val="003177AF"/>
    <w:rsid w:val="00317A67"/>
    <w:rsid w:val="00317DA1"/>
    <w:rsid w:val="00320215"/>
    <w:rsid w:val="0032062E"/>
    <w:rsid w:val="003208C0"/>
    <w:rsid w:val="003208CE"/>
    <w:rsid w:val="00320B8C"/>
    <w:rsid w:val="00320CDF"/>
    <w:rsid w:val="00320D4C"/>
    <w:rsid w:val="00320D76"/>
    <w:rsid w:val="00320EF7"/>
    <w:rsid w:val="00321441"/>
    <w:rsid w:val="00321696"/>
    <w:rsid w:val="003219D3"/>
    <w:rsid w:val="00321C34"/>
    <w:rsid w:val="00321DDF"/>
    <w:rsid w:val="00321F22"/>
    <w:rsid w:val="00322420"/>
    <w:rsid w:val="00322794"/>
    <w:rsid w:val="003228E9"/>
    <w:rsid w:val="0032297F"/>
    <w:rsid w:val="00322A0B"/>
    <w:rsid w:val="00322B67"/>
    <w:rsid w:val="0032330F"/>
    <w:rsid w:val="0032333C"/>
    <w:rsid w:val="0032338F"/>
    <w:rsid w:val="00323705"/>
    <w:rsid w:val="003238CA"/>
    <w:rsid w:val="00323A19"/>
    <w:rsid w:val="00323B65"/>
    <w:rsid w:val="00323CA9"/>
    <w:rsid w:val="00323DBB"/>
    <w:rsid w:val="003245C4"/>
    <w:rsid w:val="00324D53"/>
    <w:rsid w:val="00325010"/>
    <w:rsid w:val="003251F0"/>
    <w:rsid w:val="003252A7"/>
    <w:rsid w:val="00325390"/>
    <w:rsid w:val="0032558B"/>
    <w:rsid w:val="003259E1"/>
    <w:rsid w:val="003259F2"/>
    <w:rsid w:val="00325BD2"/>
    <w:rsid w:val="00325C8A"/>
    <w:rsid w:val="00325D4B"/>
    <w:rsid w:val="00325E17"/>
    <w:rsid w:val="00325E55"/>
    <w:rsid w:val="00326556"/>
    <w:rsid w:val="00326F9D"/>
    <w:rsid w:val="00327317"/>
    <w:rsid w:val="00327506"/>
    <w:rsid w:val="00327712"/>
    <w:rsid w:val="00327DA5"/>
    <w:rsid w:val="00327FEE"/>
    <w:rsid w:val="003301CE"/>
    <w:rsid w:val="003302DB"/>
    <w:rsid w:val="00330599"/>
    <w:rsid w:val="00330743"/>
    <w:rsid w:val="003309FB"/>
    <w:rsid w:val="00330ADB"/>
    <w:rsid w:val="00330B20"/>
    <w:rsid w:val="00330B40"/>
    <w:rsid w:val="00330D1A"/>
    <w:rsid w:val="003311CF"/>
    <w:rsid w:val="003312BE"/>
    <w:rsid w:val="00331820"/>
    <w:rsid w:val="00331C18"/>
    <w:rsid w:val="00331E2A"/>
    <w:rsid w:val="00331E9A"/>
    <w:rsid w:val="00332223"/>
    <w:rsid w:val="003323C9"/>
    <w:rsid w:val="0033260C"/>
    <w:rsid w:val="003326CC"/>
    <w:rsid w:val="00332802"/>
    <w:rsid w:val="00332933"/>
    <w:rsid w:val="00332C1F"/>
    <w:rsid w:val="00332D9C"/>
    <w:rsid w:val="00333178"/>
    <w:rsid w:val="00333248"/>
    <w:rsid w:val="00333360"/>
    <w:rsid w:val="003335E2"/>
    <w:rsid w:val="0033373C"/>
    <w:rsid w:val="003337B8"/>
    <w:rsid w:val="00333800"/>
    <w:rsid w:val="00333D87"/>
    <w:rsid w:val="00334086"/>
    <w:rsid w:val="00334618"/>
    <w:rsid w:val="00334706"/>
    <w:rsid w:val="00334C21"/>
    <w:rsid w:val="00334D8F"/>
    <w:rsid w:val="00334F16"/>
    <w:rsid w:val="00335209"/>
    <w:rsid w:val="00335735"/>
    <w:rsid w:val="00335877"/>
    <w:rsid w:val="003358B9"/>
    <w:rsid w:val="0033592A"/>
    <w:rsid w:val="00335D9C"/>
    <w:rsid w:val="00335E6D"/>
    <w:rsid w:val="00335F6D"/>
    <w:rsid w:val="003360ED"/>
    <w:rsid w:val="00336999"/>
    <w:rsid w:val="00336F62"/>
    <w:rsid w:val="00336FC3"/>
    <w:rsid w:val="003371CF"/>
    <w:rsid w:val="003376FA"/>
    <w:rsid w:val="00340333"/>
    <w:rsid w:val="0034082F"/>
    <w:rsid w:val="003409EA"/>
    <w:rsid w:val="00340A57"/>
    <w:rsid w:val="00341598"/>
    <w:rsid w:val="003419C8"/>
    <w:rsid w:val="00341C96"/>
    <w:rsid w:val="00341E35"/>
    <w:rsid w:val="00342516"/>
    <w:rsid w:val="003427E4"/>
    <w:rsid w:val="003429CB"/>
    <w:rsid w:val="0034341A"/>
    <w:rsid w:val="00343A4C"/>
    <w:rsid w:val="00343A53"/>
    <w:rsid w:val="00343CB9"/>
    <w:rsid w:val="0034420E"/>
    <w:rsid w:val="00344353"/>
    <w:rsid w:val="00344624"/>
    <w:rsid w:val="00344725"/>
    <w:rsid w:val="003448A5"/>
    <w:rsid w:val="0034539A"/>
    <w:rsid w:val="003453DC"/>
    <w:rsid w:val="00345614"/>
    <w:rsid w:val="0034576B"/>
    <w:rsid w:val="003457CB"/>
    <w:rsid w:val="00345CB6"/>
    <w:rsid w:val="00345E1B"/>
    <w:rsid w:val="00346077"/>
    <w:rsid w:val="00346433"/>
    <w:rsid w:val="0034669E"/>
    <w:rsid w:val="00346BDD"/>
    <w:rsid w:val="00346C58"/>
    <w:rsid w:val="003470FB"/>
    <w:rsid w:val="00347244"/>
    <w:rsid w:val="003473F8"/>
    <w:rsid w:val="003475FA"/>
    <w:rsid w:val="0034781D"/>
    <w:rsid w:val="003478CC"/>
    <w:rsid w:val="00347BF7"/>
    <w:rsid w:val="00347EB3"/>
    <w:rsid w:val="00350032"/>
    <w:rsid w:val="0035024D"/>
    <w:rsid w:val="00350309"/>
    <w:rsid w:val="00350BE0"/>
    <w:rsid w:val="0035109C"/>
    <w:rsid w:val="003513FB"/>
    <w:rsid w:val="003514D4"/>
    <w:rsid w:val="00351CDB"/>
    <w:rsid w:val="00352274"/>
    <w:rsid w:val="003523E4"/>
    <w:rsid w:val="00352471"/>
    <w:rsid w:val="003524B1"/>
    <w:rsid w:val="00352591"/>
    <w:rsid w:val="003529B6"/>
    <w:rsid w:val="00352B6F"/>
    <w:rsid w:val="00353840"/>
    <w:rsid w:val="00353849"/>
    <w:rsid w:val="00353BEC"/>
    <w:rsid w:val="00353D6F"/>
    <w:rsid w:val="00354044"/>
    <w:rsid w:val="003543C1"/>
    <w:rsid w:val="00355013"/>
    <w:rsid w:val="003550D1"/>
    <w:rsid w:val="003556A8"/>
    <w:rsid w:val="0035595B"/>
    <w:rsid w:val="0035602A"/>
    <w:rsid w:val="00356151"/>
    <w:rsid w:val="003562BC"/>
    <w:rsid w:val="00356300"/>
    <w:rsid w:val="003564C7"/>
    <w:rsid w:val="00356621"/>
    <w:rsid w:val="00356AA2"/>
    <w:rsid w:val="00356D00"/>
    <w:rsid w:val="003572B6"/>
    <w:rsid w:val="003573A0"/>
    <w:rsid w:val="003579DB"/>
    <w:rsid w:val="00357ABA"/>
    <w:rsid w:val="00357CAA"/>
    <w:rsid w:val="00357D80"/>
    <w:rsid w:val="003602CB"/>
    <w:rsid w:val="003606B3"/>
    <w:rsid w:val="00360817"/>
    <w:rsid w:val="003608AE"/>
    <w:rsid w:val="003609A4"/>
    <w:rsid w:val="00361257"/>
    <w:rsid w:val="0036158E"/>
    <w:rsid w:val="003619DD"/>
    <w:rsid w:val="0036261D"/>
    <w:rsid w:val="0036285B"/>
    <w:rsid w:val="00362B5E"/>
    <w:rsid w:val="003635E0"/>
    <w:rsid w:val="00364019"/>
    <w:rsid w:val="0036408B"/>
    <w:rsid w:val="00364432"/>
    <w:rsid w:val="00364838"/>
    <w:rsid w:val="003650E8"/>
    <w:rsid w:val="0036520D"/>
    <w:rsid w:val="003654A7"/>
    <w:rsid w:val="00365562"/>
    <w:rsid w:val="003658ED"/>
    <w:rsid w:val="0036601E"/>
    <w:rsid w:val="00366174"/>
    <w:rsid w:val="00366E2C"/>
    <w:rsid w:val="0036708C"/>
    <w:rsid w:val="00367339"/>
    <w:rsid w:val="0036763A"/>
    <w:rsid w:val="00367B17"/>
    <w:rsid w:val="00367BE6"/>
    <w:rsid w:val="00370387"/>
    <w:rsid w:val="003703A7"/>
    <w:rsid w:val="00370B40"/>
    <w:rsid w:val="00370F01"/>
    <w:rsid w:val="00370FD1"/>
    <w:rsid w:val="00371204"/>
    <w:rsid w:val="00371438"/>
    <w:rsid w:val="00371797"/>
    <w:rsid w:val="003717C6"/>
    <w:rsid w:val="00371811"/>
    <w:rsid w:val="00371DA2"/>
    <w:rsid w:val="00371E35"/>
    <w:rsid w:val="00371E39"/>
    <w:rsid w:val="00371E6B"/>
    <w:rsid w:val="003720AA"/>
    <w:rsid w:val="003722F2"/>
    <w:rsid w:val="0037233E"/>
    <w:rsid w:val="0037249C"/>
    <w:rsid w:val="00372625"/>
    <w:rsid w:val="0037287A"/>
    <w:rsid w:val="003728B2"/>
    <w:rsid w:val="00372A11"/>
    <w:rsid w:val="00372DB7"/>
    <w:rsid w:val="00373099"/>
    <w:rsid w:val="003735CD"/>
    <w:rsid w:val="00373878"/>
    <w:rsid w:val="00373BC1"/>
    <w:rsid w:val="00374DC2"/>
    <w:rsid w:val="00375198"/>
    <w:rsid w:val="00375C5A"/>
    <w:rsid w:val="003761D4"/>
    <w:rsid w:val="00376344"/>
    <w:rsid w:val="003765F4"/>
    <w:rsid w:val="00376A7E"/>
    <w:rsid w:val="00376BBB"/>
    <w:rsid w:val="003770DA"/>
    <w:rsid w:val="0037745F"/>
    <w:rsid w:val="003774C2"/>
    <w:rsid w:val="003777C0"/>
    <w:rsid w:val="00377DBE"/>
    <w:rsid w:val="00377E6C"/>
    <w:rsid w:val="0038024D"/>
    <w:rsid w:val="003804DD"/>
    <w:rsid w:val="003808A5"/>
    <w:rsid w:val="00380B5C"/>
    <w:rsid w:val="00380C09"/>
    <w:rsid w:val="003814D7"/>
    <w:rsid w:val="00381593"/>
    <w:rsid w:val="00381989"/>
    <w:rsid w:val="00381A9E"/>
    <w:rsid w:val="00381C01"/>
    <w:rsid w:val="00381C27"/>
    <w:rsid w:val="00382130"/>
    <w:rsid w:val="00382638"/>
    <w:rsid w:val="00382F19"/>
    <w:rsid w:val="00383170"/>
    <w:rsid w:val="0038327C"/>
    <w:rsid w:val="00383946"/>
    <w:rsid w:val="00383958"/>
    <w:rsid w:val="00383B32"/>
    <w:rsid w:val="00383C19"/>
    <w:rsid w:val="0038405C"/>
    <w:rsid w:val="003842BD"/>
    <w:rsid w:val="00384615"/>
    <w:rsid w:val="003848B7"/>
    <w:rsid w:val="00384971"/>
    <w:rsid w:val="003849DD"/>
    <w:rsid w:val="00384C0C"/>
    <w:rsid w:val="00385155"/>
    <w:rsid w:val="003851B3"/>
    <w:rsid w:val="003851E5"/>
    <w:rsid w:val="003852D9"/>
    <w:rsid w:val="00385700"/>
    <w:rsid w:val="00385AB4"/>
    <w:rsid w:val="00385B04"/>
    <w:rsid w:val="00386139"/>
    <w:rsid w:val="0038661B"/>
    <w:rsid w:val="00386ACE"/>
    <w:rsid w:val="00386B85"/>
    <w:rsid w:val="00386CFE"/>
    <w:rsid w:val="00387140"/>
    <w:rsid w:val="00387302"/>
    <w:rsid w:val="00387800"/>
    <w:rsid w:val="003903A1"/>
    <w:rsid w:val="00390E00"/>
    <w:rsid w:val="00390EDC"/>
    <w:rsid w:val="00390F10"/>
    <w:rsid w:val="00391027"/>
    <w:rsid w:val="0039109C"/>
    <w:rsid w:val="00391255"/>
    <w:rsid w:val="00391920"/>
    <w:rsid w:val="00391BD2"/>
    <w:rsid w:val="00391DE2"/>
    <w:rsid w:val="00391E8D"/>
    <w:rsid w:val="00391E91"/>
    <w:rsid w:val="00392468"/>
    <w:rsid w:val="003926D4"/>
    <w:rsid w:val="00392738"/>
    <w:rsid w:val="00392789"/>
    <w:rsid w:val="00392B34"/>
    <w:rsid w:val="0039351D"/>
    <w:rsid w:val="003937A7"/>
    <w:rsid w:val="00393C72"/>
    <w:rsid w:val="00393EDB"/>
    <w:rsid w:val="00393F45"/>
    <w:rsid w:val="00394426"/>
    <w:rsid w:val="00395817"/>
    <w:rsid w:val="00395D71"/>
    <w:rsid w:val="00396249"/>
    <w:rsid w:val="0039642F"/>
    <w:rsid w:val="00396519"/>
    <w:rsid w:val="0039661C"/>
    <w:rsid w:val="003968A3"/>
    <w:rsid w:val="00396A05"/>
    <w:rsid w:val="00396CBD"/>
    <w:rsid w:val="0039702F"/>
    <w:rsid w:val="003972B9"/>
    <w:rsid w:val="003973B0"/>
    <w:rsid w:val="00397B2A"/>
    <w:rsid w:val="00397CDE"/>
    <w:rsid w:val="003A06B9"/>
    <w:rsid w:val="003A0F89"/>
    <w:rsid w:val="003A0F99"/>
    <w:rsid w:val="003A162C"/>
    <w:rsid w:val="003A16BB"/>
    <w:rsid w:val="003A1A99"/>
    <w:rsid w:val="003A1CDF"/>
    <w:rsid w:val="003A1DCD"/>
    <w:rsid w:val="003A28AB"/>
    <w:rsid w:val="003A28EB"/>
    <w:rsid w:val="003A2A83"/>
    <w:rsid w:val="003A2E11"/>
    <w:rsid w:val="003A2FE2"/>
    <w:rsid w:val="003A33A4"/>
    <w:rsid w:val="003A37EA"/>
    <w:rsid w:val="003A38EE"/>
    <w:rsid w:val="003A4003"/>
    <w:rsid w:val="003A42D2"/>
    <w:rsid w:val="003A480E"/>
    <w:rsid w:val="003A5975"/>
    <w:rsid w:val="003A597E"/>
    <w:rsid w:val="003A5BA7"/>
    <w:rsid w:val="003A5EDC"/>
    <w:rsid w:val="003A6313"/>
    <w:rsid w:val="003A6AE8"/>
    <w:rsid w:val="003A6BDB"/>
    <w:rsid w:val="003A6DB2"/>
    <w:rsid w:val="003A6F41"/>
    <w:rsid w:val="003A706D"/>
    <w:rsid w:val="003A7B09"/>
    <w:rsid w:val="003A7B42"/>
    <w:rsid w:val="003A7F5B"/>
    <w:rsid w:val="003B033C"/>
    <w:rsid w:val="003B052F"/>
    <w:rsid w:val="003B0742"/>
    <w:rsid w:val="003B0875"/>
    <w:rsid w:val="003B0BA5"/>
    <w:rsid w:val="003B1270"/>
    <w:rsid w:val="003B1670"/>
    <w:rsid w:val="003B18E1"/>
    <w:rsid w:val="003B1AF7"/>
    <w:rsid w:val="003B257A"/>
    <w:rsid w:val="003B26AF"/>
    <w:rsid w:val="003B28FE"/>
    <w:rsid w:val="003B2E7F"/>
    <w:rsid w:val="003B2EC1"/>
    <w:rsid w:val="003B2F22"/>
    <w:rsid w:val="003B2F8D"/>
    <w:rsid w:val="003B30D8"/>
    <w:rsid w:val="003B38C5"/>
    <w:rsid w:val="003B3A51"/>
    <w:rsid w:val="003B40C1"/>
    <w:rsid w:val="003B41B3"/>
    <w:rsid w:val="003B439D"/>
    <w:rsid w:val="003B444B"/>
    <w:rsid w:val="003B48CE"/>
    <w:rsid w:val="003B4C45"/>
    <w:rsid w:val="003B4C75"/>
    <w:rsid w:val="003B4F5F"/>
    <w:rsid w:val="003B50B0"/>
    <w:rsid w:val="003B513F"/>
    <w:rsid w:val="003B514A"/>
    <w:rsid w:val="003B5405"/>
    <w:rsid w:val="003B59A7"/>
    <w:rsid w:val="003B5AC6"/>
    <w:rsid w:val="003B5C8B"/>
    <w:rsid w:val="003B6029"/>
    <w:rsid w:val="003B6138"/>
    <w:rsid w:val="003B6308"/>
    <w:rsid w:val="003B670E"/>
    <w:rsid w:val="003B6A82"/>
    <w:rsid w:val="003B6F14"/>
    <w:rsid w:val="003B6F44"/>
    <w:rsid w:val="003B758A"/>
    <w:rsid w:val="003B759E"/>
    <w:rsid w:val="003B77AE"/>
    <w:rsid w:val="003B783E"/>
    <w:rsid w:val="003C0169"/>
    <w:rsid w:val="003C0347"/>
    <w:rsid w:val="003C0683"/>
    <w:rsid w:val="003C0E00"/>
    <w:rsid w:val="003C0F6E"/>
    <w:rsid w:val="003C154B"/>
    <w:rsid w:val="003C156F"/>
    <w:rsid w:val="003C1613"/>
    <w:rsid w:val="003C18F0"/>
    <w:rsid w:val="003C2D8B"/>
    <w:rsid w:val="003C2FA3"/>
    <w:rsid w:val="003C3189"/>
    <w:rsid w:val="003C3FC3"/>
    <w:rsid w:val="003C4D07"/>
    <w:rsid w:val="003C4E3D"/>
    <w:rsid w:val="003C532D"/>
    <w:rsid w:val="003C5425"/>
    <w:rsid w:val="003C5551"/>
    <w:rsid w:val="003C5753"/>
    <w:rsid w:val="003C5FFD"/>
    <w:rsid w:val="003C61F4"/>
    <w:rsid w:val="003C669E"/>
    <w:rsid w:val="003C6818"/>
    <w:rsid w:val="003C7BB3"/>
    <w:rsid w:val="003C7CB5"/>
    <w:rsid w:val="003C7DB5"/>
    <w:rsid w:val="003C7F67"/>
    <w:rsid w:val="003D0331"/>
    <w:rsid w:val="003D0C8D"/>
    <w:rsid w:val="003D0E29"/>
    <w:rsid w:val="003D11F3"/>
    <w:rsid w:val="003D151E"/>
    <w:rsid w:val="003D161D"/>
    <w:rsid w:val="003D17CA"/>
    <w:rsid w:val="003D1E8D"/>
    <w:rsid w:val="003D2162"/>
    <w:rsid w:val="003D2380"/>
    <w:rsid w:val="003D238E"/>
    <w:rsid w:val="003D2482"/>
    <w:rsid w:val="003D2D52"/>
    <w:rsid w:val="003D311B"/>
    <w:rsid w:val="003D313E"/>
    <w:rsid w:val="003D3709"/>
    <w:rsid w:val="003D3976"/>
    <w:rsid w:val="003D39EF"/>
    <w:rsid w:val="003D3AEB"/>
    <w:rsid w:val="003D3D9A"/>
    <w:rsid w:val="003D3F4F"/>
    <w:rsid w:val="003D40FE"/>
    <w:rsid w:val="003D4147"/>
    <w:rsid w:val="003D49E6"/>
    <w:rsid w:val="003D4B22"/>
    <w:rsid w:val="003D4C62"/>
    <w:rsid w:val="003D4E4D"/>
    <w:rsid w:val="003D5EBF"/>
    <w:rsid w:val="003D5F3F"/>
    <w:rsid w:val="003D616C"/>
    <w:rsid w:val="003D66FF"/>
    <w:rsid w:val="003D6DB1"/>
    <w:rsid w:val="003D6DBB"/>
    <w:rsid w:val="003D72C6"/>
    <w:rsid w:val="003D74CE"/>
    <w:rsid w:val="003D7661"/>
    <w:rsid w:val="003D7E32"/>
    <w:rsid w:val="003E02A5"/>
    <w:rsid w:val="003E0C9B"/>
    <w:rsid w:val="003E0DAB"/>
    <w:rsid w:val="003E0EEC"/>
    <w:rsid w:val="003E0FED"/>
    <w:rsid w:val="003E107D"/>
    <w:rsid w:val="003E15F1"/>
    <w:rsid w:val="003E1A76"/>
    <w:rsid w:val="003E1EEA"/>
    <w:rsid w:val="003E2C3B"/>
    <w:rsid w:val="003E3028"/>
    <w:rsid w:val="003E302B"/>
    <w:rsid w:val="003E3BB8"/>
    <w:rsid w:val="003E3BE7"/>
    <w:rsid w:val="003E3F1F"/>
    <w:rsid w:val="003E41AA"/>
    <w:rsid w:val="003E4445"/>
    <w:rsid w:val="003E47EC"/>
    <w:rsid w:val="003E4BDE"/>
    <w:rsid w:val="003E4BF2"/>
    <w:rsid w:val="003E4D1A"/>
    <w:rsid w:val="003E4EB0"/>
    <w:rsid w:val="003E5044"/>
    <w:rsid w:val="003E5167"/>
    <w:rsid w:val="003E518C"/>
    <w:rsid w:val="003E53E1"/>
    <w:rsid w:val="003E583A"/>
    <w:rsid w:val="003E5C68"/>
    <w:rsid w:val="003E5F21"/>
    <w:rsid w:val="003E6022"/>
    <w:rsid w:val="003E609D"/>
    <w:rsid w:val="003E60E9"/>
    <w:rsid w:val="003E6252"/>
    <w:rsid w:val="003E65B6"/>
    <w:rsid w:val="003E682E"/>
    <w:rsid w:val="003E69EE"/>
    <w:rsid w:val="003E6BA5"/>
    <w:rsid w:val="003E6CBF"/>
    <w:rsid w:val="003E6E71"/>
    <w:rsid w:val="003E6EAB"/>
    <w:rsid w:val="003E705F"/>
    <w:rsid w:val="003E75A1"/>
    <w:rsid w:val="003F0032"/>
    <w:rsid w:val="003F0061"/>
    <w:rsid w:val="003F02DB"/>
    <w:rsid w:val="003F06E6"/>
    <w:rsid w:val="003F0CDC"/>
    <w:rsid w:val="003F106C"/>
    <w:rsid w:val="003F170E"/>
    <w:rsid w:val="003F212C"/>
    <w:rsid w:val="003F228A"/>
    <w:rsid w:val="003F2332"/>
    <w:rsid w:val="003F24F1"/>
    <w:rsid w:val="003F2690"/>
    <w:rsid w:val="003F28C6"/>
    <w:rsid w:val="003F2998"/>
    <w:rsid w:val="003F2D01"/>
    <w:rsid w:val="003F2D26"/>
    <w:rsid w:val="003F2EA4"/>
    <w:rsid w:val="003F3139"/>
    <w:rsid w:val="003F3150"/>
    <w:rsid w:val="003F3196"/>
    <w:rsid w:val="003F34F6"/>
    <w:rsid w:val="003F39E5"/>
    <w:rsid w:val="003F3E6A"/>
    <w:rsid w:val="003F43B3"/>
    <w:rsid w:val="003F45A2"/>
    <w:rsid w:val="003F46AA"/>
    <w:rsid w:val="003F4AEA"/>
    <w:rsid w:val="003F4AF8"/>
    <w:rsid w:val="003F500D"/>
    <w:rsid w:val="003F562B"/>
    <w:rsid w:val="003F571A"/>
    <w:rsid w:val="003F5C96"/>
    <w:rsid w:val="003F6220"/>
    <w:rsid w:val="003F66BF"/>
    <w:rsid w:val="003F68FC"/>
    <w:rsid w:val="003F7096"/>
    <w:rsid w:val="003F7CE6"/>
    <w:rsid w:val="003F7CFB"/>
    <w:rsid w:val="003F7D06"/>
    <w:rsid w:val="003F7DE1"/>
    <w:rsid w:val="003F7E3B"/>
    <w:rsid w:val="0040007C"/>
    <w:rsid w:val="004000D5"/>
    <w:rsid w:val="00400383"/>
    <w:rsid w:val="00400455"/>
    <w:rsid w:val="00400C35"/>
    <w:rsid w:val="00400F58"/>
    <w:rsid w:val="00400F98"/>
    <w:rsid w:val="00401491"/>
    <w:rsid w:val="00401835"/>
    <w:rsid w:val="00402715"/>
    <w:rsid w:val="00402B8E"/>
    <w:rsid w:val="004032A9"/>
    <w:rsid w:val="004034C7"/>
    <w:rsid w:val="00403F07"/>
    <w:rsid w:val="00404835"/>
    <w:rsid w:val="004048B7"/>
    <w:rsid w:val="00404928"/>
    <w:rsid w:val="0040538E"/>
    <w:rsid w:val="00405D82"/>
    <w:rsid w:val="00405FA0"/>
    <w:rsid w:val="004063F5"/>
    <w:rsid w:val="0040687A"/>
    <w:rsid w:val="00406E76"/>
    <w:rsid w:val="004076C9"/>
    <w:rsid w:val="00407A71"/>
    <w:rsid w:val="00407AC4"/>
    <w:rsid w:val="00407EAD"/>
    <w:rsid w:val="00410141"/>
    <w:rsid w:val="00410521"/>
    <w:rsid w:val="00410550"/>
    <w:rsid w:val="004108D1"/>
    <w:rsid w:val="0041094C"/>
    <w:rsid w:val="00410F16"/>
    <w:rsid w:val="00411432"/>
    <w:rsid w:val="0041152E"/>
    <w:rsid w:val="0041167D"/>
    <w:rsid w:val="00411DB9"/>
    <w:rsid w:val="00411FDC"/>
    <w:rsid w:val="00411FDE"/>
    <w:rsid w:val="0041215B"/>
    <w:rsid w:val="0041253B"/>
    <w:rsid w:val="00412780"/>
    <w:rsid w:val="0041282C"/>
    <w:rsid w:val="004128D4"/>
    <w:rsid w:val="004128DE"/>
    <w:rsid w:val="004138D7"/>
    <w:rsid w:val="00413BF3"/>
    <w:rsid w:val="0041402B"/>
    <w:rsid w:val="00414222"/>
    <w:rsid w:val="0041430A"/>
    <w:rsid w:val="0041444A"/>
    <w:rsid w:val="004146C2"/>
    <w:rsid w:val="00414861"/>
    <w:rsid w:val="00414BE1"/>
    <w:rsid w:val="00414D65"/>
    <w:rsid w:val="00414EC2"/>
    <w:rsid w:val="00415079"/>
    <w:rsid w:val="00415357"/>
    <w:rsid w:val="00415464"/>
    <w:rsid w:val="004154D3"/>
    <w:rsid w:val="004155B6"/>
    <w:rsid w:val="004159F7"/>
    <w:rsid w:val="00415DC1"/>
    <w:rsid w:val="00415E3E"/>
    <w:rsid w:val="00416A62"/>
    <w:rsid w:val="00416F38"/>
    <w:rsid w:val="004172E2"/>
    <w:rsid w:val="0041745D"/>
    <w:rsid w:val="00420535"/>
    <w:rsid w:val="004205F6"/>
    <w:rsid w:val="004207DD"/>
    <w:rsid w:val="00420B36"/>
    <w:rsid w:val="00420CA5"/>
    <w:rsid w:val="00421935"/>
    <w:rsid w:val="0042199F"/>
    <w:rsid w:val="004219F9"/>
    <w:rsid w:val="00422558"/>
    <w:rsid w:val="00422AA3"/>
    <w:rsid w:val="00422C03"/>
    <w:rsid w:val="0042352B"/>
    <w:rsid w:val="0042356F"/>
    <w:rsid w:val="00423587"/>
    <w:rsid w:val="00423C42"/>
    <w:rsid w:val="0042416B"/>
    <w:rsid w:val="0042470A"/>
    <w:rsid w:val="00424C8D"/>
    <w:rsid w:val="00424E16"/>
    <w:rsid w:val="00424EBF"/>
    <w:rsid w:val="0042517C"/>
    <w:rsid w:val="004253E1"/>
    <w:rsid w:val="00425411"/>
    <w:rsid w:val="0042601A"/>
    <w:rsid w:val="00426812"/>
    <w:rsid w:val="00426A64"/>
    <w:rsid w:val="00426A81"/>
    <w:rsid w:val="00426DF8"/>
    <w:rsid w:val="00426F85"/>
    <w:rsid w:val="0042757B"/>
    <w:rsid w:val="004276EA"/>
    <w:rsid w:val="00427F22"/>
    <w:rsid w:val="00430242"/>
    <w:rsid w:val="00430319"/>
    <w:rsid w:val="004306DE"/>
    <w:rsid w:val="0043084B"/>
    <w:rsid w:val="00431013"/>
    <w:rsid w:val="00431224"/>
    <w:rsid w:val="004317D4"/>
    <w:rsid w:val="00431B9F"/>
    <w:rsid w:val="0043213F"/>
    <w:rsid w:val="004321CC"/>
    <w:rsid w:val="004323A6"/>
    <w:rsid w:val="004323FB"/>
    <w:rsid w:val="00432E2D"/>
    <w:rsid w:val="00433172"/>
    <w:rsid w:val="00433257"/>
    <w:rsid w:val="00433485"/>
    <w:rsid w:val="00433664"/>
    <w:rsid w:val="00433BE6"/>
    <w:rsid w:val="00433F95"/>
    <w:rsid w:val="00434069"/>
    <w:rsid w:val="00435A98"/>
    <w:rsid w:val="004360FF"/>
    <w:rsid w:val="0043650F"/>
    <w:rsid w:val="00436523"/>
    <w:rsid w:val="00436531"/>
    <w:rsid w:val="00436A1B"/>
    <w:rsid w:val="00436B23"/>
    <w:rsid w:val="00436BA6"/>
    <w:rsid w:val="00436CBD"/>
    <w:rsid w:val="00437164"/>
    <w:rsid w:val="004377BB"/>
    <w:rsid w:val="004378D5"/>
    <w:rsid w:val="00437BEB"/>
    <w:rsid w:val="00437E01"/>
    <w:rsid w:val="00437EF2"/>
    <w:rsid w:val="004408F0"/>
    <w:rsid w:val="004409BD"/>
    <w:rsid w:val="004409FE"/>
    <w:rsid w:val="00440CC1"/>
    <w:rsid w:val="0044159A"/>
    <w:rsid w:val="00441A76"/>
    <w:rsid w:val="00441E74"/>
    <w:rsid w:val="004423AA"/>
    <w:rsid w:val="004423E9"/>
    <w:rsid w:val="0044258B"/>
    <w:rsid w:val="004428A3"/>
    <w:rsid w:val="00442A43"/>
    <w:rsid w:val="00442ED3"/>
    <w:rsid w:val="004430F3"/>
    <w:rsid w:val="0044373C"/>
    <w:rsid w:val="00443852"/>
    <w:rsid w:val="00443AA9"/>
    <w:rsid w:val="00443CF6"/>
    <w:rsid w:val="0044412C"/>
    <w:rsid w:val="004444E5"/>
    <w:rsid w:val="004448D8"/>
    <w:rsid w:val="00444BB6"/>
    <w:rsid w:val="00444BF2"/>
    <w:rsid w:val="00444ED7"/>
    <w:rsid w:val="00444FE8"/>
    <w:rsid w:val="0044509F"/>
    <w:rsid w:val="00445462"/>
    <w:rsid w:val="00445B39"/>
    <w:rsid w:val="00445BF3"/>
    <w:rsid w:val="00445CDC"/>
    <w:rsid w:val="00445EE5"/>
    <w:rsid w:val="004464F9"/>
    <w:rsid w:val="004468A2"/>
    <w:rsid w:val="004469E2"/>
    <w:rsid w:val="00446BD9"/>
    <w:rsid w:val="0044745D"/>
    <w:rsid w:val="00447530"/>
    <w:rsid w:val="00447649"/>
    <w:rsid w:val="004477A8"/>
    <w:rsid w:val="00447B9A"/>
    <w:rsid w:val="00447DC0"/>
    <w:rsid w:val="00450922"/>
    <w:rsid w:val="00450D1F"/>
    <w:rsid w:val="0045100A"/>
    <w:rsid w:val="00451478"/>
    <w:rsid w:val="00451A2F"/>
    <w:rsid w:val="00451ECF"/>
    <w:rsid w:val="004521B0"/>
    <w:rsid w:val="004522BC"/>
    <w:rsid w:val="00452416"/>
    <w:rsid w:val="004525E9"/>
    <w:rsid w:val="0045299F"/>
    <w:rsid w:val="0045312D"/>
    <w:rsid w:val="0045314E"/>
    <w:rsid w:val="0045329A"/>
    <w:rsid w:val="00453C03"/>
    <w:rsid w:val="00453F40"/>
    <w:rsid w:val="0045400B"/>
    <w:rsid w:val="0045418F"/>
    <w:rsid w:val="00454212"/>
    <w:rsid w:val="00454310"/>
    <w:rsid w:val="004546EF"/>
    <w:rsid w:val="00454C49"/>
    <w:rsid w:val="004553A6"/>
    <w:rsid w:val="004554A0"/>
    <w:rsid w:val="004555B1"/>
    <w:rsid w:val="00455792"/>
    <w:rsid w:val="0045599C"/>
    <w:rsid w:val="00455F6A"/>
    <w:rsid w:val="00456490"/>
    <w:rsid w:val="004568B9"/>
    <w:rsid w:val="00456CC9"/>
    <w:rsid w:val="00456D8F"/>
    <w:rsid w:val="00457378"/>
    <w:rsid w:val="004573DB"/>
    <w:rsid w:val="0045747B"/>
    <w:rsid w:val="00457C5C"/>
    <w:rsid w:val="0046014C"/>
    <w:rsid w:val="00460DB5"/>
    <w:rsid w:val="004615A4"/>
    <w:rsid w:val="00461772"/>
    <w:rsid w:val="004618B1"/>
    <w:rsid w:val="00461DA1"/>
    <w:rsid w:val="00461F8E"/>
    <w:rsid w:val="00461FF0"/>
    <w:rsid w:val="00461FF6"/>
    <w:rsid w:val="004620FB"/>
    <w:rsid w:val="0046226E"/>
    <w:rsid w:val="00462A9D"/>
    <w:rsid w:val="00462AF4"/>
    <w:rsid w:val="00462E69"/>
    <w:rsid w:val="00462EA8"/>
    <w:rsid w:val="00463302"/>
    <w:rsid w:val="0046373C"/>
    <w:rsid w:val="00463832"/>
    <w:rsid w:val="0046391B"/>
    <w:rsid w:val="00463A82"/>
    <w:rsid w:val="00463F0F"/>
    <w:rsid w:val="00463F2F"/>
    <w:rsid w:val="004643AC"/>
    <w:rsid w:val="004643E8"/>
    <w:rsid w:val="004645F1"/>
    <w:rsid w:val="00464682"/>
    <w:rsid w:val="004652C2"/>
    <w:rsid w:val="00465322"/>
    <w:rsid w:val="004653E4"/>
    <w:rsid w:val="00465BF0"/>
    <w:rsid w:val="00465C12"/>
    <w:rsid w:val="0046600A"/>
    <w:rsid w:val="00466158"/>
    <w:rsid w:val="0046679F"/>
    <w:rsid w:val="004667F9"/>
    <w:rsid w:val="00466982"/>
    <w:rsid w:val="00466B2A"/>
    <w:rsid w:val="00466E85"/>
    <w:rsid w:val="004678AC"/>
    <w:rsid w:val="00467CFE"/>
    <w:rsid w:val="00467F2B"/>
    <w:rsid w:val="00470163"/>
    <w:rsid w:val="004701DF"/>
    <w:rsid w:val="0047037B"/>
    <w:rsid w:val="00470407"/>
    <w:rsid w:val="00470800"/>
    <w:rsid w:val="00470DDD"/>
    <w:rsid w:val="00470F41"/>
    <w:rsid w:val="004713EE"/>
    <w:rsid w:val="004718B7"/>
    <w:rsid w:val="00471C9E"/>
    <w:rsid w:val="00471E4E"/>
    <w:rsid w:val="0047217A"/>
    <w:rsid w:val="004721CF"/>
    <w:rsid w:val="0047222A"/>
    <w:rsid w:val="004726E1"/>
    <w:rsid w:val="00472705"/>
    <w:rsid w:val="00472BB5"/>
    <w:rsid w:val="00472F50"/>
    <w:rsid w:val="00472F77"/>
    <w:rsid w:val="0047314B"/>
    <w:rsid w:val="0047321C"/>
    <w:rsid w:val="004732D4"/>
    <w:rsid w:val="0047346B"/>
    <w:rsid w:val="004738BB"/>
    <w:rsid w:val="0047390A"/>
    <w:rsid w:val="004739C5"/>
    <w:rsid w:val="00473A8C"/>
    <w:rsid w:val="004742DB"/>
    <w:rsid w:val="004742F7"/>
    <w:rsid w:val="00474707"/>
    <w:rsid w:val="00474867"/>
    <w:rsid w:val="0047494E"/>
    <w:rsid w:val="004749FC"/>
    <w:rsid w:val="004750F8"/>
    <w:rsid w:val="00475404"/>
    <w:rsid w:val="00475431"/>
    <w:rsid w:val="00475674"/>
    <w:rsid w:val="00475828"/>
    <w:rsid w:val="004758CD"/>
    <w:rsid w:val="00475CAF"/>
    <w:rsid w:val="00475ED3"/>
    <w:rsid w:val="00476861"/>
    <w:rsid w:val="00477367"/>
    <w:rsid w:val="00477537"/>
    <w:rsid w:val="004775E7"/>
    <w:rsid w:val="0047771F"/>
    <w:rsid w:val="00477C1E"/>
    <w:rsid w:val="00477DBE"/>
    <w:rsid w:val="00477E3A"/>
    <w:rsid w:val="00477EC4"/>
    <w:rsid w:val="00480162"/>
    <w:rsid w:val="0048029F"/>
    <w:rsid w:val="004802A3"/>
    <w:rsid w:val="0048034D"/>
    <w:rsid w:val="0048090A"/>
    <w:rsid w:val="0048098B"/>
    <w:rsid w:val="00480A15"/>
    <w:rsid w:val="00480C1D"/>
    <w:rsid w:val="00480D8E"/>
    <w:rsid w:val="004811D3"/>
    <w:rsid w:val="00481272"/>
    <w:rsid w:val="004812E8"/>
    <w:rsid w:val="00481915"/>
    <w:rsid w:val="004820EC"/>
    <w:rsid w:val="0048231B"/>
    <w:rsid w:val="004825A7"/>
    <w:rsid w:val="00482922"/>
    <w:rsid w:val="00482B76"/>
    <w:rsid w:val="00483179"/>
    <w:rsid w:val="0048321A"/>
    <w:rsid w:val="004832F1"/>
    <w:rsid w:val="00483328"/>
    <w:rsid w:val="0048378A"/>
    <w:rsid w:val="00483838"/>
    <w:rsid w:val="00483916"/>
    <w:rsid w:val="00483CA4"/>
    <w:rsid w:val="00484047"/>
    <w:rsid w:val="00484055"/>
    <w:rsid w:val="004841C5"/>
    <w:rsid w:val="0048443B"/>
    <w:rsid w:val="00484B9F"/>
    <w:rsid w:val="0048508D"/>
    <w:rsid w:val="00485198"/>
    <w:rsid w:val="00485393"/>
    <w:rsid w:val="004853DA"/>
    <w:rsid w:val="0048588A"/>
    <w:rsid w:val="00485B16"/>
    <w:rsid w:val="0048600D"/>
    <w:rsid w:val="00486814"/>
    <w:rsid w:val="00486BD8"/>
    <w:rsid w:val="00486F4C"/>
    <w:rsid w:val="0048759A"/>
    <w:rsid w:val="004875C6"/>
    <w:rsid w:val="0048760D"/>
    <w:rsid w:val="00487906"/>
    <w:rsid w:val="00487D73"/>
    <w:rsid w:val="004903C8"/>
    <w:rsid w:val="004908DE"/>
    <w:rsid w:val="00490A98"/>
    <w:rsid w:val="00490ABD"/>
    <w:rsid w:val="00490C79"/>
    <w:rsid w:val="00490CB0"/>
    <w:rsid w:val="004912CF"/>
    <w:rsid w:val="0049199D"/>
    <w:rsid w:val="004919EB"/>
    <w:rsid w:val="004930AE"/>
    <w:rsid w:val="0049324E"/>
    <w:rsid w:val="004933B6"/>
    <w:rsid w:val="00493574"/>
    <w:rsid w:val="004937E9"/>
    <w:rsid w:val="0049490A"/>
    <w:rsid w:val="00494A55"/>
    <w:rsid w:val="00494DCC"/>
    <w:rsid w:val="00495443"/>
    <w:rsid w:val="0049596D"/>
    <w:rsid w:val="00496527"/>
    <w:rsid w:val="00496E81"/>
    <w:rsid w:val="0049718E"/>
    <w:rsid w:val="00497335"/>
    <w:rsid w:val="004978CC"/>
    <w:rsid w:val="00497940"/>
    <w:rsid w:val="00497B73"/>
    <w:rsid w:val="00497C7A"/>
    <w:rsid w:val="00497DB0"/>
    <w:rsid w:val="004A0D59"/>
    <w:rsid w:val="004A153C"/>
    <w:rsid w:val="004A1577"/>
    <w:rsid w:val="004A1B23"/>
    <w:rsid w:val="004A1ED0"/>
    <w:rsid w:val="004A2333"/>
    <w:rsid w:val="004A24FF"/>
    <w:rsid w:val="004A258B"/>
    <w:rsid w:val="004A3750"/>
    <w:rsid w:val="004A37B0"/>
    <w:rsid w:val="004A37F2"/>
    <w:rsid w:val="004A38B7"/>
    <w:rsid w:val="004A3935"/>
    <w:rsid w:val="004A465D"/>
    <w:rsid w:val="004A48F0"/>
    <w:rsid w:val="004A5236"/>
    <w:rsid w:val="004A56A1"/>
    <w:rsid w:val="004A57F9"/>
    <w:rsid w:val="004A5BE0"/>
    <w:rsid w:val="004A5D15"/>
    <w:rsid w:val="004A601C"/>
    <w:rsid w:val="004A6247"/>
    <w:rsid w:val="004A63DA"/>
    <w:rsid w:val="004A659C"/>
    <w:rsid w:val="004A6BC6"/>
    <w:rsid w:val="004A75B1"/>
    <w:rsid w:val="004B08AF"/>
    <w:rsid w:val="004B096A"/>
    <w:rsid w:val="004B0B7D"/>
    <w:rsid w:val="004B0C8E"/>
    <w:rsid w:val="004B0EDD"/>
    <w:rsid w:val="004B1374"/>
    <w:rsid w:val="004B14CE"/>
    <w:rsid w:val="004B16F2"/>
    <w:rsid w:val="004B1810"/>
    <w:rsid w:val="004B185D"/>
    <w:rsid w:val="004B1BF2"/>
    <w:rsid w:val="004B1CAC"/>
    <w:rsid w:val="004B2125"/>
    <w:rsid w:val="004B248C"/>
    <w:rsid w:val="004B25B2"/>
    <w:rsid w:val="004B2C43"/>
    <w:rsid w:val="004B2E27"/>
    <w:rsid w:val="004B3277"/>
    <w:rsid w:val="004B382A"/>
    <w:rsid w:val="004B38E9"/>
    <w:rsid w:val="004B4001"/>
    <w:rsid w:val="004B47A0"/>
    <w:rsid w:val="004B4A41"/>
    <w:rsid w:val="004B524D"/>
    <w:rsid w:val="004B5AD3"/>
    <w:rsid w:val="004B5D19"/>
    <w:rsid w:val="004B613E"/>
    <w:rsid w:val="004B6615"/>
    <w:rsid w:val="004B68F9"/>
    <w:rsid w:val="004B6CBD"/>
    <w:rsid w:val="004B7235"/>
    <w:rsid w:val="004B7704"/>
    <w:rsid w:val="004B774A"/>
    <w:rsid w:val="004B77DE"/>
    <w:rsid w:val="004B7DA9"/>
    <w:rsid w:val="004C0195"/>
    <w:rsid w:val="004C01D7"/>
    <w:rsid w:val="004C0244"/>
    <w:rsid w:val="004C06AC"/>
    <w:rsid w:val="004C165A"/>
    <w:rsid w:val="004C1811"/>
    <w:rsid w:val="004C1A66"/>
    <w:rsid w:val="004C226C"/>
    <w:rsid w:val="004C23D5"/>
    <w:rsid w:val="004C2DF9"/>
    <w:rsid w:val="004C34B0"/>
    <w:rsid w:val="004C36AA"/>
    <w:rsid w:val="004C3FF4"/>
    <w:rsid w:val="004C428F"/>
    <w:rsid w:val="004C4309"/>
    <w:rsid w:val="004C4530"/>
    <w:rsid w:val="004C4B14"/>
    <w:rsid w:val="004C4D60"/>
    <w:rsid w:val="004C4E34"/>
    <w:rsid w:val="004C52D7"/>
    <w:rsid w:val="004C5387"/>
    <w:rsid w:val="004C5DC7"/>
    <w:rsid w:val="004C5E08"/>
    <w:rsid w:val="004C668C"/>
    <w:rsid w:val="004C69EE"/>
    <w:rsid w:val="004C6C72"/>
    <w:rsid w:val="004C7808"/>
    <w:rsid w:val="004D0299"/>
    <w:rsid w:val="004D0653"/>
    <w:rsid w:val="004D0973"/>
    <w:rsid w:val="004D0A53"/>
    <w:rsid w:val="004D0D59"/>
    <w:rsid w:val="004D0D72"/>
    <w:rsid w:val="004D0DA3"/>
    <w:rsid w:val="004D11A6"/>
    <w:rsid w:val="004D1301"/>
    <w:rsid w:val="004D158D"/>
    <w:rsid w:val="004D18AE"/>
    <w:rsid w:val="004D1B9B"/>
    <w:rsid w:val="004D1EC4"/>
    <w:rsid w:val="004D2037"/>
    <w:rsid w:val="004D20B9"/>
    <w:rsid w:val="004D2125"/>
    <w:rsid w:val="004D22BC"/>
    <w:rsid w:val="004D234C"/>
    <w:rsid w:val="004D27F0"/>
    <w:rsid w:val="004D29CA"/>
    <w:rsid w:val="004D2D14"/>
    <w:rsid w:val="004D3129"/>
    <w:rsid w:val="004D343B"/>
    <w:rsid w:val="004D3465"/>
    <w:rsid w:val="004D3499"/>
    <w:rsid w:val="004D35F0"/>
    <w:rsid w:val="004D37B6"/>
    <w:rsid w:val="004D3F87"/>
    <w:rsid w:val="004D3F97"/>
    <w:rsid w:val="004D44B6"/>
    <w:rsid w:val="004D469B"/>
    <w:rsid w:val="004D46B5"/>
    <w:rsid w:val="004D4ACB"/>
    <w:rsid w:val="004D4CA9"/>
    <w:rsid w:val="004D54CE"/>
    <w:rsid w:val="004D5DB4"/>
    <w:rsid w:val="004D6218"/>
    <w:rsid w:val="004D677E"/>
    <w:rsid w:val="004D6783"/>
    <w:rsid w:val="004D67EF"/>
    <w:rsid w:val="004D6A17"/>
    <w:rsid w:val="004D6C83"/>
    <w:rsid w:val="004D6F2C"/>
    <w:rsid w:val="004D6FED"/>
    <w:rsid w:val="004D7598"/>
    <w:rsid w:val="004D7782"/>
    <w:rsid w:val="004D7916"/>
    <w:rsid w:val="004D7C9A"/>
    <w:rsid w:val="004D7E95"/>
    <w:rsid w:val="004E0552"/>
    <w:rsid w:val="004E06A3"/>
    <w:rsid w:val="004E079D"/>
    <w:rsid w:val="004E159D"/>
    <w:rsid w:val="004E1EB1"/>
    <w:rsid w:val="004E24A7"/>
    <w:rsid w:val="004E2EA9"/>
    <w:rsid w:val="004E3067"/>
    <w:rsid w:val="004E318A"/>
    <w:rsid w:val="004E318D"/>
    <w:rsid w:val="004E3313"/>
    <w:rsid w:val="004E34B5"/>
    <w:rsid w:val="004E3CA4"/>
    <w:rsid w:val="004E3D02"/>
    <w:rsid w:val="004E43F4"/>
    <w:rsid w:val="004E44A8"/>
    <w:rsid w:val="004E4593"/>
    <w:rsid w:val="004E46CF"/>
    <w:rsid w:val="004E4881"/>
    <w:rsid w:val="004E48C1"/>
    <w:rsid w:val="004E490E"/>
    <w:rsid w:val="004E4968"/>
    <w:rsid w:val="004E54E1"/>
    <w:rsid w:val="004E610A"/>
    <w:rsid w:val="004E619F"/>
    <w:rsid w:val="004E62F8"/>
    <w:rsid w:val="004E638C"/>
    <w:rsid w:val="004E64D7"/>
    <w:rsid w:val="004E675E"/>
    <w:rsid w:val="004E6778"/>
    <w:rsid w:val="004E6FCA"/>
    <w:rsid w:val="004E70D9"/>
    <w:rsid w:val="004E7234"/>
    <w:rsid w:val="004E7399"/>
    <w:rsid w:val="004E7516"/>
    <w:rsid w:val="004E7DF2"/>
    <w:rsid w:val="004F02D7"/>
    <w:rsid w:val="004F0519"/>
    <w:rsid w:val="004F05C5"/>
    <w:rsid w:val="004F05D7"/>
    <w:rsid w:val="004F0E65"/>
    <w:rsid w:val="004F0ECF"/>
    <w:rsid w:val="004F11CA"/>
    <w:rsid w:val="004F1617"/>
    <w:rsid w:val="004F1639"/>
    <w:rsid w:val="004F178C"/>
    <w:rsid w:val="004F17D2"/>
    <w:rsid w:val="004F17D9"/>
    <w:rsid w:val="004F232F"/>
    <w:rsid w:val="004F288F"/>
    <w:rsid w:val="004F29C8"/>
    <w:rsid w:val="004F2C06"/>
    <w:rsid w:val="004F30CA"/>
    <w:rsid w:val="004F31F8"/>
    <w:rsid w:val="004F327B"/>
    <w:rsid w:val="004F37FE"/>
    <w:rsid w:val="004F3873"/>
    <w:rsid w:val="004F38D1"/>
    <w:rsid w:val="004F3CF1"/>
    <w:rsid w:val="004F4DE5"/>
    <w:rsid w:val="004F543F"/>
    <w:rsid w:val="004F5978"/>
    <w:rsid w:val="004F5E1A"/>
    <w:rsid w:val="004F60F5"/>
    <w:rsid w:val="004F6388"/>
    <w:rsid w:val="004F6432"/>
    <w:rsid w:val="004F6AB2"/>
    <w:rsid w:val="004F6F2B"/>
    <w:rsid w:val="004F7332"/>
    <w:rsid w:val="004F7422"/>
    <w:rsid w:val="004F7492"/>
    <w:rsid w:val="004F780B"/>
    <w:rsid w:val="004F7BD9"/>
    <w:rsid w:val="004F7BF1"/>
    <w:rsid w:val="004F7DC0"/>
    <w:rsid w:val="00500157"/>
    <w:rsid w:val="00500288"/>
    <w:rsid w:val="00500720"/>
    <w:rsid w:val="00500B20"/>
    <w:rsid w:val="005010F0"/>
    <w:rsid w:val="00501256"/>
    <w:rsid w:val="00501C97"/>
    <w:rsid w:val="005023B3"/>
    <w:rsid w:val="0050275C"/>
    <w:rsid w:val="00502BC1"/>
    <w:rsid w:val="00502C49"/>
    <w:rsid w:val="00503178"/>
    <w:rsid w:val="0050326A"/>
    <w:rsid w:val="005032B7"/>
    <w:rsid w:val="005039E3"/>
    <w:rsid w:val="00503CB5"/>
    <w:rsid w:val="0050419B"/>
    <w:rsid w:val="00504A84"/>
    <w:rsid w:val="00504C3E"/>
    <w:rsid w:val="00504E1F"/>
    <w:rsid w:val="00504E48"/>
    <w:rsid w:val="00504EC7"/>
    <w:rsid w:val="005052F9"/>
    <w:rsid w:val="00505A0E"/>
    <w:rsid w:val="00505D13"/>
    <w:rsid w:val="00505F1F"/>
    <w:rsid w:val="0050689D"/>
    <w:rsid w:val="00506D77"/>
    <w:rsid w:val="00507679"/>
    <w:rsid w:val="005078C9"/>
    <w:rsid w:val="00507BBF"/>
    <w:rsid w:val="005100B4"/>
    <w:rsid w:val="00510531"/>
    <w:rsid w:val="005113D1"/>
    <w:rsid w:val="0051167E"/>
    <w:rsid w:val="00511F25"/>
    <w:rsid w:val="005121E3"/>
    <w:rsid w:val="00512786"/>
    <w:rsid w:val="0051295F"/>
    <w:rsid w:val="00512CA7"/>
    <w:rsid w:val="00512E1B"/>
    <w:rsid w:val="00512F16"/>
    <w:rsid w:val="00512F3D"/>
    <w:rsid w:val="00512F64"/>
    <w:rsid w:val="00512F94"/>
    <w:rsid w:val="00513184"/>
    <w:rsid w:val="005135A1"/>
    <w:rsid w:val="0051381B"/>
    <w:rsid w:val="00513C17"/>
    <w:rsid w:val="00513F1A"/>
    <w:rsid w:val="00514509"/>
    <w:rsid w:val="00514EFB"/>
    <w:rsid w:val="00514F7B"/>
    <w:rsid w:val="00514F84"/>
    <w:rsid w:val="00514F8F"/>
    <w:rsid w:val="00515000"/>
    <w:rsid w:val="0051514F"/>
    <w:rsid w:val="00515494"/>
    <w:rsid w:val="005156A9"/>
    <w:rsid w:val="00515BC9"/>
    <w:rsid w:val="00515BEA"/>
    <w:rsid w:val="00515E3C"/>
    <w:rsid w:val="005164B6"/>
    <w:rsid w:val="005166C5"/>
    <w:rsid w:val="00517174"/>
    <w:rsid w:val="00517B4B"/>
    <w:rsid w:val="005206A7"/>
    <w:rsid w:val="005207DD"/>
    <w:rsid w:val="0052096F"/>
    <w:rsid w:val="0052098C"/>
    <w:rsid w:val="0052099C"/>
    <w:rsid w:val="00520AC0"/>
    <w:rsid w:val="00520B5C"/>
    <w:rsid w:val="005218DC"/>
    <w:rsid w:val="005219F2"/>
    <w:rsid w:val="00521BD2"/>
    <w:rsid w:val="0052213B"/>
    <w:rsid w:val="005221A3"/>
    <w:rsid w:val="00522280"/>
    <w:rsid w:val="005226A2"/>
    <w:rsid w:val="0052280E"/>
    <w:rsid w:val="005228BE"/>
    <w:rsid w:val="00522D7C"/>
    <w:rsid w:val="00523523"/>
    <w:rsid w:val="00523683"/>
    <w:rsid w:val="0052442E"/>
    <w:rsid w:val="0052448D"/>
    <w:rsid w:val="00524BA4"/>
    <w:rsid w:val="00524E22"/>
    <w:rsid w:val="00524EC2"/>
    <w:rsid w:val="0052551B"/>
    <w:rsid w:val="00525595"/>
    <w:rsid w:val="005257F4"/>
    <w:rsid w:val="00525D8D"/>
    <w:rsid w:val="00525FFF"/>
    <w:rsid w:val="005261A2"/>
    <w:rsid w:val="00526624"/>
    <w:rsid w:val="005267F8"/>
    <w:rsid w:val="00526F1F"/>
    <w:rsid w:val="0052727C"/>
    <w:rsid w:val="00527384"/>
    <w:rsid w:val="00527430"/>
    <w:rsid w:val="0052765D"/>
    <w:rsid w:val="00527999"/>
    <w:rsid w:val="00527B79"/>
    <w:rsid w:val="00527BF5"/>
    <w:rsid w:val="00527E10"/>
    <w:rsid w:val="005301E5"/>
    <w:rsid w:val="005302EE"/>
    <w:rsid w:val="005306B4"/>
    <w:rsid w:val="00530BC6"/>
    <w:rsid w:val="00530CC6"/>
    <w:rsid w:val="00530D24"/>
    <w:rsid w:val="00530DEB"/>
    <w:rsid w:val="0053131A"/>
    <w:rsid w:val="005314B7"/>
    <w:rsid w:val="005315D0"/>
    <w:rsid w:val="005316A0"/>
    <w:rsid w:val="00531B1D"/>
    <w:rsid w:val="00531C3B"/>
    <w:rsid w:val="00532690"/>
    <w:rsid w:val="00532B4F"/>
    <w:rsid w:val="00532C58"/>
    <w:rsid w:val="00532DEE"/>
    <w:rsid w:val="00532DF6"/>
    <w:rsid w:val="0053335D"/>
    <w:rsid w:val="005337D0"/>
    <w:rsid w:val="00534077"/>
    <w:rsid w:val="005340A8"/>
    <w:rsid w:val="005341F6"/>
    <w:rsid w:val="00534678"/>
    <w:rsid w:val="0053479D"/>
    <w:rsid w:val="005349C4"/>
    <w:rsid w:val="005354DE"/>
    <w:rsid w:val="00535A5F"/>
    <w:rsid w:val="00535B49"/>
    <w:rsid w:val="00535CC1"/>
    <w:rsid w:val="00536077"/>
    <w:rsid w:val="005360D0"/>
    <w:rsid w:val="005363A0"/>
    <w:rsid w:val="005364BD"/>
    <w:rsid w:val="005365FD"/>
    <w:rsid w:val="00536948"/>
    <w:rsid w:val="00536CD6"/>
    <w:rsid w:val="00537199"/>
    <w:rsid w:val="00537607"/>
    <w:rsid w:val="0054007F"/>
    <w:rsid w:val="005400A0"/>
    <w:rsid w:val="005400D0"/>
    <w:rsid w:val="005402BC"/>
    <w:rsid w:val="00540751"/>
    <w:rsid w:val="00540A2E"/>
    <w:rsid w:val="00540BA5"/>
    <w:rsid w:val="00540C66"/>
    <w:rsid w:val="00540E28"/>
    <w:rsid w:val="00541360"/>
    <w:rsid w:val="00541E4A"/>
    <w:rsid w:val="00542017"/>
    <w:rsid w:val="005424ED"/>
    <w:rsid w:val="005428AB"/>
    <w:rsid w:val="00542A60"/>
    <w:rsid w:val="00542FFA"/>
    <w:rsid w:val="005435B1"/>
    <w:rsid w:val="00543605"/>
    <w:rsid w:val="00543926"/>
    <w:rsid w:val="00543AE5"/>
    <w:rsid w:val="00543B33"/>
    <w:rsid w:val="00543BC5"/>
    <w:rsid w:val="00543F4B"/>
    <w:rsid w:val="00543F94"/>
    <w:rsid w:val="0054409D"/>
    <w:rsid w:val="005440BE"/>
    <w:rsid w:val="0054516F"/>
    <w:rsid w:val="00545496"/>
    <w:rsid w:val="0054617E"/>
    <w:rsid w:val="0054656F"/>
    <w:rsid w:val="005467A8"/>
    <w:rsid w:val="00546D07"/>
    <w:rsid w:val="00547117"/>
    <w:rsid w:val="005474C8"/>
    <w:rsid w:val="0054750B"/>
    <w:rsid w:val="00547592"/>
    <w:rsid w:val="00547646"/>
    <w:rsid w:val="00547FFD"/>
    <w:rsid w:val="00550628"/>
    <w:rsid w:val="005507E9"/>
    <w:rsid w:val="00550835"/>
    <w:rsid w:val="00550D32"/>
    <w:rsid w:val="00550D50"/>
    <w:rsid w:val="00550EE1"/>
    <w:rsid w:val="005512F7"/>
    <w:rsid w:val="0055173C"/>
    <w:rsid w:val="00551BD8"/>
    <w:rsid w:val="00551F97"/>
    <w:rsid w:val="00552100"/>
    <w:rsid w:val="0055215C"/>
    <w:rsid w:val="00552445"/>
    <w:rsid w:val="0055285D"/>
    <w:rsid w:val="005528B1"/>
    <w:rsid w:val="00552BF7"/>
    <w:rsid w:val="00552D62"/>
    <w:rsid w:val="00553741"/>
    <w:rsid w:val="00553890"/>
    <w:rsid w:val="005538E4"/>
    <w:rsid w:val="00553B1F"/>
    <w:rsid w:val="00553C57"/>
    <w:rsid w:val="00553F26"/>
    <w:rsid w:val="005545DA"/>
    <w:rsid w:val="00554A80"/>
    <w:rsid w:val="00554D61"/>
    <w:rsid w:val="00555471"/>
    <w:rsid w:val="0055614E"/>
    <w:rsid w:val="00556487"/>
    <w:rsid w:val="005568C2"/>
    <w:rsid w:val="00556C49"/>
    <w:rsid w:val="00557060"/>
    <w:rsid w:val="00557338"/>
    <w:rsid w:val="00557371"/>
    <w:rsid w:val="0055756C"/>
    <w:rsid w:val="00557633"/>
    <w:rsid w:val="00557A8D"/>
    <w:rsid w:val="00557E5B"/>
    <w:rsid w:val="00557F21"/>
    <w:rsid w:val="005603A0"/>
    <w:rsid w:val="00560638"/>
    <w:rsid w:val="00560994"/>
    <w:rsid w:val="00560C92"/>
    <w:rsid w:val="0056116B"/>
    <w:rsid w:val="00561270"/>
    <w:rsid w:val="0056248F"/>
    <w:rsid w:val="00562921"/>
    <w:rsid w:val="00562EB2"/>
    <w:rsid w:val="0056376F"/>
    <w:rsid w:val="005637F1"/>
    <w:rsid w:val="00563A52"/>
    <w:rsid w:val="00563B42"/>
    <w:rsid w:val="00564724"/>
    <w:rsid w:val="00564D9B"/>
    <w:rsid w:val="00564FEA"/>
    <w:rsid w:val="005650A1"/>
    <w:rsid w:val="005652BA"/>
    <w:rsid w:val="00565AE8"/>
    <w:rsid w:val="00565C03"/>
    <w:rsid w:val="0056618B"/>
    <w:rsid w:val="00566C55"/>
    <w:rsid w:val="00566E48"/>
    <w:rsid w:val="00567300"/>
    <w:rsid w:val="0056753B"/>
    <w:rsid w:val="00567EBB"/>
    <w:rsid w:val="005700F0"/>
    <w:rsid w:val="00570244"/>
    <w:rsid w:val="00570690"/>
    <w:rsid w:val="00570715"/>
    <w:rsid w:val="00570781"/>
    <w:rsid w:val="0057184E"/>
    <w:rsid w:val="00572191"/>
    <w:rsid w:val="005722A1"/>
    <w:rsid w:val="00573378"/>
    <w:rsid w:val="005736DD"/>
    <w:rsid w:val="00573C41"/>
    <w:rsid w:val="00573D16"/>
    <w:rsid w:val="005742B6"/>
    <w:rsid w:val="0057466C"/>
    <w:rsid w:val="005756C0"/>
    <w:rsid w:val="00575DF5"/>
    <w:rsid w:val="00575E2D"/>
    <w:rsid w:val="00576553"/>
    <w:rsid w:val="00576F0B"/>
    <w:rsid w:val="00576F1A"/>
    <w:rsid w:val="005779DA"/>
    <w:rsid w:val="00577CD5"/>
    <w:rsid w:val="005803AA"/>
    <w:rsid w:val="005804C1"/>
    <w:rsid w:val="00580B67"/>
    <w:rsid w:val="0058140B"/>
    <w:rsid w:val="00581418"/>
    <w:rsid w:val="00581AC0"/>
    <w:rsid w:val="00581B6F"/>
    <w:rsid w:val="00582448"/>
    <w:rsid w:val="0058258F"/>
    <w:rsid w:val="00582BFB"/>
    <w:rsid w:val="0058326D"/>
    <w:rsid w:val="0058331B"/>
    <w:rsid w:val="005833F1"/>
    <w:rsid w:val="005836C0"/>
    <w:rsid w:val="00583B42"/>
    <w:rsid w:val="00583B4E"/>
    <w:rsid w:val="005842C3"/>
    <w:rsid w:val="0058442E"/>
    <w:rsid w:val="005849D7"/>
    <w:rsid w:val="00585204"/>
    <w:rsid w:val="0058552E"/>
    <w:rsid w:val="005859AB"/>
    <w:rsid w:val="00585A5B"/>
    <w:rsid w:val="00585C2B"/>
    <w:rsid w:val="00585D78"/>
    <w:rsid w:val="00586153"/>
    <w:rsid w:val="00586254"/>
    <w:rsid w:val="00586660"/>
    <w:rsid w:val="005868A0"/>
    <w:rsid w:val="005868CF"/>
    <w:rsid w:val="00586A42"/>
    <w:rsid w:val="00587100"/>
    <w:rsid w:val="0058727E"/>
    <w:rsid w:val="0058743D"/>
    <w:rsid w:val="00590502"/>
    <w:rsid w:val="00590B20"/>
    <w:rsid w:val="00590F89"/>
    <w:rsid w:val="005916D8"/>
    <w:rsid w:val="0059179A"/>
    <w:rsid w:val="005917AD"/>
    <w:rsid w:val="00591AE6"/>
    <w:rsid w:val="00591CF1"/>
    <w:rsid w:val="00591D9F"/>
    <w:rsid w:val="00591EBB"/>
    <w:rsid w:val="00592174"/>
    <w:rsid w:val="005922F3"/>
    <w:rsid w:val="0059256A"/>
    <w:rsid w:val="00592865"/>
    <w:rsid w:val="00592F0E"/>
    <w:rsid w:val="0059327B"/>
    <w:rsid w:val="00593547"/>
    <w:rsid w:val="00593782"/>
    <w:rsid w:val="00593B82"/>
    <w:rsid w:val="00593D2D"/>
    <w:rsid w:val="00593D4A"/>
    <w:rsid w:val="0059444A"/>
    <w:rsid w:val="00594579"/>
    <w:rsid w:val="00594780"/>
    <w:rsid w:val="005948ED"/>
    <w:rsid w:val="00594A26"/>
    <w:rsid w:val="00594C04"/>
    <w:rsid w:val="0059512D"/>
    <w:rsid w:val="005952CF"/>
    <w:rsid w:val="005953C3"/>
    <w:rsid w:val="0059579A"/>
    <w:rsid w:val="00595BD8"/>
    <w:rsid w:val="00596823"/>
    <w:rsid w:val="00596827"/>
    <w:rsid w:val="00596CE1"/>
    <w:rsid w:val="00597668"/>
    <w:rsid w:val="005976CC"/>
    <w:rsid w:val="0059798D"/>
    <w:rsid w:val="00597B93"/>
    <w:rsid w:val="005A02B7"/>
    <w:rsid w:val="005A0467"/>
    <w:rsid w:val="005A04AD"/>
    <w:rsid w:val="005A08FA"/>
    <w:rsid w:val="005A13AD"/>
    <w:rsid w:val="005A1969"/>
    <w:rsid w:val="005A1A18"/>
    <w:rsid w:val="005A1B33"/>
    <w:rsid w:val="005A1BFF"/>
    <w:rsid w:val="005A1CCC"/>
    <w:rsid w:val="005A1DCF"/>
    <w:rsid w:val="005A20A4"/>
    <w:rsid w:val="005A226D"/>
    <w:rsid w:val="005A270E"/>
    <w:rsid w:val="005A2C99"/>
    <w:rsid w:val="005A2FCF"/>
    <w:rsid w:val="005A353E"/>
    <w:rsid w:val="005A35CC"/>
    <w:rsid w:val="005A3D32"/>
    <w:rsid w:val="005A3E81"/>
    <w:rsid w:val="005A4279"/>
    <w:rsid w:val="005A4476"/>
    <w:rsid w:val="005A46CA"/>
    <w:rsid w:val="005A495F"/>
    <w:rsid w:val="005A4CC4"/>
    <w:rsid w:val="005A4D00"/>
    <w:rsid w:val="005A4E6B"/>
    <w:rsid w:val="005A4F1B"/>
    <w:rsid w:val="005A5650"/>
    <w:rsid w:val="005A5AA7"/>
    <w:rsid w:val="005A5E70"/>
    <w:rsid w:val="005A6137"/>
    <w:rsid w:val="005A622A"/>
    <w:rsid w:val="005A6508"/>
    <w:rsid w:val="005A6826"/>
    <w:rsid w:val="005A6F0F"/>
    <w:rsid w:val="005A7441"/>
    <w:rsid w:val="005A789D"/>
    <w:rsid w:val="005A799A"/>
    <w:rsid w:val="005A7A76"/>
    <w:rsid w:val="005A7DB3"/>
    <w:rsid w:val="005B09A4"/>
    <w:rsid w:val="005B110F"/>
    <w:rsid w:val="005B1268"/>
    <w:rsid w:val="005B1C80"/>
    <w:rsid w:val="005B1F1A"/>
    <w:rsid w:val="005B21ED"/>
    <w:rsid w:val="005B2349"/>
    <w:rsid w:val="005B2814"/>
    <w:rsid w:val="005B297D"/>
    <w:rsid w:val="005B29B6"/>
    <w:rsid w:val="005B2FDF"/>
    <w:rsid w:val="005B30AB"/>
    <w:rsid w:val="005B30E1"/>
    <w:rsid w:val="005B33C7"/>
    <w:rsid w:val="005B33E9"/>
    <w:rsid w:val="005B35B1"/>
    <w:rsid w:val="005B370B"/>
    <w:rsid w:val="005B39A8"/>
    <w:rsid w:val="005B39BD"/>
    <w:rsid w:val="005B40B9"/>
    <w:rsid w:val="005B4111"/>
    <w:rsid w:val="005B428E"/>
    <w:rsid w:val="005B4315"/>
    <w:rsid w:val="005B4EEB"/>
    <w:rsid w:val="005B4FA9"/>
    <w:rsid w:val="005B4FEF"/>
    <w:rsid w:val="005B543F"/>
    <w:rsid w:val="005B6268"/>
    <w:rsid w:val="005B6C08"/>
    <w:rsid w:val="005B6CDD"/>
    <w:rsid w:val="005B7172"/>
    <w:rsid w:val="005B7190"/>
    <w:rsid w:val="005B7381"/>
    <w:rsid w:val="005B784D"/>
    <w:rsid w:val="005C01AF"/>
    <w:rsid w:val="005C0221"/>
    <w:rsid w:val="005C09F5"/>
    <w:rsid w:val="005C0BE8"/>
    <w:rsid w:val="005C108F"/>
    <w:rsid w:val="005C13D6"/>
    <w:rsid w:val="005C19C3"/>
    <w:rsid w:val="005C1A35"/>
    <w:rsid w:val="005C1D3A"/>
    <w:rsid w:val="005C1F55"/>
    <w:rsid w:val="005C244A"/>
    <w:rsid w:val="005C27F8"/>
    <w:rsid w:val="005C293D"/>
    <w:rsid w:val="005C2A52"/>
    <w:rsid w:val="005C2A7C"/>
    <w:rsid w:val="005C2CF5"/>
    <w:rsid w:val="005C2D04"/>
    <w:rsid w:val="005C35BB"/>
    <w:rsid w:val="005C38D7"/>
    <w:rsid w:val="005C3B61"/>
    <w:rsid w:val="005C3BE9"/>
    <w:rsid w:val="005C3E65"/>
    <w:rsid w:val="005C3F36"/>
    <w:rsid w:val="005C44D6"/>
    <w:rsid w:val="005C456D"/>
    <w:rsid w:val="005C4E94"/>
    <w:rsid w:val="005C5739"/>
    <w:rsid w:val="005C57F0"/>
    <w:rsid w:val="005C5BF1"/>
    <w:rsid w:val="005C62BF"/>
    <w:rsid w:val="005C63B7"/>
    <w:rsid w:val="005C6434"/>
    <w:rsid w:val="005C6621"/>
    <w:rsid w:val="005C7007"/>
    <w:rsid w:val="005C767F"/>
    <w:rsid w:val="005C773E"/>
    <w:rsid w:val="005C7930"/>
    <w:rsid w:val="005C7A85"/>
    <w:rsid w:val="005C7B1B"/>
    <w:rsid w:val="005D020C"/>
    <w:rsid w:val="005D05A7"/>
    <w:rsid w:val="005D05E0"/>
    <w:rsid w:val="005D09BC"/>
    <w:rsid w:val="005D1210"/>
    <w:rsid w:val="005D160A"/>
    <w:rsid w:val="005D1701"/>
    <w:rsid w:val="005D1895"/>
    <w:rsid w:val="005D1BF9"/>
    <w:rsid w:val="005D2289"/>
    <w:rsid w:val="005D22CD"/>
    <w:rsid w:val="005D246E"/>
    <w:rsid w:val="005D25EE"/>
    <w:rsid w:val="005D2673"/>
    <w:rsid w:val="005D2780"/>
    <w:rsid w:val="005D2DA5"/>
    <w:rsid w:val="005D365C"/>
    <w:rsid w:val="005D37F6"/>
    <w:rsid w:val="005D3926"/>
    <w:rsid w:val="005D3CDB"/>
    <w:rsid w:val="005D4BFF"/>
    <w:rsid w:val="005D4F53"/>
    <w:rsid w:val="005D567F"/>
    <w:rsid w:val="005D5800"/>
    <w:rsid w:val="005D58E1"/>
    <w:rsid w:val="005D5A55"/>
    <w:rsid w:val="005D5EE3"/>
    <w:rsid w:val="005D64BC"/>
    <w:rsid w:val="005D6C02"/>
    <w:rsid w:val="005D759D"/>
    <w:rsid w:val="005D76B8"/>
    <w:rsid w:val="005D78F3"/>
    <w:rsid w:val="005D79F9"/>
    <w:rsid w:val="005D7A90"/>
    <w:rsid w:val="005E0140"/>
    <w:rsid w:val="005E03C8"/>
    <w:rsid w:val="005E05D3"/>
    <w:rsid w:val="005E06B5"/>
    <w:rsid w:val="005E0A37"/>
    <w:rsid w:val="005E0B58"/>
    <w:rsid w:val="005E1521"/>
    <w:rsid w:val="005E1A99"/>
    <w:rsid w:val="005E1D0F"/>
    <w:rsid w:val="005E1F6C"/>
    <w:rsid w:val="005E1FD4"/>
    <w:rsid w:val="005E2052"/>
    <w:rsid w:val="005E21FA"/>
    <w:rsid w:val="005E23E3"/>
    <w:rsid w:val="005E26CD"/>
    <w:rsid w:val="005E28F4"/>
    <w:rsid w:val="005E291D"/>
    <w:rsid w:val="005E2B6C"/>
    <w:rsid w:val="005E2F5C"/>
    <w:rsid w:val="005E30BE"/>
    <w:rsid w:val="005E3370"/>
    <w:rsid w:val="005E360B"/>
    <w:rsid w:val="005E38E1"/>
    <w:rsid w:val="005E3E59"/>
    <w:rsid w:val="005E3FE7"/>
    <w:rsid w:val="005E4615"/>
    <w:rsid w:val="005E4740"/>
    <w:rsid w:val="005E51D2"/>
    <w:rsid w:val="005E5A94"/>
    <w:rsid w:val="005E5F39"/>
    <w:rsid w:val="005E6A7E"/>
    <w:rsid w:val="005E759F"/>
    <w:rsid w:val="005E7C0F"/>
    <w:rsid w:val="005E7C21"/>
    <w:rsid w:val="005E7D32"/>
    <w:rsid w:val="005E7E6C"/>
    <w:rsid w:val="005E7ED8"/>
    <w:rsid w:val="005F07D5"/>
    <w:rsid w:val="005F0DB9"/>
    <w:rsid w:val="005F0E5F"/>
    <w:rsid w:val="005F0ED8"/>
    <w:rsid w:val="005F0EFD"/>
    <w:rsid w:val="005F0F5C"/>
    <w:rsid w:val="005F1178"/>
    <w:rsid w:val="005F1248"/>
    <w:rsid w:val="005F17FC"/>
    <w:rsid w:val="005F1B5F"/>
    <w:rsid w:val="005F1D7F"/>
    <w:rsid w:val="005F1D9C"/>
    <w:rsid w:val="005F211E"/>
    <w:rsid w:val="005F32F7"/>
    <w:rsid w:val="005F335F"/>
    <w:rsid w:val="005F352D"/>
    <w:rsid w:val="005F35AF"/>
    <w:rsid w:val="005F362C"/>
    <w:rsid w:val="005F4609"/>
    <w:rsid w:val="005F4B79"/>
    <w:rsid w:val="005F4CA0"/>
    <w:rsid w:val="005F4D74"/>
    <w:rsid w:val="005F4FAF"/>
    <w:rsid w:val="005F5470"/>
    <w:rsid w:val="005F5820"/>
    <w:rsid w:val="005F5D76"/>
    <w:rsid w:val="005F5E5B"/>
    <w:rsid w:val="005F607B"/>
    <w:rsid w:val="005F6180"/>
    <w:rsid w:val="005F696D"/>
    <w:rsid w:val="005F6A94"/>
    <w:rsid w:val="005F6AC0"/>
    <w:rsid w:val="005F6DCD"/>
    <w:rsid w:val="005F736C"/>
    <w:rsid w:val="005F7996"/>
    <w:rsid w:val="005F7C60"/>
    <w:rsid w:val="00600195"/>
    <w:rsid w:val="00600642"/>
    <w:rsid w:val="00601717"/>
    <w:rsid w:val="00601774"/>
    <w:rsid w:val="006019B5"/>
    <w:rsid w:val="00601B5B"/>
    <w:rsid w:val="00601D5B"/>
    <w:rsid w:val="00601E61"/>
    <w:rsid w:val="00601F4E"/>
    <w:rsid w:val="006022DC"/>
    <w:rsid w:val="00602417"/>
    <w:rsid w:val="006024B5"/>
    <w:rsid w:val="0060276E"/>
    <w:rsid w:val="00602A0F"/>
    <w:rsid w:val="00602B4B"/>
    <w:rsid w:val="00602ECB"/>
    <w:rsid w:val="00603882"/>
    <w:rsid w:val="0060388A"/>
    <w:rsid w:val="00603B97"/>
    <w:rsid w:val="00603BE8"/>
    <w:rsid w:val="00603E25"/>
    <w:rsid w:val="006040AD"/>
    <w:rsid w:val="0060452F"/>
    <w:rsid w:val="00604FAC"/>
    <w:rsid w:val="00604FEE"/>
    <w:rsid w:val="0060506F"/>
    <w:rsid w:val="00605383"/>
    <w:rsid w:val="00605686"/>
    <w:rsid w:val="006056AD"/>
    <w:rsid w:val="00605F11"/>
    <w:rsid w:val="00605FF0"/>
    <w:rsid w:val="0060630C"/>
    <w:rsid w:val="00606427"/>
    <w:rsid w:val="006065B3"/>
    <w:rsid w:val="00606793"/>
    <w:rsid w:val="00606A73"/>
    <w:rsid w:val="00606A80"/>
    <w:rsid w:val="00606B70"/>
    <w:rsid w:val="00606CC3"/>
    <w:rsid w:val="00607364"/>
    <w:rsid w:val="0060750B"/>
    <w:rsid w:val="00607CCB"/>
    <w:rsid w:val="00607EF4"/>
    <w:rsid w:val="00610220"/>
    <w:rsid w:val="006102F3"/>
    <w:rsid w:val="00610377"/>
    <w:rsid w:val="0061060D"/>
    <w:rsid w:val="00610641"/>
    <w:rsid w:val="00610E0C"/>
    <w:rsid w:val="0061122A"/>
    <w:rsid w:val="006113D9"/>
    <w:rsid w:val="006116C0"/>
    <w:rsid w:val="0061196C"/>
    <w:rsid w:val="00611FE0"/>
    <w:rsid w:val="006122CD"/>
    <w:rsid w:val="00612764"/>
    <w:rsid w:val="00612B94"/>
    <w:rsid w:val="00612E9A"/>
    <w:rsid w:val="0061311F"/>
    <w:rsid w:val="00613277"/>
    <w:rsid w:val="00613396"/>
    <w:rsid w:val="006135E9"/>
    <w:rsid w:val="00613A8B"/>
    <w:rsid w:val="00613F1A"/>
    <w:rsid w:val="00614050"/>
    <w:rsid w:val="0061416B"/>
    <w:rsid w:val="006144E5"/>
    <w:rsid w:val="00614BD7"/>
    <w:rsid w:val="00614D31"/>
    <w:rsid w:val="00614E50"/>
    <w:rsid w:val="00614F3D"/>
    <w:rsid w:val="006151F2"/>
    <w:rsid w:val="006154E7"/>
    <w:rsid w:val="00615590"/>
    <w:rsid w:val="00615B86"/>
    <w:rsid w:val="00615C87"/>
    <w:rsid w:val="00615CCF"/>
    <w:rsid w:val="00615E72"/>
    <w:rsid w:val="0061655C"/>
    <w:rsid w:val="00616705"/>
    <w:rsid w:val="006167DB"/>
    <w:rsid w:val="00616A83"/>
    <w:rsid w:val="00616A91"/>
    <w:rsid w:val="00616AE8"/>
    <w:rsid w:val="00616B3B"/>
    <w:rsid w:val="00616C98"/>
    <w:rsid w:val="0061700E"/>
    <w:rsid w:val="00617011"/>
    <w:rsid w:val="0061715A"/>
    <w:rsid w:val="00617978"/>
    <w:rsid w:val="006202B6"/>
    <w:rsid w:val="006208C4"/>
    <w:rsid w:val="00620CC8"/>
    <w:rsid w:val="00620F40"/>
    <w:rsid w:val="00621219"/>
    <w:rsid w:val="00621688"/>
    <w:rsid w:val="006216EF"/>
    <w:rsid w:val="006217E9"/>
    <w:rsid w:val="00621890"/>
    <w:rsid w:val="00621AC5"/>
    <w:rsid w:val="00621B2E"/>
    <w:rsid w:val="00622037"/>
    <w:rsid w:val="00622337"/>
    <w:rsid w:val="006224C4"/>
    <w:rsid w:val="0062315B"/>
    <w:rsid w:val="00623CC8"/>
    <w:rsid w:val="00624054"/>
    <w:rsid w:val="0062441B"/>
    <w:rsid w:val="00624780"/>
    <w:rsid w:val="00624B05"/>
    <w:rsid w:val="00624B28"/>
    <w:rsid w:val="0062551E"/>
    <w:rsid w:val="00625765"/>
    <w:rsid w:val="00625B98"/>
    <w:rsid w:val="00625BFE"/>
    <w:rsid w:val="00626122"/>
    <w:rsid w:val="006267C0"/>
    <w:rsid w:val="00626979"/>
    <w:rsid w:val="006269F1"/>
    <w:rsid w:val="00627033"/>
    <w:rsid w:val="00627417"/>
    <w:rsid w:val="00627584"/>
    <w:rsid w:val="006304BF"/>
    <w:rsid w:val="00630690"/>
    <w:rsid w:val="006309E5"/>
    <w:rsid w:val="00630C90"/>
    <w:rsid w:val="00630FD2"/>
    <w:rsid w:val="00631241"/>
    <w:rsid w:val="00631770"/>
    <w:rsid w:val="006317C4"/>
    <w:rsid w:val="00631DB2"/>
    <w:rsid w:val="00631E70"/>
    <w:rsid w:val="00631FEC"/>
    <w:rsid w:val="00632248"/>
    <w:rsid w:val="00632992"/>
    <w:rsid w:val="00632B29"/>
    <w:rsid w:val="0063313E"/>
    <w:rsid w:val="00633648"/>
    <w:rsid w:val="00633731"/>
    <w:rsid w:val="00633817"/>
    <w:rsid w:val="00634218"/>
    <w:rsid w:val="006343EC"/>
    <w:rsid w:val="00634652"/>
    <w:rsid w:val="00634662"/>
    <w:rsid w:val="00634688"/>
    <w:rsid w:val="00634978"/>
    <w:rsid w:val="00634B57"/>
    <w:rsid w:val="00635738"/>
    <w:rsid w:val="00635DE5"/>
    <w:rsid w:val="00635E25"/>
    <w:rsid w:val="00636163"/>
    <w:rsid w:val="006361A4"/>
    <w:rsid w:val="006362A6"/>
    <w:rsid w:val="006371B5"/>
    <w:rsid w:val="00637338"/>
    <w:rsid w:val="00637392"/>
    <w:rsid w:val="00637481"/>
    <w:rsid w:val="006378BE"/>
    <w:rsid w:val="006379B7"/>
    <w:rsid w:val="00637CBF"/>
    <w:rsid w:val="006401A8"/>
    <w:rsid w:val="006403ED"/>
    <w:rsid w:val="006406C2"/>
    <w:rsid w:val="006406D8"/>
    <w:rsid w:val="00640A1E"/>
    <w:rsid w:val="00640D50"/>
    <w:rsid w:val="006410EF"/>
    <w:rsid w:val="00641214"/>
    <w:rsid w:val="0064131F"/>
    <w:rsid w:val="00641806"/>
    <w:rsid w:val="00641A64"/>
    <w:rsid w:val="00641C6E"/>
    <w:rsid w:val="00641EA5"/>
    <w:rsid w:val="00642042"/>
    <w:rsid w:val="006429A8"/>
    <w:rsid w:val="00643516"/>
    <w:rsid w:val="006437DD"/>
    <w:rsid w:val="00643D15"/>
    <w:rsid w:val="00643DF0"/>
    <w:rsid w:val="006440EC"/>
    <w:rsid w:val="00644135"/>
    <w:rsid w:val="006441FF"/>
    <w:rsid w:val="006444B2"/>
    <w:rsid w:val="00644798"/>
    <w:rsid w:val="006448D3"/>
    <w:rsid w:val="006448E8"/>
    <w:rsid w:val="00644C7E"/>
    <w:rsid w:val="00644E07"/>
    <w:rsid w:val="00644F80"/>
    <w:rsid w:val="006455DF"/>
    <w:rsid w:val="00645FF7"/>
    <w:rsid w:val="0064644D"/>
    <w:rsid w:val="0064685B"/>
    <w:rsid w:val="00647BD4"/>
    <w:rsid w:val="006501AB"/>
    <w:rsid w:val="006503B8"/>
    <w:rsid w:val="006518EB"/>
    <w:rsid w:val="00651A8C"/>
    <w:rsid w:val="00651D8C"/>
    <w:rsid w:val="00651DED"/>
    <w:rsid w:val="00652E5F"/>
    <w:rsid w:val="00652FB1"/>
    <w:rsid w:val="006534D8"/>
    <w:rsid w:val="0065366C"/>
    <w:rsid w:val="00653CD8"/>
    <w:rsid w:val="00653DBF"/>
    <w:rsid w:val="00653E2B"/>
    <w:rsid w:val="00654353"/>
    <w:rsid w:val="00654441"/>
    <w:rsid w:val="00654CBD"/>
    <w:rsid w:val="00654E1C"/>
    <w:rsid w:val="00654EBE"/>
    <w:rsid w:val="0065570F"/>
    <w:rsid w:val="006561BB"/>
    <w:rsid w:val="006562ED"/>
    <w:rsid w:val="00656576"/>
    <w:rsid w:val="0065659E"/>
    <w:rsid w:val="0065791C"/>
    <w:rsid w:val="006600D9"/>
    <w:rsid w:val="00660110"/>
    <w:rsid w:val="00660178"/>
    <w:rsid w:val="00660530"/>
    <w:rsid w:val="0066084F"/>
    <w:rsid w:val="00660864"/>
    <w:rsid w:val="00660F4A"/>
    <w:rsid w:val="0066161D"/>
    <w:rsid w:val="00661713"/>
    <w:rsid w:val="00661886"/>
    <w:rsid w:val="00662A65"/>
    <w:rsid w:val="00662C3E"/>
    <w:rsid w:val="00662DF8"/>
    <w:rsid w:val="00662E8B"/>
    <w:rsid w:val="006631C8"/>
    <w:rsid w:val="00663215"/>
    <w:rsid w:val="00663629"/>
    <w:rsid w:val="00663B1E"/>
    <w:rsid w:val="00663BA0"/>
    <w:rsid w:val="00663E79"/>
    <w:rsid w:val="00664147"/>
    <w:rsid w:val="006647A9"/>
    <w:rsid w:val="006648FA"/>
    <w:rsid w:val="00665241"/>
    <w:rsid w:val="006653F2"/>
    <w:rsid w:val="0066543A"/>
    <w:rsid w:val="006655A8"/>
    <w:rsid w:val="00665A8B"/>
    <w:rsid w:val="00665C36"/>
    <w:rsid w:val="00666209"/>
    <w:rsid w:val="006663A7"/>
    <w:rsid w:val="006664D5"/>
    <w:rsid w:val="0066657E"/>
    <w:rsid w:val="00666673"/>
    <w:rsid w:val="006666EF"/>
    <w:rsid w:val="00666B1D"/>
    <w:rsid w:val="0066723B"/>
    <w:rsid w:val="006677EA"/>
    <w:rsid w:val="00667876"/>
    <w:rsid w:val="00667965"/>
    <w:rsid w:val="00667D9C"/>
    <w:rsid w:val="00667E17"/>
    <w:rsid w:val="0067006B"/>
    <w:rsid w:val="006700C2"/>
    <w:rsid w:val="00670147"/>
    <w:rsid w:val="0067020C"/>
    <w:rsid w:val="00670AAB"/>
    <w:rsid w:val="00670D29"/>
    <w:rsid w:val="00671366"/>
    <w:rsid w:val="00671C89"/>
    <w:rsid w:val="006721F6"/>
    <w:rsid w:val="006723AC"/>
    <w:rsid w:val="006726FC"/>
    <w:rsid w:val="00672ECA"/>
    <w:rsid w:val="00673D55"/>
    <w:rsid w:val="00673DF3"/>
    <w:rsid w:val="0067422D"/>
    <w:rsid w:val="006742BD"/>
    <w:rsid w:val="0067462A"/>
    <w:rsid w:val="0067492F"/>
    <w:rsid w:val="00674C73"/>
    <w:rsid w:val="0067500D"/>
    <w:rsid w:val="0067521A"/>
    <w:rsid w:val="0067524C"/>
    <w:rsid w:val="00675697"/>
    <w:rsid w:val="00675862"/>
    <w:rsid w:val="00675A22"/>
    <w:rsid w:val="006768B5"/>
    <w:rsid w:val="006774F3"/>
    <w:rsid w:val="00677A92"/>
    <w:rsid w:val="00677B75"/>
    <w:rsid w:val="00677DF7"/>
    <w:rsid w:val="00680173"/>
    <w:rsid w:val="00680392"/>
    <w:rsid w:val="006806AA"/>
    <w:rsid w:val="00680956"/>
    <w:rsid w:val="00680EBB"/>
    <w:rsid w:val="00681170"/>
    <w:rsid w:val="006812C4"/>
    <w:rsid w:val="006812D2"/>
    <w:rsid w:val="006815D9"/>
    <w:rsid w:val="00681927"/>
    <w:rsid w:val="00681A62"/>
    <w:rsid w:val="00681AA9"/>
    <w:rsid w:val="00681AE7"/>
    <w:rsid w:val="00681DC4"/>
    <w:rsid w:val="00681EA6"/>
    <w:rsid w:val="006820F8"/>
    <w:rsid w:val="0068231C"/>
    <w:rsid w:val="00682F9A"/>
    <w:rsid w:val="006831F8"/>
    <w:rsid w:val="006837EE"/>
    <w:rsid w:val="00683825"/>
    <w:rsid w:val="006839F7"/>
    <w:rsid w:val="00683C1D"/>
    <w:rsid w:val="00683E79"/>
    <w:rsid w:val="00684426"/>
    <w:rsid w:val="00684673"/>
    <w:rsid w:val="006847C1"/>
    <w:rsid w:val="00684986"/>
    <w:rsid w:val="00684A8A"/>
    <w:rsid w:val="00684B1B"/>
    <w:rsid w:val="00684D45"/>
    <w:rsid w:val="00685376"/>
    <w:rsid w:val="0068557A"/>
    <w:rsid w:val="006856EA"/>
    <w:rsid w:val="006858CE"/>
    <w:rsid w:val="00685A4E"/>
    <w:rsid w:val="00685C4E"/>
    <w:rsid w:val="006865A8"/>
    <w:rsid w:val="00686768"/>
    <w:rsid w:val="006869A6"/>
    <w:rsid w:val="006873F6"/>
    <w:rsid w:val="006877F7"/>
    <w:rsid w:val="00687CFF"/>
    <w:rsid w:val="00687EB5"/>
    <w:rsid w:val="006900D4"/>
    <w:rsid w:val="00690C32"/>
    <w:rsid w:val="00690D6E"/>
    <w:rsid w:val="00691AB0"/>
    <w:rsid w:val="00691BF5"/>
    <w:rsid w:val="00691C2B"/>
    <w:rsid w:val="00692011"/>
    <w:rsid w:val="00692435"/>
    <w:rsid w:val="006927E8"/>
    <w:rsid w:val="00692864"/>
    <w:rsid w:val="00692A56"/>
    <w:rsid w:val="00692E38"/>
    <w:rsid w:val="006935A6"/>
    <w:rsid w:val="00693EC6"/>
    <w:rsid w:val="00693F9D"/>
    <w:rsid w:val="0069409F"/>
    <w:rsid w:val="00694348"/>
    <w:rsid w:val="00694676"/>
    <w:rsid w:val="006946C1"/>
    <w:rsid w:val="006948B7"/>
    <w:rsid w:val="00694A2D"/>
    <w:rsid w:val="00694ABE"/>
    <w:rsid w:val="00694B55"/>
    <w:rsid w:val="00694C50"/>
    <w:rsid w:val="006958AF"/>
    <w:rsid w:val="00695BB0"/>
    <w:rsid w:val="00695ECA"/>
    <w:rsid w:val="00695FD3"/>
    <w:rsid w:val="006961FC"/>
    <w:rsid w:val="00696A8E"/>
    <w:rsid w:val="00696F21"/>
    <w:rsid w:val="00697004"/>
    <w:rsid w:val="0069732C"/>
    <w:rsid w:val="006973AC"/>
    <w:rsid w:val="00697CB6"/>
    <w:rsid w:val="006A028A"/>
    <w:rsid w:val="006A0999"/>
    <w:rsid w:val="006A0DBF"/>
    <w:rsid w:val="006A0F8A"/>
    <w:rsid w:val="006A1185"/>
    <w:rsid w:val="006A12E0"/>
    <w:rsid w:val="006A1423"/>
    <w:rsid w:val="006A1495"/>
    <w:rsid w:val="006A15BF"/>
    <w:rsid w:val="006A1847"/>
    <w:rsid w:val="006A18A1"/>
    <w:rsid w:val="006A18FC"/>
    <w:rsid w:val="006A1935"/>
    <w:rsid w:val="006A1DE0"/>
    <w:rsid w:val="006A1F31"/>
    <w:rsid w:val="006A203A"/>
    <w:rsid w:val="006A249A"/>
    <w:rsid w:val="006A2A8E"/>
    <w:rsid w:val="006A2FA1"/>
    <w:rsid w:val="006A32BB"/>
    <w:rsid w:val="006A3452"/>
    <w:rsid w:val="006A376B"/>
    <w:rsid w:val="006A385E"/>
    <w:rsid w:val="006A3BB0"/>
    <w:rsid w:val="006A4376"/>
    <w:rsid w:val="006A4B9D"/>
    <w:rsid w:val="006A4F4D"/>
    <w:rsid w:val="006A5138"/>
    <w:rsid w:val="006A5175"/>
    <w:rsid w:val="006A5533"/>
    <w:rsid w:val="006A59C9"/>
    <w:rsid w:val="006A5BF1"/>
    <w:rsid w:val="006A5C54"/>
    <w:rsid w:val="006A64FC"/>
    <w:rsid w:val="006A666A"/>
    <w:rsid w:val="006A6C83"/>
    <w:rsid w:val="006A6CE0"/>
    <w:rsid w:val="006A733D"/>
    <w:rsid w:val="006A755C"/>
    <w:rsid w:val="006A78DD"/>
    <w:rsid w:val="006A7B44"/>
    <w:rsid w:val="006A7F18"/>
    <w:rsid w:val="006B0027"/>
    <w:rsid w:val="006B09DF"/>
    <w:rsid w:val="006B0AFA"/>
    <w:rsid w:val="006B0ECD"/>
    <w:rsid w:val="006B1103"/>
    <w:rsid w:val="006B12A6"/>
    <w:rsid w:val="006B1614"/>
    <w:rsid w:val="006B17C3"/>
    <w:rsid w:val="006B17F8"/>
    <w:rsid w:val="006B1922"/>
    <w:rsid w:val="006B192E"/>
    <w:rsid w:val="006B1BB2"/>
    <w:rsid w:val="006B1BFF"/>
    <w:rsid w:val="006B1D79"/>
    <w:rsid w:val="006B1E27"/>
    <w:rsid w:val="006B1F92"/>
    <w:rsid w:val="006B2098"/>
    <w:rsid w:val="006B2735"/>
    <w:rsid w:val="006B2D85"/>
    <w:rsid w:val="006B2D96"/>
    <w:rsid w:val="006B2FAB"/>
    <w:rsid w:val="006B3214"/>
    <w:rsid w:val="006B3524"/>
    <w:rsid w:val="006B3F43"/>
    <w:rsid w:val="006B422A"/>
    <w:rsid w:val="006B47B8"/>
    <w:rsid w:val="006B4E19"/>
    <w:rsid w:val="006B536B"/>
    <w:rsid w:val="006B5563"/>
    <w:rsid w:val="006B5580"/>
    <w:rsid w:val="006B5E6B"/>
    <w:rsid w:val="006B6235"/>
    <w:rsid w:val="006B6AB4"/>
    <w:rsid w:val="006B6BF3"/>
    <w:rsid w:val="006B6F0F"/>
    <w:rsid w:val="006B7131"/>
    <w:rsid w:val="006B7459"/>
    <w:rsid w:val="006B74A4"/>
    <w:rsid w:val="006B763A"/>
    <w:rsid w:val="006B7F9C"/>
    <w:rsid w:val="006C0327"/>
    <w:rsid w:val="006C0373"/>
    <w:rsid w:val="006C0994"/>
    <w:rsid w:val="006C0CCF"/>
    <w:rsid w:val="006C10FE"/>
    <w:rsid w:val="006C1156"/>
    <w:rsid w:val="006C195E"/>
    <w:rsid w:val="006C2032"/>
    <w:rsid w:val="006C222B"/>
    <w:rsid w:val="006C2409"/>
    <w:rsid w:val="006C2E57"/>
    <w:rsid w:val="006C2F27"/>
    <w:rsid w:val="006C2FB4"/>
    <w:rsid w:val="006C32A0"/>
    <w:rsid w:val="006C339A"/>
    <w:rsid w:val="006C3411"/>
    <w:rsid w:val="006C36A9"/>
    <w:rsid w:val="006C37EA"/>
    <w:rsid w:val="006C3819"/>
    <w:rsid w:val="006C389A"/>
    <w:rsid w:val="006C4112"/>
    <w:rsid w:val="006C4138"/>
    <w:rsid w:val="006C463A"/>
    <w:rsid w:val="006C476B"/>
    <w:rsid w:val="006C49D2"/>
    <w:rsid w:val="006C4CFB"/>
    <w:rsid w:val="006C4DE9"/>
    <w:rsid w:val="006C52C1"/>
    <w:rsid w:val="006C52F3"/>
    <w:rsid w:val="006C536F"/>
    <w:rsid w:val="006C5519"/>
    <w:rsid w:val="006C555C"/>
    <w:rsid w:val="006C5DD8"/>
    <w:rsid w:val="006C5F3F"/>
    <w:rsid w:val="006C658B"/>
    <w:rsid w:val="006C664E"/>
    <w:rsid w:val="006C6CBA"/>
    <w:rsid w:val="006C6E2B"/>
    <w:rsid w:val="006C6E5A"/>
    <w:rsid w:val="006C705E"/>
    <w:rsid w:val="006C7092"/>
    <w:rsid w:val="006C717F"/>
    <w:rsid w:val="006C728E"/>
    <w:rsid w:val="006C7317"/>
    <w:rsid w:val="006C74BF"/>
    <w:rsid w:val="006C76DC"/>
    <w:rsid w:val="006C76FD"/>
    <w:rsid w:val="006C7856"/>
    <w:rsid w:val="006C798F"/>
    <w:rsid w:val="006C7CC6"/>
    <w:rsid w:val="006C7E89"/>
    <w:rsid w:val="006C7F50"/>
    <w:rsid w:val="006D00FD"/>
    <w:rsid w:val="006D040B"/>
    <w:rsid w:val="006D0469"/>
    <w:rsid w:val="006D09E2"/>
    <w:rsid w:val="006D10DE"/>
    <w:rsid w:val="006D114F"/>
    <w:rsid w:val="006D1444"/>
    <w:rsid w:val="006D1722"/>
    <w:rsid w:val="006D19F6"/>
    <w:rsid w:val="006D1EC2"/>
    <w:rsid w:val="006D1F91"/>
    <w:rsid w:val="006D26C4"/>
    <w:rsid w:val="006D2861"/>
    <w:rsid w:val="006D316E"/>
    <w:rsid w:val="006D34FF"/>
    <w:rsid w:val="006D3649"/>
    <w:rsid w:val="006D3AE2"/>
    <w:rsid w:val="006D3FEB"/>
    <w:rsid w:val="006D49A4"/>
    <w:rsid w:val="006D4A4F"/>
    <w:rsid w:val="006D50C2"/>
    <w:rsid w:val="006D5C42"/>
    <w:rsid w:val="006D61F7"/>
    <w:rsid w:val="006D6BC4"/>
    <w:rsid w:val="006D6E3E"/>
    <w:rsid w:val="006D72C5"/>
    <w:rsid w:val="006D7550"/>
    <w:rsid w:val="006D764F"/>
    <w:rsid w:val="006D7B2D"/>
    <w:rsid w:val="006E027C"/>
    <w:rsid w:val="006E0EE1"/>
    <w:rsid w:val="006E0F12"/>
    <w:rsid w:val="006E0F97"/>
    <w:rsid w:val="006E11F5"/>
    <w:rsid w:val="006E1460"/>
    <w:rsid w:val="006E14F3"/>
    <w:rsid w:val="006E1D62"/>
    <w:rsid w:val="006E216A"/>
    <w:rsid w:val="006E2578"/>
    <w:rsid w:val="006E2762"/>
    <w:rsid w:val="006E29D5"/>
    <w:rsid w:val="006E2C4D"/>
    <w:rsid w:val="006E32D7"/>
    <w:rsid w:val="006E32DC"/>
    <w:rsid w:val="006E332C"/>
    <w:rsid w:val="006E34F9"/>
    <w:rsid w:val="006E3B11"/>
    <w:rsid w:val="006E3D1A"/>
    <w:rsid w:val="006E3F78"/>
    <w:rsid w:val="006E426D"/>
    <w:rsid w:val="006E45FA"/>
    <w:rsid w:val="006E4913"/>
    <w:rsid w:val="006E4C60"/>
    <w:rsid w:val="006E51D9"/>
    <w:rsid w:val="006E5212"/>
    <w:rsid w:val="006E52E5"/>
    <w:rsid w:val="006E548A"/>
    <w:rsid w:val="006E55DA"/>
    <w:rsid w:val="006E5659"/>
    <w:rsid w:val="006E591A"/>
    <w:rsid w:val="006E59E1"/>
    <w:rsid w:val="006E5BDF"/>
    <w:rsid w:val="006E667C"/>
    <w:rsid w:val="006E685C"/>
    <w:rsid w:val="006E6C34"/>
    <w:rsid w:val="006E6D38"/>
    <w:rsid w:val="006E6FFD"/>
    <w:rsid w:val="006E7216"/>
    <w:rsid w:val="006E7C19"/>
    <w:rsid w:val="006E7E41"/>
    <w:rsid w:val="006E7E84"/>
    <w:rsid w:val="006E7F4D"/>
    <w:rsid w:val="006F04D0"/>
    <w:rsid w:val="006F0B26"/>
    <w:rsid w:val="006F0C0B"/>
    <w:rsid w:val="006F0D47"/>
    <w:rsid w:val="006F0E22"/>
    <w:rsid w:val="006F0F35"/>
    <w:rsid w:val="006F115B"/>
    <w:rsid w:val="006F123F"/>
    <w:rsid w:val="006F1DE5"/>
    <w:rsid w:val="006F1E4E"/>
    <w:rsid w:val="006F26E7"/>
    <w:rsid w:val="006F2895"/>
    <w:rsid w:val="006F31C6"/>
    <w:rsid w:val="006F347D"/>
    <w:rsid w:val="006F34F4"/>
    <w:rsid w:val="006F358B"/>
    <w:rsid w:val="006F3D9F"/>
    <w:rsid w:val="006F3EA8"/>
    <w:rsid w:val="006F3FD6"/>
    <w:rsid w:val="006F49F4"/>
    <w:rsid w:val="006F4F30"/>
    <w:rsid w:val="006F53D0"/>
    <w:rsid w:val="006F560C"/>
    <w:rsid w:val="006F5837"/>
    <w:rsid w:val="006F5D80"/>
    <w:rsid w:val="006F5FFF"/>
    <w:rsid w:val="006F6089"/>
    <w:rsid w:val="006F6186"/>
    <w:rsid w:val="006F6623"/>
    <w:rsid w:val="006F6D59"/>
    <w:rsid w:val="006F736F"/>
    <w:rsid w:val="006F7CE8"/>
    <w:rsid w:val="0070009E"/>
    <w:rsid w:val="007003A3"/>
    <w:rsid w:val="0070045C"/>
    <w:rsid w:val="0070097A"/>
    <w:rsid w:val="0070143D"/>
    <w:rsid w:val="007018C9"/>
    <w:rsid w:val="00701BE2"/>
    <w:rsid w:val="00701C1D"/>
    <w:rsid w:val="00701CF0"/>
    <w:rsid w:val="00701CFD"/>
    <w:rsid w:val="00701E8B"/>
    <w:rsid w:val="0070274B"/>
    <w:rsid w:val="00702830"/>
    <w:rsid w:val="0070298F"/>
    <w:rsid w:val="00702AB9"/>
    <w:rsid w:val="00702FFD"/>
    <w:rsid w:val="007032E4"/>
    <w:rsid w:val="007033BA"/>
    <w:rsid w:val="00703988"/>
    <w:rsid w:val="00703C30"/>
    <w:rsid w:val="00703E3E"/>
    <w:rsid w:val="00704006"/>
    <w:rsid w:val="00704968"/>
    <w:rsid w:val="00704A25"/>
    <w:rsid w:val="007052FD"/>
    <w:rsid w:val="007055C1"/>
    <w:rsid w:val="007057F8"/>
    <w:rsid w:val="00706022"/>
    <w:rsid w:val="007060C2"/>
    <w:rsid w:val="00706152"/>
    <w:rsid w:val="00706187"/>
    <w:rsid w:val="007065D4"/>
    <w:rsid w:val="00706B48"/>
    <w:rsid w:val="007072ED"/>
    <w:rsid w:val="007074E2"/>
    <w:rsid w:val="00707A3C"/>
    <w:rsid w:val="00707EC2"/>
    <w:rsid w:val="00707F02"/>
    <w:rsid w:val="0071020C"/>
    <w:rsid w:val="0071042C"/>
    <w:rsid w:val="00710CC9"/>
    <w:rsid w:val="007114CD"/>
    <w:rsid w:val="0071217C"/>
    <w:rsid w:val="00712380"/>
    <w:rsid w:val="00712484"/>
    <w:rsid w:val="007127E5"/>
    <w:rsid w:val="00712BB8"/>
    <w:rsid w:val="0071308A"/>
    <w:rsid w:val="00713433"/>
    <w:rsid w:val="0071365C"/>
    <w:rsid w:val="00713662"/>
    <w:rsid w:val="00713CC5"/>
    <w:rsid w:val="00713EDA"/>
    <w:rsid w:val="00714012"/>
    <w:rsid w:val="00714462"/>
    <w:rsid w:val="00714865"/>
    <w:rsid w:val="007148E9"/>
    <w:rsid w:val="007148EF"/>
    <w:rsid w:val="00714CFA"/>
    <w:rsid w:val="00715676"/>
    <w:rsid w:val="00715A82"/>
    <w:rsid w:val="00716579"/>
    <w:rsid w:val="00717312"/>
    <w:rsid w:val="007175CA"/>
    <w:rsid w:val="00717617"/>
    <w:rsid w:val="00717AB6"/>
    <w:rsid w:val="00717D7B"/>
    <w:rsid w:val="007200CC"/>
    <w:rsid w:val="007207C2"/>
    <w:rsid w:val="0072093F"/>
    <w:rsid w:val="007209AC"/>
    <w:rsid w:val="00720BF3"/>
    <w:rsid w:val="00720ED2"/>
    <w:rsid w:val="0072111C"/>
    <w:rsid w:val="00721400"/>
    <w:rsid w:val="0072164B"/>
    <w:rsid w:val="007218E6"/>
    <w:rsid w:val="007227CC"/>
    <w:rsid w:val="00722CA7"/>
    <w:rsid w:val="00722CAD"/>
    <w:rsid w:val="00722CFC"/>
    <w:rsid w:val="007230EC"/>
    <w:rsid w:val="0072311D"/>
    <w:rsid w:val="0072392E"/>
    <w:rsid w:val="00723B31"/>
    <w:rsid w:val="00723F05"/>
    <w:rsid w:val="00723F49"/>
    <w:rsid w:val="0072469B"/>
    <w:rsid w:val="00724CDE"/>
    <w:rsid w:val="00724E12"/>
    <w:rsid w:val="00724FAE"/>
    <w:rsid w:val="0072566C"/>
    <w:rsid w:val="007257EE"/>
    <w:rsid w:val="00725D0A"/>
    <w:rsid w:val="007264EE"/>
    <w:rsid w:val="00726521"/>
    <w:rsid w:val="0072665E"/>
    <w:rsid w:val="00726A59"/>
    <w:rsid w:val="00726DEA"/>
    <w:rsid w:val="00727100"/>
    <w:rsid w:val="00727346"/>
    <w:rsid w:val="00727623"/>
    <w:rsid w:val="00727683"/>
    <w:rsid w:val="00727843"/>
    <w:rsid w:val="007278A5"/>
    <w:rsid w:val="00727D2E"/>
    <w:rsid w:val="00727E8A"/>
    <w:rsid w:val="00727F27"/>
    <w:rsid w:val="0073040B"/>
    <w:rsid w:val="00730615"/>
    <w:rsid w:val="00730DDB"/>
    <w:rsid w:val="007317E7"/>
    <w:rsid w:val="007318C7"/>
    <w:rsid w:val="007319F7"/>
    <w:rsid w:val="00731AD6"/>
    <w:rsid w:val="00731C22"/>
    <w:rsid w:val="00731D4D"/>
    <w:rsid w:val="00731E3D"/>
    <w:rsid w:val="00732348"/>
    <w:rsid w:val="007325FE"/>
    <w:rsid w:val="00732927"/>
    <w:rsid w:val="0073338A"/>
    <w:rsid w:val="007337EA"/>
    <w:rsid w:val="007340D3"/>
    <w:rsid w:val="00734190"/>
    <w:rsid w:val="007342BB"/>
    <w:rsid w:val="007345D7"/>
    <w:rsid w:val="00734954"/>
    <w:rsid w:val="00734C52"/>
    <w:rsid w:val="0073532A"/>
    <w:rsid w:val="00736392"/>
    <w:rsid w:val="0073651E"/>
    <w:rsid w:val="00736606"/>
    <w:rsid w:val="007369A6"/>
    <w:rsid w:val="00736BFA"/>
    <w:rsid w:val="007371F9"/>
    <w:rsid w:val="007402DD"/>
    <w:rsid w:val="00740438"/>
    <w:rsid w:val="0074048B"/>
    <w:rsid w:val="00740566"/>
    <w:rsid w:val="00740616"/>
    <w:rsid w:val="0074073D"/>
    <w:rsid w:val="007408A1"/>
    <w:rsid w:val="007408B1"/>
    <w:rsid w:val="00740A69"/>
    <w:rsid w:val="00740D2B"/>
    <w:rsid w:val="00740D5B"/>
    <w:rsid w:val="00740E49"/>
    <w:rsid w:val="00740EA9"/>
    <w:rsid w:val="00741060"/>
    <w:rsid w:val="00741079"/>
    <w:rsid w:val="00741E49"/>
    <w:rsid w:val="007420C4"/>
    <w:rsid w:val="00742165"/>
    <w:rsid w:val="007422F1"/>
    <w:rsid w:val="00742367"/>
    <w:rsid w:val="00742374"/>
    <w:rsid w:val="00743415"/>
    <w:rsid w:val="0074359B"/>
    <w:rsid w:val="00743B4D"/>
    <w:rsid w:val="00743FA4"/>
    <w:rsid w:val="00744276"/>
    <w:rsid w:val="00744770"/>
    <w:rsid w:val="00744B39"/>
    <w:rsid w:val="00744D2A"/>
    <w:rsid w:val="00745290"/>
    <w:rsid w:val="00745389"/>
    <w:rsid w:val="007457B5"/>
    <w:rsid w:val="00746073"/>
    <w:rsid w:val="007468DF"/>
    <w:rsid w:val="007472EC"/>
    <w:rsid w:val="0074757C"/>
    <w:rsid w:val="0074779B"/>
    <w:rsid w:val="007477FF"/>
    <w:rsid w:val="00747827"/>
    <w:rsid w:val="00747ABA"/>
    <w:rsid w:val="00747FE9"/>
    <w:rsid w:val="00750185"/>
    <w:rsid w:val="00750734"/>
    <w:rsid w:val="007507E5"/>
    <w:rsid w:val="00750A1B"/>
    <w:rsid w:val="00750CF4"/>
    <w:rsid w:val="00750D6F"/>
    <w:rsid w:val="007511B3"/>
    <w:rsid w:val="007513BD"/>
    <w:rsid w:val="00751433"/>
    <w:rsid w:val="00751F0E"/>
    <w:rsid w:val="00752158"/>
    <w:rsid w:val="007526EB"/>
    <w:rsid w:val="00752709"/>
    <w:rsid w:val="00752790"/>
    <w:rsid w:val="00752D69"/>
    <w:rsid w:val="00752EBC"/>
    <w:rsid w:val="00752FA9"/>
    <w:rsid w:val="00753038"/>
    <w:rsid w:val="007533B1"/>
    <w:rsid w:val="007535B6"/>
    <w:rsid w:val="007535C2"/>
    <w:rsid w:val="007545FD"/>
    <w:rsid w:val="00754A99"/>
    <w:rsid w:val="0075540D"/>
    <w:rsid w:val="007554DE"/>
    <w:rsid w:val="00755532"/>
    <w:rsid w:val="007557AD"/>
    <w:rsid w:val="00755AA4"/>
    <w:rsid w:val="007567C5"/>
    <w:rsid w:val="0075687F"/>
    <w:rsid w:val="00756A09"/>
    <w:rsid w:val="0075707F"/>
    <w:rsid w:val="00757799"/>
    <w:rsid w:val="007577D3"/>
    <w:rsid w:val="0075780E"/>
    <w:rsid w:val="00757E99"/>
    <w:rsid w:val="007603A0"/>
    <w:rsid w:val="00760524"/>
    <w:rsid w:val="007609AF"/>
    <w:rsid w:val="00760A6F"/>
    <w:rsid w:val="00760D3B"/>
    <w:rsid w:val="00760E08"/>
    <w:rsid w:val="00761017"/>
    <w:rsid w:val="0076103D"/>
    <w:rsid w:val="007610FC"/>
    <w:rsid w:val="007614A5"/>
    <w:rsid w:val="00761B2D"/>
    <w:rsid w:val="00761F5D"/>
    <w:rsid w:val="0076226D"/>
    <w:rsid w:val="00762508"/>
    <w:rsid w:val="007629F2"/>
    <w:rsid w:val="00762F78"/>
    <w:rsid w:val="00763005"/>
    <w:rsid w:val="00763535"/>
    <w:rsid w:val="0076359F"/>
    <w:rsid w:val="007639C1"/>
    <w:rsid w:val="00763E74"/>
    <w:rsid w:val="00764806"/>
    <w:rsid w:val="00764951"/>
    <w:rsid w:val="007649B9"/>
    <w:rsid w:val="007649F5"/>
    <w:rsid w:val="00764FB6"/>
    <w:rsid w:val="007651F2"/>
    <w:rsid w:val="007653A2"/>
    <w:rsid w:val="007655BB"/>
    <w:rsid w:val="007655FA"/>
    <w:rsid w:val="00765628"/>
    <w:rsid w:val="007657A3"/>
    <w:rsid w:val="00765819"/>
    <w:rsid w:val="00765978"/>
    <w:rsid w:val="00766325"/>
    <w:rsid w:val="00766342"/>
    <w:rsid w:val="007664FA"/>
    <w:rsid w:val="00766756"/>
    <w:rsid w:val="0076686A"/>
    <w:rsid w:val="00766988"/>
    <w:rsid w:val="00766D85"/>
    <w:rsid w:val="0076722D"/>
    <w:rsid w:val="007672CC"/>
    <w:rsid w:val="00767773"/>
    <w:rsid w:val="00767C22"/>
    <w:rsid w:val="00770073"/>
    <w:rsid w:val="0077078E"/>
    <w:rsid w:val="00770883"/>
    <w:rsid w:val="00770EBC"/>
    <w:rsid w:val="00770F8A"/>
    <w:rsid w:val="00771087"/>
    <w:rsid w:val="00771119"/>
    <w:rsid w:val="0077115B"/>
    <w:rsid w:val="007713DE"/>
    <w:rsid w:val="007716AB"/>
    <w:rsid w:val="0077179A"/>
    <w:rsid w:val="00771B21"/>
    <w:rsid w:val="00772432"/>
    <w:rsid w:val="0077267D"/>
    <w:rsid w:val="007728BF"/>
    <w:rsid w:val="0077292F"/>
    <w:rsid w:val="00772C35"/>
    <w:rsid w:val="00772E93"/>
    <w:rsid w:val="007732D3"/>
    <w:rsid w:val="007732E6"/>
    <w:rsid w:val="00773451"/>
    <w:rsid w:val="00773C3B"/>
    <w:rsid w:val="00774095"/>
    <w:rsid w:val="00774392"/>
    <w:rsid w:val="00774B22"/>
    <w:rsid w:val="00774B39"/>
    <w:rsid w:val="00774D82"/>
    <w:rsid w:val="00774F9B"/>
    <w:rsid w:val="00775DB7"/>
    <w:rsid w:val="00775ECE"/>
    <w:rsid w:val="00776381"/>
    <w:rsid w:val="007766D8"/>
    <w:rsid w:val="00776BDF"/>
    <w:rsid w:val="00776E68"/>
    <w:rsid w:val="0077717D"/>
    <w:rsid w:val="007776DA"/>
    <w:rsid w:val="0077783B"/>
    <w:rsid w:val="007800FF"/>
    <w:rsid w:val="0078041C"/>
    <w:rsid w:val="007806A5"/>
    <w:rsid w:val="0078093B"/>
    <w:rsid w:val="00780BD5"/>
    <w:rsid w:val="00780F71"/>
    <w:rsid w:val="00780FE5"/>
    <w:rsid w:val="00780FE6"/>
    <w:rsid w:val="007813F2"/>
    <w:rsid w:val="0078202E"/>
    <w:rsid w:val="00782946"/>
    <w:rsid w:val="00782D43"/>
    <w:rsid w:val="0078321F"/>
    <w:rsid w:val="0078424B"/>
    <w:rsid w:val="00784303"/>
    <w:rsid w:val="00784530"/>
    <w:rsid w:val="00784A2F"/>
    <w:rsid w:val="00784AF3"/>
    <w:rsid w:val="00784C35"/>
    <w:rsid w:val="0078541A"/>
    <w:rsid w:val="00785692"/>
    <w:rsid w:val="0078591B"/>
    <w:rsid w:val="0078593B"/>
    <w:rsid w:val="00785AA3"/>
    <w:rsid w:val="00785FF7"/>
    <w:rsid w:val="00786246"/>
    <w:rsid w:val="007863F8"/>
    <w:rsid w:val="007866BC"/>
    <w:rsid w:val="00786793"/>
    <w:rsid w:val="007868A5"/>
    <w:rsid w:val="00786F39"/>
    <w:rsid w:val="007870A4"/>
    <w:rsid w:val="0078775A"/>
    <w:rsid w:val="00787807"/>
    <w:rsid w:val="00790398"/>
    <w:rsid w:val="007904C6"/>
    <w:rsid w:val="00790E19"/>
    <w:rsid w:val="007910D3"/>
    <w:rsid w:val="00791103"/>
    <w:rsid w:val="0079140A"/>
    <w:rsid w:val="0079156E"/>
    <w:rsid w:val="007924CF"/>
    <w:rsid w:val="00792641"/>
    <w:rsid w:val="007935A7"/>
    <w:rsid w:val="007935D0"/>
    <w:rsid w:val="00793E95"/>
    <w:rsid w:val="00793F7E"/>
    <w:rsid w:val="0079444A"/>
    <w:rsid w:val="007947E7"/>
    <w:rsid w:val="00794934"/>
    <w:rsid w:val="00795248"/>
    <w:rsid w:val="0079561A"/>
    <w:rsid w:val="00795A80"/>
    <w:rsid w:val="007966DC"/>
    <w:rsid w:val="00796846"/>
    <w:rsid w:val="007969B3"/>
    <w:rsid w:val="00796A5F"/>
    <w:rsid w:val="00797034"/>
    <w:rsid w:val="007974D0"/>
    <w:rsid w:val="007975E8"/>
    <w:rsid w:val="00797D9C"/>
    <w:rsid w:val="00797EBC"/>
    <w:rsid w:val="007A03DE"/>
    <w:rsid w:val="007A0607"/>
    <w:rsid w:val="007A0827"/>
    <w:rsid w:val="007A0C09"/>
    <w:rsid w:val="007A0D6D"/>
    <w:rsid w:val="007A0DF3"/>
    <w:rsid w:val="007A0FBB"/>
    <w:rsid w:val="007A102C"/>
    <w:rsid w:val="007A148C"/>
    <w:rsid w:val="007A14B0"/>
    <w:rsid w:val="007A15C6"/>
    <w:rsid w:val="007A1919"/>
    <w:rsid w:val="007A1BC5"/>
    <w:rsid w:val="007A1CD0"/>
    <w:rsid w:val="007A1D34"/>
    <w:rsid w:val="007A2207"/>
    <w:rsid w:val="007A3028"/>
    <w:rsid w:val="007A3660"/>
    <w:rsid w:val="007A3973"/>
    <w:rsid w:val="007A3E1B"/>
    <w:rsid w:val="007A4004"/>
    <w:rsid w:val="007A43C5"/>
    <w:rsid w:val="007A48C3"/>
    <w:rsid w:val="007A5B20"/>
    <w:rsid w:val="007A5BC1"/>
    <w:rsid w:val="007A5E99"/>
    <w:rsid w:val="007A61F4"/>
    <w:rsid w:val="007A6D0C"/>
    <w:rsid w:val="007A7015"/>
    <w:rsid w:val="007A7058"/>
    <w:rsid w:val="007A7147"/>
    <w:rsid w:val="007A71B8"/>
    <w:rsid w:val="007A73E3"/>
    <w:rsid w:val="007A784B"/>
    <w:rsid w:val="007A786B"/>
    <w:rsid w:val="007B0359"/>
    <w:rsid w:val="007B0590"/>
    <w:rsid w:val="007B0AF4"/>
    <w:rsid w:val="007B140E"/>
    <w:rsid w:val="007B17E8"/>
    <w:rsid w:val="007B1D9D"/>
    <w:rsid w:val="007B202F"/>
    <w:rsid w:val="007B22CB"/>
    <w:rsid w:val="007B230E"/>
    <w:rsid w:val="007B282A"/>
    <w:rsid w:val="007B2975"/>
    <w:rsid w:val="007B2E3E"/>
    <w:rsid w:val="007B2F60"/>
    <w:rsid w:val="007B32A7"/>
    <w:rsid w:val="007B32A9"/>
    <w:rsid w:val="007B397E"/>
    <w:rsid w:val="007B4073"/>
    <w:rsid w:val="007B4160"/>
    <w:rsid w:val="007B51F5"/>
    <w:rsid w:val="007B5668"/>
    <w:rsid w:val="007B5AE8"/>
    <w:rsid w:val="007B5AF0"/>
    <w:rsid w:val="007B64B9"/>
    <w:rsid w:val="007B6611"/>
    <w:rsid w:val="007B6776"/>
    <w:rsid w:val="007B699E"/>
    <w:rsid w:val="007B6EC5"/>
    <w:rsid w:val="007B7337"/>
    <w:rsid w:val="007B785A"/>
    <w:rsid w:val="007B7ACF"/>
    <w:rsid w:val="007B7BAC"/>
    <w:rsid w:val="007B7EFB"/>
    <w:rsid w:val="007C01EF"/>
    <w:rsid w:val="007C024D"/>
    <w:rsid w:val="007C041A"/>
    <w:rsid w:val="007C060C"/>
    <w:rsid w:val="007C0687"/>
    <w:rsid w:val="007C0883"/>
    <w:rsid w:val="007C0934"/>
    <w:rsid w:val="007C0B63"/>
    <w:rsid w:val="007C0C4B"/>
    <w:rsid w:val="007C0ED7"/>
    <w:rsid w:val="007C0F58"/>
    <w:rsid w:val="007C139B"/>
    <w:rsid w:val="007C1480"/>
    <w:rsid w:val="007C1632"/>
    <w:rsid w:val="007C16DB"/>
    <w:rsid w:val="007C1A11"/>
    <w:rsid w:val="007C1E0F"/>
    <w:rsid w:val="007C2019"/>
    <w:rsid w:val="007C2541"/>
    <w:rsid w:val="007C2A3C"/>
    <w:rsid w:val="007C31B6"/>
    <w:rsid w:val="007C32DE"/>
    <w:rsid w:val="007C37FE"/>
    <w:rsid w:val="007C396F"/>
    <w:rsid w:val="007C52C0"/>
    <w:rsid w:val="007C5607"/>
    <w:rsid w:val="007C596E"/>
    <w:rsid w:val="007C5F4A"/>
    <w:rsid w:val="007C5FC0"/>
    <w:rsid w:val="007C61CB"/>
    <w:rsid w:val="007C664E"/>
    <w:rsid w:val="007C6C9F"/>
    <w:rsid w:val="007C7116"/>
    <w:rsid w:val="007C77F5"/>
    <w:rsid w:val="007C78AB"/>
    <w:rsid w:val="007D031D"/>
    <w:rsid w:val="007D040B"/>
    <w:rsid w:val="007D0439"/>
    <w:rsid w:val="007D048B"/>
    <w:rsid w:val="007D07F7"/>
    <w:rsid w:val="007D09F9"/>
    <w:rsid w:val="007D0F1B"/>
    <w:rsid w:val="007D12DD"/>
    <w:rsid w:val="007D178B"/>
    <w:rsid w:val="007D1D58"/>
    <w:rsid w:val="007D20E1"/>
    <w:rsid w:val="007D2123"/>
    <w:rsid w:val="007D2618"/>
    <w:rsid w:val="007D2758"/>
    <w:rsid w:val="007D2834"/>
    <w:rsid w:val="007D2AAC"/>
    <w:rsid w:val="007D2D24"/>
    <w:rsid w:val="007D320D"/>
    <w:rsid w:val="007D3260"/>
    <w:rsid w:val="007D3271"/>
    <w:rsid w:val="007D35BB"/>
    <w:rsid w:val="007D3742"/>
    <w:rsid w:val="007D3B51"/>
    <w:rsid w:val="007D3E6C"/>
    <w:rsid w:val="007D3FBD"/>
    <w:rsid w:val="007D48A3"/>
    <w:rsid w:val="007D4AD6"/>
    <w:rsid w:val="007D4B03"/>
    <w:rsid w:val="007D54AC"/>
    <w:rsid w:val="007D59FC"/>
    <w:rsid w:val="007D5D8F"/>
    <w:rsid w:val="007D5E67"/>
    <w:rsid w:val="007D62FE"/>
    <w:rsid w:val="007D6527"/>
    <w:rsid w:val="007D6CB8"/>
    <w:rsid w:val="007D709A"/>
    <w:rsid w:val="007D73F3"/>
    <w:rsid w:val="007D7AF6"/>
    <w:rsid w:val="007D7B1E"/>
    <w:rsid w:val="007D7BE9"/>
    <w:rsid w:val="007D7BFC"/>
    <w:rsid w:val="007E0AE0"/>
    <w:rsid w:val="007E0CFF"/>
    <w:rsid w:val="007E0E3C"/>
    <w:rsid w:val="007E151E"/>
    <w:rsid w:val="007E15C6"/>
    <w:rsid w:val="007E172F"/>
    <w:rsid w:val="007E1847"/>
    <w:rsid w:val="007E18FC"/>
    <w:rsid w:val="007E1A7D"/>
    <w:rsid w:val="007E1AA4"/>
    <w:rsid w:val="007E1E0B"/>
    <w:rsid w:val="007E1FA5"/>
    <w:rsid w:val="007E23A9"/>
    <w:rsid w:val="007E2688"/>
    <w:rsid w:val="007E28F1"/>
    <w:rsid w:val="007E2C5B"/>
    <w:rsid w:val="007E2E5B"/>
    <w:rsid w:val="007E33F8"/>
    <w:rsid w:val="007E3C95"/>
    <w:rsid w:val="007E3F09"/>
    <w:rsid w:val="007E4003"/>
    <w:rsid w:val="007E55D2"/>
    <w:rsid w:val="007E6122"/>
    <w:rsid w:val="007E651C"/>
    <w:rsid w:val="007E6A04"/>
    <w:rsid w:val="007E6E38"/>
    <w:rsid w:val="007E6E4F"/>
    <w:rsid w:val="007E7366"/>
    <w:rsid w:val="007E737D"/>
    <w:rsid w:val="007E7CA4"/>
    <w:rsid w:val="007E7F91"/>
    <w:rsid w:val="007F0787"/>
    <w:rsid w:val="007F08F8"/>
    <w:rsid w:val="007F0944"/>
    <w:rsid w:val="007F0A12"/>
    <w:rsid w:val="007F0DBA"/>
    <w:rsid w:val="007F0F8E"/>
    <w:rsid w:val="007F136D"/>
    <w:rsid w:val="007F139C"/>
    <w:rsid w:val="007F1D23"/>
    <w:rsid w:val="007F1D2B"/>
    <w:rsid w:val="007F1E53"/>
    <w:rsid w:val="007F1F94"/>
    <w:rsid w:val="007F2690"/>
    <w:rsid w:val="007F2807"/>
    <w:rsid w:val="007F37CF"/>
    <w:rsid w:val="007F3A48"/>
    <w:rsid w:val="007F3CD3"/>
    <w:rsid w:val="007F3D36"/>
    <w:rsid w:val="007F3D6A"/>
    <w:rsid w:val="007F3DA6"/>
    <w:rsid w:val="007F3ECF"/>
    <w:rsid w:val="007F4656"/>
    <w:rsid w:val="007F47FF"/>
    <w:rsid w:val="007F4DE8"/>
    <w:rsid w:val="007F4E7D"/>
    <w:rsid w:val="007F527E"/>
    <w:rsid w:val="007F53F3"/>
    <w:rsid w:val="007F5B6C"/>
    <w:rsid w:val="007F5EC0"/>
    <w:rsid w:val="007F5FAA"/>
    <w:rsid w:val="007F60DB"/>
    <w:rsid w:val="007F6351"/>
    <w:rsid w:val="007F6412"/>
    <w:rsid w:val="007F64A9"/>
    <w:rsid w:val="007F6822"/>
    <w:rsid w:val="007F70A8"/>
    <w:rsid w:val="007F7300"/>
    <w:rsid w:val="007F75E0"/>
    <w:rsid w:val="007F7BB1"/>
    <w:rsid w:val="007F7D05"/>
    <w:rsid w:val="0080059B"/>
    <w:rsid w:val="008007B7"/>
    <w:rsid w:val="00800A3C"/>
    <w:rsid w:val="00801A87"/>
    <w:rsid w:val="00801ED4"/>
    <w:rsid w:val="00802207"/>
    <w:rsid w:val="008029C0"/>
    <w:rsid w:val="00802AE5"/>
    <w:rsid w:val="00802B25"/>
    <w:rsid w:val="008034D5"/>
    <w:rsid w:val="0080378D"/>
    <w:rsid w:val="0080396C"/>
    <w:rsid w:val="00803A51"/>
    <w:rsid w:val="008041F9"/>
    <w:rsid w:val="008043E1"/>
    <w:rsid w:val="00804910"/>
    <w:rsid w:val="00804B42"/>
    <w:rsid w:val="008051BE"/>
    <w:rsid w:val="008053C8"/>
    <w:rsid w:val="00805490"/>
    <w:rsid w:val="008057A6"/>
    <w:rsid w:val="008058C1"/>
    <w:rsid w:val="00805D2A"/>
    <w:rsid w:val="00805DB1"/>
    <w:rsid w:val="008060BA"/>
    <w:rsid w:val="008066A2"/>
    <w:rsid w:val="00806C14"/>
    <w:rsid w:val="00806DA9"/>
    <w:rsid w:val="008071A4"/>
    <w:rsid w:val="00807576"/>
    <w:rsid w:val="00807698"/>
    <w:rsid w:val="00807A5B"/>
    <w:rsid w:val="00807A6A"/>
    <w:rsid w:val="00807A8A"/>
    <w:rsid w:val="00807DBB"/>
    <w:rsid w:val="00807FAF"/>
    <w:rsid w:val="00810467"/>
    <w:rsid w:val="00810479"/>
    <w:rsid w:val="008104B0"/>
    <w:rsid w:val="0081079C"/>
    <w:rsid w:val="008108DE"/>
    <w:rsid w:val="00810DBC"/>
    <w:rsid w:val="00810E91"/>
    <w:rsid w:val="0081108D"/>
    <w:rsid w:val="008114C3"/>
    <w:rsid w:val="008117AB"/>
    <w:rsid w:val="00811811"/>
    <w:rsid w:val="00811857"/>
    <w:rsid w:val="00811AD2"/>
    <w:rsid w:val="00811E2E"/>
    <w:rsid w:val="00812039"/>
    <w:rsid w:val="0081215E"/>
    <w:rsid w:val="0081220E"/>
    <w:rsid w:val="00812AD3"/>
    <w:rsid w:val="00812B84"/>
    <w:rsid w:val="00812FD7"/>
    <w:rsid w:val="0081317B"/>
    <w:rsid w:val="0081368F"/>
    <w:rsid w:val="00813A16"/>
    <w:rsid w:val="00814072"/>
    <w:rsid w:val="00814186"/>
    <w:rsid w:val="0081428B"/>
    <w:rsid w:val="00814C78"/>
    <w:rsid w:val="00814D22"/>
    <w:rsid w:val="00815108"/>
    <w:rsid w:val="0081519E"/>
    <w:rsid w:val="0081540E"/>
    <w:rsid w:val="0081550D"/>
    <w:rsid w:val="008158B2"/>
    <w:rsid w:val="00815CDD"/>
    <w:rsid w:val="008162B0"/>
    <w:rsid w:val="0081639E"/>
    <w:rsid w:val="008166D2"/>
    <w:rsid w:val="00816784"/>
    <w:rsid w:val="00816852"/>
    <w:rsid w:val="00816CEF"/>
    <w:rsid w:val="0081707F"/>
    <w:rsid w:val="0081732D"/>
    <w:rsid w:val="00817580"/>
    <w:rsid w:val="00817B19"/>
    <w:rsid w:val="00817D30"/>
    <w:rsid w:val="00820300"/>
    <w:rsid w:val="00820356"/>
    <w:rsid w:val="00820431"/>
    <w:rsid w:val="00820646"/>
    <w:rsid w:val="00820842"/>
    <w:rsid w:val="00820A99"/>
    <w:rsid w:val="0082135F"/>
    <w:rsid w:val="008217BA"/>
    <w:rsid w:val="0082189B"/>
    <w:rsid w:val="0082280D"/>
    <w:rsid w:val="00822885"/>
    <w:rsid w:val="00822D41"/>
    <w:rsid w:val="00823420"/>
    <w:rsid w:val="008234B6"/>
    <w:rsid w:val="008238D3"/>
    <w:rsid w:val="00823B8E"/>
    <w:rsid w:val="00823E10"/>
    <w:rsid w:val="00823E9C"/>
    <w:rsid w:val="00824194"/>
    <w:rsid w:val="00825072"/>
    <w:rsid w:val="008253F8"/>
    <w:rsid w:val="0082678B"/>
    <w:rsid w:val="00826A70"/>
    <w:rsid w:val="00826A7D"/>
    <w:rsid w:val="00826AC3"/>
    <w:rsid w:val="00826E02"/>
    <w:rsid w:val="00826E61"/>
    <w:rsid w:val="00826EE4"/>
    <w:rsid w:val="0082736B"/>
    <w:rsid w:val="00827466"/>
    <w:rsid w:val="008276D1"/>
    <w:rsid w:val="0082773A"/>
    <w:rsid w:val="008278D9"/>
    <w:rsid w:val="008300C4"/>
    <w:rsid w:val="008300F4"/>
    <w:rsid w:val="0083020B"/>
    <w:rsid w:val="008309C5"/>
    <w:rsid w:val="00831375"/>
    <w:rsid w:val="00831C7F"/>
    <w:rsid w:val="00831DD8"/>
    <w:rsid w:val="00831F67"/>
    <w:rsid w:val="00832441"/>
    <w:rsid w:val="00832A9E"/>
    <w:rsid w:val="00832B73"/>
    <w:rsid w:val="00832E69"/>
    <w:rsid w:val="00833128"/>
    <w:rsid w:val="008335D6"/>
    <w:rsid w:val="0083365E"/>
    <w:rsid w:val="008339CA"/>
    <w:rsid w:val="00833C02"/>
    <w:rsid w:val="00833D3D"/>
    <w:rsid w:val="00833F00"/>
    <w:rsid w:val="00833FAA"/>
    <w:rsid w:val="008346A9"/>
    <w:rsid w:val="0083482A"/>
    <w:rsid w:val="00834FDC"/>
    <w:rsid w:val="0083545C"/>
    <w:rsid w:val="008356EE"/>
    <w:rsid w:val="00835C6B"/>
    <w:rsid w:val="00835D2D"/>
    <w:rsid w:val="00835F8C"/>
    <w:rsid w:val="00836BE6"/>
    <w:rsid w:val="00836D5A"/>
    <w:rsid w:val="008370BB"/>
    <w:rsid w:val="0083757C"/>
    <w:rsid w:val="00837B10"/>
    <w:rsid w:val="00837CEB"/>
    <w:rsid w:val="00837D49"/>
    <w:rsid w:val="00837E54"/>
    <w:rsid w:val="00840061"/>
    <w:rsid w:val="008400A6"/>
    <w:rsid w:val="0084023F"/>
    <w:rsid w:val="00840289"/>
    <w:rsid w:val="00840555"/>
    <w:rsid w:val="008407CA"/>
    <w:rsid w:val="00840DBB"/>
    <w:rsid w:val="00840FF4"/>
    <w:rsid w:val="00841446"/>
    <w:rsid w:val="00841619"/>
    <w:rsid w:val="00841A42"/>
    <w:rsid w:val="0084204B"/>
    <w:rsid w:val="00842069"/>
    <w:rsid w:val="00842190"/>
    <w:rsid w:val="00842224"/>
    <w:rsid w:val="00842590"/>
    <w:rsid w:val="008430F4"/>
    <w:rsid w:val="008435F5"/>
    <w:rsid w:val="00843753"/>
    <w:rsid w:val="00844168"/>
    <w:rsid w:val="008443A5"/>
    <w:rsid w:val="008446EF"/>
    <w:rsid w:val="00844AD6"/>
    <w:rsid w:val="0084540C"/>
    <w:rsid w:val="0084544D"/>
    <w:rsid w:val="008459EB"/>
    <w:rsid w:val="00845DED"/>
    <w:rsid w:val="008461A7"/>
    <w:rsid w:val="00846C59"/>
    <w:rsid w:val="00846E71"/>
    <w:rsid w:val="00846EBF"/>
    <w:rsid w:val="00846F2B"/>
    <w:rsid w:val="00847011"/>
    <w:rsid w:val="008473A3"/>
    <w:rsid w:val="00847946"/>
    <w:rsid w:val="00847C46"/>
    <w:rsid w:val="0085001E"/>
    <w:rsid w:val="0085020F"/>
    <w:rsid w:val="00850616"/>
    <w:rsid w:val="00850D76"/>
    <w:rsid w:val="0085119B"/>
    <w:rsid w:val="008512FC"/>
    <w:rsid w:val="008516DD"/>
    <w:rsid w:val="0085183E"/>
    <w:rsid w:val="00851CE9"/>
    <w:rsid w:val="00851D79"/>
    <w:rsid w:val="00851E1C"/>
    <w:rsid w:val="008522E9"/>
    <w:rsid w:val="00853894"/>
    <w:rsid w:val="008543CB"/>
    <w:rsid w:val="008543DA"/>
    <w:rsid w:val="00855661"/>
    <w:rsid w:val="00855CB3"/>
    <w:rsid w:val="00856032"/>
    <w:rsid w:val="00856363"/>
    <w:rsid w:val="00856407"/>
    <w:rsid w:val="00856729"/>
    <w:rsid w:val="0085690E"/>
    <w:rsid w:val="0085736C"/>
    <w:rsid w:val="008573ED"/>
    <w:rsid w:val="00857966"/>
    <w:rsid w:val="00857D34"/>
    <w:rsid w:val="008601B8"/>
    <w:rsid w:val="008601C3"/>
    <w:rsid w:val="0086059E"/>
    <w:rsid w:val="008607CC"/>
    <w:rsid w:val="00861051"/>
    <w:rsid w:val="00861747"/>
    <w:rsid w:val="00861D5C"/>
    <w:rsid w:val="00861DE5"/>
    <w:rsid w:val="0086220A"/>
    <w:rsid w:val="00862940"/>
    <w:rsid w:val="00862B63"/>
    <w:rsid w:val="008631DD"/>
    <w:rsid w:val="00863785"/>
    <w:rsid w:val="008637B0"/>
    <w:rsid w:val="00863C71"/>
    <w:rsid w:val="0086483E"/>
    <w:rsid w:val="008651A8"/>
    <w:rsid w:val="008651B4"/>
    <w:rsid w:val="0086532B"/>
    <w:rsid w:val="008654EA"/>
    <w:rsid w:val="008657A6"/>
    <w:rsid w:val="008657F2"/>
    <w:rsid w:val="00865C0C"/>
    <w:rsid w:val="00865E71"/>
    <w:rsid w:val="008660C0"/>
    <w:rsid w:val="008661E8"/>
    <w:rsid w:val="00866594"/>
    <w:rsid w:val="00866725"/>
    <w:rsid w:val="00866BEF"/>
    <w:rsid w:val="008671F5"/>
    <w:rsid w:val="00867290"/>
    <w:rsid w:val="0086733D"/>
    <w:rsid w:val="008673D2"/>
    <w:rsid w:val="00867486"/>
    <w:rsid w:val="008679E5"/>
    <w:rsid w:val="0087045B"/>
    <w:rsid w:val="00870586"/>
    <w:rsid w:val="00870EC7"/>
    <w:rsid w:val="00871BDA"/>
    <w:rsid w:val="00871E57"/>
    <w:rsid w:val="0087204B"/>
    <w:rsid w:val="00872137"/>
    <w:rsid w:val="0087254C"/>
    <w:rsid w:val="0087358D"/>
    <w:rsid w:val="008735F0"/>
    <w:rsid w:val="00873653"/>
    <w:rsid w:val="008736BF"/>
    <w:rsid w:val="0087371D"/>
    <w:rsid w:val="00873F50"/>
    <w:rsid w:val="00874301"/>
    <w:rsid w:val="0087461B"/>
    <w:rsid w:val="00874620"/>
    <w:rsid w:val="008746E1"/>
    <w:rsid w:val="00874C4E"/>
    <w:rsid w:val="00874CFD"/>
    <w:rsid w:val="00875326"/>
    <w:rsid w:val="00875601"/>
    <w:rsid w:val="008758CE"/>
    <w:rsid w:val="00875D2B"/>
    <w:rsid w:val="00875DB2"/>
    <w:rsid w:val="00875E81"/>
    <w:rsid w:val="00876120"/>
    <w:rsid w:val="008761CE"/>
    <w:rsid w:val="008767D2"/>
    <w:rsid w:val="00876A55"/>
    <w:rsid w:val="00876D2F"/>
    <w:rsid w:val="00876F49"/>
    <w:rsid w:val="008770E0"/>
    <w:rsid w:val="00877120"/>
    <w:rsid w:val="008779C4"/>
    <w:rsid w:val="0088086D"/>
    <w:rsid w:val="00880B43"/>
    <w:rsid w:val="008814E9"/>
    <w:rsid w:val="008815A7"/>
    <w:rsid w:val="008815D3"/>
    <w:rsid w:val="00881694"/>
    <w:rsid w:val="008818F4"/>
    <w:rsid w:val="00881CEF"/>
    <w:rsid w:val="00881DD9"/>
    <w:rsid w:val="00881EB6"/>
    <w:rsid w:val="0088201A"/>
    <w:rsid w:val="0088232E"/>
    <w:rsid w:val="008826F5"/>
    <w:rsid w:val="00882931"/>
    <w:rsid w:val="00882C44"/>
    <w:rsid w:val="008836CF"/>
    <w:rsid w:val="00883CDC"/>
    <w:rsid w:val="00883E2C"/>
    <w:rsid w:val="00884002"/>
    <w:rsid w:val="0088400E"/>
    <w:rsid w:val="0088463E"/>
    <w:rsid w:val="0088499E"/>
    <w:rsid w:val="00884BBA"/>
    <w:rsid w:val="00885497"/>
    <w:rsid w:val="00885E91"/>
    <w:rsid w:val="00885F11"/>
    <w:rsid w:val="00886B7F"/>
    <w:rsid w:val="008870E9"/>
    <w:rsid w:val="0088729C"/>
    <w:rsid w:val="008878D1"/>
    <w:rsid w:val="00887912"/>
    <w:rsid w:val="00887947"/>
    <w:rsid w:val="00887A7B"/>
    <w:rsid w:val="00887B47"/>
    <w:rsid w:val="00887CBC"/>
    <w:rsid w:val="00887EAE"/>
    <w:rsid w:val="00890063"/>
    <w:rsid w:val="0089030A"/>
    <w:rsid w:val="0089060C"/>
    <w:rsid w:val="008909C7"/>
    <w:rsid w:val="00890D3F"/>
    <w:rsid w:val="00890D93"/>
    <w:rsid w:val="00890DF1"/>
    <w:rsid w:val="00890F3A"/>
    <w:rsid w:val="00891108"/>
    <w:rsid w:val="00891200"/>
    <w:rsid w:val="008912DD"/>
    <w:rsid w:val="008913B6"/>
    <w:rsid w:val="00891442"/>
    <w:rsid w:val="00891B52"/>
    <w:rsid w:val="00891B8B"/>
    <w:rsid w:val="0089209C"/>
    <w:rsid w:val="008920E3"/>
    <w:rsid w:val="0089237B"/>
    <w:rsid w:val="00892BBD"/>
    <w:rsid w:val="008931A7"/>
    <w:rsid w:val="008933CA"/>
    <w:rsid w:val="00893823"/>
    <w:rsid w:val="00893A22"/>
    <w:rsid w:val="00893E86"/>
    <w:rsid w:val="00894002"/>
    <w:rsid w:val="008943F4"/>
    <w:rsid w:val="00894A93"/>
    <w:rsid w:val="00894C38"/>
    <w:rsid w:val="00894C54"/>
    <w:rsid w:val="00895266"/>
    <w:rsid w:val="00895E38"/>
    <w:rsid w:val="00896297"/>
    <w:rsid w:val="00896404"/>
    <w:rsid w:val="008965CE"/>
    <w:rsid w:val="00896DE4"/>
    <w:rsid w:val="0089711C"/>
    <w:rsid w:val="00897147"/>
    <w:rsid w:val="0089729B"/>
    <w:rsid w:val="0089733A"/>
    <w:rsid w:val="00897804"/>
    <w:rsid w:val="00897F7C"/>
    <w:rsid w:val="00897FE8"/>
    <w:rsid w:val="008A07FE"/>
    <w:rsid w:val="008A0C44"/>
    <w:rsid w:val="008A1308"/>
    <w:rsid w:val="008A1626"/>
    <w:rsid w:val="008A1657"/>
    <w:rsid w:val="008A1C24"/>
    <w:rsid w:val="008A1EE0"/>
    <w:rsid w:val="008A2754"/>
    <w:rsid w:val="008A2958"/>
    <w:rsid w:val="008A32D4"/>
    <w:rsid w:val="008A36BE"/>
    <w:rsid w:val="008A3A9D"/>
    <w:rsid w:val="008A3CA1"/>
    <w:rsid w:val="008A3DE9"/>
    <w:rsid w:val="008A4089"/>
    <w:rsid w:val="008A4C06"/>
    <w:rsid w:val="008A54BA"/>
    <w:rsid w:val="008A5585"/>
    <w:rsid w:val="008A5AA7"/>
    <w:rsid w:val="008A5C26"/>
    <w:rsid w:val="008A5D6A"/>
    <w:rsid w:val="008A5F93"/>
    <w:rsid w:val="008A621A"/>
    <w:rsid w:val="008A6315"/>
    <w:rsid w:val="008A659F"/>
    <w:rsid w:val="008A68FA"/>
    <w:rsid w:val="008A6ABF"/>
    <w:rsid w:val="008A6BF9"/>
    <w:rsid w:val="008A79A3"/>
    <w:rsid w:val="008A7A5B"/>
    <w:rsid w:val="008A7B64"/>
    <w:rsid w:val="008A7BB2"/>
    <w:rsid w:val="008A7E71"/>
    <w:rsid w:val="008B0291"/>
    <w:rsid w:val="008B071D"/>
    <w:rsid w:val="008B081D"/>
    <w:rsid w:val="008B0869"/>
    <w:rsid w:val="008B08DA"/>
    <w:rsid w:val="008B0D46"/>
    <w:rsid w:val="008B1029"/>
    <w:rsid w:val="008B1059"/>
    <w:rsid w:val="008B13F6"/>
    <w:rsid w:val="008B1741"/>
    <w:rsid w:val="008B1799"/>
    <w:rsid w:val="008B1B97"/>
    <w:rsid w:val="008B1D98"/>
    <w:rsid w:val="008B22EA"/>
    <w:rsid w:val="008B283E"/>
    <w:rsid w:val="008B2971"/>
    <w:rsid w:val="008B2AD7"/>
    <w:rsid w:val="008B3249"/>
    <w:rsid w:val="008B3468"/>
    <w:rsid w:val="008B34A1"/>
    <w:rsid w:val="008B3549"/>
    <w:rsid w:val="008B387C"/>
    <w:rsid w:val="008B3A35"/>
    <w:rsid w:val="008B3BCF"/>
    <w:rsid w:val="008B3C3F"/>
    <w:rsid w:val="008B4263"/>
    <w:rsid w:val="008B42D7"/>
    <w:rsid w:val="008B4654"/>
    <w:rsid w:val="008B4E5E"/>
    <w:rsid w:val="008B5154"/>
    <w:rsid w:val="008B580A"/>
    <w:rsid w:val="008B5B27"/>
    <w:rsid w:val="008B62CA"/>
    <w:rsid w:val="008B6616"/>
    <w:rsid w:val="008B686D"/>
    <w:rsid w:val="008B6A22"/>
    <w:rsid w:val="008B70F4"/>
    <w:rsid w:val="008B768D"/>
    <w:rsid w:val="008B7B51"/>
    <w:rsid w:val="008C035E"/>
    <w:rsid w:val="008C043A"/>
    <w:rsid w:val="008C04BE"/>
    <w:rsid w:val="008C05C8"/>
    <w:rsid w:val="008C069F"/>
    <w:rsid w:val="008C0977"/>
    <w:rsid w:val="008C0BA9"/>
    <w:rsid w:val="008C1144"/>
    <w:rsid w:val="008C1391"/>
    <w:rsid w:val="008C1593"/>
    <w:rsid w:val="008C16C4"/>
    <w:rsid w:val="008C1779"/>
    <w:rsid w:val="008C1949"/>
    <w:rsid w:val="008C22C9"/>
    <w:rsid w:val="008C2C6A"/>
    <w:rsid w:val="008C2E77"/>
    <w:rsid w:val="008C32DF"/>
    <w:rsid w:val="008C3360"/>
    <w:rsid w:val="008C3C06"/>
    <w:rsid w:val="008C3D40"/>
    <w:rsid w:val="008C3F42"/>
    <w:rsid w:val="008C45EA"/>
    <w:rsid w:val="008C4BB4"/>
    <w:rsid w:val="008C4EC0"/>
    <w:rsid w:val="008C522D"/>
    <w:rsid w:val="008C5556"/>
    <w:rsid w:val="008C59A8"/>
    <w:rsid w:val="008C5BBE"/>
    <w:rsid w:val="008C61AF"/>
    <w:rsid w:val="008C6276"/>
    <w:rsid w:val="008C6C2E"/>
    <w:rsid w:val="008C6C4A"/>
    <w:rsid w:val="008C6F05"/>
    <w:rsid w:val="008C70C8"/>
    <w:rsid w:val="008C7475"/>
    <w:rsid w:val="008C794F"/>
    <w:rsid w:val="008C7A8F"/>
    <w:rsid w:val="008C7D51"/>
    <w:rsid w:val="008C7DD6"/>
    <w:rsid w:val="008D0041"/>
    <w:rsid w:val="008D014E"/>
    <w:rsid w:val="008D0236"/>
    <w:rsid w:val="008D054F"/>
    <w:rsid w:val="008D0610"/>
    <w:rsid w:val="008D088D"/>
    <w:rsid w:val="008D0E2E"/>
    <w:rsid w:val="008D128D"/>
    <w:rsid w:val="008D13A9"/>
    <w:rsid w:val="008D181C"/>
    <w:rsid w:val="008D1AE8"/>
    <w:rsid w:val="008D1D7F"/>
    <w:rsid w:val="008D1DC8"/>
    <w:rsid w:val="008D1FEC"/>
    <w:rsid w:val="008D21E8"/>
    <w:rsid w:val="008D2235"/>
    <w:rsid w:val="008D2256"/>
    <w:rsid w:val="008D2937"/>
    <w:rsid w:val="008D29CB"/>
    <w:rsid w:val="008D2DBB"/>
    <w:rsid w:val="008D2E7F"/>
    <w:rsid w:val="008D2FCD"/>
    <w:rsid w:val="008D3136"/>
    <w:rsid w:val="008D3338"/>
    <w:rsid w:val="008D3419"/>
    <w:rsid w:val="008D3BEC"/>
    <w:rsid w:val="008D404F"/>
    <w:rsid w:val="008D479A"/>
    <w:rsid w:val="008D47CA"/>
    <w:rsid w:val="008D4A3A"/>
    <w:rsid w:val="008D4C6F"/>
    <w:rsid w:val="008D4DCF"/>
    <w:rsid w:val="008D5619"/>
    <w:rsid w:val="008D578E"/>
    <w:rsid w:val="008D5EC3"/>
    <w:rsid w:val="008D5F0D"/>
    <w:rsid w:val="008D6638"/>
    <w:rsid w:val="008D664D"/>
    <w:rsid w:val="008D6A49"/>
    <w:rsid w:val="008D6B06"/>
    <w:rsid w:val="008D6DA3"/>
    <w:rsid w:val="008D6EB2"/>
    <w:rsid w:val="008D715E"/>
    <w:rsid w:val="008D7425"/>
    <w:rsid w:val="008D78B9"/>
    <w:rsid w:val="008D7B74"/>
    <w:rsid w:val="008D7F1E"/>
    <w:rsid w:val="008E008D"/>
    <w:rsid w:val="008E0582"/>
    <w:rsid w:val="008E062B"/>
    <w:rsid w:val="008E0A85"/>
    <w:rsid w:val="008E12BB"/>
    <w:rsid w:val="008E1468"/>
    <w:rsid w:val="008E163E"/>
    <w:rsid w:val="008E21BB"/>
    <w:rsid w:val="008E2390"/>
    <w:rsid w:val="008E2B67"/>
    <w:rsid w:val="008E2E1A"/>
    <w:rsid w:val="008E2EBF"/>
    <w:rsid w:val="008E32BE"/>
    <w:rsid w:val="008E3488"/>
    <w:rsid w:val="008E34EB"/>
    <w:rsid w:val="008E35EF"/>
    <w:rsid w:val="008E3715"/>
    <w:rsid w:val="008E3F49"/>
    <w:rsid w:val="008E42BF"/>
    <w:rsid w:val="008E4BA8"/>
    <w:rsid w:val="008E5181"/>
    <w:rsid w:val="008E54DC"/>
    <w:rsid w:val="008E574A"/>
    <w:rsid w:val="008E5EA9"/>
    <w:rsid w:val="008E6AF6"/>
    <w:rsid w:val="008E6E2F"/>
    <w:rsid w:val="008E7283"/>
    <w:rsid w:val="008E74BB"/>
    <w:rsid w:val="008E78C1"/>
    <w:rsid w:val="008E7A99"/>
    <w:rsid w:val="008E7DEC"/>
    <w:rsid w:val="008F05F6"/>
    <w:rsid w:val="008F0E2A"/>
    <w:rsid w:val="008F0F43"/>
    <w:rsid w:val="008F1177"/>
    <w:rsid w:val="008F12FC"/>
    <w:rsid w:val="008F1479"/>
    <w:rsid w:val="008F233D"/>
    <w:rsid w:val="008F31F3"/>
    <w:rsid w:val="008F3226"/>
    <w:rsid w:val="008F3C24"/>
    <w:rsid w:val="008F3ECF"/>
    <w:rsid w:val="008F3F7E"/>
    <w:rsid w:val="008F4422"/>
    <w:rsid w:val="008F4439"/>
    <w:rsid w:val="008F4766"/>
    <w:rsid w:val="008F4A73"/>
    <w:rsid w:val="008F4BA4"/>
    <w:rsid w:val="008F4BB8"/>
    <w:rsid w:val="008F4D35"/>
    <w:rsid w:val="008F4FAD"/>
    <w:rsid w:val="008F51DF"/>
    <w:rsid w:val="008F5208"/>
    <w:rsid w:val="008F5677"/>
    <w:rsid w:val="008F56F5"/>
    <w:rsid w:val="008F592D"/>
    <w:rsid w:val="008F5AF0"/>
    <w:rsid w:val="008F5DF5"/>
    <w:rsid w:val="008F613F"/>
    <w:rsid w:val="008F6397"/>
    <w:rsid w:val="008F6AC2"/>
    <w:rsid w:val="008F6DE5"/>
    <w:rsid w:val="008F705E"/>
    <w:rsid w:val="008F7234"/>
    <w:rsid w:val="008F72BD"/>
    <w:rsid w:val="008F72F4"/>
    <w:rsid w:val="008F7333"/>
    <w:rsid w:val="008F741C"/>
    <w:rsid w:val="008F77AF"/>
    <w:rsid w:val="008F7857"/>
    <w:rsid w:val="008F7BD2"/>
    <w:rsid w:val="0090003B"/>
    <w:rsid w:val="0090003E"/>
    <w:rsid w:val="00900214"/>
    <w:rsid w:val="0090083B"/>
    <w:rsid w:val="00900D38"/>
    <w:rsid w:val="00900F47"/>
    <w:rsid w:val="009015A5"/>
    <w:rsid w:val="0090167D"/>
    <w:rsid w:val="00902154"/>
    <w:rsid w:val="009025E5"/>
    <w:rsid w:val="009025F4"/>
    <w:rsid w:val="009026F6"/>
    <w:rsid w:val="009028F1"/>
    <w:rsid w:val="00902A95"/>
    <w:rsid w:val="00902ED2"/>
    <w:rsid w:val="0090300E"/>
    <w:rsid w:val="009030A5"/>
    <w:rsid w:val="00903167"/>
    <w:rsid w:val="009031B2"/>
    <w:rsid w:val="00903296"/>
    <w:rsid w:val="009035D7"/>
    <w:rsid w:val="0090362B"/>
    <w:rsid w:val="00903A2C"/>
    <w:rsid w:val="00903B63"/>
    <w:rsid w:val="00903F7C"/>
    <w:rsid w:val="0090427F"/>
    <w:rsid w:val="00904399"/>
    <w:rsid w:val="009048C4"/>
    <w:rsid w:val="00904A59"/>
    <w:rsid w:val="00904BBD"/>
    <w:rsid w:val="00904DCD"/>
    <w:rsid w:val="0090581A"/>
    <w:rsid w:val="0090591D"/>
    <w:rsid w:val="00906B67"/>
    <w:rsid w:val="00906DE7"/>
    <w:rsid w:val="009071FA"/>
    <w:rsid w:val="009074B3"/>
    <w:rsid w:val="009079FE"/>
    <w:rsid w:val="009101A5"/>
    <w:rsid w:val="00910308"/>
    <w:rsid w:val="009105C4"/>
    <w:rsid w:val="00910AD4"/>
    <w:rsid w:val="009110FE"/>
    <w:rsid w:val="00911C62"/>
    <w:rsid w:val="00911E6C"/>
    <w:rsid w:val="009122A3"/>
    <w:rsid w:val="0091248B"/>
    <w:rsid w:val="00912B00"/>
    <w:rsid w:val="00912B2C"/>
    <w:rsid w:val="00912BC8"/>
    <w:rsid w:val="00912C62"/>
    <w:rsid w:val="009132BF"/>
    <w:rsid w:val="009135ED"/>
    <w:rsid w:val="00913B3E"/>
    <w:rsid w:val="00913D8E"/>
    <w:rsid w:val="00914340"/>
    <w:rsid w:val="00914803"/>
    <w:rsid w:val="009149C4"/>
    <w:rsid w:val="00914A96"/>
    <w:rsid w:val="00914B79"/>
    <w:rsid w:val="00914E6D"/>
    <w:rsid w:val="00915154"/>
    <w:rsid w:val="00915160"/>
    <w:rsid w:val="00915484"/>
    <w:rsid w:val="009154D4"/>
    <w:rsid w:val="00915644"/>
    <w:rsid w:val="00915683"/>
    <w:rsid w:val="00915B5F"/>
    <w:rsid w:val="00915ED9"/>
    <w:rsid w:val="009161B4"/>
    <w:rsid w:val="009162A9"/>
    <w:rsid w:val="00916553"/>
    <w:rsid w:val="009166F0"/>
    <w:rsid w:val="00916A52"/>
    <w:rsid w:val="00916AD6"/>
    <w:rsid w:val="00916C31"/>
    <w:rsid w:val="009176B3"/>
    <w:rsid w:val="00920237"/>
    <w:rsid w:val="00920B46"/>
    <w:rsid w:val="00920E35"/>
    <w:rsid w:val="00921281"/>
    <w:rsid w:val="00921813"/>
    <w:rsid w:val="0092204A"/>
    <w:rsid w:val="009221AF"/>
    <w:rsid w:val="009221EC"/>
    <w:rsid w:val="009222A5"/>
    <w:rsid w:val="00922B65"/>
    <w:rsid w:val="00923A47"/>
    <w:rsid w:val="00923AE6"/>
    <w:rsid w:val="0092413F"/>
    <w:rsid w:val="0092414B"/>
    <w:rsid w:val="00924829"/>
    <w:rsid w:val="00924BCE"/>
    <w:rsid w:val="00924D99"/>
    <w:rsid w:val="00925259"/>
    <w:rsid w:val="00925315"/>
    <w:rsid w:val="00925691"/>
    <w:rsid w:val="009259DF"/>
    <w:rsid w:val="00925E02"/>
    <w:rsid w:val="00925F6B"/>
    <w:rsid w:val="00926096"/>
    <w:rsid w:val="00926326"/>
    <w:rsid w:val="00926709"/>
    <w:rsid w:val="009268BE"/>
    <w:rsid w:val="00926C93"/>
    <w:rsid w:val="00926C9F"/>
    <w:rsid w:val="00926CE3"/>
    <w:rsid w:val="00926F02"/>
    <w:rsid w:val="009270CD"/>
    <w:rsid w:val="00927A38"/>
    <w:rsid w:val="00930665"/>
    <w:rsid w:val="0093078C"/>
    <w:rsid w:val="0093080D"/>
    <w:rsid w:val="00930EC0"/>
    <w:rsid w:val="0093155E"/>
    <w:rsid w:val="00931839"/>
    <w:rsid w:val="00931B65"/>
    <w:rsid w:val="00931C0F"/>
    <w:rsid w:val="00931E17"/>
    <w:rsid w:val="0093222D"/>
    <w:rsid w:val="00932505"/>
    <w:rsid w:val="0093280E"/>
    <w:rsid w:val="00932932"/>
    <w:rsid w:val="009332F3"/>
    <w:rsid w:val="009334B9"/>
    <w:rsid w:val="009337C3"/>
    <w:rsid w:val="00933C12"/>
    <w:rsid w:val="00933F93"/>
    <w:rsid w:val="00934A9E"/>
    <w:rsid w:val="00934DDF"/>
    <w:rsid w:val="00935618"/>
    <w:rsid w:val="009357E6"/>
    <w:rsid w:val="009365E9"/>
    <w:rsid w:val="00936AB0"/>
    <w:rsid w:val="00936BAD"/>
    <w:rsid w:val="00937253"/>
    <w:rsid w:val="00937330"/>
    <w:rsid w:val="00937364"/>
    <w:rsid w:val="00937935"/>
    <w:rsid w:val="00937C35"/>
    <w:rsid w:val="00937E10"/>
    <w:rsid w:val="00940334"/>
    <w:rsid w:val="0094060A"/>
    <w:rsid w:val="009407FB"/>
    <w:rsid w:val="00940C24"/>
    <w:rsid w:val="00941244"/>
    <w:rsid w:val="00941636"/>
    <w:rsid w:val="009421A6"/>
    <w:rsid w:val="00942317"/>
    <w:rsid w:val="00942D31"/>
    <w:rsid w:val="009430A4"/>
    <w:rsid w:val="009430B4"/>
    <w:rsid w:val="0094374E"/>
    <w:rsid w:val="009438AF"/>
    <w:rsid w:val="00943CE5"/>
    <w:rsid w:val="00943DC4"/>
    <w:rsid w:val="00944151"/>
    <w:rsid w:val="0094418E"/>
    <w:rsid w:val="009444B1"/>
    <w:rsid w:val="009444D6"/>
    <w:rsid w:val="00944A20"/>
    <w:rsid w:val="00945147"/>
    <w:rsid w:val="009456F1"/>
    <w:rsid w:val="009457A3"/>
    <w:rsid w:val="009458A1"/>
    <w:rsid w:val="009465DE"/>
    <w:rsid w:val="009469D6"/>
    <w:rsid w:val="00946C8B"/>
    <w:rsid w:val="0094700E"/>
    <w:rsid w:val="00947018"/>
    <w:rsid w:val="009471D2"/>
    <w:rsid w:val="009471FC"/>
    <w:rsid w:val="0094746C"/>
    <w:rsid w:val="009474EE"/>
    <w:rsid w:val="00947594"/>
    <w:rsid w:val="009475FD"/>
    <w:rsid w:val="00947CD7"/>
    <w:rsid w:val="00947EF4"/>
    <w:rsid w:val="00950784"/>
    <w:rsid w:val="00950ED6"/>
    <w:rsid w:val="00951404"/>
    <w:rsid w:val="009518E6"/>
    <w:rsid w:val="00951A65"/>
    <w:rsid w:val="00951C93"/>
    <w:rsid w:val="00951E30"/>
    <w:rsid w:val="009522E4"/>
    <w:rsid w:val="0095267E"/>
    <w:rsid w:val="00952BB6"/>
    <w:rsid w:val="00952CFE"/>
    <w:rsid w:val="00952E1A"/>
    <w:rsid w:val="00952E5B"/>
    <w:rsid w:val="00953033"/>
    <w:rsid w:val="00953142"/>
    <w:rsid w:val="00953363"/>
    <w:rsid w:val="009537E8"/>
    <w:rsid w:val="00953A4C"/>
    <w:rsid w:val="00953FDC"/>
    <w:rsid w:val="00954107"/>
    <w:rsid w:val="00954240"/>
    <w:rsid w:val="0095441C"/>
    <w:rsid w:val="009544AC"/>
    <w:rsid w:val="00954938"/>
    <w:rsid w:val="00954B61"/>
    <w:rsid w:val="00954FD5"/>
    <w:rsid w:val="00954FD7"/>
    <w:rsid w:val="00955013"/>
    <w:rsid w:val="009554F8"/>
    <w:rsid w:val="0095565D"/>
    <w:rsid w:val="00955ECF"/>
    <w:rsid w:val="00956971"/>
    <w:rsid w:val="00956AB8"/>
    <w:rsid w:val="00956ACE"/>
    <w:rsid w:val="00956BD2"/>
    <w:rsid w:val="00956FB1"/>
    <w:rsid w:val="00957497"/>
    <w:rsid w:val="00957772"/>
    <w:rsid w:val="00957852"/>
    <w:rsid w:val="00957B8F"/>
    <w:rsid w:val="00957E53"/>
    <w:rsid w:val="00957FCD"/>
    <w:rsid w:val="009606E4"/>
    <w:rsid w:val="009606FB"/>
    <w:rsid w:val="00960B5E"/>
    <w:rsid w:val="00960C93"/>
    <w:rsid w:val="00961033"/>
    <w:rsid w:val="00961573"/>
    <w:rsid w:val="00962191"/>
    <w:rsid w:val="009621B5"/>
    <w:rsid w:val="0096277F"/>
    <w:rsid w:val="0096299D"/>
    <w:rsid w:val="00962B80"/>
    <w:rsid w:val="00962E2B"/>
    <w:rsid w:val="00962F76"/>
    <w:rsid w:val="00963153"/>
    <w:rsid w:val="0096392A"/>
    <w:rsid w:val="00963C8F"/>
    <w:rsid w:val="00964457"/>
    <w:rsid w:val="00964581"/>
    <w:rsid w:val="00964BF7"/>
    <w:rsid w:val="00965284"/>
    <w:rsid w:val="009652A3"/>
    <w:rsid w:val="009657BB"/>
    <w:rsid w:val="009669AF"/>
    <w:rsid w:val="00966A90"/>
    <w:rsid w:val="00966B6A"/>
    <w:rsid w:val="00966ED9"/>
    <w:rsid w:val="00967CA9"/>
    <w:rsid w:val="00967FB0"/>
    <w:rsid w:val="00970096"/>
    <w:rsid w:val="0097034B"/>
    <w:rsid w:val="00970665"/>
    <w:rsid w:val="00970EF2"/>
    <w:rsid w:val="009710D1"/>
    <w:rsid w:val="009713D5"/>
    <w:rsid w:val="00971924"/>
    <w:rsid w:val="009719DA"/>
    <w:rsid w:val="00971F71"/>
    <w:rsid w:val="0097262F"/>
    <w:rsid w:val="00972927"/>
    <w:rsid w:val="00972AC5"/>
    <w:rsid w:val="00972D37"/>
    <w:rsid w:val="009736BF"/>
    <w:rsid w:val="0097388E"/>
    <w:rsid w:val="009739D7"/>
    <w:rsid w:val="00974178"/>
    <w:rsid w:val="009744F2"/>
    <w:rsid w:val="00974606"/>
    <w:rsid w:val="009748B9"/>
    <w:rsid w:val="00974993"/>
    <w:rsid w:val="00974C3B"/>
    <w:rsid w:val="00974C93"/>
    <w:rsid w:val="00974E3F"/>
    <w:rsid w:val="00974EBC"/>
    <w:rsid w:val="00975202"/>
    <w:rsid w:val="00975251"/>
    <w:rsid w:val="0097588F"/>
    <w:rsid w:val="00975BC1"/>
    <w:rsid w:val="00975FF5"/>
    <w:rsid w:val="00976025"/>
    <w:rsid w:val="00976C79"/>
    <w:rsid w:val="0097773F"/>
    <w:rsid w:val="009777B3"/>
    <w:rsid w:val="00977817"/>
    <w:rsid w:val="00977939"/>
    <w:rsid w:val="00977C14"/>
    <w:rsid w:val="00980246"/>
    <w:rsid w:val="0098113B"/>
    <w:rsid w:val="00981BAC"/>
    <w:rsid w:val="00981C02"/>
    <w:rsid w:val="00981C3D"/>
    <w:rsid w:val="00981C76"/>
    <w:rsid w:val="0098214C"/>
    <w:rsid w:val="00982D33"/>
    <w:rsid w:val="009831BF"/>
    <w:rsid w:val="009831F0"/>
    <w:rsid w:val="00983876"/>
    <w:rsid w:val="00983A60"/>
    <w:rsid w:val="00983D86"/>
    <w:rsid w:val="00983F40"/>
    <w:rsid w:val="009841F5"/>
    <w:rsid w:val="00984DF7"/>
    <w:rsid w:val="00985470"/>
    <w:rsid w:val="00985808"/>
    <w:rsid w:val="00985A3A"/>
    <w:rsid w:val="00986060"/>
    <w:rsid w:val="009869DD"/>
    <w:rsid w:val="00986B31"/>
    <w:rsid w:val="00986C49"/>
    <w:rsid w:val="00986D52"/>
    <w:rsid w:val="00987296"/>
    <w:rsid w:val="009874F4"/>
    <w:rsid w:val="0098784A"/>
    <w:rsid w:val="009878AF"/>
    <w:rsid w:val="009879BD"/>
    <w:rsid w:val="00987C37"/>
    <w:rsid w:val="00987E4D"/>
    <w:rsid w:val="00987E50"/>
    <w:rsid w:val="0099033D"/>
    <w:rsid w:val="009904E5"/>
    <w:rsid w:val="00990EF0"/>
    <w:rsid w:val="00991431"/>
    <w:rsid w:val="009916E9"/>
    <w:rsid w:val="00991817"/>
    <w:rsid w:val="00991B32"/>
    <w:rsid w:val="00991DF5"/>
    <w:rsid w:val="009920C1"/>
    <w:rsid w:val="009923F2"/>
    <w:rsid w:val="00992CB1"/>
    <w:rsid w:val="00993F60"/>
    <w:rsid w:val="0099436D"/>
    <w:rsid w:val="009943F4"/>
    <w:rsid w:val="009945CF"/>
    <w:rsid w:val="009951A7"/>
    <w:rsid w:val="009954D9"/>
    <w:rsid w:val="00995602"/>
    <w:rsid w:val="00995BBC"/>
    <w:rsid w:val="00995D8C"/>
    <w:rsid w:val="00995F59"/>
    <w:rsid w:val="00996592"/>
    <w:rsid w:val="0099667C"/>
    <w:rsid w:val="00996A98"/>
    <w:rsid w:val="00996CC6"/>
    <w:rsid w:val="00996F01"/>
    <w:rsid w:val="00997D27"/>
    <w:rsid w:val="00997E39"/>
    <w:rsid w:val="009A00C8"/>
    <w:rsid w:val="009A018D"/>
    <w:rsid w:val="009A0764"/>
    <w:rsid w:val="009A095F"/>
    <w:rsid w:val="009A110C"/>
    <w:rsid w:val="009A11E9"/>
    <w:rsid w:val="009A15BB"/>
    <w:rsid w:val="009A16B7"/>
    <w:rsid w:val="009A1E4C"/>
    <w:rsid w:val="009A2506"/>
    <w:rsid w:val="009A2A06"/>
    <w:rsid w:val="009A2A18"/>
    <w:rsid w:val="009A2C27"/>
    <w:rsid w:val="009A34FE"/>
    <w:rsid w:val="009A3505"/>
    <w:rsid w:val="009A3F24"/>
    <w:rsid w:val="009A4B37"/>
    <w:rsid w:val="009A520D"/>
    <w:rsid w:val="009A5337"/>
    <w:rsid w:val="009A53CE"/>
    <w:rsid w:val="009A54CC"/>
    <w:rsid w:val="009A5C66"/>
    <w:rsid w:val="009A5D9B"/>
    <w:rsid w:val="009A61B8"/>
    <w:rsid w:val="009A658D"/>
    <w:rsid w:val="009A6BA2"/>
    <w:rsid w:val="009A6C24"/>
    <w:rsid w:val="009A6DD3"/>
    <w:rsid w:val="009A6E33"/>
    <w:rsid w:val="009A744D"/>
    <w:rsid w:val="009A7848"/>
    <w:rsid w:val="009A7F8B"/>
    <w:rsid w:val="009B09F2"/>
    <w:rsid w:val="009B0A29"/>
    <w:rsid w:val="009B0D83"/>
    <w:rsid w:val="009B119C"/>
    <w:rsid w:val="009B12A5"/>
    <w:rsid w:val="009B13BB"/>
    <w:rsid w:val="009B173F"/>
    <w:rsid w:val="009B1D64"/>
    <w:rsid w:val="009B1EE5"/>
    <w:rsid w:val="009B2896"/>
    <w:rsid w:val="009B296F"/>
    <w:rsid w:val="009B2A6F"/>
    <w:rsid w:val="009B2B20"/>
    <w:rsid w:val="009B30C2"/>
    <w:rsid w:val="009B30D6"/>
    <w:rsid w:val="009B4390"/>
    <w:rsid w:val="009B43E3"/>
    <w:rsid w:val="009B4437"/>
    <w:rsid w:val="009B47B5"/>
    <w:rsid w:val="009B4F4F"/>
    <w:rsid w:val="009B52CE"/>
    <w:rsid w:val="009B53B2"/>
    <w:rsid w:val="009B5B1F"/>
    <w:rsid w:val="009B6140"/>
    <w:rsid w:val="009B68FD"/>
    <w:rsid w:val="009B6DCB"/>
    <w:rsid w:val="009B7458"/>
    <w:rsid w:val="009B770C"/>
    <w:rsid w:val="009B7AF2"/>
    <w:rsid w:val="009B7CE0"/>
    <w:rsid w:val="009B7CE1"/>
    <w:rsid w:val="009C0501"/>
    <w:rsid w:val="009C051D"/>
    <w:rsid w:val="009C069D"/>
    <w:rsid w:val="009C0A4C"/>
    <w:rsid w:val="009C0C8D"/>
    <w:rsid w:val="009C1AD8"/>
    <w:rsid w:val="009C1D2D"/>
    <w:rsid w:val="009C2406"/>
    <w:rsid w:val="009C2C7A"/>
    <w:rsid w:val="009C343C"/>
    <w:rsid w:val="009C3DCD"/>
    <w:rsid w:val="009C3FB9"/>
    <w:rsid w:val="009C4585"/>
    <w:rsid w:val="009C4CE3"/>
    <w:rsid w:val="009C4EEF"/>
    <w:rsid w:val="009C512A"/>
    <w:rsid w:val="009C5159"/>
    <w:rsid w:val="009C5570"/>
    <w:rsid w:val="009C5CAE"/>
    <w:rsid w:val="009C5CD9"/>
    <w:rsid w:val="009C5D74"/>
    <w:rsid w:val="009C5E7A"/>
    <w:rsid w:val="009C6458"/>
    <w:rsid w:val="009C69B7"/>
    <w:rsid w:val="009C6A2A"/>
    <w:rsid w:val="009C6B4D"/>
    <w:rsid w:val="009C7288"/>
    <w:rsid w:val="009C75CB"/>
    <w:rsid w:val="009C7765"/>
    <w:rsid w:val="009D02D0"/>
    <w:rsid w:val="009D0328"/>
    <w:rsid w:val="009D0800"/>
    <w:rsid w:val="009D0FD2"/>
    <w:rsid w:val="009D1147"/>
    <w:rsid w:val="009D1A32"/>
    <w:rsid w:val="009D1C63"/>
    <w:rsid w:val="009D1E03"/>
    <w:rsid w:val="009D22AE"/>
    <w:rsid w:val="009D22BB"/>
    <w:rsid w:val="009D2459"/>
    <w:rsid w:val="009D24FE"/>
    <w:rsid w:val="009D2649"/>
    <w:rsid w:val="009D28FE"/>
    <w:rsid w:val="009D2E41"/>
    <w:rsid w:val="009D2EA6"/>
    <w:rsid w:val="009D3017"/>
    <w:rsid w:val="009D3215"/>
    <w:rsid w:val="009D328F"/>
    <w:rsid w:val="009D356F"/>
    <w:rsid w:val="009D357A"/>
    <w:rsid w:val="009D42DB"/>
    <w:rsid w:val="009D43E8"/>
    <w:rsid w:val="009D4402"/>
    <w:rsid w:val="009D471A"/>
    <w:rsid w:val="009D4960"/>
    <w:rsid w:val="009D4DF4"/>
    <w:rsid w:val="009D4DF9"/>
    <w:rsid w:val="009D4E38"/>
    <w:rsid w:val="009D4E98"/>
    <w:rsid w:val="009D5062"/>
    <w:rsid w:val="009D507E"/>
    <w:rsid w:val="009D5547"/>
    <w:rsid w:val="009D5ABA"/>
    <w:rsid w:val="009D5BDD"/>
    <w:rsid w:val="009D6EB2"/>
    <w:rsid w:val="009D6F11"/>
    <w:rsid w:val="009D6F3E"/>
    <w:rsid w:val="009D7050"/>
    <w:rsid w:val="009D70A1"/>
    <w:rsid w:val="009D73A7"/>
    <w:rsid w:val="009D7616"/>
    <w:rsid w:val="009D76F8"/>
    <w:rsid w:val="009D7808"/>
    <w:rsid w:val="009E0013"/>
    <w:rsid w:val="009E026E"/>
    <w:rsid w:val="009E03A4"/>
    <w:rsid w:val="009E0617"/>
    <w:rsid w:val="009E072A"/>
    <w:rsid w:val="009E0955"/>
    <w:rsid w:val="009E09BE"/>
    <w:rsid w:val="009E0F28"/>
    <w:rsid w:val="009E156A"/>
    <w:rsid w:val="009E19C1"/>
    <w:rsid w:val="009E1B95"/>
    <w:rsid w:val="009E1F25"/>
    <w:rsid w:val="009E1FC3"/>
    <w:rsid w:val="009E22E5"/>
    <w:rsid w:val="009E23AB"/>
    <w:rsid w:val="009E26E5"/>
    <w:rsid w:val="009E2925"/>
    <w:rsid w:val="009E296E"/>
    <w:rsid w:val="009E2FBB"/>
    <w:rsid w:val="009E3462"/>
    <w:rsid w:val="009E36BB"/>
    <w:rsid w:val="009E3C3C"/>
    <w:rsid w:val="009E3CD5"/>
    <w:rsid w:val="009E3D5A"/>
    <w:rsid w:val="009E4383"/>
    <w:rsid w:val="009E4F29"/>
    <w:rsid w:val="009E55FC"/>
    <w:rsid w:val="009E5764"/>
    <w:rsid w:val="009E58B2"/>
    <w:rsid w:val="009E6829"/>
    <w:rsid w:val="009E69BE"/>
    <w:rsid w:val="009E6B68"/>
    <w:rsid w:val="009E6C54"/>
    <w:rsid w:val="009E6D36"/>
    <w:rsid w:val="009E70C5"/>
    <w:rsid w:val="009E776E"/>
    <w:rsid w:val="009E7EA4"/>
    <w:rsid w:val="009F0475"/>
    <w:rsid w:val="009F10D3"/>
    <w:rsid w:val="009F12E9"/>
    <w:rsid w:val="009F1484"/>
    <w:rsid w:val="009F1553"/>
    <w:rsid w:val="009F1ED9"/>
    <w:rsid w:val="009F1FC7"/>
    <w:rsid w:val="009F2320"/>
    <w:rsid w:val="009F2644"/>
    <w:rsid w:val="009F28B2"/>
    <w:rsid w:val="009F3053"/>
    <w:rsid w:val="009F3B4D"/>
    <w:rsid w:val="009F411E"/>
    <w:rsid w:val="009F4167"/>
    <w:rsid w:val="009F44FB"/>
    <w:rsid w:val="009F49B9"/>
    <w:rsid w:val="009F50FA"/>
    <w:rsid w:val="009F523B"/>
    <w:rsid w:val="009F55F7"/>
    <w:rsid w:val="009F6370"/>
    <w:rsid w:val="009F647D"/>
    <w:rsid w:val="009F6771"/>
    <w:rsid w:val="009F68E4"/>
    <w:rsid w:val="009F6C14"/>
    <w:rsid w:val="009F6C8D"/>
    <w:rsid w:val="009F6FE1"/>
    <w:rsid w:val="009F75C4"/>
    <w:rsid w:val="009F761F"/>
    <w:rsid w:val="009F7976"/>
    <w:rsid w:val="00A00081"/>
    <w:rsid w:val="00A002B5"/>
    <w:rsid w:val="00A00A1B"/>
    <w:rsid w:val="00A00C0F"/>
    <w:rsid w:val="00A0117E"/>
    <w:rsid w:val="00A01CB2"/>
    <w:rsid w:val="00A0210B"/>
    <w:rsid w:val="00A029DC"/>
    <w:rsid w:val="00A02A5A"/>
    <w:rsid w:val="00A0392F"/>
    <w:rsid w:val="00A044C3"/>
    <w:rsid w:val="00A04B35"/>
    <w:rsid w:val="00A052B0"/>
    <w:rsid w:val="00A053AE"/>
    <w:rsid w:val="00A0545C"/>
    <w:rsid w:val="00A055B8"/>
    <w:rsid w:val="00A05688"/>
    <w:rsid w:val="00A05B43"/>
    <w:rsid w:val="00A05CB2"/>
    <w:rsid w:val="00A06064"/>
    <w:rsid w:val="00A06965"/>
    <w:rsid w:val="00A06A73"/>
    <w:rsid w:val="00A06B97"/>
    <w:rsid w:val="00A06D88"/>
    <w:rsid w:val="00A06DD9"/>
    <w:rsid w:val="00A06DFF"/>
    <w:rsid w:val="00A071D9"/>
    <w:rsid w:val="00A076A2"/>
    <w:rsid w:val="00A07B34"/>
    <w:rsid w:val="00A07B97"/>
    <w:rsid w:val="00A07E41"/>
    <w:rsid w:val="00A07E6F"/>
    <w:rsid w:val="00A07EC9"/>
    <w:rsid w:val="00A07FE0"/>
    <w:rsid w:val="00A10147"/>
    <w:rsid w:val="00A10455"/>
    <w:rsid w:val="00A11293"/>
    <w:rsid w:val="00A112F7"/>
    <w:rsid w:val="00A11B7F"/>
    <w:rsid w:val="00A12142"/>
    <w:rsid w:val="00A12549"/>
    <w:rsid w:val="00A12813"/>
    <w:rsid w:val="00A1284F"/>
    <w:rsid w:val="00A1289F"/>
    <w:rsid w:val="00A12C1D"/>
    <w:rsid w:val="00A12EC9"/>
    <w:rsid w:val="00A13042"/>
    <w:rsid w:val="00A13139"/>
    <w:rsid w:val="00A13A09"/>
    <w:rsid w:val="00A13ACA"/>
    <w:rsid w:val="00A13D59"/>
    <w:rsid w:val="00A1414C"/>
    <w:rsid w:val="00A14EBC"/>
    <w:rsid w:val="00A1522C"/>
    <w:rsid w:val="00A15295"/>
    <w:rsid w:val="00A15393"/>
    <w:rsid w:val="00A15465"/>
    <w:rsid w:val="00A16E94"/>
    <w:rsid w:val="00A17186"/>
    <w:rsid w:val="00A17329"/>
    <w:rsid w:val="00A1753E"/>
    <w:rsid w:val="00A17755"/>
    <w:rsid w:val="00A20103"/>
    <w:rsid w:val="00A21790"/>
    <w:rsid w:val="00A21FF2"/>
    <w:rsid w:val="00A22019"/>
    <w:rsid w:val="00A22228"/>
    <w:rsid w:val="00A224A6"/>
    <w:rsid w:val="00A224DF"/>
    <w:rsid w:val="00A22848"/>
    <w:rsid w:val="00A22A35"/>
    <w:rsid w:val="00A22DE5"/>
    <w:rsid w:val="00A23614"/>
    <w:rsid w:val="00A23BB5"/>
    <w:rsid w:val="00A24517"/>
    <w:rsid w:val="00A247FA"/>
    <w:rsid w:val="00A251C7"/>
    <w:rsid w:val="00A25BE9"/>
    <w:rsid w:val="00A25FEA"/>
    <w:rsid w:val="00A26D58"/>
    <w:rsid w:val="00A26DC6"/>
    <w:rsid w:val="00A27061"/>
    <w:rsid w:val="00A2761F"/>
    <w:rsid w:val="00A2786D"/>
    <w:rsid w:val="00A278A7"/>
    <w:rsid w:val="00A27A61"/>
    <w:rsid w:val="00A27FA4"/>
    <w:rsid w:val="00A304B5"/>
    <w:rsid w:val="00A30817"/>
    <w:rsid w:val="00A308E4"/>
    <w:rsid w:val="00A30AE4"/>
    <w:rsid w:val="00A30BEE"/>
    <w:rsid w:val="00A30DA2"/>
    <w:rsid w:val="00A317C4"/>
    <w:rsid w:val="00A319CB"/>
    <w:rsid w:val="00A31CEB"/>
    <w:rsid w:val="00A31EC2"/>
    <w:rsid w:val="00A32266"/>
    <w:rsid w:val="00A32325"/>
    <w:rsid w:val="00A329CD"/>
    <w:rsid w:val="00A32A53"/>
    <w:rsid w:val="00A32E71"/>
    <w:rsid w:val="00A33CD1"/>
    <w:rsid w:val="00A3440E"/>
    <w:rsid w:val="00A348BA"/>
    <w:rsid w:val="00A34A8F"/>
    <w:rsid w:val="00A352ED"/>
    <w:rsid w:val="00A353D1"/>
    <w:rsid w:val="00A3564E"/>
    <w:rsid w:val="00A35739"/>
    <w:rsid w:val="00A357A4"/>
    <w:rsid w:val="00A35BA1"/>
    <w:rsid w:val="00A35DAA"/>
    <w:rsid w:val="00A3611E"/>
    <w:rsid w:val="00A36134"/>
    <w:rsid w:val="00A36146"/>
    <w:rsid w:val="00A36700"/>
    <w:rsid w:val="00A37020"/>
    <w:rsid w:val="00A37E14"/>
    <w:rsid w:val="00A40056"/>
    <w:rsid w:val="00A400F3"/>
    <w:rsid w:val="00A406BD"/>
    <w:rsid w:val="00A409CF"/>
    <w:rsid w:val="00A41058"/>
    <w:rsid w:val="00A41956"/>
    <w:rsid w:val="00A4197A"/>
    <w:rsid w:val="00A41A2D"/>
    <w:rsid w:val="00A41AC6"/>
    <w:rsid w:val="00A41C59"/>
    <w:rsid w:val="00A41F5C"/>
    <w:rsid w:val="00A42277"/>
    <w:rsid w:val="00A42503"/>
    <w:rsid w:val="00A425C0"/>
    <w:rsid w:val="00A428AF"/>
    <w:rsid w:val="00A42948"/>
    <w:rsid w:val="00A42C06"/>
    <w:rsid w:val="00A438B2"/>
    <w:rsid w:val="00A43CDD"/>
    <w:rsid w:val="00A43FFA"/>
    <w:rsid w:val="00A4412B"/>
    <w:rsid w:val="00A4424F"/>
    <w:rsid w:val="00A445F9"/>
    <w:rsid w:val="00A44BE7"/>
    <w:rsid w:val="00A44DFE"/>
    <w:rsid w:val="00A4585F"/>
    <w:rsid w:val="00A458F7"/>
    <w:rsid w:val="00A46134"/>
    <w:rsid w:val="00A461B2"/>
    <w:rsid w:val="00A46208"/>
    <w:rsid w:val="00A46372"/>
    <w:rsid w:val="00A46552"/>
    <w:rsid w:val="00A46555"/>
    <w:rsid w:val="00A46C9B"/>
    <w:rsid w:val="00A4711E"/>
    <w:rsid w:val="00A4748B"/>
    <w:rsid w:val="00A47675"/>
    <w:rsid w:val="00A479D8"/>
    <w:rsid w:val="00A47A33"/>
    <w:rsid w:val="00A47F2C"/>
    <w:rsid w:val="00A504C4"/>
    <w:rsid w:val="00A5059E"/>
    <w:rsid w:val="00A5075C"/>
    <w:rsid w:val="00A50986"/>
    <w:rsid w:val="00A51405"/>
    <w:rsid w:val="00A5264F"/>
    <w:rsid w:val="00A5278B"/>
    <w:rsid w:val="00A52963"/>
    <w:rsid w:val="00A52B86"/>
    <w:rsid w:val="00A53884"/>
    <w:rsid w:val="00A539F9"/>
    <w:rsid w:val="00A53BE2"/>
    <w:rsid w:val="00A541EF"/>
    <w:rsid w:val="00A54207"/>
    <w:rsid w:val="00A544A0"/>
    <w:rsid w:val="00A54553"/>
    <w:rsid w:val="00A54621"/>
    <w:rsid w:val="00A5472A"/>
    <w:rsid w:val="00A54B02"/>
    <w:rsid w:val="00A54BF6"/>
    <w:rsid w:val="00A54C55"/>
    <w:rsid w:val="00A550D1"/>
    <w:rsid w:val="00A55959"/>
    <w:rsid w:val="00A55C66"/>
    <w:rsid w:val="00A55E60"/>
    <w:rsid w:val="00A55FB0"/>
    <w:rsid w:val="00A560AF"/>
    <w:rsid w:val="00A5627C"/>
    <w:rsid w:val="00A56F87"/>
    <w:rsid w:val="00A56F90"/>
    <w:rsid w:val="00A5748B"/>
    <w:rsid w:val="00A579FE"/>
    <w:rsid w:val="00A57C6F"/>
    <w:rsid w:val="00A57F59"/>
    <w:rsid w:val="00A60259"/>
    <w:rsid w:val="00A6047B"/>
    <w:rsid w:val="00A60C10"/>
    <w:rsid w:val="00A60CAC"/>
    <w:rsid w:val="00A60CFD"/>
    <w:rsid w:val="00A61099"/>
    <w:rsid w:val="00A61552"/>
    <w:rsid w:val="00A6163E"/>
    <w:rsid w:val="00A6177B"/>
    <w:rsid w:val="00A61A57"/>
    <w:rsid w:val="00A61B80"/>
    <w:rsid w:val="00A61F98"/>
    <w:rsid w:val="00A62073"/>
    <w:rsid w:val="00A6236B"/>
    <w:rsid w:val="00A6238D"/>
    <w:rsid w:val="00A623F6"/>
    <w:rsid w:val="00A624A8"/>
    <w:rsid w:val="00A62A42"/>
    <w:rsid w:val="00A62EF3"/>
    <w:rsid w:val="00A63304"/>
    <w:rsid w:val="00A633B2"/>
    <w:rsid w:val="00A6348F"/>
    <w:rsid w:val="00A636AC"/>
    <w:rsid w:val="00A64ACE"/>
    <w:rsid w:val="00A64B32"/>
    <w:rsid w:val="00A64D3E"/>
    <w:rsid w:val="00A65064"/>
    <w:rsid w:val="00A65308"/>
    <w:rsid w:val="00A65911"/>
    <w:rsid w:val="00A65D12"/>
    <w:rsid w:val="00A65DAD"/>
    <w:rsid w:val="00A65F18"/>
    <w:rsid w:val="00A66094"/>
    <w:rsid w:val="00A661DB"/>
    <w:rsid w:val="00A668F7"/>
    <w:rsid w:val="00A66FED"/>
    <w:rsid w:val="00A6713F"/>
    <w:rsid w:val="00A671AD"/>
    <w:rsid w:val="00A67749"/>
    <w:rsid w:val="00A67826"/>
    <w:rsid w:val="00A67CEE"/>
    <w:rsid w:val="00A67D0A"/>
    <w:rsid w:val="00A703AA"/>
    <w:rsid w:val="00A70499"/>
    <w:rsid w:val="00A7117A"/>
    <w:rsid w:val="00A712DB"/>
    <w:rsid w:val="00A7137B"/>
    <w:rsid w:val="00A71575"/>
    <w:rsid w:val="00A71752"/>
    <w:rsid w:val="00A7199B"/>
    <w:rsid w:val="00A71AC0"/>
    <w:rsid w:val="00A72557"/>
    <w:rsid w:val="00A72739"/>
    <w:rsid w:val="00A72D31"/>
    <w:rsid w:val="00A72EAA"/>
    <w:rsid w:val="00A7334D"/>
    <w:rsid w:val="00A73C41"/>
    <w:rsid w:val="00A7410C"/>
    <w:rsid w:val="00A7449F"/>
    <w:rsid w:val="00A7462B"/>
    <w:rsid w:val="00A74B97"/>
    <w:rsid w:val="00A7569D"/>
    <w:rsid w:val="00A756B3"/>
    <w:rsid w:val="00A75ED6"/>
    <w:rsid w:val="00A75F90"/>
    <w:rsid w:val="00A760AA"/>
    <w:rsid w:val="00A764C1"/>
    <w:rsid w:val="00A76C85"/>
    <w:rsid w:val="00A77719"/>
    <w:rsid w:val="00A77B0A"/>
    <w:rsid w:val="00A77C6C"/>
    <w:rsid w:val="00A77DF9"/>
    <w:rsid w:val="00A77F59"/>
    <w:rsid w:val="00A801A7"/>
    <w:rsid w:val="00A801EF"/>
    <w:rsid w:val="00A8023C"/>
    <w:rsid w:val="00A8124C"/>
    <w:rsid w:val="00A818DF"/>
    <w:rsid w:val="00A819BE"/>
    <w:rsid w:val="00A82261"/>
    <w:rsid w:val="00A82780"/>
    <w:rsid w:val="00A82791"/>
    <w:rsid w:val="00A82D55"/>
    <w:rsid w:val="00A83FCE"/>
    <w:rsid w:val="00A84125"/>
    <w:rsid w:val="00A84978"/>
    <w:rsid w:val="00A84CB2"/>
    <w:rsid w:val="00A850CB"/>
    <w:rsid w:val="00A8580A"/>
    <w:rsid w:val="00A85ACB"/>
    <w:rsid w:val="00A85F98"/>
    <w:rsid w:val="00A862EB"/>
    <w:rsid w:val="00A8689F"/>
    <w:rsid w:val="00A86B3A"/>
    <w:rsid w:val="00A86C1E"/>
    <w:rsid w:val="00A86C50"/>
    <w:rsid w:val="00A873A7"/>
    <w:rsid w:val="00A87453"/>
    <w:rsid w:val="00A87896"/>
    <w:rsid w:val="00A87BFF"/>
    <w:rsid w:val="00A87CCF"/>
    <w:rsid w:val="00A87D3F"/>
    <w:rsid w:val="00A904FA"/>
    <w:rsid w:val="00A90515"/>
    <w:rsid w:val="00A90614"/>
    <w:rsid w:val="00A910D3"/>
    <w:rsid w:val="00A91721"/>
    <w:rsid w:val="00A91890"/>
    <w:rsid w:val="00A923A5"/>
    <w:rsid w:val="00A9279E"/>
    <w:rsid w:val="00A92A02"/>
    <w:rsid w:val="00A92AFA"/>
    <w:rsid w:val="00A92BDE"/>
    <w:rsid w:val="00A92F8C"/>
    <w:rsid w:val="00A92FC6"/>
    <w:rsid w:val="00A93451"/>
    <w:rsid w:val="00A9399F"/>
    <w:rsid w:val="00A93B35"/>
    <w:rsid w:val="00A9407C"/>
    <w:rsid w:val="00A9410B"/>
    <w:rsid w:val="00A94395"/>
    <w:rsid w:val="00A947CB"/>
    <w:rsid w:val="00A948C3"/>
    <w:rsid w:val="00A94ABD"/>
    <w:rsid w:val="00A94CDD"/>
    <w:rsid w:val="00A95166"/>
    <w:rsid w:val="00A951F4"/>
    <w:rsid w:val="00A95721"/>
    <w:rsid w:val="00A95825"/>
    <w:rsid w:val="00A95840"/>
    <w:rsid w:val="00A95CD8"/>
    <w:rsid w:val="00A9600F"/>
    <w:rsid w:val="00A961ED"/>
    <w:rsid w:val="00A963C0"/>
    <w:rsid w:val="00A96503"/>
    <w:rsid w:val="00A96B3E"/>
    <w:rsid w:val="00A97024"/>
    <w:rsid w:val="00A97112"/>
    <w:rsid w:val="00A97646"/>
    <w:rsid w:val="00A979D9"/>
    <w:rsid w:val="00A97A0D"/>
    <w:rsid w:val="00A97DF0"/>
    <w:rsid w:val="00A97EBB"/>
    <w:rsid w:val="00AA0085"/>
    <w:rsid w:val="00AA018B"/>
    <w:rsid w:val="00AA01B6"/>
    <w:rsid w:val="00AA049B"/>
    <w:rsid w:val="00AA0640"/>
    <w:rsid w:val="00AA0B5E"/>
    <w:rsid w:val="00AA0E06"/>
    <w:rsid w:val="00AA107A"/>
    <w:rsid w:val="00AA10A9"/>
    <w:rsid w:val="00AA1286"/>
    <w:rsid w:val="00AA16BE"/>
    <w:rsid w:val="00AA1829"/>
    <w:rsid w:val="00AA202D"/>
    <w:rsid w:val="00AA205D"/>
    <w:rsid w:val="00AA2134"/>
    <w:rsid w:val="00AA239A"/>
    <w:rsid w:val="00AA2667"/>
    <w:rsid w:val="00AA29E6"/>
    <w:rsid w:val="00AA2ACF"/>
    <w:rsid w:val="00AA2C11"/>
    <w:rsid w:val="00AA3138"/>
    <w:rsid w:val="00AA3179"/>
    <w:rsid w:val="00AA3287"/>
    <w:rsid w:val="00AA32E7"/>
    <w:rsid w:val="00AA346A"/>
    <w:rsid w:val="00AA3A93"/>
    <w:rsid w:val="00AA3C7C"/>
    <w:rsid w:val="00AA3CFE"/>
    <w:rsid w:val="00AA4654"/>
    <w:rsid w:val="00AA47DA"/>
    <w:rsid w:val="00AA49B8"/>
    <w:rsid w:val="00AA4F83"/>
    <w:rsid w:val="00AA51F9"/>
    <w:rsid w:val="00AA5593"/>
    <w:rsid w:val="00AA5998"/>
    <w:rsid w:val="00AA5CC2"/>
    <w:rsid w:val="00AA5D15"/>
    <w:rsid w:val="00AA6989"/>
    <w:rsid w:val="00AA6C65"/>
    <w:rsid w:val="00AA6C9F"/>
    <w:rsid w:val="00AA6D8F"/>
    <w:rsid w:val="00AA76FA"/>
    <w:rsid w:val="00AA7B2D"/>
    <w:rsid w:val="00AA7C12"/>
    <w:rsid w:val="00AA7C95"/>
    <w:rsid w:val="00AB0172"/>
    <w:rsid w:val="00AB02FE"/>
    <w:rsid w:val="00AB07E2"/>
    <w:rsid w:val="00AB1074"/>
    <w:rsid w:val="00AB1598"/>
    <w:rsid w:val="00AB1697"/>
    <w:rsid w:val="00AB1CC3"/>
    <w:rsid w:val="00AB1D31"/>
    <w:rsid w:val="00AB22CB"/>
    <w:rsid w:val="00AB2808"/>
    <w:rsid w:val="00AB2A49"/>
    <w:rsid w:val="00AB2A8C"/>
    <w:rsid w:val="00AB2B9A"/>
    <w:rsid w:val="00AB303E"/>
    <w:rsid w:val="00AB30D8"/>
    <w:rsid w:val="00AB3171"/>
    <w:rsid w:val="00AB33D9"/>
    <w:rsid w:val="00AB4143"/>
    <w:rsid w:val="00AB431E"/>
    <w:rsid w:val="00AB44FA"/>
    <w:rsid w:val="00AB4A82"/>
    <w:rsid w:val="00AB4A9B"/>
    <w:rsid w:val="00AB4AA5"/>
    <w:rsid w:val="00AB4BD3"/>
    <w:rsid w:val="00AB4BD6"/>
    <w:rsid w:val="00AB4C31"/>
    <w:rsid w:val="00AB4C82"/>
    <w:rsid w:val="00AB4EEF"/>
    <w:rsid w:val="00AB5987"/>
    <w:rsid w:val="00AB6070"/>
    <w:rsid w:val="00AB607A"/>
    <w:rsid w:val="00AB60EE"/>
    <w:rsid w:val="00AB622D"/>
    <w:rsid w:val="00AB6370"/>
    <w:rsid w:val="00AB64AE"/>
    <w:rsid w:val="00AB65E0"/>
    <w:rsid w:val="00AB6E42"/>
    <w:rsid w:val="00AB70BD"/>
    <w:rsid w:val="00AB7101"/>
    <w:rsid w:val="00AB78EA"/>
    <w:rsid w:val="00AB7BD7"/>
    <w:rsid w:val="00AC067D"/>
    <w:rsid w:val="00AC07FA"/>
    <w:rsid w:val="00AC0905"/>
    <w:rsid w:val="00AC1198"/>
    <w:rsid w:val="00AC17A6"/>
    <w:rsid w:val="00AC17B8"/>
    <w:rsid w:val="00AC1A5D"/>
    <w:rsid w:val="00AC1E10"/>
    <w:rsid w:val="00AC26FB"/>
    <w:rsid w:val="00AC281C"/>
    <w:rsid w:val="00AC2853"/>
    <w:rsid w:val="00AC2F5E"/>
    <w:rsid w:val="00AC3229"/>
    <w:rsid w:val="00AC33D2"/>
    <w:rsid w:val="00AC3486"/>
    <w:rsid w:val="00AC3825"/>
    <w:rsid w:val="00AC3EE6"/>
    <w:rsid w:val="00AC4F04"/>
    <w:rsid w:val="00AC4FF0"/>
    <w:rsid w:val="00AC506B"/>
    <w:rsid w:val="00AC516A"/>
    <w:rsid w:val="00AC5306"/>
    <w:rsid w:val="00AC5380"/>
    <w:rsid w:val="00AC53F5"/>
    <w:rsid w:val="00AC5F78"/>
    <w:rsid w:val="00AC5FD3"/>
    <w:rsid w:val="00AC619D"/>
    <w:rsid w:val="00AC61A5"/>
    <w:rsid w:val="00AC6245"/>
    <w:rsid w:val="00AC6467"/>
    <w:rsid w:val="00AC6EA7"/>
    <w:rsid w:val="00AC71FB"/>
    <w:rsid w:val="00AC74DF"/>
    <w:rsid w:val="00AC756E"/>
    <w:rsid w:val="00AC7586"/>
    <w:rsid w:val="00AC75D1"/>
    <w:rsid w:val="00AC7720"/>
    <w:rsid w:val="00AC78F9"/>
    <w:rsid w:val="00AC7B15"/>
    <w:rsid w:val="00AD023E"/>
    <w:rsid w:val="00AD09A3"/>
    <w:rsid w:val="00AD0A67"/>
    <w:rsid w:val="00AD1140"/>
    <w:rsid w:val="00AD12C8"/>
    <w:rsid w:val="00AD1947"/>
    <w:rsid w:val="00AD1D41"/>
    <w:rsid w:val="00AD1EF8"/>
    <w:rsid w:val="00AD1FA3"/>
    <w:rsid w:val="00AD1FE5"/>
    <w:rsid w:val="00AD20D3"/>
    <w:rsid w:val="00AD218D"/>
    <w:rsid w:val="00AD2E0C"/>
    <w:rsid w:val="00AD32E3"/>
    <w:rsid w:val="00AD3655"/>
    <w:rsid w:val="00AD3AC7"/>
    <w:rsid w:val="00AD40F5"/>
    <w:rsid w:val="00AD4590"/>
    <w:rsid w:val="00AD4BBA"/>
    <w:rsid w:val="00AD4E20"/>
    <w:rsid w:val="00AD5143"/>
    <w:rsid w:val="00AD540F"/>
    <w:rsid w:val="00AD5490"/>
    <w:rsid w:val="00AD54F2"/>
    <w:rsid w:val="00AD55C8"/>
    <w:rsid w:val="00AD5857"/>
    <w:rsid w:val="00AD5BE9"/>
    <w:rsid w:val="00AD5BF9"/>
    <w:rsid w:val="00AD5D34"/>
    <w:rsid w:val="00AD5F1E"/>
    <w:rsid w:val="00AD622F"/>
    <w:rsid w:val="00AD650B"/>
    <w:rsid w:val="00AD6BAE"/>
    <w:rsid w:val="00AD6F8B"/>
    <w:rsid w:val="00AD72AE"/>
    <w:rsid w:val="00AD7FE5"/>
    <w:rsid w:val="00AE002C"/>
    <w:rsid w:val="00AE0769"/>
    <w:rsid w:val="00AE0984"/>
    <w:rsid w:val="00AE09A6"/>
    <w:rsid w:val="00AE0B3F"/>
    <w:rsid w:val="00AE121E"/>
    <w:rsid w:val="00AE1425"/>
    <w:rsid w:val="00AE1458"/>
    <w:rsid w:val="00AE19C6"/>
    <w:rsid w:val="00AE1A76"/>
    <w:rsid w:val="00AE1D55"/>
    <w:rsid w:val="00AE1D98"/>
    <w:rsid w:val="00AE1E7C"/>
    <w:rsid w:val="00AE2190"/>
    <w:rsid w:val="00AE229D"/>
    <w:rsid w:val="00AE2DB2"/>
    <w:rsid w:val="00AE3178"/>
    <w:rsid w:val="00AE323A"/>
    <w:rsid w:val="00AE32EC"/>
    <w:rsid w:val="00AE359C"/>
    <w:rsid w:val="00AE3693"/>
    <w:rsid w:val="00AE390C"/>
    <w:rsid w:val="00AE392E"/>
    <w:rsid w:val="00AE3A64"/>
    <w:rsid w:val="00AE3DF6"/>
    <w:rsid w:val="00AE41D0"/>
    <w:rsid w:val="00AE4D4D"/>
    <w:rsid w:val="00AE664A"/>
    <w:rsid w:val="00AE6FB8"/>
    <w:rsid w:val="00AE715D"/>
    <w:rsid w:val="00AE71F1"/>
    <w:rsid w:val="00AE76AC"/>
    <w:rsid w:val="00AE7B32"/>
    <w:rsid w:val="00AE7DFE"/>
    <w:rsid w:val="00AF02F4"/>
    <w:rsid w:val="00AF07B3"/>
    <w:rsid w:val="00AF07C3"/>
    <w:rsid w:val="00AF1131"/>
    <w:rsid w:val="00AF1242"/>
    <w:rsid w:val="00AF1460"/>
    <w:rsid w:val="00AF158F"/>
    <w:rsid w:val="00AF15F7"/>
    <w:rsid w:val="00AF1FDE"/>
    <w:rsid w:val="00AF254D"/>
    <w:rsid w:val="00AF267E"/>
    <w:rsid w:val="00AF2923"/>
    <w:rsid w:val="00AF2BBE"/>
    <w:rsid w:val="00AF301B"/>
    <w:rsid w:val="00AF310F"/>
    <w:rsid w:val="00AF3453"/>
    <w:rsid w:val="00AF345E"/>
    <w:rsid w:val="00AF3A25"/>
    <w:rsid w:val="00AF3A54"/>
    <w:rsid w:val="00AF4065"/>
    <w:rsid w:val="00AF4143"/>
    <w:rsid w:val="00AF4162"/>
    <w:rsid w:val="00AF427A"/>
    <w:rsid w:val="00AF435D"/>
    <w:rsid w:val="00AF439F"/>
    <w:rsid w:val="00AF4533"/>
    <w:rsid w:val="00AF4628"/>
    <w:rsid w:val="00AF4CE9"/>
    <w:rsid w:val="00AF509D"/>
    <w:rsid w:val="00AF5215"/>
    <w:rsid w:val="00AF5376"/>
    <w:rsid w:val="00AF53ED"/>
    <w:rsid w:val="00AF57A0"/>
    <w:rsid w:val="00AF5A05"/>
    <w:rsid w:val="00AF60E1"/>
    <w:rsid w:val="00AF6229"/>
    <w:rsid w:val="00AF6963"/>
    <w:rsid w:val="00AF69A7"/>
    <w:rsid w:val="00AF6FC4"/>
    <w:rsid w:val="00AF70AD"/>
    <w:rsid w:val="00AF7D42"/>
    <w:rsid w:val="00B002E9"/>
    <w:rsid w:val="00B0065E"/>
    <w:rsid w:val="00B00798"/>
    <w:rsid w:val="00B007EC"/>
    <w:rsid w:val="00B00998"/>
    <w:rsid w:val="00B00A7A"/>
    <w:rsid w:val="00B00FB8"/>
    <w:rsid w:val="00B01C7A"/>
    <w:rsid w:val="00B01D66"/>
    <w:rsid w:val="00B01D7F"/>
    <w:rsid w:val="00B020D7"/>
    <w:rsid w:val="00B025DA"/>
    <w:rsid w:val="00B02DD6"/>
    <w:rsid w:val="00B02F39"/>
    <w:rsid w:val="00B03194"/>
    <w:rsid w:val="00B032A1"/>
    <w:rsid w:val="00B0345A"/>
    <w:rsid w:val="00B034D1"/>
    <w:rsid w:val="00B0351C"/>
    <w:rsid w:val="00B035DC"/>
    <w:rsid w:val="00B03DF8"/>
    <w:rsid w:val="00B04731"/>
    <w:rsid w:val="00B04DB1"/>
    <w:rsid w:val="00B05462"/>
    <w:rsid w:val="00B057CF"/>
    <w:rsid w:val="00B059CE"/>
    <w:rsid w:val="00B05B1B"/>
    <w:rsid w:val="00B061D0"/>
    <w:rsid w:val="00B06383"/>
    <w:rsid w:val="00B06632"/>
    <w:rsid w:val="00B070D3"/>
    <w:rsid w:val="00B070E8"/>
    <w:rsid w:val="00B072C4"/>
    <w:rsid w:val="00B0749C"/>
    <w:rsid w:val="00B10CF7"/>
    <w:rsid w:val="00B10E92"/>
    <w:rsid w:val="00B11128"/>
    <w:rsid w:val="00B11DC5"/>
    <w:rsid w:val="00B1208E"/>
    <w:rsid w:val="00B1213F"/>
    <w:rsid w:val="00B12593"/>
    <w:rsid w:val="00B1271D"/>
    <w:rsid w:val="00B128FB"/>
    <w:rsid w:val="00B12E9F"/>
    <w:rsid w:val="00B13496"/>
    <w:rsid w:val="00B13748"/>
    <w:rsid w:val="00B139ED"/>
    <w:rsid w:val="00B13C56"/>
    <w:rsid w:val="00B13D8A"/>
    <w:rsid w:val="00B13FF4"/>
    <w:rsid w:val="00B14019"/>
    <w:rsid w:val="00B141C8"/>
    <w:rsid w:val="00B1434B"/>
    <w:rsid w:val="00B145C8"/>
    <w:rsid w:val="00B145E7"/>
    <w:rsid w:val="00B14D79"/>
    <w:rsid w:val="00B14E4A"/>
    <w:rsid w:val="00B14F0B"/>
    <w:rsid w:val="00B14F40"/>
    <w:rsid w:val="00B14FEA"/>
    <w:rsid w:val="00B1534F"/>
    <w:rsid w:val="00B154AB"/>
    <w:rsid w:val="00B157AC"/>
    <w:rsid w:val="00B1602A"/>
    <w:rsid w:val="00B16037"/>
    <w:rsid w:val="00B16BEE"/>
    <w:rsid w:val="00B16CBC"/>
    <w:rsid w:val="00B16D84"/>
    <w:rsid w:val="00B16E66"/>
    <w:rsid w:val="00B1746F"/>
    <w:rsid w:val="00B17519"/>
    <w:rsid w:val="00B1785A"/>
    <w:rsid w:val="00B17C6D"/>
    <w:rsid w:val="00B17CF3"/>
    <w:rsid w:val="00B17F21"/>
    <w:rsid w:val="00B200CF"/>
    <w:rsid w:val="00B20361"/>
    <w:rsid w:val="00B20422"/>
    <w:rsid w:val="00B20545"/>
    <w:rsid w:val="00B206C5"/>
    <w:rsid w:val="00B206F3"/>
    <w:rsid w:val="00B20B88"/>
    <w:rsid w:val="00B20D82"/>
    <w:rsid w:val="00B20E85"/>
    <w:rsid w:val="00B21011"/>
    <w:rsid w:val="00B2184C"/>
    <w:rsid w:val="00B21B30"/>
    <w:rsid w:val="00B21C45"/>
    <w:rsid w:val="00B220EA"/>
    <w:rsid w:val="00B2267A"/>
    <w:rsid w:val="00B22856"/>
    <w:rsid w:val="00B22A07"/>
    <w:rsid w:val="00B22C3B"/>
    <w:rsid w:val="00B2326C"/>
    <w:rsid w:val="00B235F5"/>
    <w:rsid w:val="00B23CD1"/>
    <w:rsid w:val="00B24339"/>
    <w:rsid w:val="00B247B1"/>
    <w:rsid w:val="00B24C69"/>
    <w:rsid w:val="00B251E5"/>
    <w:rsid w:val="00B25856"/>
    <w:rsid w:val="00B259CC"/>
    <w:rsid w:val="00B25D0C"/>
    <w:rsid w:val="00B25D28"/>
    <w:rsid w:val="00B25E4D"/>
    <w:rsid w:val="00B25FBC"/>
    <w:rsid w:val="00B267D0"/>
    <w:rsid w:val="00B267E0"/>
    <w:rsid w:val="00B2697E"/>
    <w:rsid w:val="00B26F1F"/>
    <w:rsid w:val="00B26F95"/>
    <w:rsid w:val="00B2702B"/>
    <w:rsid w:val="00B27129"/>
    <w:rsid w:val="00B27491"/>
    <w:rsid w:val="00B275C8"/>
    <w:rsid w:val="00B27A43"/>
    <w:rsid w:val="00B27E7B"/>
    <w:rsid w:val="00B27EA8"/>
    <w:rsid w:val="00B27F0A"/>
    <w:rsid w:val="00B30063"/>
    <w:rsid w:val="00B3008C"/>
    <w:rsid w:val="00B3017B"/>
    <w:rsid w:val="00B301A5"/>
    <w:rsid w:val="00B30275"/>
    <w:rsid w:val="00B3031C"/>
    <w:rsid w:val="00B308FC"/>
    <w:rsid w:val="00B30933"/>
    <w:rsid w:val="00B309C4"/>
    <w:rsid w:val="00B30F56"/>
    <w:rsid w:val="00B31287"/>
    <w:rsid w:val="00B312E1"/>
    <w:rsid w:val="00B31483"/>
    <w:rsid w:val="00B31ABC"/>
    <w:rsid w:val="00B32AA4"/>
    <w:rsid w:val="00B32B5D"/>
    <w:rsid w:val="00B32BDF"/>
    <w:rsid w:val="00B3385A"/>
    <w:rsid w:val="00B33EA1"/>
    <w:rsid w:val="00B33F68"/>
    <w:rsid w:val="00B3418A"/>
    <w:rsid w:val="00B34985"/>
    <w:rsid w:val="00B3499D"/>
    <w:rsid w:val="00B349C6"/>
    <w:rsid w:val="00B35002"/>
    <w:rsid w:val="00B3526E"/>
    <w:rsid w:val="00B353A3"/>
    <w:rsid w:val="00B3579F"/>
    <w:rsid w:val="00B35968"/>
    <w:rsid w:val="00B3597A"/>
    <w:rsid w:val="00B361BA"/>
    <w:rsid w:val="00B3637F"/>
    <w:rsid w:val="00B36692"/>
    <w:rsid w:val="00B36807"/>
    <w:rsid w:val="00B3691F"/>
    <w:rsid w:val="00B36964"/>
    <w:rsid w:val="00B37009"/>
    <w:rsid w:val="00B370DE"/>
    <w:rsid w:val="00B379E1"/>
    <w:rsid w:val="00B403EB"/>
    <w:rsid w:val="00B40670"/>
    <w:rsid w:val="00B40737"/>
    <w:rsid w:val="00B408BC"/>
    <w:rsid w:val="00B40A80"/>
    <w:rsid w:val="00B411C9"/>
    <w:rsid w:val="00B4154C"/>
    <w:rsid w:val="00B4175A"/>
    <w:rsid w:val="00B41A68"/>
    <w:rsid w:val="00B421C3"/>
    <w:rsid w:val="00B4258A"/>
    <w:rsid w:val="00B42959"/>
    <w:rsid w:val="00B430F4"/>
    <w:rsid w:val="00B434C4"/>
    <w:rsid w:val="00B434EA"/>
    <w:rsid w:val="00B4399B"/>
    <w:rsid w:val="00B43BD0"/>
    <w:rsid w:val="00B4408D"/>
    <w:rsid w:val="00B4444A"/>
    <w:rsid w:val="00B444FD"/>
    <w:rsid w:val="00B44E8F"/>
    <w:rsid w:val="00B455A7"/>
    <w:rsid w:val="00B4663C"/>
    <w:rsid w:val="00B468AF"/>
    <w:rsid w:val="00B46B39"/>
    <w:rsid w:val="00B46C37"/>
    <w:rsid w:val="00B46F7F"/>
    <w:rsid w:val="00B470FA"/>
    <w:rsid w:val="00B4719D"/>
    <w:rsid w:val="00B47788"/>
    <w:rsid w:val="00B47995"/>
    <w:rsid w:val="00B47F72"/>
    <w:rsid w:val="00B50048"/>
    <w:rsid w:val="00B503A6"/>
    <w:rsid w:val="00B517B5"/>
    <w:rsid w:val="00B51892"/>
    <w:rsid w:val="00B519E4"/>
    <w:rsid w:val="00B51E14"/>
    <w:rsid w:val="00B52BC6"/>
    <w:rsid w:val="00B52EF4"/>
    <w:rsid w:val="00B53590"/>
    <w:rsid w:val="00B5371C"/>
    <w:rsid w:val="00B540FE"/>
    <w:rsid w:val="00B54168"/>
    <w:rsid w:val="00B5428F"/>
    <w:rsid w:val="00B546ED"/>
    <w:rsid w:val="00B54CF4"/>
    <w:rsid w:val="00B55347"/>
    <w:rsid w:val="00B5588A"/>
    <w:rsid w:val="00B559B8"/>
    <w:rsid w:val="00B55C87"/>
    <w:rsid w:val="00B560ED"/>
    <w:rsid w:val="00B56123"/>
    <w:rsid w:val="00B575C3"/>
    <w:rsid w:val="00B606C0"/>
    <w:rsid w:val="00B61286"/>
    <w:rsid w:val="00B61484"/>
    <w:rsid w:val="00B6172C"/>
    <w:rsid w:val="00B61A5A"/>
    <w:rsid w:val="00B61CE6"/>
    <w:rsid w:val="00B61E86"/>
    <w:rsid w:val="00B62175"/>
    <w:rsid w:val="00B62410"/>
    <w:rsid w:val="00B627AC"/>
    <w:rsid w:val="00B62A74"/>
    <w:rsid w:val="00B62CCE"/>
    <w:rsid w:val="00B62EA7"/>
    <w:rsid w:val="00B63A78"/>
    <w:rsid w:val="00B63BB6"/>
    <w:rsid w:val="00B63BC8"/>
    <w:rsid w:val="00B63E64"/>
    <w:rsid w:val="00B63EF9"/>
    <w:rsid w:val="00B64411"/>
    <w:rsid w:val="00B6449D"/>
    <w:rsid w:val="00B649F5"/>
    <w:rsid w:val="00B64C51"/>
    <w:rsid w:val="00B64DCD"/>
    <w:rsid w:val="00B650D8"/>
    <w:rsid w:val="00B6512D"/>
    <w:rsid w:val="00B657E5"/>
    <w:rsid w:val="00B65B7D"/>
    <w:rsid w:val="00B65CEB"/>
    <w:rsid w:val="00B65F80"/>
    <w:rsid w:val="00B662A7"/>
    <w:rsid w:val="00B66519"/>
    <w:rsid w:val="00B66690"/>
    <w:rsid w:val="00B66DB0"/>
    <w:rsid w:val="00B66F17"/>
    <w:rsid w:val="00B6708C"/>
    <w:rsid w:val="00B6759B"/>
    <w:rsid w:val="00B6788B"/>
    <w:rsid w:val="00B6798E"/>
    <w:rsid w:val="00B67C47"/>
    <w:rsid w:val="00B67CDE"/>
    <w:rsid w:val="00B67DCD"/>
    <w:rsid w:val="00B700DB"/>
    <w:rsid w:val="00B703F2"/>
    <w:rsid w:val="00B7054B"/>
    <w:rsid w:val="00B7073D"/>
    <w:rsid w:val="00B71089"/>
    <w:rsid w:val="00B71245"/>
    <w:rsid w:val="00B71B43"/>
    <w:rsid w:val="00B71FA8"/>
    <w:rsid w:val="00B7227D"/>
    <w:rsid w:val="00B72830"/>
    <w:rsid w:val="00B72D33"/>
    <w:rsid w:val="00B72F45"/>
    <w:rsid w:val="00B730F7"/>
    <w:rsid w:val="00B73497"/>
    <w:rsid w:val="00B734D9"/>
    <w:rsid w:val="00B73C4C"/>
    <w:rsid w:val="00B747D6"/>
    <w:rsid w:val="00B74BD4"/>
    <w:rsid w:val="00B74C11"/>
    <w:rsid w:val="00B74F67"/>
    <w:rsid w:val="00B75057"/>
    <w:rsid w:val="00B75D8B"/>
    <w:rsid w:val="00B76554"/>
    <w:rsid w:val="00B767D7"/>
    <w:rsid w:val="00B769AF"/>
    <w:rsid w:val="00B769DA"/>
    <w:rsid w:val="00B773BC"/>
    <w:rsid w:val="00B77547"/>
    <w:rsid w:val="00B776EC"/>
    <w:rsid w:val="00B777BC"/>
    <w:rsid w:val="00B77B1A"/>
    <w:rsid w:val="00B77E3A"/>
    <w:rsid w:val="00B80146"/>
    <w:rsid w:val="00B8043A"/>
    <w:rsid w:val="00B80B88"/>
    <w:rsid w:val="00B80DE5"/>
    <w:rsid w:val="00B80F18"/>
    <w:rsid w:val="00B80F84"/>
    <w:rsid w:val="00B81494"/>
    <w:rsid w:val="00B814AE"/>
    <w:rsid w:val="00B816A0"/>
    <w:rsid w:val="00B81B40"/>
    <w:rsid w:val="00B8219F"/>
    <w:rsid w:val="00B821C3"/>
    <w:rsid w:val="00B82630"/>
    <w:rsid w:val="00B82B0D"/>
    <w:rsid w:val="00B82D1B"/>
    <w:rsid w:val="00B82FF8"/>
    <w:rsid w:val="00B83033"/>
    <w:rsid w:val="00B83676"/>
    <w:rsid w:val="00B839B6"/>
    <w:rsid w:val="00B83BF7"/>
    <w:rsid w:val="00B8420B"/>
    <w:rsid w:val="00B84516"/>
    <w:rsid w:val="00B84881"/>
    <w:rsid w:val="00B84B40"/>
    <w:rsid w:val="00B84D19"/>
    <w:rsid w:val="00B84F94"/>
    <w:rsid w:val="00B851AF"/>
    <w:rsid w:val="00B85B10"/>
    <w:rsid w:val="00B85F22"/>
    <w:rsid w:val="00B861FE"/>
    <w:rsid w:val="00B8697B"/>
    <w:rsid w:val="00B86E29"/>
    <w:rsid w:val="00B87627"/>
    <w:rsid w:val="00B87741"/>
    <w:rsid w:val="00B87E64"/>
    <w:rsid w:val="00B87ED4"/>
    <w:rsid w:val="00B9067B"/>
    <w:rsid w:val="00B908E2"/>
    <w:rsid w:val="00B9093B"/>
    <w:rsid w:val="00B90BD4"/>
    <w:rsid w:val="00B91245"/>
    <w:rsid w:val="00B912D9"/>
    <w:rsid w:val="00B916F6"/>
    <w:rsid w:val="00B91918"/>
    <w:rsid w:val="00B919C2"/>
    <w:rsid w:val="00B91DBA"/>
    <w:rsid w:val="00B924E3"/>
    <w:rsid w:val="00B926BB"/>
    <w:rsid w:val="00B92A5E"/>
    <w:rsid w:val="00B92C0D"/>
    <w:rsid w:val="00B93088"/>
    <w:rsid w:val="00B93243"/>
    <w:rsid w:val="00B93347"/>
    <w:rsid w:val="00B93B8F"/>
    <w:rsid w:val="00B93BFE"/>
    <w:rsid w:val="00B93F0B"/>
    <w:rsid w:val="00B93F0E"/>
    <w:rsid w:val="00B93F7C"/>
    <w:rsid w:val="00B943C5"/>
    <w:rsid w:val="00B94801"/>
    <w:rsid w:val="00B94FA5"/>
    <w:rsid w:val="00B952CC"/>
    <w:rsid w:val="00B9541C"/>
    <w:rsid w:val="00B96059"/>
    <w:rsid w:val="00B9609D"/>
    <w:rsid w:val="00B96137"/>
    <w:rsid w:val="00B96354"/>
    <w:rsid w:val="00B96CB4"/>
    <w:rsid w:val="00B97C93"/>
    <w:rsid w:val="00B97D5A"/>
    <w:rsid w:val="00BA0116"/>
    <w:rsid w:val="00BA04C7"/>
    <w:rsid w:val="00BA10D9"/>
    <w:rsid w:val="00BA11C9"/>
    <w:rsid w:val="00BA1AF0"/>
    <w:rsid w:val="00BA1C48"/>
    <w:rsid w:val="00BA1F4A"/>
    <w:rsid w:val="00BA2479"/>
    <w:rsid w:val="00BA26D0"/>
    <w:rsid w:val="00BA2866"/>
    <w:rsid w:val="00BA28CB"/>
    <w:rsid w:val="00BA2BBE"/>
    <w:rsid w:val="00BA359C"/>
    <w:rsid w:val="00BA371C"/>
    <w:rsid w:val="00BA3C30"/>
    <w:rsid w:val="00BA4146"/>
    <w:rsid w:val="00BA496A"/>
    <w:rsid w:val="00BA4A71"/>
    <w:rsid w:val="00BA4B03"/>
    <w:rsid w:val="00BA4B2F"/>
    <w:rsid w:val="00BA4B79"/>
    <w:rsid w:val="00BA5709"/>
    <w:rsid w:val="00BA574F"/>
    <w:rsid w:val="00BA5A8B"/>
    <w:rsid w:val="00BA5AA7"/>
    <w:rsid w:val="00BA5D51"/>
    <w:rsid w:val="00BA60D6"/>
    <w:rsid w:val="00BA63EB"/>
    <w:rsid w:val="00BA65C9"/>
    <w:rsid w:val="00BA6799"/>
    <w:rsid w:val="00BA6BAD"/>
    <w:rsid w:val="00BA6D7A"/>
    <w:rsid w:val="00BA7098"/>
    <w:rsid w:val="00BA71CA"/>
    <w:rsid w:val="00BA7BCA"/>
    <w:rsid w:val="00BA7CCF"/>
    <w:rsid w:val="00BA7D5E"/>
    <w:rsid w:val="00BB02C4"/>
    <w:rsid w:val="00BB03D0"/>
    <w:rsid w:val="00BB0D85"/>
    <w:rsid w:val="00BB20B3"/>
    <w:rsid w:val="00BB23A2"/>
    <w:rsid w:val="00BB24C9"/>
    <w:rsid w:val="00BB2898"/>
    <w:rsid w:val="00BB29FB"/>
    <w:rsid w:val="00BB2DC8"/>
    <w:rsid w:val="00BB2E56"/>
    <w:rsid w:val="00BB2FEC"/>
    <w:rsid w:val="00BB34F4"/>
    <w:rsid w:val="00BB39AB"/>
    <w:rsid w:val="00BB3DFB"/>
    <w:rsid w:val="00BB3F6F"/>
    <w:rsid w:val="00BB404F"/>
    <w:rsid w:val="00BB4474"/>
    <w:rsid w:val="00BB4D5F"/>
    <w:rsid w:val="00BB4F57"/>
    <w:rsid w:val="00BB556D"/>
    <w:rsid w:val="00BB55BF"/>
    <w:rsid w:val="00BB57B1"/>
    <w:rsid w:val="00BB58C5"/>
    <w:rsid w:val="00BB5E33"/>
    <w:rsid w:val="00BB687D"/>
    <w:rsid w:val="00BB698A"/>
    <w:rsid w:val="00BB6C6E"/>
    <w:rsid w:val="00BB6DA3"/>
    <w:rsid w:val="00BB7757"/>
    <w:rsid w:val="00BB7AF0"/>
    <w:rsid w:val="00BC0316"/>
    <w:rsid w:val="00BC040C"/>
    <w:rsid w:val="00BC0448"/>
    <w:rsid w:val="00BC093A"/>
    <w:rsid w:val="00BC0AB0"/>
    <w:rsid w:val="00BC0BAD"/>
    <w:rsid w:val="00BC1468"/>
    <w:rsid w:val="00BC16D3"/>
    <w:rsid w:val="00BC189D"/>
    <w:rsid w:val="00BC2432"/>
    <w:rsid w:val="00BC24B4"/>
    <w:rsid w:val="00BC285F"/>
    <w:rsid w:val="00BC2A06"/>
    <w:rsid w:val="00BC318C"/>
    <w:rsid w:val="00BC3242"/>
    <w:rsid w:val="00BC3A2E"/>
    <w:rsid w:val="00BC3F96"/>
    <w:rsid w:val="00BC408B"/>
    <w:rsid w:val="00BC4290"/>
    <w:rsid w:val="00BC43C6"/>
    <w:rsid w:val="00BC4481"/>
    <w:rsid w:val="00BC4CB8"/>
    <w:rsid w:val="00BC4D2C"/>
    <w:rsid w:val="00BC50E8"/>
    <w:rsid w:val="00BC536E"/>
    <w:rsid w:val="00BC551D"/>
    <w:rsid w:val="00BC5674"/>
    <w:rsid w:val="00BC58D6"/>
    <w:rsid w:val="00BC590A"/>
    <w:rsid w:val="00BC5933"/>
    <w:rsid w:val="00BC59AF"/>
    <w:rsid w:val="00BC5E6D"/>
    <w:rsid w:val="00BC5F13"/>
    <w:rsid w:val="00BC619A"/>
    <w:rsid w:val="00BC6400"/>
    <w:rsid w:val="00BC65C2"/>
    <w:rsid w:val="00BC66CE"/>
    <w:rsid w:val="00BC688B"/>
    <w:rsid w:val="00BC690C"/>
    <w:rsid w:val="00BC6B34"/>
    <w:rsid w:val="00BC76D6"/>
    <w:rsid w:val="00BC7795"/>
    <w:rsid w:val="00BC7C36"/>
    <w:rsid w:val="00BD096B"/>
    <w:rsid w:val="00BD10A8"/>
    <w:rsid w:val="00BD170C"/>
    <w:rsid w:val="00BD1B1C"/>
    <w:rsid w:val="00BD1FBF"/>
    <w:rsid w:val="00BD2401"/>
    <w:rsid w:val="00BD27F7"/>
    <w:rsid w:val="00BD2C3D"/>
    <w:rsid w:val="00BD32DE"/>
    <w:rsid w:val="00BD35A7"/>
    <w:rsid w:val="00BD3AC8"/>
    <w:rsid w:val="00BD3B16"/>
    <w:rsid w:val="00BD3B5F"/>
    <w:rsid w:val="00BD3D28"/>
    <w:rsid w:val="00BD3FAC"/>
    <w:rsid w:val="00BD46FF"/>
    <w:rsid w:val="00BD4937"/>
    <w:rsid w:val="00BD49D8"/>
    <w:rsid w:val="00BD4A03"/>
    <w:rsid w:val="00BD58F7"/>
    <w:rsid w:val="00BD5AE7"/>
    <w:rsid w:val="00BD5BE2"/>
    <w:rsid w:val="00BD5EC9"/>
    <w:rsid w:val="00BD60DE"/>
    <w:rsid w:val="00BD6A30"/>
    <w:rsid w:val="00BD6C18"/>
    <w:rsid w:val="00BD708A"/>
    <w:rsid w:val="00BE059C"/>
    <w:rsid w:val="00BE07FA"/>
    <w:rsid w:val="00BE0D92"/>
    <w:rsid w:val="00BE0E87"/>
    <w:rsid w:val="00BE1014"/>
    <w:rsid w:val="00BE1834"/>
    <w:rsid w:val="00BE268C"/>
    <w:rsid w:val="00BE27CB"/>
    <w:rsid w:val="00BE2AAB"/>
    <w:rsid w:val="00BE33E3"/>
    <w:rsid w:val="00BE37E6"/>
    <w:rsid w:val="00BE3CE5"/>
    <w:rsid w:val="00BE4F5C"/>
    <w:rsid w:val="00BE51AF"/>
    <w:rsid w:val="00BE5241"/>
    <w:rsid w:val="00BE5247"/>
    <w:rsid w:val="00BE566E"/>
    <w:rsid w:val="00BE567D"/>
    <w:rsid w:val="00BE5B3B"/>
    <w:rsid w:val="00BE5EDD"/>
    <w:rsid w:val="00BE607F"/>
    <w:rsid w:val="00BE630E"/>
    <w:rsid w:val="00BE63E8"/>
    <w:rsid w:val="00BE68CB"/>
    <w:rsid w:val="00BE6AB4"/>
    <w:rsid w:val="00BE6C99"/>
    <w:rsid w:val="00BE6EE8"/>
    <w:rsid w:val="00BE6EF1"/>
    <w:rsid w:val="00BE6F04"/>
    <w:rsid w:val="00BE71F8"/>
    <w:rsid w:val="00BE74B4"/>
    <w:rsid w:val="00BE77B9"/>
    <w:rsid w:val="00BE797E"/>
    <w:rsid w:val="00BE79D6"/>
    <w:rsid w:val="00BE7C5F"/>
    <w:rsid w:val="00BF0436"/>
    <w:rsid w:val="00BF064A"/>
    <w:rsid w:val="00BF070C"/>
    <w:rsid w:val="00BF0781"/>
    <w:rsid w:val="00BF09B7"/>
    <w:rsid w:val="00BF10C8"/>
    <w:rsid w:val="00BF10F8"/>
    <w:rsid w:val="00BF15FB"/>
    <w:rsid w:val="00BF1607"/>
    <w:rsid w:val="00BF17CE"/>
    <w:rsid w:val="00BF1A38"/>
    <w:rsid w:val="00BF1EEB"/>
    <w:rsid w:val="00BF1FB9"/>
    <w:rsid w:val="00BF22F2"/>
    <w:rsid w:val="00BF2417"/>
    <w:rsid w:val="00BF397A"/>
    <w:rsid w:val="00BF3A55"/>
    <w:rsid w:val="00BF3AB8"/>
    <w:rsid w:val="00BF3B71"/>
    <w:rsid w:val="00BF4131"/>
    <w:rsid w:val="00BF4939"/>
    <w:rsid w:val="00BF4A0D"/>
    <w:rsid w:val="00BF4C4F"/>
    <w:rsid w:val="00BF5580"/>
    <w:rsid w:val="00BF57BA"/>
    <w:rsid w:val="00BF57D9"/>
    <w:rsid w:val="00BF59E8"/>
    <w:rsid w:val="00BF5EF2"/>
    <w:rsid w:val="00BF643A"/>
    <w:rsid w:val="00BF67DC"/>
    <w:rsid w:val="00BF6EC4"/>
    <w:rsid w:val="00BF7A7D"/>
    <w:rsid w:val="00C0011B"/>
    <w:rsid w:val="00C002FA"/>
    <w:rsid w:val="00C00703"/>
    <w:rsid w:val="00C00843"/>
    <w:rsid w:val="00C00E81"/>
    <w:rsid w:val="00C012CA"/>
    <w:rsid w:val="00C017CA"/>
    <w:rsid w:val="00C01A66"/>
    <w:rsid w:val="00C01C03"/>
    <w:rsid w:val="00C01D96"/>
    <w:rsid w:val="00C01EE7"/>
    <w:rsid w:val="00C021BF"/>
    <w:rsid w:val="00C02C0C"/>
    <w:rsid w:val="00C02CAB"/>
    <w:rsid w:val="00C02F12"/>
    <w:rsid w:val="00C0347D"/>
    <w:rsid w:val="00C03577"/>
    <w:rsid w:val="00C036E8"/>
    <w:rsid w:val="00C04312"/>
    <w:rsid w:val="00C0435C"/>
    <w:rsid w:val="00C0438B"/>
    <w:rsid w:val="00C044C3"/>
    <w:rsid w:val="00C052CD"/>
    <w:rsid w:val="00C0544C"/>
    <w:rsid w:val="00C0570F"/>
    <w:rsid w:val="00C06047"/>
    <w:rsid w:val="00C060B8"/>
    <w:rsid w:val="00C06A1D"/>
    <w:rsid w:val="00C07B34"/>
    <w:rsid w:val="00C07DE2"/>
    <w:rsid w:val="00C101EC"/>
    <w:rsid w:val="00C102C0"/>
    <w:rsid w:val="00C1213F"/>
    <w:rsid w:val="00C122B3"/>
    <w:rsid w:val="00C126E4"/>
    <w:rsid w:val="00C12768"/>
    <w:rsid w:val="00C12813"/>
    <w:rsid w:val="00C12868"/>
    <w:rsid w:val="00C12A80"/>
    <w:rsid w:val="00C1306C"/>
    <w:rsid w:val="00C137FC"/>
    <w:rsid w:val="00C13D70"/>
    <w:rsid w:val="00C13F5A"/>
    <w:rsid w:val="00C1413B"/>
    <w:rsid w:val="00C14447"/>
    <w:rsid w:val="00C148BD"/>
    <w:rsid w:val="00C14CD6"/>
    <w:rsid w:val="00C14D9C"/>
    <w:rsid w:val="00C1519E"/>
    <w:rsid w:val="00C1558D"/>
    <w:rsid w:val="00C15CFB"/>
    <w:rsid w:val="00C15D70"/>
    <w:rsid w:val="00C163FC"/>
    <w:rsid w:val="00C16B9D"/>
    <w:rsid w:val="00C17014"/>
    <w:rsid w:val="00C17F5D"/>
    <w:rsid w:val="00C206BF"/>
    <w:rsid w:val="00C20BBC"/>
    <w:rsid w:val="00C20D44"/>
    <w:rsid w:val="00C2111B"/>
    <w:rsid w:val="00C217C0"/>
    <w:rsid w:val="00C21817"/>
    <w:rsid w:val="00C21DE5"/>
    <w:rsid w:val="00C22698"/>
    <w:rsid w:val="00C23C93"/>
    <w:rsid w:val="00C23EB7"/>
    <w:rsid w:val="00C23F85"/>
    <w:rsid w:val="00C2425E"/>
    <w:rsid w:val="00C24467"/>
    <w:rsid w:val="00C2464D"/>
    <w:rsid w:val="00C24935"/>
    <w:rsid w:val="00C24A94"/>
    <w:rsid w:val="00C24CD4"/>
    <w:rsid w:val="00C24F7E"/>
    <w:rsid w:val="00C2555D"/>
    <w:rsid w:val="00C255D5"/>
    <w:rsid w:val="00C256AF"/>
    <w:rsid w:val="00C25DA9"/>
    <w:rsid w:val="00C25F95"/>
    <w:rsid w:val="00C26164"/>
    <w:rsid w:val="00C26493"/>
    <w:rsid w:val="00C265B2"/>
    <w:rsid w:val="00C2667F"/>
    <w:rsid w:val="00C2679F"/>
    <w:rsid w:val="00C2687A"/>
    <w:rsid w:val="00C26A31"/>
    <w:rsid w:val="00C26E83"/>
    <w:rsid w:val="00C26F67"/>
    <w:rsid w:val="00C2726F"/>
    <w:rsid w:val="00C2742E"/>
    <w:rsid w:val="00C277FF"/>
    <w:rsid w:val="00C27BE6"/>
    <w:rsid w:val="00C30A40"/>
    <w:rsid w:val="00C31091"/>
    <w:rsid w:val="00C3127B"/>
    <w:rsid w:val="00C312E9"/>
    <w:rsid w:val="00C31915"/>
    <w:rsid w:val="00C31C86"/>
    <w:rsid w:val="00C31DAA"/>
    <w:rsid w:val="00C32525"/>
    <w:rsid w:val="00C32619"/>
    <w:rsid w:val="00C32688"/>
    <w:rsid w:val="00C327A3"/>
    <w:rsid w:val="00C32D61"/>
    <w:rsid w:val="00C33490"/>
    <w:rsid w:val="00C33907"/>
    <w:rsid w:val="00C33B2B"/>
    <w:rsid w:val="00C33DE9"/>
    <w:rsid w:val="00C33E56"/>
    <w:rsid w:val="00C33F69"/>
    <w:rsid w:val="00C342B3"/>
    <w:rsid w:val="00C34765"/>
    <w:rsid w:val="00C347DE"/>
    <w:rsid w:val="00C34D9E"/>
    <w:rsid w:val="00C34DFB"/>
    <w:rsid w:val="00C34ED9"/>
    <w:rsid w:val="00C35611"/>
    <w:rsid w:val="00C35A11"/>
    <w:rsid w:val="00C35D1B"/>
    <w:rsid w:val="00C35F6C"/>
    <w:rsid w:val="00C36466"/>
    <w:rsid w:val="00C3657B"/>
    <w:rsid w:val="00C36749"/>
    <w:rsid w:val="00C37DF6"/>
    <w:rsid w:val="00C402E4"/>
    <w:rsid w:val="00C40E32"/>
    <w:rsid w:val="00C40FD5"/>
    <w:rsid w:val="00C40FD6"/>
    <w:rsid w:val="00C411BC"/>
    <w:rsid w:val="00C41386"/>
    <w:rsid w:val="00C41DA7"/>
    <w:rsid w:val="00C41E42"/>
    <w:rsid w:val="00C42688"/>
    <w:rsid w:val="00C427BA"/>
    <w:rsid w:val="00C42895"/>
    <w:rsid w:val="00C42BF5"/>
    <w:rsid w:val="00C433C5"/>
    <w:rsid w:val="00C43667"/>
    <w:rsid w:val="00C43D38"/>
    <w:rsid w:val="00C4454F"/>
    <w:rsid w:val="00C456CA"/>
    <w:rsid w:val="00C4582B"/>
    <w:rsid w:val="00C45C1D"/>
    <w:rsid w:val="00C45E46"/>
    <w:rsid w:val="00C45FC1"/>
    <w:rsid w:val="00C45FE2"/>
    <w:rsid w:val="00C46152"/>
    <w:rsid w:val="00C4624D"/>
    <w:rsid w:val="00C462CB"/>
    <w:rsid w:val="00C467E0"/>
    <w:rsid w:val="00C46C97"/>
    <w:rsid w:val="00C46D30"/>
    <w:rsid w:val="00C4720F"/>
    <w:rsid w:val="00C4730F"/>
    <w:rsid w:val="00C4756A"/>
    <w:rsid w:val="00C475A5"/>
    <w:rsid w:val="00C47620"/>
    <w:rsid w:val="00C4774E"/>
    <w:rsid w:val="00C47B5A"/>
    <w:rsid w:val="00C50044"/>
    <w:rsid w:val="00C509D2"/>
    <w:rsid w:val="00C50F29"/>
    <w:rsid w:val="00C510BF"/>
    <w:rsid w:val="00C510F3"/>
    <w:rsid w:val="00C512C6"/>
    <w:rsid w:val="00C5163A"/>
    <w:rsid w:val="00C516B7"/>
    <w:rsid w:val="00C5170F"/>
    <w:rsid w:val="00C51752"/>
    <w:rsid w:val="00C5186A"/>
    <w:rsid w:val="00C518C2"/>
    <w:rsid w:val="00C51E54"/>
    <w:rsid w:val="00C52280"/>
    <w:rsid w:val="00C5256A"/>
    <w:rsid w:val="00C52BB5"/>
    <w:rsid w:val="00C53747"/>
    <w:rsid w:val="00C537C8"/>
    <w:rsid w:val="00C53802"/>
    <w:rsid w:val="00C53B35"/>
    <w:rsid w:val="00C53D45"/>
    <w:rsid w:val="00C53F0E"/>
    <w:rsid w:val="00C54278"/>
    <w:rsid w:val="00C545B4"/>
    <w:rsid w:val="00C54839"/>
    <w:rsid w:val="00C54CB0"/>
    <w:rsid w:val="00C55242"/>
    <w:rsid w:val="00C5587A"/>
    <w:rsid w:val="00C55FB7"/>
    <w:rsid w:val="00C56FCC"/>
    <w:rsid w:val="00C571F4"/>
    <w:rsid w:val="00C57202"/>
    <w:rsid w:val="00C575D0"/>
    <w:rsid w:val="00C57F46"/>
    <w:rsid w:val="00C600AF"/>
    <w:rsid w:val="00C607FE"/>
    <w:rsid w:val="00C61542"/>
    <w:rsid w:val="00C61605"/>
    <w:rsid w:val="00C61CF2"/>
    <w:rsid w:val="00C61EDA"/>
    <w:rsid w:val="00C62225"/>
    <w:rsid w:val="00C623D1"/>
    <w:rsid w:val="00C6284C"/>
    <w:rsid w:val="00C6286D"/>
    <w:rsid w:val="00C629EE"/>
    <w:rsid w:val="00C62B5B"/>
    <w:rsid w:val="00C62E36"/>
    <w:rsid w:val="00C63341"/>
    <w:rsid w:val="00C63635"/>
    <w:rsid w:val="00C636A4"/>
    <w:rsid w:val="00C638F3"/>
    <w:rsid w:val="00C63A89"/>
    <w:rsid w:val="00C63C91"/>
    <w:rsid w:val="00C64396"/>
    <w:rsid w:val="00C64583"/>
    <w:rsid w:val="00C6542C"/>
    <w:rsid w:val="00C6549C"/>
    <w:rsid w:val="00C65865"/>
    <w:rsid w:val="00C659B8"/>
    <w:rsid w:val="00C659D2"/>
    <w:rsid w:val="00C65A48"/>
    <w:rsid w:val="00C65E14"/>
    <w:rsid w:val="00C65EA7"/>
    <w:rsid w:val="00C6648A"/>
    <w:rsid w:val="00C664AD"/>
    <w:rsid w:val="00C66CE7"/>
    <w:rsid w:val="00C674A1"/>
    <w:rsid w:val="00C678AB"/>
    <w:rsid w:val="00C67D8C"/>
    <w:rsid w:val="00C67DA6"/>
    <w:rsid w:val="00C7064A"/>
    <w:rsid w:val="00C70654"/>
    <w:rsid w:val="00C70669"/>
    <w:rsid w:val="00C7067C"/>
    <w:rsid w:val="00C711FD"/>
    <w:rsid w:val="00C714AD"/>
    <w:rsid w:val="00C7186E"/>
    <w:rsid w:val="00C71CBD"/>
    <w:rsid w:val="00C7213B"/>
    <w:rsid w:val="00C7254F"/>
    <w:rsid w:val="00C729B4"/>
    <w:rsid w:val="00C72CDC"/>
    <w:rsid w:val="00C730DB"/>
    <w:rsid w:val="00C73460"/>
    <w:rsid w:val="00C73532"/>
    <w:rsid w:val="00C73B18"/>
    <w:rsid w:val="00C73B8C"/>
    <w:rsid w:val="00C73D37"/>
    <w:rsid w:val="00C73F93"/>
    <w:rsid w:val="00C74119"/>
    <w:rsid w:val="00C744E8"/>
    <w:rsid w:val="00C74690"/>
    <w:rsid w:val="00C74704"/>
    <w:rsid w:val="00C754C2"/>
    <w:rsid w:val="00C7556D"/>
    <w:rsid w:val="00C7639F"/>
    <w:rsid w:val="00C76747"/>
    <w:rsid w:val="00C76D56"/>
    <w:rsid w:val="00C771E4"/>
    <w:rsid w:val="00C77871"/>
    <w:rsid w:val="00C779C5"/>
    <w:rsid w:val="00C77F27"/>
    <w:rsid w:val="00C80017"/>
    <w:rsid w:val="00C8035D"/>
    <w:rsid w:val="00C80B42"/>
    <w:rsid w:val="00C810C9"/>
    <w:rsid w:val="00C813CF"/>
    <w:rsid w:val="00C81549"/>
    <w:rsid w:val="00C81A04"/>
    <w:rsid w:val="00C81B10"/>
    <w:rsid w:val="00C81BC8"/>
    <w:rsid w:val="00C81DCC"/>
    <w:rsid w:val="00C8205B"/>
    <w:rsid w:val="00C82282"/>
    <w:rsid w:val="00C8255B"/>
    <w:rsid w:val="00C8291C"/>
    <w:rsid w:val="00C82949"/>
    <w:rsid w:val="00C8299D"/>
    <w:rsid w:val="00C82B23"/>
    <w:rsid w:val="00C82BB6"/>
    <w:rsid w:val="00C82DF3"/>
    <w:rsid w:val="00C82EB9"/>
    <w:rsid w:val="00C83483"/>
    <w:rsid w:val="00C835FD"/>
    <w:rsid w:val="00C8381F"/>
    <w:rsid w:val="00C83DCE"/>
    <w:rsid w:val="00C8428C"/>
    <w:rsid w:val="00C84346"/>
    <w:rsid w:val="00C84E36"/>
    <w:rsid w:val="00C8512B"/>
    <w:rsid w:val="00C8534A"/>
    <w:rsid w:val="00C85A60"/>
    <w:rsid w:val="00C860C2"/>
    <w:rsid w:val="00C861D5"/>
    <w:rsid w:val="00C861ED"/>
    <w:rsid w:val="00C86608"/>
    <w:rsid w:val="00C866F2"/>
    <w:rsid w:val="00C86767"/>
    <w:rsid w:val="00C8697C"/>
    <w:rsid w:val="00C86AD8"/>
    <w:rsid w:val="00C87D3A"/>
    <w:rsid w:val="00C87DCE"/>
    <w:rsid w:val="00C87E65"/>
    <w:rsid w:val="00C87ECA"/>
    <w:rsid w:val="00C90186"/>
    <w:rsid w:val="00C908DB"/>
    <w:rsid w:val="00C90C59"/>
    <w:rsid w:val="00C90E31"/>
    <w:rsid w:val="00C91491"/>
    <w:rsid w:val="00C91998"/>
    <w:rsid w:val="00C91DBA"/>
    <w:rsid w:val="00C91E24"/>
    <w:rsid w:val="00C92251"/>
    <w:rsid w:val="00C92480"/>
    <w:rsid w:val="00C930D1"/>
    <w:rsid w:val="00C9350E"/>
    <w:rsid w:val="00C93EB0"/>
    <w:rsid w:val="00C94637"/>
    <w:rsid w:val="00C94BCB"/>
    <w:rsid w:val="00C94C82"/>
    <w:rsid w:val="00C94ED6"/>
    <w:rsid w:val="00C95071"/>
    <w:rsid w:val="00C950C3"/>
    <w:rsid w:val="00C950D0"/>
    <w:rsid w:val="00C955FB"/>
    <w:rsid w:val="00C95615"/>
    <w:rsid w:val="00C9583B"/>
    <w:rsid w:val="00C95C08"/>
    <w:rsid w:val="00C95C96"/>
    <w:rsid w:val="00C96083"/>
    <w:rsid w:val="00C9627F"/>
    <w:rsid w:val="00C962A1"/>
    <w:rsid w:val="00C96614"/>
    <w:rsid w:val="00C96620"/>
    <w:rsid w:val="00C96E1D"/>
    <w:rsid w:val="00C971FE"/>
    <w:rsid w:val="00C97BEC"/>
    <w:rsid w:val="00C97EBC"/>
    <w:rsid w:val="00CA01A5"/>
    <w:rsid w:val="00CA02DE"/>
    <w:rsid w:val="00CA08CD"/>
    <w:rsid w:val="00CA0AC7"/>
    <w:rsid w:val="00CA105E"/>
    <w:rsid w:val="00CA1120"/>
    <w:rsid w:val="00CA1359"/>
    <w:rsid w:val="00CA1713"/>
    <w:rsid w:val="00CA18F1"/>
    <w:rsid w:val="00CA1D55"/>
    <w:rsid w:val="00CA2746"/>
    <w:rsid w:val="00CA2826"/>
    <w:rsid w:val="00CA2B76"/>
    <w:rsid w:val="00CA3C7B"/>
    <w:rsid w:val="00CA3C80"/>
    <w:rsid w:val="00CA3FEC"/>
    <w:rsid w:val="00CA3FF2"/>
    <w:rsid w:val="00CA488C"/>
    <w:rsid w:val="00CA4FDE"/>
    <w:rsid w:val="00CA56D5"/>
    <w:rsid w:val="00CA5EA2"/>
    <w:rsid w:val="00CA615F"/>
    <w:rsid w:val="00CA64AC"/>
    <w:rsid w:val="00CA6596"/>
    <w:rsid w:val="00CA67ED"/>
    <w:rsid w:val="00CA6E43"/>
    <w:rsid w:val="00CA744A"/>
    <w:rsid w:val="00CA7483"/>
    <w:rsid w:val="00CA7D44"/>
    <w:rsid w:val="00CB00FC"/>
    <w:rsid w:val="00CB0549"/>
    <w:rsid w:val="00CB0557"/>
    <w:rsid w:val="00CB0EC3"/>
    <w:rsid w:val="00CB1C92"/>
    <w:rsid w:val="00CB27A4"/>
    <w:rsid w:val="00CB28A8"/>
    <w:rsid w:val="00CB29F7"/>
    <w:rsid w:val="00CB2CC9"/>
    <w:rsid w:val="00CB2DE0"/>
    <w:rsid w:val="00CB2E1F"/>
    <w:rsid w:val="00CB30AC"/>
    <w:rsid w:val="00CB3192"/>
    <w:rsid w:val="00CB379B"/>
    <w:rsid w:val="00CB3E89"/>
    <w:rsid w:val="00CB4309"/>
    <w:rsid w:val="00CB4399"/>
    <w:rsid w:val="00CB44BC"/>
    <w:rsid w:val="00CB46B1"/>
    <w:rsid w:val="00CB485A"/>
    <w:rsid w:val="00CB48AC"/>
    <w:rsid w:val="00CB4BB9"/>
    <w:rsid w:val="00CB5620"/>
    <w:rsid w:val="00CB5850"/>
    <w:rsid w:val="00CB6024"/>
    <w:rsid w:val="00CB6094"/>
    <w:rsid w:val="00CB638E"/>
    <w:rsid w:val="00CB63A3"/>
    <w:rsid w:val="00CB64C2"/>
    <w:rsid w:val="00CB671E"/>
    <w:rsid w:val="00CB67B0"/>
    <w:rsid w:val="00CB6845"/>
    <w:rsid w:val="00CB6F91"/>
    <w:rsid w:val="00CB70D8"/>
    <w:rsid w:val="00CB74D8"/>
    <w:rsid w:val="00CB7CF3"/>
    <w:rsid w:val="00CB7E55"/>
    <w:rsid w:val="00CB7FCB"/>
    <w:rsid w:val="00CC0182"/>
    <w:rsid w:val="00CC03CC"/>
    <w:rsid w:val="00CC058D"/>
    <w:rsid w:val="00CC0F6D"/>
    <w:rsid w:val="00CC1119"/>
    <w:rsid w:val="00CC11B2"/>
    <w:rsid w:val="00CC122B"/>
    <w:rsid w:val="00CC12D8"/>
    <w:rsid w:val="00CC1318"/>
    <w:rsid w:val="00CC1479"/>
    <w:rsid w:val="00CC1583"/>
    <w:rsid w:val="00CC183E"/>
    <w:rsid w:val="00CC1992"/>
    <w:rsid w:val="00CC19D8"/>
    <w:rsid w:val="00CC1B26"/>
    <w:rsid w:val="00CC1C15"/>
    <w:rsid w:val="00CC1C56"/>
    <w:rsid w:val="00CC1C9D"/>
    <w:rsid w:val="00CC1CAD"/>
    <w:rsid w:val="00CC1E6D"/>
    <w:rsid w:val="00CC1ECC"/>
    <w:rsid w:val="00CC2051"/>
    <w:rsid w:val="00CC20B9"/>
    <w:rsid w:val="00CC2115"/>
    <w:rsid w:val="00CC29E0"/>
    <w:rsid w:val="00CC2AB8"/>
    <w:rsid w:val="00CC2BD4"/>
    <w:rsid w:val="00CC2D55"/>
    <w:rsid w:val="00CC2FB4"/>
    <w:rsid w:val="00CC3056"/>
    <w:rsid w:val="00CC30F5"/>
    <w:rsid w:val="00CC33D4"/>
    <w:rsid w:val="00CC369B"/>
    <w:rsid w:val="00CC3AAA"/>
    <w:rsid w:val="00CC3B63"/>
    <w:rsid w:val="00CC3F53"/>
    <w:rsid w:val="00CC3F7D"/>
    <w:rsid w:val="00CC3FDE"/>
    <w:rsid w:val="00CC4259"/>
    <w:rsid w:val="00CC4304"/>
    <w:rsid w:val="00CC45AA"/>
    <w:rsid w:val="00CC555C"/>
    <w:rsid w:val="00CC561B"/>
    <w:rsid w:val="00CC5A8B"/>
    <w:rsid w:val="00CC5CE6"/>
    <w:rsid w:val="00CC6019"/>
    <w:rsid w:val="00CC63C9"/>
    <w:rsid w:val="00CC6B2A"/>
    <w:rsid w:val="00CC71E4"/>
    <w:rsid w:val="00CC7953"/>
    <w:rsid w:val="00CC7B9B"/>
    <w:rsid w:val="00CC7C9D"/>
    <w:rsid w:val="00CD00C9"/>
    <w:rsid w:val="00CD015C"/>
    <w:rsid w:val="00CD0D28"/>
    <w:rsid w:val="00CD0F92"/>
    <w:rsid w:val="00CD1172"/>
    <w:rsid w:val="00CD13CD"/>
    <w:rsid w:val="00CD1487"/>
    <w:rsid w:val="00CD2327"/>
    <w:rsid w:val="00CD2910"/>
    <w:rsid w:val="00CD2CB4"/>
    <w:rsid w:val="00CD2DBA"/>
    <w:rsid w:val="00CD350E"/>
    <w:rsid w:val="00CD36B9"/>
    <w:rsid w:val="00CD3808"/>
    <w:rsid w:val="00CD3924"/>
    <w:rsid w:val="00CD3CAA"/>
    <w:rsid w:val="00CD3D59"/>
    <w:rsid w:val="00CD40BC"/>
    <w:rsid w:val="00CD41EF"/>
    <w:rsid w:val="00CD454C"/>
    <w:rsid w:val="00CD46EB"/>
    <w:rsid w:val="00CD479D"/>
    <w:rsid w:val="00CD533A"/>
    <w:rsid w:val="00CD5622"/>
    <w:rsid w:val="00CD5BCE"/>
    <w:rsid w:val="00CD6271"/>
    <w:rsid w:val="00CD66BA"/>
    <w:rsid w:val="00CD6A16"/>
    <w:rsid w:val="00CD6BB4"/>
    <w:rsid w:val="00CD70AF"/>
    <w:rsid w:val="00CD7430"/>
    <w:rsid w:val="00CD76F2"/>
    <w:rsid w:val="00CD778E"/>
    <w:rsid w:val="00CD7C09"/>
    <w:rsid w:val="00CE0283"/>
    <w:rsid w:val="00CE0749"/>
    <w:rsid w:val="00CE07B7"/>
    <w:rsid w:val="00CE0A06"/>
    <w:rsid w:val="00CE11CE"/>
    <w:rsid w:val="00CE159A"/>
    <w:rsid w:val="00CE161F"/>
    <w:rsid w:val="00CE1B8D"/>
    <w:rsid w:val="00CE1C98"/>
    <w:rsid w:val="00CE275D"/>
    <w:rsid w:val="00CE2925"/>
    <w:rsid w:val="00CE2ACC"/>
    <w:rsid w:val="00CE2C40"/>
    <w:rsid w:val="00CE2C43"/>
    <w:rsid w:val="00CE2C4A"/>
    <w:rsid w:val="00CE2D27"/>
    <w:rsid w:val="00CE2F89"/>
    <w:rsid w:val="00CE335E"/>
    <w:rsid w:val="00CE368A"/>
    <w:rsid w:val="00CE3800"/>
    <w:rsid w:val="00CE3806"/>
    <w:rsid w:val="00CE399B"/>
    <w:rsid w:val="00CE3C2A"/>
    <w:rsid w:val="00CE3E04"/>
    <w:rsid w:val="00CE40F8"/>
    <w:rsid w:val="00CE4718"/>
    <w:rsid w:val="00CE4D64"/>
    <w:rsid w:val="00CE4F78"/>
    <w:rsid w:val="00CE4FA1"/>
    <w:rsid w:val="00CE530B"/>
    <w:rsid w:val="00CE596B"/>
    <w:rsid w:val="00CE59D8"/>
    <w:rsid w:val="00CE5B31"/>
    <w:rsid w:val="00CE5EA7"/>
    <w:rsid w:val="00CE5F70"/>
    <w:rsid w:val="00CE62AA"/>
    <w:rsid w:val="00CE6337"/>
    <w:rsid w:val="00CE633C"/>
    <w:rsid w:val="00CE6712"/>
    <w:rsid w:val="00CE7B37"/>
    <w:rsid w:val="00CE7EEA"/>
    <w:rsid w:val="00CF014E"/>
    <w:rsid w:val="00CF0274"/>
    <w:rsid w:val="00CF073F"/>
    <w:rsid w:val="00CF0AF8"/>
    <w:rsid w:val="00CF0E23"/>
    <w:rsid w:val="00CF1037"/>
    <w:rsid w:val="00CF11D2"/>
    <w:rsid w:val="00CF1A21"/>
    <w:rsid w:val="00CF1C5D"/>
    <w:rsid w:val="00CF1CCB"/>
    <w:rsid w:val="00CF1DF9"/>
    <w:rsid w:val="00CF1E44"/>
    <w:rsid w:val="00CF1E73"/>
    <w:rsid w:val="00CF1FF8"/>
    <w:rsid w:val="00CF2125"/>
    <w:rsid w:val="00CF24DD"/>
    <w:rsid w:val="00CF2512"/>
    <w:rsid w:val="00CF29B1"/>
    <w:rsid w:val="00CF2D9E"/>
    <w:rsid w:val="00CF2E54"/>
    <w:rsid w:val="00CF35B9"/>
    <w:rsid w:val="00CF399A"/>
    <w:rsid w:val="00CF4448"/>
    <w:rsid w:val="00CF52F4"/>
    <w:rsid w:val="00CF5455"/>
    <w:rsid w:val="00CF545F"/>
    <w:rsid w:val="00CF5781"/>
    <w:rsid w:val="00CF5B4A"/>
    <w:rsid w:val="00CF62F6"/>
    <w:rsid w:val="00CF6A45"/>
    <w:rsid w:val="00CF6A64"/>
    <w:rsid w:val="00CF7040"/>
    <w:rsid w:val="00CF707C"/>
    <w:rsid w:val="00CF728E"/>
    <w:rsid w:val="00CF734E"/>
    <w:rsid w:val="00CF75B9"/>
    <w:rsid w:val="00CF7776"/>
    <w:rsid w:val="00CF7902"/>
    <w:rsid w:val="00CF7A78"/>
    <w:rsid w:val="00CF7B74"/>
    <w:rsid w:val="00CF7C88"/>
    <w:rsid w:val="00CF7EFC"/>
    <w:rsid w:val="00D00A71"/>
    <w:rsid w:val="00D00EC1"/>
    <w:rsid w:val="00D00EEF"/>
    <w:rsid w:val="00D00FFA"/>
    <w:rsid w:val="00D01A71"/>
    <w:rsid w:val="00D01B3D"/>
    <w:rsid w:val="00D02229"/>
    <w:rsid w:val="00D023E5"/>
    <w:rsid w:val="00D026C4"/>
    <w:rsid w:val="00D02864"/>
    <w:rsid w:val="00D02934"/>
    <w:rsid w:val="00D02A8A"/>
    <w:rsid w:val="00D0323C"/>
    <w:rsid w:val="00D0369A"/>
    <w:rsid w:val="00D037B2"/>
    <w:rsid w:val="00D0420D"/>
    <w:rsid w:val="00D04514"/>
    <w:rsid w:val="00D04766"/>
    <w:rsid w:val="00D0597D"/>
    <w:rsid w:val="00D06040"/>
    <w:rsid w:val="00D0628E"/>
    <w:rsid w:val="00D06B20"/>
    <w:rsid w:val="00D06D71"/>
    <w:rsid w:val="00D06F7B"/>
    <w:rsid w:val="00D07094"/>
    <w:rsid w:val="00D071C4"/>
    <w:rsid w:val="00D0723D"/>
    <w:rsid w:val="00D072BE"/>
    <w:rsid w:val="00D0780B"/>
    <w:rsid w:val="00D0784D"/>
    <w:rsid w:val="00D0787E"/>
    <w:rsid w:val="00D100B9"/>
    <w:rsid w:val="00D105E2"/>
    <w:rsid w:val="00D10922"/>
    <w:rsid w:val="00D10A4B"/>
    <w:rsid w:val="00D10AA6"/>
    <w:rsid w:val="00D10E30"/>
    <w:rsid w:val="00D11150"/>
    <w:rsid w:val="00D119CE"/>
    <w:rsid w:val="00D11F1C"/>
    <w:rsid w:val="00D11F81"/>
    <w:rsid w:val="00D126C6"/>
    <w:rsid w:val="00D12BF7"/>
    <w:rsid w:val="00D13537"/>
    <w:rsid w:val="00D13759"/>
    <w:rsid w:val="00D13DC5"/>
    <w:rsid w:val="00D1421D"/>
    <w:rsid w:val="00D14544"/>
    <w:rsid w:val="00D14582"/>
    <w:rsid w:val="00D149AC"/>
    <w:rsid w:val="00D149D1"/>
    <w:rsid w:val="00D14BE6"/>
    <w:rsid w:val="00D15729"/>
    <w:rsid w:val="00D15BB5"/>
    <w:rsid w:val="00D161B9"/>
    <w:rsid w:val="00D1636D"/>
    <w:rsid w:val="00D16964"/>
    <w:rsid w:val="00D16DB2"/>
    <w:rsid w:val="00D16F6E"/>
    <w:rsid w:val="00D178BA"/>
    <w:rsid w:val="00D20B22"/>
    <w:rsid w:val="00D214F9"/>
    <w:rsid w:val="00D215EE"/>
    <w:rsid w:val="00D219D0"/>
    <w:rsid w:val="00D21EF1"/>
    <w:rsid w:val="00D22337"/>
    <w:rsid w:val="00D2242A"/>
    <w:rsid w:val="00D22843"/>
    <w:rsid w:val="00D22E18"/>
    <w:rsid w:val="00D241A0"/>
    <w:rsid w:val="00D2438D"/>
    <w:rsid w:val="00D2504F"/>
    <w:rsid w:val="00D25314"/>
    <w:rsid w:val="00D254FE"/>
    <w:rsid w:val="00D256C8"/>
    <w:rsid w:val="00D25748"/>
    <w:rsid w:val="00D25835"/>
    <w:rsid w:val="00D25B11"/>
    <w:rsid w:val="00D25ECF"/>
    <w:rsid w:val="00D265C6"/>
    <w:rsid w:val="00D2668C"/>
    <w:rsid w:val="00D2683B"/>
    <w:rsid w:val="00D27214"/>
    <w:rsid w:val="00D2727F"/>
    <w:rsid w:val="00D272B5"/>
    <w:rsid w:val="00D27AAE"/>
    <w:rsid w:val="00D303B0"/>
    <w:rsid w:val="00D30446"/>
    <w:rsid w:val="00D3055B"/>
    <w:rsid w:val="00D30844"/>
    <w:rsid w:val="00D30F9B"/>
    <w:rsid w:val="00D30FEA"/>
    <w:rsid w:val="00D31186"/>
    <w:rsid w:val="00D3148F"/>
    <w:rsid w:val="00D32575"/>
    <w:rsid w:val="00D33239"/>
    <w:rsid w:val="00D33971"/>
    <w:rsid w:val="00D33BAA"/>
    <w:rsid w:val="00D347CE"/>
    <w:rsid w:val="00D34840"/>
    <w:rsid w:val="00D34874"/>
    <w:rsid w:val="00D348AB"/>
    <w:rsid w:val="00D35482"/>
    <w:rsid w:val="00D358C1"/>
    <w:rsid w:val="00D35C59"/>
    <w:rsid w:val="00D364CF"/>
    <w:rsid w:val="00D36728"/>
    <w:rsid w:val="00D36BE8"/>
    <w:rsid w:val="00D36C07"/>
    <w:rsid w:val="00D37151"/>
    <w:rsid w:val="00D37C14"/>
    <w:rsid w:val="00D37C1A"/>
    <w:rsid w:val="00D37E9D"/>
    <w:rsid w:val="00D37EC5"/>
    <w:rsid w:val="00D400C1"/>
    <w:rsid w:val="00D40694"/>
    <w:rsid w:val="00D41023"/>
    <w:rsid w:val="00D4118C"/>
    <w:rsid w:val="00D4158A"/>
    <w:rsid w:val="00D41640"/>
    <w:rsid w:val="00D417F3"/>
    <w:rsid w:val="00D41A3B"/>
    <w:rsid w:val="00D41C74"/>
    <w:rsid w:val="00D41EA9"/>
    <w:rsid w:val="00D4212D"/>
    <w:rsid w:val="00D42326"/>
    <w:rsid w:val="00D423EE"/>
    <w:rsid w:val="00D42C3E"/>
    <w:rsid w:val="00D42E96"/>
    <w:rsid w:val="00D433F8"/>
    <w:rsid w:val="00D4377F"/>
    <w:rsid w:val="00D43BAD"/>
    <w:rsid w:val="00D4411D"/>
    <w:rsid w:val="00D44BDC"/>
    <w:rsid w:val="00D44EBD"/>
    <w:rsid w:val="00D451E1"/>
    <w:rsid w:val="00D45569"/>
    <w:rsid w:val="00D45C5B"/>
    <w:rsid w:val="00D45C8D"/>
    <w:rsid w:val="00D45E1E"/>
    <w:rsid w:val="00D45F3C"/>
    <w:rsid w:val="00D461A9"/>
    <w:rsid w:val="00D461C3"/>
    <w:rsid w:val="00D46D41"/>
    <w:rsid w:val="00D46F3B"/>
    <w:rsid w:val="00D470CF"/>
    <w:rsid w:val="00D471F8"/>
    <w:rsid w:val="00D47728"/>
    <w:rsid w:val="00D47981"/>
    <w:rsid w:val="00D47BE2"/>
    <w:rsid w:val="00D47E01"/>
    <w:rsid w:val="00D50975"/>
    <w:rsid w:val="00D5099F"/>
    <w:rsid w:val="00D509C3"/>
    <w:rsid w:val="00D50AC5"/>
    <w:rsid w:val="00D512B6"/>
    <w:rsid w:val="00D512E6"/>
    <w:rsid w:val="00D51A13"/>
    <w:rsid w:val="00D51D74"/>
    <w:rsid w:val="00D52B4A"/>
    <w:rsid w:val="00D52B9D"/>
    <w:rsid w:val="00D52DBA"/>
    <w:rsid w:val="00D52F83"/>
    <w:rsid w:val="00D5349A"/>
    <w:rsid w:val="00D53ECE"/>
    <w:rsid w:val="00D541C5"/>
    <w:rsid w:val="00D54859"/>
    <w:rsid w:val="00D54D60"/>
    <w:rsid w:val="00D54F79"/>
    <w:rsid w:val="00D553C9"/>
    <w:rsid w:val="00D558B3"/>
    <w:rsid w:val="00D563C1"/>
    <w:rsid w:val="00D56840"/>
    <w:rsid w:val="00D56DC7"/>
    <w:rsid w:val="00D570E6"/>
    <w:rsid w:val="00D570F3"/>
    <w:rsid w:val="00D5715B"/>
    <w:rsid w:val="00D57278"/>
    <w:rsid w:val="00D5730C"/>
    <w:rsid w:val="00D5734F"/>
    <w:rsid w:val="00D57D3C"/>
    <w:rsid w:val="00D57DA0"/>
    <w:rsid w:val="00D57E1B"/>
    <w:rsid w:val="00D57FFA"/>
    <w:rsid w:val="00D600E5"/>
    <w:rsid w:val="00D6011B"/>
    <w:rsid w:val="00D60565"/>
    <w:rsid w:val="00D60620"/>
    <w:rsid w:val="00D60963"/>
    <w:rsid w:val="00D60B03"/>
    <w:rsid w:val="00D61393"/>
    <w:rsid w:val="00D61778"/>
    <w:rsid w:val="00D6181A"/>
    <w:rsid w:val="00D61A7D"/>
    <w:rsid w:val="00D62267"/>
    <w:rsid w:val="00D62C38"/>
    <w:rsid w:val="00D62C7D"/>
    <w:rsid w:val="00D62CFF"/>
    <w:rsid w:val="00D62F0F"/>
    <w:rsid w:val="00D6341A"/>
    <w:rsid w:val="00D63648"/>
    <w:rsid w:val="00D637B5"/>
    <w:rsid w:val="00D63C4A"/>
    <w:rsid w:val="00D63D75"/>
    <w:rsid w:val="00D63E89"/>
    <w:rsid w:val="00D64B57"/>
    <w:rsid w:val="00D65075"/>
    <w:rsid w:val="00D6555A"/>
    <w:rsid w:val="00D658A9"/>
    <w:rsid w:val="00D65E34"/>
    <w:rsid w:val="00D6627E"/>
    <w:rsid w:val="00D6676B"/>
    <w:rsid w:val="00D670D0"/>
    <w:rsid w:val="00D678FB"/>
    <w:rsid w:val="00D67D5D"/>
    <w:rsid w:val="00D70005"/>
    <w:rsid w:val="00D701BB"/>
    <w:rsid w:val="00D70C43"/>
    <w:rsid w:val="00D70D69"/>
    <w:rsid w:val="00D70D6C"/>
    <w:rsid w:val="00D70F3C"/>
    <w:rsid w:val="00D715FB"/>
    <w:rsid w:val="00D717FD"/>
    <w:rsid w:val="00D7199C"/>
    <w:rsid w:val="00D71B90"/>
    <w:rsid w:val="00D71E13"/>
    <w:rsid w:val="00D7248F"/>
    <w:rsid w:val="00D72812"/>
    <w:rsid w:val="00D72BD3"/>
    <w:rsid w:val="00D72D39"/>
    <w:rsid w:val="00D730EC"/>
    <w:rsid w:val="00D734C2"/>
    <w:rsid w:val="00D73704"/>
    <w:rsid w:val="00D73765"/>
    <w:rsid w:val="00D738DA"/>
    <w:rsid w:val="00D73D1D"/>
    <w:rsid w:val="00D73F14"/>
    <w:rsid w:val="00D7400C"/>
    <w:rsid w:val="00D743C1"/>
    <w:rsid w:val="00D74609"/>
    <w:rsid w:val="00D74824"/>
    <w:rsid w:val="00D74DC0"/>
    <w:rsid w:val="00D75CB4"/>
    <w:rsid w:val="00D762C0"/>
    <w:rsid w:val="00D76371"/>
    <w:rsid w:val="00D7652D"/>
    <w:rsid w:val="00D76F7B"/>
    <w:rsid w:val="00D77171"/>
    <w:rsid w:val="00D771C3"/>
    <w:rsid w:val="00D774C0"/>
    <w:rsid w:val="00D7753B"/>
    <w:rsid w:val="00D778C6"/>
    <w:rsid w:val="00D778FA"/>
    <w:rsid w:val="00D77A2C"/>
    <w:rsid w:val="00D77C34"/>
    <w:rsid w:val="00D77FBE"/>
    <w:rsid w:val="00D77FFB"/>
    <w:rsid w:val="00D804E0"/>
    <w:rsid w:val="00D81447"/>
    <w:rsid w:val="00D81476"/>
    <w:rsid w:val="00D815D7"/>
    <w:rsid w:val="00D81FA8"/>
    <w:rsid w:val="00D81FB9"/>
    <w:rsid w:val="00D823DD"/>
    <w:rsid w:val="00D82658"/>
    <w:rsid w:val="00D82C67"/>
    <w:rsid w:val="00D8349D"/>
    <w:rsid w:val="00D83622"/>
    <w:rsid w:val="00D836E7"/>
    <w:rsid w:val="00D83D25"/>
    <w:rsid w:val="00D849EC"/>
    <w:rsid w:val="00D84B55"/>
    <w:rsid w:val="00D853B2"/>
    <w:rsid w:val="00D8562E"/>
    <w:rsid w:val="00D856BA"/>
    <w:rsid w:val="00D85A9F"/>
    <w:rsid w:val="00D85C3D"/>
    <w:rsid w:val="00D85CE9"/>
    <w:rsid w:val="00D86064"/>
    <w:rsid w:val="00D8710C"/>
    <w:rsid w:val="00D871F1"/>
    <w:rsid w:val="00D87330"/>
    <w:rsid w:val="00D87CDC"/>
    <w:rsid w:val="00D87EE7"/>
    <w:rsid w:val="00D9009B"/>
    <w:rsid w:val="00D90315"/>
    <w:rsid w:val="00D905E7"/>
    <w:rsid w:val="00D90825"/>
    <w:rsid w:val="00D90940"/>
    <w:rsid w:val="00D90BA0"/>
    <w:rsid w:val="00D90F7B"/>
    <w:rsid w:val="00D9142C"/>
    <w:rsid w:val="00D91512"/>
    <w:rsid w:val="00D9165F"/>
    <w:rsid w:val="00D920A7"/>
    <w:rsid w:val="00D93DFD"/>
    <w:rsid w:val="00D93E8A"/>
    <w:rsid w:val="00D9458A"/>
    <w:rsid w:val="00D949E5"/>
    <w:rsid w:val="00D94A78"/>
    <w:rsid w:val="00D94CEE"/>
    <w:rsid w:val="00D94F32"/>
    <w:rsid w:val="00D95349"/>
    <w:rsid w:val="00D95C3D"/>
    <w:rsid w:val="00D96119"/>
    <w:rsid w:val="00D964FC"/>
    <w:rsid w:val="00D974D3"/>
    <w:rsid w:val="00D97501"/>
    <w:rsid w:val="00D977C9"/>
    <w:rsid w:val="00D97927"/>
    <w:rsid w:val="00D97C57"/>
    <w:rsid w:val="00D97D6A"/>
    <w:rsid w:val="00DA03FF"/>
    <w:rsid w:val="00DA072A"/>
    <w:rsid w:val="00DA0E20"/>
    <w:rsid w:val="00DA10EF"/>
    <w:rsid w:val="00DA1518"/>
    <w:rsid w:val="00DA1551"/>
    <w:rsid w:val="00DA15BE"/>
    <w:rsid w:val="00DA17A8"/>
    <w:rsid w:val="00DA1882"/>
    <w:rsid w:val="00DA188C"/>
    <w:rsid w:val="00DA189A"/>
    <w:rsid w:val="00DA1D65"/>
    <w:rsid w:val="00DA1F7C"/>
    <w:rsid w:val="00DA1FE1"/>
    <w:rsid w:val="00DA20B8"/>
    <w:rsid w:val="00DA2287"/>
    <w:rsid w:val="00DA22ED"/>
    <w:rsid w:val="00DA2E7D"/>
    <w:rsid w:val="00DA35B8"/>
    <w:rsid w:val="00DA38DC"/>
    <w:rsid w:val="00DA3C7C"/>
    <w:rsid w:val="00DA3D23"/>
    <w:rsid w:val="00DA3FAE"/>
    <w:rsid w:val="00DA42B2"/>
    <w:rsid w:val="00DA438C"/>
    <w:rsid w:val="00DA473B"/>
    <w:rsid w:val="00DA4F33"/>
    <w:rsid w:val="00DA4FD8"/>
    <w:rsid w:val="00DA5353"/>
    <w:rsid w:val="00DA5571"/>
    <w:rsid w:val="00DA559D"/>
    <w:rsid w:val="00DA562C"/>
    <w:rsid w:val="00DA5669"/>
    <w:rsid w:val="00DA5992"/>
    <w:rsid w:val="00DA5DA6"/>
    <w:rsid w:val="00DA5E0F"/>
    <w:rsid w:val="00DA60A9"/>
    <w:rsid w:val="00DA6875"/>
    <w:rsid w:val="00DA6F05"/>
    <w:rsid w:val="00DA735F"/>
    <w:rsid w:val="00DA755F"/>
    <w:rsid w:val="00DA772A"/>
    <w:rsid w:val="00DA786C"/>
    <w:rsid w:val="00DA790B"/>
    <w:rsid w:val="00DA79D2"/>
    <w:rsid w:val="00DA7F52"/>
    <w:rsid w:val="00DB024E"/>
    <w:rsid w:val="00DB02EF"/>
    <w:rsid w:val="00DB050D"/>
    <w:rsid w:val="00DB07E4"/>
    <w:rsid w:val="00DB09F5"/>
    <w:rsid w:val="00DB10EF"/>
    <w:rsid w:val="00DB143F"/>
    <w:rsid w:val="00DB1ABE"/>
    <w:rsid w:val="00DB1B41"/>
    <w:rsid w:val="00DB1C54"/>
    <w:rsid w:val="00DB1F94"/>
    <w:rsid w:val="00DB26BD"/>
    <w:rsid w:val="00DB2ACA"/>
    <w:rsid w:val="00DB3579"/>
    <w:rsid w:val="00DB438A"/>
    <w:rsid w:val="00DB43B8"/>
    <w:rsid w:val="00DB454B"/>
    <w:rsid w:val="00DB4A80"/>
    <w:rsid w:val="00DB51E4"/>
    <w:rsid w:val="00DB51FA"/>
    <w:rsid w:val="00DB53C2"/>
    <w:rsid w:val="00DB5409"/>
    <w:rsid w:val="00DB6469"/>
    <w:rsid w:val="00DB64BA"/>
    <w:rsid w:val="00DB6790"/>
    <w:rsid w:val="00DB681A"/>
    <w:rsid w:val="00DB6B8B"/>
    <w:rsid w:val="00DB6F68"/>
    <w:rsid w:val="00DB70C8"/>
    <w:rsid w:val="00DB7186"/>
    <w:rsid w:val="00DB718E"/>
    <w:rsid w:val="00DB7221"/>
    <w:rsid w:val="00DB760B"/>
    <w:rsid w:val="00DB7EF0"/>
    <w:rsid w:val="00DB7F3E"/>
    <w:rsid w:val="00DB7F79"/>
    <w:rsid w:val="00DC0AD9"/>
    <w:rsid w:val="00DC0DFB"/>
    <w:rsid w:val="00DC12B6"/>
    <w:rsid w:val="00DC1539"/>
    <w:rsid w:val="00DC17CA"/>
    <w:rsid w:val="00DC192F"/>
    <w:rsid w:val="00DC1A90"/>
    <w:rsid w:val="00DC1C17"/>
    <w:rsid w:val="00DC1CFD"/>
    <w:rsid w:val="00DC1D76"/>
    <w:rsid w:val="00DC1E7E"/>
    <w:rsid w:val="00DC20E5"/>
    <w:rsid w:val="00DC22B2"/>
    <w:rsid w:val="00DC24A3"/>
    <w:rsid w:val="00DC3713"/>
    <w:rsid w:val="00DC3976"/>
    <w:rsid w:val="00DC3F56"/>
    <w:rsid w:val="00DC413F"/>
    <w:rsid w:val="00DC456A"/>
    <w:rsid w:val="00DC4D61"/>
    <w:rsid w:val="00DC4EC9"/>
    <w:rsid w:val="00DC5180"/>
    <w:rsid w:val="00DC58ED"/>
    <w:rsid w:val="00DC5AB9"/>
    <w:rsid w:val="00DC604E"/>
    <w:rsid w:val="00DC6085"/>
    <w:rsid w:val="00DC619A"/>
    <w:rsid w:val="00DC62FE"/>
    <w:rsid w:val="00DC6997"/>
    <w:rsid w:val="00DC6A88"/>
    <w:rsid w:val="00DC6BDE"/>
    <w:rsid w:val="00DC6CAF"/>
    <w:rsid w:val="00DC7BD4"/>
    <w:rsid w:val="00DC7C93"/>
    <w:rsid w:val="00DC7FA6"/>
    <w:rsid w:val="00DD002F"/>
    <w:rsid w:val="00DD149B"/>
    <w:rsid w:val="00DD16B8"/>
    <w:rsid w:val="00DD17A8"/>
    <w:rsid w:val="00DD1A6E"/>
    <w:rsid w:val="00DD1CB8"/>
    <w:rsid w:val="00DD246C"/>
    <w:rsid w:val="00DD25FD"/>
    <w:rsid w:val="00DD28A4"/>
    <w:rsid w:val="00DD2CD2"/>
    <w:rsid w:val="00DD3347"/>
    <w:rsid w:val="00DD33F1"/>
    <w:rsid w:val="00DD33FC"/>
    <w:rsid w:val="00DD37F7"/>
    <w:rsid w:val="00DD381E"/>
    <w:rsid w:val="00DD3C5D"/>
    <w:rsid w:val="00DD4134"/>
    <w:rsid w:val="00DD45FD"/>
    <w:rsid w:val="00DD478B"/>
    <w:rsid w:val="00DD47C4"/>
    <w:rsid w:val="00DD47DF"/>
    <w:rsid w:val="00DD4A2A"/>
    <w:rsid w:val="00DD4C17"/>
    <w:rsid w:val="00DD4C56"/>
    <w:rsid w:val="00DD4F84"/>
    <w:rsid w:val="00DD4F92"/>
    <w:rsid w:val="00DD4FB2"/>
    <w:rsid w:val="00DD507D"/>
    <w:rsid w:val="00DD509C"/>
    <w:rsid w:val="00DD5247"/>
    <w:rsid w:val="00DD5253"/>
    <w:rsid w:val="00DD549F"/>
    <w:rsid w:val="00DD6167"/>
    <w:rsid w:val="00DD6373"/>
    <w:rsid w:val="00DD6B45"/>
    <w:rsid w:val="00DD6C7E"/>
    <w:rsid w:val="00DD6ECE"/>
    <w:rsid w:val="00DD756D"/>
    <w:rsid w:val="00DD77AE"/>
    <w:rsid w:val="00DD78F0"/>
    <w:rsid w:val="00DD7A03"/>
    <w:rsid w:val="00DD7C8B"/>
    <w:rsid w:val="00DD7E04"/>
    <w:rsid w:val="00DE001A"/>
    <w:rsid w:val="00DE0437"/>
    <w:rsid w:val="00DE09B0"/>
    <w:rsid w:val="00DE0E5D"/>
    <w:rsid w:val="00DE0EDB"/>
    <w:rsid w:val="00DE1147"/>
    <w:rsid w:val="00DE13D5"/>
    <w:rsid w:val="00DE1605"/>
    <w:rsid w:val="00DE1B46"/>
    <w:rsid w:val="00DE2025"/>
    <w:rsid w:val="00DE205C"/>
    <w:rsid w:val="00DE2339"/>
    <w:rsid w:val="00DE2388"/>
    <w:rsid w:val="00DE2BD6"/>
    <w:rsid w:val="00DE2C8D"/>
    <w:rsid w:val="00DE3E45"/>
    <w:rsid w:val="00DE3E8E"/>
    <w:rsid w:val="00DE4073"/>
    <w:rsid w:val="00DE4106"/>
    <w:rsid w:val="00DE45FA"/>
    <w:rsid w:val="00DE461A"/>
    <w:rsid w:val="00DE4C4D"/>
    <w:rsid w:val="00DE4C74"/>
    <w:rsid w:val="00DE54DC"/>
    <w:rsid w:val="00DE5890"/>
    <w:rsid w:val="00DE5EEF"/>
    <w:rsid w:val="00DE5F0A"/>
    <w:rsid w:val="00DE62AE"/>
    <w:rsid w:val="00DE6451"/>
    <w:rsid w:val="00DE671B"/>
    <w:rsid w:val="00DE6C5D"/>
    <w:rsid w:val="00DE6D0D"/>
    <w:rsid w:val="00DE6F3C"/>
    <w:rsid w:val="00DE73D7"/>
    <w:rsid w:val="00DE7660"/>
    <w:rsid w:val="00DE7C23"/>
    <w:rsid w:val="00DE7CFD"/>
    <w:rsid w:val="00DF107F"/>
    <w:rsid w:val="00DF114A"/>
    <w:rsid w:val="00DF13BF"/>
    <w:rsid w:val="00DF1CFC"/>
    <w:rsid w:val="00DF1F47"/>
    <w:rsid w:val="00DF1FCA"/>
    <w:rsid w:val="00DF2003"/>
    <w:rsid w:val="00DF2036"/>
    <w:rsid w:val="00DF2087"/>
    <w:rsid w:val="00DF22BE"/>
    <w:rsid w:val="00DF2337"/>
    <w:rsid w:val="00DF279F"/>
    <w:rsid w:val="00DF2EC9"/>
    <w:rsid w:val="00DF2EE3"/>
    <w:rsid w:val="00DF302C"/>
    <w:rsid w:val="00DF35EE"/>
    <w:rsid w:val="00DF375B"/>
    <w:rsid w:val="00DF413D"/>
    <w:rsid w:val="00DF447D"/>
    <w:rsid w:val="00DF4656"/>
    <w:rsid w:val="00DF47CA"/>
    <w:rsid w:val="00DF4A02"/>
    <w:rsid w:val="00DF4BFD"/>
    <w:rsid w:val="00DF4D70"/>
    <w:rsid w:val="00DF5D5F"/>
    <w:rsid w:val="00DF60C1"/>
    <w:rsid w:val="00DF6619"/>
    <w:rsid w:val="00DF66C7"/>
    <w:rsid w:val="00DF6B6C"/>
    <w:rsid w:val="00DF6D58"/>
    <w:rsid w:val="00DF713A"/>
    <w:rsid w:val="00DF77D6"/>
    <w:rsid w:val="00DF79C4"/>
    <w:rsid w:val="00DF7A8D"/>
    <w:rsid w:val="00DF7C8A"/>
    <w:rsid w:val="00E00DCC"/>
    <w:rsid w:val="00E01346"/>
    <w:rsid w:val="00E01647"/>
    <w:rsid w:val="00E01A8E"/>
    <w:rsid w:val="00E01AAC"/>
    <w:rsid w:val="00E01D39"/>
    <w:rsid w:val="00E020DF"/>
    <w:rsid w:val="00E02642"/>
    <w:rsid w:val="00E026A8"/>
    <w:rsid w:val="00E028CB"/>
    <w:rsid w:val="00E028FA"/>
    <w:rsid w:val="00E02B41"/>
    <w:rsid w:val="00E02C59"/>
    <w:rsid w:val="00E02C69"/>
    <w:rsid w:val="00E032B8"/>
    <w:rsid w:val="00E040FB"/>
    <w:rsid w:val="00E042C4"/>
    <w:rsid w:val="00E04327"/>
    <w:rsid w:val="00E04DD4"/>
    <w:rsid w:val="00E04FEF"/>
    <w:rsid w:val="00E051EE"/>
    <w:rsid w:val="00E0533A"/>
    <w:rsid w:val="00E054DC"/>
    <w:rsid w:val="00E05783"/>
    <w:rsid w:val="00E05ABB"/>
    <w:rsid w:val="00E0618F"/>
    <w:rsid w:val="00E06E19"/>
    <w:rsid w:val="00E07294"/>
    <w:rsid w:val="00E07732"/>
    <w:rsid w:val="00E10340"/>
    <w:rsid w:val="00E10579"/>
    <w:rsid w:val="00E108A6"/>
    <w:rsid w:val="00E108EA"/>
    <w:rsid w:val="00E1113F"/>
    <w:rsid w:val="00E1116D"/>
    <w:rsid w:val="00E1119D"/>
    <w:rsid w:val="00E11211"/>
    <w:rsid w:val="00E11774"/>
    <w:rsid w:val="00E117AE"/>
    <w:rsid w:val="00E11F8C"/>
    <w:rsid w:val="00E11FD7"/>
    <w:rsid w:val="00E12004"/>
    <w:rsid w:val="00E124C3"/>
    <w:rsid w:val="00E12668"/>
    <w:rsid w:val="00E12A3F"/>
    <w:rsid w:val="00E135EF"/>
    <w:rsid w:val="00E13616"/>
    <w:rsid w:val="00E13D80"/>
    <w:rsid w:val="00E141C2"/>
    <w:rsid w:val="00E14704"/>
    <w:rsid w:val="00E14A60"/>
    <w:rsid w:val="00E14F1C"/>
    <w:rsid w:val="00E154CB"/>
    <w:rsid w:val="00E154D1"/>
    <w:rsid w:val="00E1559A"/>
    <w:rsid w:val="00E1560A"/>
    <w:rsid w:val="00E15B77"/>
    <w:rsid w:val="00E16143"/>
    <w:rsid w:val="00E1676B"/>
    <w:rsid w:val="00E17A79"/>
    <w:rsid w:val="00E17C6F"/>
    <w:rsid w:val="00E2021F"/>
    <w:rsid w:val="00E20878"/>
    <w:rsid w:val="00E20C99"/>
    <w:rsid w:val="00E20D89"/>
    <w:rsid w:val="00E20FE3"/>
    <w:rsid w:val="00E2154D"/>
    <w:rsid w:val="00E225F1"/>
    <w:rsid w:val="00E22689"/>
    <w:rsid w:val="00E22790"/>
    <w:rsid w:val="00E22B19"/>
    <w:rsid w:val="00E22D6B"/>
    <w:rsid w:val="00E22E12"/>
    <w:rsid w:val="00E23AD5"/>
    <w:rsid w:val="00E23E38"/>
    <w:rsid w:val="00E246A7"/>
    <w:rsid w:val="00E24719"/>
    <w:rsid w:val="00E247E4"/>
    <w:rsid w:val="00E24815"/>
    <w:rsid w:val="00E24842"/>
    <w:rsid w:val="00E248C4"/>
    <w:rsid w:val="00E25019"/>
    <w:rsid w:val="00E2527A"/>
    <w:rsid w:val="00E254A0"/>
    <w:rsid w:val="00E26335"/>
    <w:rsid w:val="00E26CF1"/>
    <w:rsid w:val="00E27CEB"/>
    <w:rsid w:val="00E27EED"/>
    <w:rsid w:val="00E30E98"/>
    <w:rsid w:val="00E310D6"/>
    <w:rsid w:val="00E3126B"/>
    <w:rsid w:val="00E31726"/>
    <w:rsid w:val="00E3191B"/>
    <w:rsid w:val="00E31CDE"/>
    <w:rsid w:val="00E31D19"/>
    <w:rsid w:val="00E321FC"/>
    <w:rsid w:val="00E3241C"/>
    <w:rsid w:val="00E32472"/>
    <w:rsid w:val="00E3301A"/>
    <w:rsid w:val="00E3314D"/>
    <w:rsid w:val="00E33245"/>
    <w:rsid w:val="00E336B9"/>
    <w:rsid w:val="00E33705"/>
    <w:rsid w:val="00E3424B"/>
    <w:rsid w:val="00E34636"/>
    <w:rsid w:val="00E34CE5"/>
    <w:rsid w:val="00E34DDC"/>
    <w:rsid w:val="00E355B7"/>
    <w:rsid w:val="00E357B6"/>
    <w:rsid w:val="00E36126"/>
    <w:rsid w:val="00E363B0"/>
    <w:rsid w:val="00E36479"/>
    <w:rsid w:val="00E36C8D"/>
    <w:rsid w:val="00E371FC"/>
    <w:rsid w:val="00E37417"/>
    <w:rsid w:val="00E3791F"/>
    <w:rsid w:val="00E37BD3"/>
    <w:rsid w:val="00E37D4B"/>
    <w:rsid w:val="00E37FFA"/>
    <w:rsid w:val="00E4046E"/>
    <w:rsid w:val="00E4163A"/>
    <w:rsid w:val="00E418EA"/>
    <w:rsid w:val="00E41C09"/>
    <w:rsid w:val="00E41DAE"/>
    <w:rsid w:val="00E42102"/>
    <w:rsid w:val="00E42656"/>
    <w:rsid w:val="00E42942"/>
    <w:rsid w:val="00E42BE2"/>
    <w:rsid w:val="00E42DBD"/>
    <w:rsid w:val="00E42FCB"/>
    <w:rsid w:val="00E4349F"/>
    <w:rsid w:val="00E43C07"/>
    <w:rsid w:val="00E43C71"/>
    <w:rsid w:val="00E43C9A"/>
    <w:rsid w:val="00E44133"/>
    <w:rsid w:val="00E4415B"/>
    <w:rsid w:val="00E4436F"/>
    <w:rsid w:val="00E444A9"/>
    <w:rsid w:val="00E444E4"/>
    <w:rsid w:val="00E44829"/>
    <w:rsid w:val="00E45910"/>
    <w:rsid w:val="00E45A5B"/>
    <w:rsid w:val="00E463C7"/>
    <w:rsid w:val="00E46414"/>
    <w:rsid w:val="00E46EC8"/>
    <w:rsid w:val="00E4743C"/>
    <w:rsid w:val="00E47587"/>
    <w:rsid w:val="00E47DBB"/>
    <w:rsid w:val="00E505DD"/>
    <w:rsid w:val="00E508A5"/>
    <w:rsid w:val="00E50BD1"/>
    <w:rsid w:val="00E50E25"/>
    <w:rsid w:val="00E50EFF"/>
    <w:rsid w:val="00E50F6B"/>
    <w:rsid w:val="00E511BA"/>
    <w:rsid w:val="00E51240"/>
    <w:rsid w:val="00E515DF"/>
    <w:rsid w:val="00E51934"/>
    <w:rsid w:val="00E5193A"/>
    <w:rsid w:val="00E51C04"/>
    <w:rsid w:val="00E525A6"/>
    <w:rsid w:val="00E5354A"/>
    <w:rsid w:val="00E53D11"/>
    <w:rsid w:val="00E54179"/>
    <w:rsid w:val="00E54499"/>
    <w:rsid w:val="00E54A72"/>
    <w:rsid w:val="00E54C93"/>
    <w:rsid w:val="00E5528A"/>
    <w:rsid w:val="00E5532A"/>
    <w:rsid w:val="00E55A2C"/>
    <w:rsid w:val="00E55D3F"/>
    <w:rsid w:val="00E56055"/>
    <w:rsid w:val="00E56132"/>
    <w:rsid w:val="00E56CD3"/>
    <w:rsid w:val="00E5710D"/>
    <w:rsid w:val="00E57A5E"/>
    <w:rsid w:val="00E57BC3"/>
    <w:rsid w:val="00E57C23"/>
    <w:rsid w:val="00E57EB5"/>
    <w:rsid w:val="00E57F3D"/>
    <w:rsid w:val="00E603A4"/>
    <w:rsid w:val="00E60A3A"/>
    <w:rsid w:val="00E61789"/>
    <w:rsid w:val="00E61F2F"/>
    <w:rsid w:val="00E61F52"/>
    <w:rsid w:val="00E62241"/>
    <w:rsid w:val="00E623CA"/>
    <w:rsid w:val="00E62419"/>
    <w:rsid w:val="00E6285B"/>
    <w:rsid w:val="00E62C14"/>
    <w:rsid w:val="00E630A5"/>
    <w:rsid w:val="00E635AC"/>
    <w:rsid w:val="00E63B70"/>
    <w:rsid w:val="00E64265"/>
    <w:rsid w:val="00E6433D"/>
    <w:rsid w:val="00E64B03"/>
    <w:rsid w:val="00E64D9F"/>
    <w:rsid w:val="00E64F38"/>
    <w:rsid w:val="00E65A49"/>
    <w:rsid w:val="00E65A81"/>
    <w:rsid w:val="00E660B0"/>
    <w:rsid w:val="00E6647C"/>
    <w:rsid w:val="00E66571"/>
    <w:rsid w:val="00E66587"/>
    <w:rsid w:val="00E665DA"/>
    <w:rsid w:val="00E665EF"/>
    <w:rsid w:val="00E66A17"/>
    <w:rsid w:val="00E66B27"/>
    <w:rsid w:val="00E67063"/>
    <w:rsid w:val="00E67301"/>
    <w:rsid w:val="00E67AD0"/>
    <w:rsid w:val="00E67BF7"/>
    <w:rsid w:val="00E67D74"/>
    <w:rsid w:val="00E70563"/>
    <w:rsid w:val="00E709F6"/>
    <w:rsid w:val="00E70D11"/>
    <w:rsid w:val="00E71169"/>
    <w:rsid w:val="00E71340"/>
    <w:rsid w:val="00E71AE3"/>
    <w:rsid w:val="00E71C07"/>
    <w:rsid w:val="00E71D11"/>
    <w:rsid w:val="00E71E1E"/>
    <w:rsid w:val="00E7202B"/>
    <w:rsid w:val="00E72363"/>
    <w:rsid w:val="00E7283F"/>
    <w:rsid w:val="00E72F2B"/>
    <w:rsid w:val="00E72FFD"/>
    <w:rsid w:val="00E730B5"/>
    <w:rsid w:val="00E7323E"/>
    <w:rsid w:val="00E73740"/>
    <w:rsid w:val="00E73766"/>
    <w:rsid w:val="00E7387A"/>
    <w:rsid w:val="00E73D46"/>
    <w:rsid w:val="00E73E04"/>
    <w:rsid w:val="00E73F38"/>
    <w:rsid w:val="00E7487D"/>
    <w:rsid w:val="00E7496C"/>
    <w:rsid w:val="00E74A8A"/>
    <w:rsid w:val="00E74BBD"/>
    <w:rsid w:val="00E74D0A"/>
    <w:rsid w:val="00E74F08"/>
    <w:rsid w:val="00E755BE"/>
    <w:rsid w:val="00E755CC"/>
    <w:rsid w:val="00E755E7"/>
    <w:rsid w:val="00E7562E"/>
    <w:rsid w:val="00E75A09"/>
    <w:rsid w:val="00E75A42"/>
    <w:rsid w:val="00E76310"/>
    <w:rsid w:val="00E768D2"/>
    <w:rsid w:val="00E76AC8"/>
    <w:rsid w:val="00E76C35"/>
    <w:rsid w:val="00E76D94"/>
    <w:rsid w:val="00E76EAA"/>
    <w:rsid w:val="00E77408"/>
    <w:rsid w:val="00E77D5D"/>
    <w:rsid w:val="00E8011A"/>
    <w:rsid w:val="00E803FE"/>
    <w:rsid w:val="00E8047B"/>
    <w:rsid w:val="00E80759"/>
    <w:rsid w:val="00E80927"/>
    <w:rsid w:val="00E8095F"/>
    <w:rsid w:val="00E813BC"/>
    <w:rsid w:val="00E815AB"/>
    <w:rsid w:val="00E817D7"/>
    <w:rsid w:val="00E8194B"/>
    <w:rsid w:val="00E821E0"/>
    <w:rsid w:val="00E82499"/>
    <w:rsid w:val="00E8267E"/>
    <w:rsid w:val="00E82A44"/>
    <w:rsid w:val="00E82C00"/>
    <w:rsid w:val="00E831AC"/>
    <w:rsid w:val="00E8326F"/>
    <w:rsid w:val="00E833AD"/>
    <w:rsid w:val="00E83582"/>
    <w:rsid w:val="00E83588"/>
    <w:rsid w:val="00E8373C"/>
    <w:rsid w:val="00E837F5"/>
    <w:rsid w:val="00E83825"/>
    <w:rsid w:val="00E838B1"/>
    <w:rsid w:val="00E83901"/>
    <w:rsid w:val="00E8399C"/>
    <w:rsid w:val="00E843E9"/>
    <w:rsid w:val="00E856D0"/>
    <w:rsid w:val="00E85874"/>
    <w:rsid w:val="00E8596D"/>
    <w:rsid w:val="00E85D9C"/>
    <w:rsid w:val="00E85E5E"/>
    <w:rsid w:val="00E85FAB"/>
    <w:rsid w:val="00E85FE0"/>
    <w:rsid w:val="00E860CE"/>
    <w:rsid w:val="00E86233"/>
    <w:rsid w:val="00E86402"/>
    <w:rsid w:val="00E864DC"/>
    <w:rsid w:val="00E8681F"/>
    <w:rsid w:val="00E86979"/>
    <w:rsid w:val="00E86AF7"/>
    <w:rsid w:val="00E86BAF"/>
    <w:rsid w:val="00E86F2E"/>
    <w:rsid w:val="00E86F8B"/>
    <w:rsid w:val="00E871E4"/>
    <w:rsid w:val="00E879C5"/>
    <w:rsid w:val="00E87A0C"/>
    <w:rsid w:val="00E87D62"/>
    <w:rsid w:val="00E9087C"/>
    <w:rsid w:val="00E90DE5"/>
    <w:rsid w:val="00E9144F"/>
    <w:rsid w:val="00E92371"/>
    <w:rsid w:val="00E92B41"/>
    <w:rsid w:val="00E92BEA"/>
    <w:rsid w:val="00E9313C"/>
    <w:rsid w:val="00E931C9"/>
    <w:rsid w:val="00E932ED"/>
    <w:rsid w:val="00E9345A"/>
    <w:rsid w:val="00E936E8"/>
    <w:rsid w:val="00E93C4A"/>
    <w:rsid w:val="00E93F73"/>
    <w:rsid w:val="00E9401C"/>
    <w:rsid w:val="00E9412A"/>
    <w:rsid w:val="00E9412C"/>
    <w:rsid w:val="00E9417D"/>
    <w:rsid w:val="00E9433B"/>
    <w:rsid w:val="00E9441F"/>
    <w:rsid w:val="00E94D65"/>
    <w:rsid w:val="00E9527A"/>
    <w:rsid w:val="00E95689"/>
    <w:rsid w:val="00E95693"/>
    <w:rsid w:val="00E957AC"/>
    <w:rsid w:val="00E95A66"/>
    <w:rsid w:val="00E963BA"/>
    <w:rsid w:val="00E96478"/>
    <w:rsid w:val="00E9673A"/>
    <w:rsid w:val="00E968D4"/>
    <w:rsid w:val="00E96999"/>
    <w:rsid w:val="00E9734B"/>
    <w:rsid w:val="00E974FA"/>
    <w:rsid w:val="00E975A4"/>
    <w:rsid w:val="00E979F1"/>
    <w:rsid w:val="00E97A60"/>
    <w:rsid w:val="00E97ACE"/>
    <w:rsid w:val="00E97B6F"/>
    <w:rsid w:val="00E97C8F"/>
    <w:rsid w:val="00E97E96"/>
    <w:rsid w:val="00EA02B2"/>
    <w:rsid w:val="00EA03E8"/>
    <w:rsid w:val="00EA0B5B"/>
    <w:rsid w:val="00EA0F54"/>
    <w:rsid w:val="00EA0FC4"/>
    <w:rsid w:val="00EA10E6"/>
    <w:rsid w:val="00EA1C3C"/>
    <w:rsid w:val="00EA1D73"/>
    <w:rsid w:val="00EA232D"/>
    <w:rsid w:val="00EA23F8"/>
    <w:rsid w:val="00EA247C"/>
    <w:rsid w:val="00EA28D5"/>
    <w:rsid w:val="00EA2BE2"/>
    <w:rsid w:val="00EA2CB5"/>
    <w:rsid w:val="00EA2E7A"/>
    <w:rsid w:val="00EA3067"/>
    <w:rsid w:val="00EA336D"/>
    <w:rsid w:val="00EA3A59"/>
    <w:rsid w:val="00EA3EB7"/>
    <w:rsid w:val="00EA4204"/>
    <w:rsid w:val="00EA44F0"/>
    <w:rsid w:val="00EA4951"/>
    <w:rsid w:val="00EA4CEA"/>
    <w:rsid w:val="00EA546A"/>
    <w:rsid w:val="00EA5A7D"/>
    <w:rsid w:val="00EA608C"/>
    <w:rsid w:val="00EA6265"/>
    <w:rsid w:val="00EA636D"/>
    <w:rsid w:val="00EA6ECF"/>
    <w:rsid w:val="00EA73BB"/>
    <w:rsid w:val="00EA74E5"/>
    <w:rsid w:val="00EA78DE"/>
    <w:rsid w:val="00EA79E3"/>
    <w:rsid w:val="00EA7A66"/>
    <w:rsid w:val="00EB0080"/>
    <w:rsid w:val="00EB0103"/>
    <w:rsid w:val="00EB051C"/>
    <w:rsid w:val="00EB055F"/>
    <w:rsid w:val="00EB06C8"/>
    <w:rsid w:val="00EB0E4D"/>
    <w:rsid w:val="00EB1051"/>
    <w:rsid w:val="00EB1267"/>
    <w:rsid w:val="00EB12F5"/>
    <w:rsid w:val="00EB1310"/>
    <w:rsid w:val="00EB1788"/>
    <w:rsid w:val="00EB179B"/>
    <w:rsid w:val="00EB1B7C"/>
    <w:rsid w:val="00EB1E75"/>
    <w:rsid w:val="00EB2214"/>
    <w:rsid w:val="00EB2355"/>
    <w:rsid w:val="00EB2A1B"/>
    <w:rsid w:val="00EB2B93"/>
    <w:rsid w:val="00EB2C4D"/>
    <w:rsid w:val="00EB3C54"/>
    <w:rsid w:val="00EB3C59"/>
    <w:rsid w:val="00EB3D0A"/>
    <w:rsid w:val="00EB3F7B"/>
    <w:rsid w:val="00EB40BA"/>
    <w:rsid w:val="00EB40D3"/>
    <w:rsid w:val="00EB410B"/>
    <w:rsid w:val="00EB41CB"/>
    <w:rsid w:val="00EB4259"/>
    <w:rsid w:val="00EB4562"/>
    <w:rsid w:val="00EB458A"/>
    <w:rsid w:val="00EB471C"/>
    <w:rsid w:val="00EB4AFC"/>
    <w:rsid w:val="00EB4D08"/>
    <w:rsid w:val="00EB4DF6"/>
    <w:rsid w:val="00EB52C6"/>
    <w:rsid w:val="00EB5340"/>
    <w:rsid w:val="00EB540A"/>
    <w:rsid w:val="00EB5824"/>
    <w:rsid w:val="00EB6120"/>
    <w:rsid w:val="00EB63AF"/>
    <w:rsid w:val="00EB6A88"/>
    <w:rsid w:val="00EB6C23"/>
    <w:rsid w:val="00EB6EB6"/>
    <w:rsid w:val="00EB72D3"/>
    <w:rsid w:val="00EB73F3"/>
    <w:rsid w:val="00EB74AE"/>
    <w:rsid w:val="00EB7BF7"/>
    <w:rsid w:val="00EB7C68"/>
    <w:rsid w:val="00EC02FD"/>
    <w:rsid w:val="00EC04DC"/>
    <w:rsid w:val="00EC13FC"/>
    <w:rsid w:val="00EC1800"/>
    <w:rsid w:val="00EC254C"/>
    <w:rsid w:val="00EC25B4"/>
    <w:rsid w:val="00EC2682"/>
    <w:rsid w:val="00EC2A7E"/>
    <w:rsid w:val="00EC30DB"/>
    <w:rsid w:val="00EC34CC"/>
    <w:rsid w:val="00EC36A5"/>
    <w:rsid w:val="00EC3758"/>
    <w:rsid w:val="00EC3847"/>
    <w:rsid w:val="00EC38AE"/>
    <w:rsid w:val="00EC3D16"/>
    <w:rsid w:val="00EC3E0C"/>
    <w:rsid w:val="00EC49AA"/>
    <w:rsid w:val="00EC4E72"/>
    <w:rsid w:val="00EC5005"/>
    <w:rsid w:val="00EC5491"/>
    <w:rsid w:val="00EC54A4"/>
    <w:rsid w:val="00EC561D"/>
    <w:rsid w:val="00EC58D1"/>
    <w:rsid w:val="00EC5EEF"/>
    <w:rsid w:val="00EC5F6E"/>
    <w:rsid w:val="00EC6561"/>
    <w:rsid w:val="00EC69F2"/>
    <w:rsid w:val="00EC6CE1"/>
    <w:rsid w:val="00EC751C"/>
    <w:rsid w:val="00EC7626"/>
    <w:rsid w:val="00EC77E8"/>
    <w:rsid w:val="00EC784B"/>
    <w:rsid w:val="00EC7A7D"/>
    <w:rsid w:val="00EC7C67"/>
    <w:rsid w:val="00EC7E68"/>
    <w:rsid w:val="00ED0053"/>
    <w:rsid w:val="00ED00A4"/>
    <w:rsid w:val="00ED00C0"/>
    <w:rsid w:val="00ED0678"/>
    <w:rsid w:val="00ED0C4E"/>
    <w:rsid w:val="00ED14C1"/>
    <w:rsid w:val="00ED16F4"/>
    <w:rsid w:val="00ED1838"/>
    <w:rsid w:val="00ED190F"/>
    <w:rsid w:val="00ED1CAF"/>
    <w:rsid w:val="00ED21B2"/>
    <w:rsid w:val="00ED227B"/>
    <w:rsid w:val="00ED23C8"/>
    <w:rsid w:val="00ED2D83"/>
    <w:rsid w:val="00ED300C"/>
    <w:rsid w:val="00ED3117"/>
    <w:rsid w:val="00ED32C3"/>
    <w:rsid w:val="00ED34DC"/>
    <w:rsid w:val="00ED3725"/>
    <w:rsid w:val="00ED3C9D"/>
    <w:rsid w:val="00ED40BF"/>
    <w:rsid w:val="00ED417F"/>
    <w:rsid w:val="00ED4249"/>
    <w:rsid w:val="00ED42A9"/>
    <w:rsid w:val="00ED4689"/>
    <w:rsid w:val="00ED46BB"/>
    <w:rsid w:val="00ED4A25"/>
    <w:rsid w:val="00ED4AA1"/>
    <w:rsid w:val="00ED4B43"/>
    <w:rsid w:val="00ED52AC"/>
    <w:rsid w:val="00ED56A6"/>
    <w:rsid w:val="00ED56B7"/>
    <w:rsid w:val="00ED5D18"/>
    <w:rsid w:val="00ED5D44"/>
    <w:rsid w:val="00ED5F2C"/>
    <w:rsid w:val="00ED60E3"/>
    <w:rsid w:val="00ED6455"/>
    <w:rsid w:val="00ED75BF"/>
    <w:rsid w:val="00ED767C"/>
    <w:rsid w:val="00ED7A01"/>
    <w:rsid w:val="00ED7D08"/>
    <w:rsid w:val="00EE01BD"/>
    <w:rsid w:val="00EE024A"/>
    <w:rsid w:val="00EE02DA"/>
    <w:rsid w:val="00EE0407"/>
    <w:rsid w:val="00EE0886"/>
    <w:rsid w:val="00EE09BF"/>
    <w:rsid w:val="00EE1249"/>
    <w:rsid w:val="00EE1AE0"/>
    <w:rsid w:val="00EE1FB7"/>
    <w:rsid w:val="00EE2185"/>
    <w:rsid w:val="00EE23F2"/>
    <w:rsid w:val="00EE298B"/>
    <w:rsid w:val="00EE29AC"/>
    <w:rsid w:val="00EE2CF2"/>
    <w:rsid w:val="00EE37BF"/>
    <w:rsid w:val="00EE3816"/>
    <w:rsid w:val="00EE3EAA"/>
    <w:rsid w:val="00EE3F0C"/>
    <w:rsid w:val="00EE3F1E"/>
    <w:rsid w:val="00EE428A"/>
    <w:rsid w:val="00EE455E"/>
    <w:rsid w:val="00EE4768"/>
    <w:rsid w:val="00EE4A0D"/>
    <w:rsid w:val="00EE4D2C"/>
    <w:rsid w:val="00EE4D50"/>
    <w:rsid w:val="00EE4F12"/>
    <w:rsid w:val="00EE516C"/>
    <w:rsid w:val="00EE55C2"/>
    <w:rsid w:val="00EE5829"/>
    <w:rsid w:val="00EE59A4"/>
    <w:rsid w:val="00EE5B11"/>
    <w:rsid w:val="00EE5BC4"/>
    <w:rsid w:val="00EE5EF4"/>
    <w:rsid w:val="00EE60C1"/>
    <w:rsid w:val="00EE62C9"/>
    <w:rsid w:val="00EE639C"/>
    <w:rsid w:val="00EE653C"/>
    <w:rsid w:val="00EE6C4C"/>
    <w:rsid w:val="00EE709F"/>
    <w:rsid w:val="00EE7A15"/>
    <w:rsid w:val="00EE7CE4"/>
    <w:rsid w:val="00EF0428"/>
    <w:rsid w:val="00EF046F"/>
    <w:rsid w:val="00EF057D"/>
    <w:rsid w:val="00EF0B2B"/>
    <w:rsid w:val="00EF0DE2"/>
    <w:rsid w:val="00EF0EAE"/>
    <w:rsid w:val="00EF1210"/>
    <w:rsid w:val="00EF134E"/>
    <w:rsid w:val="00EF135E"/>
    <w:rsid w:val="00EF18A0"/>
    <w:rsid w:val="00EF1CF1"/>
    <w:rsid w:val="00EF1DC7"/>
    <w:rsid w:val="00EF2254"/>
    <w:rsid w:val="00EF227B"/>
    <w:rsid w:val="00EF2426"/>
    <w:rsid w:val="00EF2462"/>
    <w:rsid w:val="00EF2520"/>
    <w:rsid w:val="00EF283C"/>
    <w:rsid w:val="00EF290C"/>
    <w:rsid w:val="00EF339C"/>
    <w:rsid w:val="00EF3A71"/>
    <w:rsid w:val="00EF42EE"/>
    <w:rsid w:val="00EF4582"/>
    <w:rsid w:val="00EF47A7"/>
    <w:rsid w:val="00EF4A91"/>
    <w:rsid w:val="00EF4DBA"/>
    <w:rsid w:val="00EF4EA3"/>
    <w:rsid w:val="00EF5222"/>
    <w:rsid w:val="00EF55C0"/>
    <w:rsid w:val="00EF56AF"/>
    <w:rsid w:val="00EF5773"/>
    <w:rsid w:val="00EF58B1"/>
    <w:rsid w:val="00EF595C"/>
    <w:rsid w:val="00EF5DA5"/>
    <w:rsid w:val="00EF5DC3"/>
    <w:rsid w:val="00EF5DF2"/>
    <w:rsid w:val="00EF61F1"/>
    <w:rsid w:val="00EF62E3"/>
    <w:rsid w:val="00EF66DC"/>
    <w:rsid w:val="00EF6737"/>
    <w:rsid w:val="00EF7021"/>
    <w:rsid w:val="00EF7134"/>
    <w:rsid w:val="00EF7267"/>
    <w:rsid w:val="00EF7344"/>
    <w:rsid w:val="00EF7529"/>
    <w:rsid w:val="00EF7642"/>
    <w:rsid w:val="00EF7730"/>
    <w:rsid w:val="00EF78F4"/>
    <w:rsid w:val="00EF7FDD"/>
    <w:rsid w:val="00EF7FE2"/>
    <w:rsid w:val="00F00A4F"/>
    <w:rsid w:val="00F01130"/>
    <w:rsid w:val="00F01333"/>
    <w:rsid w:val="00F019B0"/>
    <w:rsid w:val="00F019BD"/>
    <w:rsid w:val="00F01BAC"/>
    <w:rsid w:val="00F01CA6"/>
    <w:rsid w:val="00F01CFC"/>
    <w:rsid w:val="00F020F6"/>
    <w:rsid w:val="00F021F0"/>
    <w:rsid w:val="00F0233B"/>
    <w:rsid w:val="00F024BC"/>
    <w:rsid w:val="00F0279A"/>
    <w:rsid w:val="00F027DD"/>
    <w:rsid w:val="00F02CF9"/>
    <w:rsid w:val="00F03674"/>
    <w:rsid w:val="00F036AF"/>
    <w:rsid w:val="00F038AC"/>
    <w:rsid w:val="00F04BF3"/>
    <w:rsid w:val="00F04E6B"/>
    <w:rsid w:val="00F04F7E"/>
    <w:rsid w:val="00F051A6"/>
    <w:rsid w:val="00F058D8"/>
    <w:rsid w:val="00F05C96"/>
    <w:rsid w:val="00F05D3C"/>
    <w:rsid w:val="00F05D6F"/>
    <w:rsid w:val="00F063D9"/>
    <w:rsid w:val="00F063FB"/>
    <w:rsid w:val="00F06786"/>
    <w:rsid w:val="00F073E0"/>
    <w:rsid w:val="00F07567"/>
    <w:rsid w:val="00F0758A"/>
    <w:rsid w:val="00F07D44"/>
    <w:rsid w:val="00F07DD7"/>
    <w:rsid w:val="00F07EEE"/>
    <w:rsid w:val="00F1002B"/>
    <w:rsid w:val="00F1010C"/>
    <w:rsid w:val="00F1033C"/>
    <w:rsid w:val="00F10CF5"/>
    <w:rsid w:val="00F10DBD"/>
    <w:rsid w:val="00F1103A"/>
    <w:rsid w:val="00F118B0"/>
    <w:rsid w:val="00F11C3B"/>
    <w:rsid w:val="00F11E3F"/>
    <w:rsid w:val="00F12071"/>
    <w:rsid w:val="00F12705"/>
    <w:rsid w:val="00F12C2E"/>
    <w:rsid w:val="00F12CB7"/>
    <w:rsid w:val="00F12E0E"/>
    <w:rsid w:val="00F13322"/>
    <w:rsid w:val="00F1346F"/>
    <w:rsid w:val="00F13732"/>
    <w:rsid w:val="00F139E0"/>
    <w:rsid w:val="00F13D05"/>
    <w:rsid w:val="00F13EB2"/>
    <w:rsid w:val="00F14B21"/>
    <w:rsid w:val="00F14B6B"/>
    <w:rsid w:val="00F14BD3"/>
    <w:rsid w:val="00F1547D"/>
    <w:rsid w:val="00F154F5"/>
    <w:rsid w:val="00F157B7"/>
    <w:rsid w:val="00F15E05"/>
    <w:rsid w:val="00F160EE"/>
    <w:rsid w:val="00F1640A"/>
    <w:rsid w:val="00F16573"/>
    <w:rsid w:val="00F16731"/>
    <w:rsid w:val="00F16F33"/>
    <w:rsid w:val="00F175A5"/>
    <w:rsid w:val="00F176AC"/>
    <w:rsid w:val="00F17BFB"/>
    <w:rsid w:val="00F17FBE"/>
    <w:rsid w:val="00F2064C"/>
    <w:rsid w:val="00F20DED"/>
    <w:rsid w:val="00F20F53"/>
    <w:rsid w:val="00F2125A"/>
    <w:rsid w:val="00F2179B"/>
    <w:rsid w:val="00F21863"/>
    <w:rsid w:val="00F21A8B"/>
    <w:rsid w:val="00F21B89"/>
    <w:rsid w:val="00F21F8D"/>
    <w:rsid w:val="00F22115"/>
    <w:rsid w:val="00F22231"/>
    <w:rsid w:val="00F22694"/>
    <w:rsid w:val="00F226A6"/>
    <w:rsid w:val="00F22746"/>
    <w:rsid w:val="00F22CC2"/>
    <w:rsid w:val="00F22CCA"/>
    <w:rsid w:val="00F23379"/>
    <w:rsid w:val="00F233D6"/>
    <w:rsid w:val="00F23436"/>
    <w:rsid w:val="00F23B4B"/>
    <w:rsid w:val="00F23D7E"/>
    <w:rsid w:val="00F24089"/>
    <w:rsid w:val="00F2435A"/>
    <w:rsid w:val="00F2458A"/>
    <w:rsid w:val="00F253F8"/>
    <w:rsid w:val="00F25490"/>
    <w:rsid w:val="00F25538"/>
    <w:rsid w:val="00F258D9"/>
    <w:rsid w:val="00F25BC7"/>
    <w:rsid w:val="00F263DB"/>
    <w:rsid w:val="00F26AA6"/>
    <w:rsid w:val="00F26E4E"/>
    <w:rsid w:val="00F270FF"/>
    <w:rsid w:val="00F272AB"/>
    <w:rsid w:val="00F273CA"/>
    <w:rsid w:val="00F27400"/>
    <w:rsid w:val="00F27827"/>
    <w:rsid w:val="00F27987"/>
    <w:rsid w:val="00F30220"/>
    <w:rsid w:val="00F304C7"/>
    <w:rsid w:val="00F30AD2"/>
    <w:rsid w:val="00F30D78"/>
    <w:rsid w:val="00F3176A"/>
    <w:rsid w:val="00F318EB"/>
    <w:rsid w:val="00F3194F"/>
    <w:rsid w:val="00F31DEF"/>
    <w:rsid w:val="00F31F0A"/>
    <w:rsid w:val="00F31F7B"/>
    <w:rsid w:val="00F3212D"/>
    <w:rsid w:val="00F322C6"/>
    <w:rsid w:val="00F32350"/>
    <w:rsid w:val="00F32695"/>
    <w:rsid w:val="00F327EA"/>
    <w:rsid w:val="00F328B5"/>
    <w:rsid w:val="00F32936"/>
    <w:rsid w:val="00F32976"/>
    <w:rsid w:val="00F32CC9"/>
    <w:rsid w:val="00F33241"/>
    <w:rsid w:val="00F341AB"/>
    <w:rsid w:val="00F346D1"/>
    <w:rsid w:val="00F347A6"/>
    <w:rsid w:val="00F3499B"/>
    <w:rsid w:val="00F34D79"/>
    <w:rsid w:val="00F35172"/>
    <w:rsid w:val="00F35299"/>
    <w:rsid w:val="00F35707"/>
    <w:rsid w:val="00F3594D"/>
    <w:rsid w:val="00F36466"/>
    <w:rsid w:val="00F3680E"/>
    <w:rsid w:val="00F36894"/>
    <w:rsid w:val="00F368A5"/>
    <w:rsid w:val="00F36AF0"/>
    <w:rsid w:val="00F372AC"/>
    <w:rsid w:val="00F37495"/>
    <w:rsid w:val="00F378D6"/>
    <w:rsid w:val="00F4007D"/>
    <w:rsid w:val="00F403F8"/>
    <w:rsid w:val="00F406BD"/>
    <w:rsid w:val="00F40A73"/>
    <w:rsid w:val="00F40F29"/>
    <w:rsid w:val="00F410CB"/>
    <w:rsid w:val="00F41933"/>
    <w:rsid w:val="00F41B4D"/>
    <w:rsid w:val="00F42191"/>
    <w:rsid w:val="00F42365"/>
    <w:rsid w:val="00F42794"/>
    <w:rsid w:val="00F42B5E"/>
    <w:rsid w:val="00F42D18"/>
    <w:rsid w:val="00F4362F"/>
    <w:rsid w:val="00F43767"/>
    <w:rsid w:val="00F43B4B"/>
    <w:rsid w:val="00F43C8B"/>
    <w:rsid w:val="00F443AE"/>
    <w:rsid w:val="00F44948"/>
    <w:rsid w:val="00F449FC"/>
    <w:rsid w:val="00F44C3F"/>
    <w:rsid w:val="00F45014"/>
    <w:rsid w:val="00F452A1"/>
    <w:rsid w:val="00F45E9E"/>
    <w:rsid w:val="00F45FA5"/>
    <w:rsid w:val="00F45FD7"/>
    <w:rsid w:val="00F4648E"/>
    <w:rsid w:val="00F4687E"/>
    <w:rsid w:val="00F46C89"/>
    <w:rsid w:val="00F4787D"/>
    <w:rsid w:val="00F478E8"/>
    <w:rsid w:val="00F479CC"/>
    <w:rsid w:val="00F500F3"/>
    <w:rsid w:val="00F50252"/>
    <w:rsid w:val="00F502FD"/>
    <w:rsid w:val="00F50346"/>
    <w:rsid w:val="00F508F2"/>
    <w:rsid w:val="00F50B97"/>
    <w:rsid w:val="00F50C99"/>
    <w:rsid w:val="00F50EF1"/>
    <w:rsid w:val="00F50F08"/>
    <w:rsid w:val="00F510DB"/>
    <w:rsid w:val="00F5226D"/>
    <w:rsid w:val="00F52F1A"/>
    <w:rsid w:val="00F531B9"/>
    <w:rsid w:val="00F53586"/>
    <w:rsid w:val="00F535B2"/>
    <w:rsid w:val="00F5400C"/>
    <w:rsid w:val="00F5450E"/>
    <w:rsid w:val="00F54641"/>
    <w:rsid w:val="00F54A44"/>
    <w:rsid w:val="00F54B88"/>
    <w:rsid w:val="00F5550F"/>
    <w:rsid w:val="00F55806"/>
    <w:rsid w:val="00F55A06"/>
    <w:rsid w:val="00F55B22"/>
    <w:rsid w:val="00F55DBD"/>
    <w:rsid w:val="00F5601D"/>
    <w:rsid w:val="00F565B3"/>
    <w:rsid w:val="00F56C9A"/>
    <w:rsid w:val="00F56F29"/>
    <w:rsid w:val="00F57268"/>
    <w:rsid w:val="00F574F7"/>
    <w:rsid w:val="00F60133"/>
    <w:rsid w:val="00F602D0"/>
    <w:rsid w:val="00F60A06"/>
    <w:rsid w:val="00F61030"/>
    <w:rsid w:val="00F61605"/>
    <w:rsid w:val="00F616D8"/>
    <w:rsid w:val="00F61723"/>
    <w:rsid w:val="00F61A65"/>
    <w:rsid w:val="00F61D95"/>
    <w:rsid w:val="00F61EA5"/>
    <w:rsid w:val="00F61ED9"/>
    <w:rsid w:val="00F6240C"/>
    <w:rsid w:val="00F6272D"/>
    <w:rsid w:val="00F62B82"/>
    <w:rsid w:val="00F62B83"/>
    <w:rsid w:val="00F62CB8"/>
    <w:rsid w:val="00F62F08"/>
    <w:rsid w:val="00F6354E"/>
    <w:rsid w:val="00F63563"/>
    <w:rsid w:val="00F637DF"/>
    <w:rsid w:val="00F63C70"/>
    <w:rsid w:val="00F63F71"/>
    <w:rsid w:val="00F64183"/>
    <w:rsid w:val="00F641BA"/>
    <w:rsid w:val="00F64E34"/>
    <w:rsid w:val="00F64F3D"/>
    <w:rsid w:val="00F6543D"/>
    <w:rsid w:val="00F65905"/>
    <w:rsid w:val="00F65B28"/>
    <w:rsid w:val="00F65C4A"/>
    <w:rsid w:val="00F66209"/>
    <w:rsid w:val="00F664C4"/>
    <w:rsid w:val="00F66905"/>
    <w:rsid w:val="00F66965"/>
    <w:rsid w:val="00F66A09"/>
    <w:rsid w:val="00F66E27"/>
    <w:rsid w:val="00F677DC"/>
    <w:rsid w:val="00F678AF"/>
    <w:rsid w:val="00F70020"/>
    <w:rsid w:val="00F70228"/>
    <w:rsid w:val="00F7040B"/>
    <w:rsid w:val="00F7094E"/>
    <w:rsid w:val="00F70C1B"/>
    <w:rsid w:val="00F7140C"/>
    <w:rsid w:val="00F71B02"/>
    <w:rsid w:val="00F71D7E"/>
    <w:rsid w:val="00F720BE"/>
    <w:rsid w:val="00F7217A"/>
    <w:rsid w:val="00F7249D"/>
    <w:rsid w:val="00F727B0"/>
    <w:rsid w:val="00F72A77"/>
    <w:rsid w:val="00F72CF0"/>
    <w:rsid w:val="00F72DC0"/>
    <w:rsid w:val="00F730B9"/>
    <w:rsid w:val="00F730EF"/>
    <w:rsid w:val="00F735B8"/>
    <w:rsid w:val="00F736C9"/>
    <w:rsid w:val="00F73C70"/>
    <w:rsid w:val="00F7439A"/>
    <w:rsid w:val="00F7475B"/>
    <w:rsid w:val="00F751E0"/>
    <w:rsid w:val="00F75318"/>
    <w:rsid w:val="00F758E9"/>
    <w:rsid w:val="00F760A4"/>
    <w:rsid w:val="00F76739"/>
    <w:rsid w:val="00F769A8"/>
    <w:rsid w:val="00F76C99"/>
    <w:rsid w:val="00F76F38"/>
    <w:rsid w:val="00F77BAF"/>
    <w:rsid w:val="00F77C43"/>
    <w:rsid w:val="00F77E2A"/>
    <w:rsid w:val="00F800B7"/>
    <w:rsid w:val="00F802AA"/>
    <w:rsid w:val="00F8081A"/>
    <w:rsid w:val="00F809D3"/>
    <w:rsid w:val="00F81076"/>
    <w:rsid w:val="00F81149"/>
    <w:rsid w:val="00F8122A"/>
    <w:rsid w:val="00F812B5"/>
    <w:rsid w:val="00F81573"/>
    <w:rsid w:val="00F81589"/>
    <w:rsid w:val="00F818BC"/>
    <w:rsid w:val="00F818FE"/>
    <w:rsid w:val="00F81D05"/>
    <w:rsid w:val="00F82050"/>
    <w:rsid w:val="00F82062"/>
    <w:rsid w:val="00F821B7"/>
    <w:rsid w:val="00F82AAE"/>
    <w:rsid w:val="00F82ADC"/>
    <w:rsid w:val="00F82DA2"/>
    <w:rsid w:val="00F8302D"/>
    <w:rsid w:val="00F83214"/>
    <w:rsid w:val="00F834BF"/>
    <w:rsid w:val="00F83898"/>
    <w:rsid w:val="00F83AAA"/>
    <w:rsid w:val="00F83DF4"/>
    <w:rsid w:val="00F84437"/>
    <w:rsid w:val="00F84D5C"/>
    <w:rsid w:val="00F84F82"/>
    <w:rsid w:val="00F84FB3"/>
    <w:rsid w:val="00F8507C"/>
    <w:rsid w:val="00F8578F"/>
    <w:rsid w:val="00F859D5"/>
    <w:rsid w:val="00F85A5B"/>
    <w:rsid w:val="00F85D4A"/>
    <w:rsid w:val="00F86325"/>
    <w:rsid w:val="00F8648D"/>
    <w:rsid w:val="00F8682D"/>
    <w:rsid w:val="00F86C61"/>
    <w:rsid w:val="00F86FB4"/>
    <w:rsid w:val="00F87919"/>
    <w:rsid w:val="00F87B57"/>
    <w:rsid w:val="00F87BFA"/>
    <w:rsid w:val="00F9046A"/>
    <w:rsid w:val="00F909CA"/>
    <w:rsid w:val="00F90C25"/>
    <w:rsid w:val="00F910A8"/>
    <w:rsid w:val="00F91223"/>
    <w:rsid w:val="00F91278"/>
    <w:rsid w:val="00F917A6"/>
    <w:rsid w:val="00F91C95"/>
    <w:rsid w:val="00F91E5F"/>
    <w:rsid w:val="00F9255F"/>
    <w:rsid w:val="00F92672"/>
    <w:rsid w:val="00F92798"/>
    <w:rsid w:val="00F9287A"/>
    <w:rsid w:val="00F929E2"/>
    <w:rsid w:val="00F92A4E"/>
    <w:rsid w:val="00F92E89"/>
    <w:rsid w:val="00F92F8C"/>
    <w:rsid w:val="00F931AC"/>
    <w:rsid w:val="00F932CE"/>
    <w:rsid w:val="00F93959"/>
    <w:rsid w:val="00F93A00"/>
    <w:rsid w:val="00F942F2"/>
    <w:rsid w:val="00F9437B"/>
    <w:rsid w:val="00F9453A"/>
    <w:rsid w:val="00F94579"/>
    <w:rsid w:val="00F949DE"/>
    <w:rsid w:val="00F9508E"/>
    <w:rsid w:val="00F95686"/>
    <w:rsid w:val="00F9581A"/>
    <w:rsid w:val="00F95DE5"/>
    <w:rsid w:val="00F9609C"/>
    <w:rsid w:val="00F96442"/>
    <w:rsid w:val="00F96784"/>
    <w:rsid w:val="00F967B0"/>
    <w:rsid w:val="00F9680D"/>
    <w:rsid w:val="00F968E5"/>
    <w:rsid w:val="00F97062"/>
    <w:rsid w:val="00F970B4"/>
    <w:rsid w:val="00F970DB"/>
    <w:rsid w:val="00F971F8"/>
    <w:rsid w:val="00F97239"/>
    <w:rsid w:val="00F97531"/>
    <w:rsid w:val="00F97D3C"/>
    <w:rsid w:val="00FA00F4"/>
    <w:rsid w:val="00FA0783"/>
    <w:rsid w:val="00FA0A32"/>
    <w:rsid w:val="00FA0D68"/>
    <w:rsid w:val="00FA1110"/>
    <w:rsid w:val="00FA1927"/>
    <w:rsid w:val="00FA1C25"/>
    <w:rsid w:val="00FA1D68"/>
    <w:rsid w:val="00FA2708"/>
    <w:rsid w:val="00FA3066"/>
    <w:rsid w:val="00FA3269"/>
    <w:rsid w:val="00FA3295"/>
    <w:rsid w:val="00FA3595"/>
    <w:rsid w:val="00FA36E0"/>
    <w:rsid w:val="00FA38B8"/>
    <w:rsid w:val="00FA3974"/>
    <w:rsid w:val="00FA3E41"/>
    <w:rsid w:val="00FA41D9"/>
    <w:rsid w:val="00FA4428"/>
    <w:rsid w:val="00FA464C"/>
    <w:rsid w:val="00FA4E30"/>
    <w:rsid w:val="00FA4F7E"/>
    <w:rsid w:val="00FA520E"/>
    <w:rsid w:val="00FA54AB"/>
    <w:rsid w:val="00FA565D"/>
    <w:rsid w:val="00FA5BF6"/>
    <w:rsid w:val="00FA61EE"/>
    <w:rsid w:val="00FA6B25"/>
    <w:rsid w:val="00FA6ED8"/>
    <w:rsid w:val="00FA70A3"/>
    <w:rsid w:val="00FA723B"/>
    <w:rsid w:val="00FA76A7"/>
    <w:rsid w:val="00FA7BD9"/>
    <w:rsid w:val="00FA7E0E"/>
    <w:rsid w:val="00FB03EF"/>
    <w:rsid w:val="00FB088E"/>
    <w:rsid w:val="00FB0DD3"/>
    <w:rsid w:val="00FB0FC4"/>
    <w:rsid w:val="00FB1002"/>
    <w:rsid w:val="00FB1623"/>
    <w:rsid w:val="00FB1630"/>
    <w:rsid w:val="00FB1662"/>
    <w:rsid w:val="00FB1B2D"/>
    <w:rsid w:val="00FB1FB6"/>
    <w:rsid w:val="00FB2178"/>
    <w:rsid w:val="00FB24E1"/>
    <w:rsid w:val="00FB2677"/>
    <w:rsid w:val="00FB28B2"/>
    <w:rsid w:val="00FB2C01"/>
    <w:rsid w:val="00FB2CDA"/>
    <w:rsid w:val="00FB328B"/>
    <w:rsid w:val="00FB35C0"/>
    <w:rsid w:val="00FB3D4B"/>
    <w:rsid w:val="00FB419C"/>
    <w:rsid w:val="00FB41D4"/>
    <w:rsid w:val="00FB4787"/>
    <w:rsid w:val="00FB4E28"/>
    <w:rsid w:val="00FB5297"/>
    <w:rsid w:val="00FB5412"/>
    <w:rsid w:val="00FB5C9D"/>
    <w:rsid w:val="00FB5E4C"/>
    <w:rsid w:val="00FB6467"/>
    <w:rsid w:val="00FB6515"/>
    <w:rsid w:val="00FB68D1"/>
    <w:rsid w:val="00FB69D7"/>
    <w:rsid w:val="00FB6AB6"/>
    <w:rsid w:val="00FB754A"/>
    <w:rsid w:val="00FB780C"/>
    <w:rsid w:val="00FB7B04"/>
    <w:rsid w:val="00FB7D1C"/>
    <w:rsid w:val="00FC0207"/>
    <w:rsid w:val="00FC0451"/>
    <w:rsid w:val="00FC0706"/>
    <w:rsid w:val="00FC09CE"/>
    <w:rsid w:val="00FC0B04"/>
    <w:rsid w:val="00FC0B1D"/>
    <w:rsid w:val="00FC0D8A"/>
    <w:rsid w:val="00FC1183"/>
    <w:rsid w:val="00FC1344"/>
    <w:rsid w:val="00FC1556"/>
    <w:rsid w:val="00FC15B9"/>
    <w:rsid w:val="00FC1FCC"/>
    <w:rsid w:val="00FC201F"/>
    <w:rsid w:val="00FC26D5"/>
    <w:rsid w:val="00FC26F0"/>
    <w:rsid w:val="00FC29A7"/>
    <w:rsid w:val="00FC29FB"/>
    <w:rsid w:val="00FC2C80"/>
    <w:rsid w:val="00FC2D1B"/>
    <w:rsid w:val="00FC2F90"/>
    <w:rsid w:val="00FC31AC"/>
    <w:rsid w:val="00FC3443"/>
    <w:rsid w:val="00FC3C8E"/>
    <w:rsid w:val="00FC4251"/>
    <w:rsid w:val="00FC42B9"/>
    <w:rsid w:val="00FC42CD"/>
    <w:rsid w:val="00FC43DD"/>
    <w:rsid w:val="00FC48BE"/>
    <w:rsid w:val="00FC4AB5"/>
    <w:rsid w:val="00FC4FE7"/>
    <w:rsid w:val="00FC565C"/>
    <w:rsid w:val="00FC5C19"/>
    <w:rsid w:val="00FC5CD0"/>
    <w:rsid w:val="00FC6183"/>
    <w:rsid w:val="00FC64D2"/>
    <w:rsid w:val="00FC654A"/>
    <w:rsid w:val="00FC670B"/>
    <w:rsid w:val="00FC6D00"/>
    <w:rsid w:val="00FC6D39"/>
    <w:rsid w:val="00FC749C"/>
    <w:rsid w:val="00FC7793"/>
    <w:rsid w:val="00FC790B"/>
    <w:rsid w:val="00FC797A"/>
    <w:rsid w:val="00FD0C46"/>
    <w:rsid w:val="00FD0E73"/>
    <w:rsid w:val="00FD14E5"/>
    <w:rsid w:val="00FD1BC0"/>
    <w:rsid w:val="00FD1DBC"/>
    <w:rsid w:val="00FD2063"/>
    <w:rsid w:val="00FD2098"/>
    <w:rsid w:val="00FD233C"/>
    <w:rsid w:val="00FD2626"/>
    <w:rsid w:val="00FD2A9E"/>
    <w:rsid w:val="00FD3028"/>
    <w:rsid w:val="00FD3A8F"/>
    <w:rsid w:val="00FD3DAC"/>
    <w:rsid w:val="00FD3F3F"/>
    <w:rsid w:val="00FD4724"/>
    <w:rsid w:val="00FD475E"/>
    <w:rsid w:val="00FD4CC6"/>
    <w:rsid w:val="00FD4D1D"/>
    <w:rsid w:val="00FD5823"/>
    <w:rsid w:val="00FD5AD7"/>
    <w:rsid w:val="00FD5B25"/>
    <w:rsid w:val="00FD5E32"/>
    <w:rsid w:val="00FD5E86"/>
    <w:rsid w:val="00FD6461"/>
    <w:rsid w:val="00FD64BD"/>
    <w:rsid w:val="00FD652B"/>
    <w:rsid w:val="00FD67A8"/>
    <w:rsid w:val="00FD67D7"/>
    <w:rsid w:val="00FD6835"/>
    <w:rsid w:val="00FD698D"/>
    <w:rsid w:val="00FD7221"/>
    <w:rsid w:val="00FD76AF"/>
    <w:rsid w:val="00FD7D3F"/>
    <w:rsid w:val="00FD7E84"/>
    <w:rsid w:val="00FD7F81"/>
    <w:rsid w:val="00FE027B"/>
    <w:rsid w:val="00FE07AC"/>
    <w:rsid w:val="00FE0A30"/>
    <w:rsid w:val="00FE0B65"/>
    <w:rsid w:val="00FE0E4A"/>
    <w:rsid w:val="00FE0EF1"/>
    <w:rsid w:val="00FE18F5"/>
    <w:rsid w:val="00FE1CBF"/>
    <w:rsid w:val="00FE1F46"/>
    <w:rsid w:val="00FE1F57"/>
    <w:rsid w:val="00FE2B17"/>
    <w:rsid w:val="00FE2C9D"/>
    <w:rsid w:val="00FE3230"/>
    <w:rsid w:val="00FE349A"/>
    <w:rsid w:val="00FE34A9"/>
    <w:rsid w:val="00FE3672"/>
    <w:rsid w:val="00FE3C4C"/>
    <w:rsid w:val="00FE3FB2"/>
    <w:rsid w:val="00FE4301"/>
    <w:rsid w:val="00FE44FB"/>
    <w:rsid w:val="00FE4574"/>
    <w:rsid w:val="00FE4622"/>
    <w:rsid w:val="00FE48AB"/>
    <w:rsid w:val="00FE4ED9"/>
    <w:rsid w:val="00FE5A96"/>
    <w:rsid w:val="00FE5AD4"/>
    <w:rsid w:val="00FE6128"/>
    <w:rsid w:val="00FE6390"/>
    <w:rsid w:val="00FE6522"/>
    <w:rsid w:val="00FE6882"/>
    <w:rsid w:val="00FE6B49"/>
    <w:rsid w:val="00FE6D18"/>
    <w:rsid w:val="00FE7AF9"/>
    <w:rsid w:val="00FE7EA6"/>
    <w:rsid w:val="00FF026A"/>
    <w:rsid w:val="00FF077D"/>
    <w:rsid w:val="00FF0834"/>
    <w:rsid w:val="00FF09EF"/>
    <w:rsid w:val="00FF0E20"/>
    <w:rsid w:val="00FF0F9A"/>
    <w:rsid w:val="00FF1478"/>
    <w:rsid w:val="00FF1845"/>
    <w:rsid w:val="00FF1BE7"/>
    <w:rsid w:val="00FF1EE9"/>
    <w:rsid w:val="00FF21F9"/>
    <w:rsid w:val="00FF24D5"/>
    <w:rsid w:val="00FF297E"/>
    <w:rsid w:val="00FF2AC2"/>
    <w:rsid w:val="00FF2DE9"/>
    <w:rsid w:val="00FF2E8C"/>
    <w:rsid w:val="00FF2EA8"/>
    <w:rsid w:val="00FF2ED5"/>
    <w:rsid w:val="00FF343F"/>
    <w:rsid w:val="00FF38EE"/>
    <w:rsid w:val="00FF3B4B"/>
    <w:rsid w:val="00FF3B5F"/>
    <w:rsid w:val="00FF3B8D"/>
    <w:rsid w:val="00FF3D8A"/>
    <w:rsid w:val="00FF4361"/>
    <w:rsid w:val="00FF45EC"/>
    <w:rsid w:val="00FF4605"/>
    <w:rsid w:val="00FF4649"/>
    <w:rsid w:val="00FF4A37"/>
    <w:rsid w:val="00FF4EEE"/>
    <w:rsid w:val="00FF5EED"/>
    <w:rsid w:val="00FF65A6"/>
    <w:rsid w:val="00FF6C07"/>
    <w:rsid w:val="00FF6FE2"/>
    <w:rsid w:val="00FF710A"/>
    <w:rsid w:val="00FF72F7"/>
    <w:rsid w:val="00FF74A9"/>
    <w:rsid w:val="00FF7564"/>
    <w:rsid w:val="00FF75BC"/>
    <w:rsid w:val="00FF765B"/>
    <w:rsid w:val="00FF77FA"/>
    <w:rsid w:val="00FF7AB7"/>
    <w:rsid w:val="00FF7E05"/>
    <w:rsid w:val="00FF7F64"/>
    <w:rsid w:val="01371F4C"/>
    <w:rsid w:val="0167FDD9"/>
    <w:rsid w:val="01AA0227"/>
    <w:rsid w:val="01BDB243"/>
    <w:rsid w:val="027F4AE4"/>
    <w:rsid w:val="02A9E4A2"/>
    <w:rsid w:val="02FA82A5"/>
    <w:rsid w:val="036E8820"/>
    <w:rsid w:val="037EAE0C"/>
    <w:rsid w:val="04069B9C"/>
    <w:rsid w:val="040B01D9"/>
    <w:rsid w:val="046D6DAC"/>
    <w:rsid w:val="04795B5F"/>
    <w:rsid w:val="048B4954"/>
    <w:rsid w:val="054C2FA1"/>
    <w:rsid w:val="055719D0"/>
    <w:rsid w:val="05C1B15E"/>
    <w:rsid w:val="05C9B7F4"/>
    <w:rsid w:val="062C8956"/>
    <w:rsid w:val="0720F8C4"/>
    <w:rsid w:val="07598ECF"/>
    <w:rsid w:val="07BA87E7"/>
    <w:rsid w:val="07D95031"/>
    <w:rsid w:val="0A450D01"/>
    <w:rsid w:val="0A8E4A48"/>
    <w:rsid w:val="0AAAB55C"/>
    <w:rsid w:val="0AF2AC17"/>
    <w:rsid w:val="0AF92032"/>
    <w:rsid w:val="0B12D6AA"/>
    <w:rsid w:val="0BE43B94"/>
    <w:rsid w:val="0D7A0FC3"/>
    <w:rsid w:val="0DA67B53"/>
    <w:rsid w:val="0DCAA13E"/>
    <w:rsid w:val="0E801A44"/>
    <w:rsid w:val="0E80FD4B"/>
    <w:rsid w:val="0F40EA5B"/>
    <w:rsid w:val="0F5B7F23"/>
    <w:rsid w:val="0FC16B50"/>
    <w:rsid w:val="0FC87918"/>
    <w:rsid w:val="0FF40C43"/>
    <w:rsid w:val="10B1BECF"/>
    <w:rsid w:val="10B3441C"/>
    <w:rsid w:val="114F466B"/>
    <w:rsid w:val="11C92586"/>
    <w:rsid w:val="11CA7AF4"/>
    <w:rsid w:val="12680591"/>
    <w:rsid w:val="12D487B6"/>
    <w:rsid w:val="13365CA9"/>
    <w:rsid w:val="135376A6"/>
    <w:rsid w:val="1359E40F"/>
    <w:rsid w:val="136C9DEF"/>
    <w:rsid w:val="140CB4A0"/>
    <w:rsid w:val="141C61D4"/>
    <w:rsid w:val="1438EC41"/>
    <w:rsid w:val="14E7A552"/>
    <w:rsid w:val="1510430D"/>
    <w:rsid w:val="154860C3"/>
    <w:rsid w:val="17ED1046"/>
    <w:rsid w:val="18BC283A"/>
    <w:rsid w:val="18BCD0B4"/>
    <w:rsid w:val="18D8BE76"/>
    <w:rsid w:val="1981B1AD"/>
    <w:rsid w:val="1A1D5560"/>
    <w:rsid w:val="1A737815"/>
    <w:rsid w:val="1BAC2F40"/>
    <w:rsid w:val="1BB6BFF9"/>
    <w:rsid w:val="1BD5F4A8"/>
    <w:rsid w:val="1C07E7D0"/>
    <w:rsid w:val="1C31604F"/>
    <w:rsid w:val="1C4D635C"/>
    <w:rsid w:val="1C8E1898"/>
    <w:rsid w:val="1DB05AA0"/>
    <w:rsid w:val="1E25E57E"/>
    <w:rsid w:val="1ECFCE8D"/>
    <w:rsid w:val="1ED7332D"/>
    <w:rsid w:val="1F2B0550"/>
    <w:rsid w:val="1F6A98CD"/>
    <w:rsid w:val="1FE39D74"/>
    <w:rsid w:val="21700C0E"/>
    <w:rsid w:val="21819187"/>
    <w:rsid w:val="2188E3E8"/>
    <w:rsid w:val="21F54574"/>
    <w:rsid w:val="22621AD4"/>
    <w:rsid w:val="2265619D"/>
    <w:rsid w:val="2265946E"/>
    <w:rsid w:val="2324C32E"/>
    <w:rsid w:val="23C29F64"/>
    <w:rsid w:val="2531F862"/>
    <w:rsid w:val="2596C605"/>
    <w:rsid w:val="265B46AD"/>
    <w:rsid w:val="271EECE6"/>
    <w:rsid w:val="278C42FA"/>
    <w:rsid w:val="27AA52A3"/>
    <w:rsid w:val="280975E5"/>
    <w:rsid w:val="288EB589"/>
    <w:rsid w:val="28CB5BDA"/>
    <w:rsid w:val="28F077FC"/>
    <w:rsid w:val="290DEF45"/>
    <w:rsid w:val="291DACE9"/>
    <w:rsid w:val="2A44EC7F"/>
    <w:rsid w:val="2B57C786"/>
    <w:rsid w:val="2B802CEA"/>
    <w:rsid w:val="2BB0B6DA"/>
    <w:rsid w:val="2C458509"/>
    <w:rsid w:val="2D05489F"/>
    <w:rsid w:val="2D088AD9"/>
    <w:rsid w:val="2D74A2BD"/>
    <w:rsid w:val="2DB22AAC"/>
    <w:rsid w:val="2E6A0C48"/>
    <w:rsid w:val="2E965614"/>
    <w:rsid w:val="2EAEBAF4"/>
    <w:rsid w:val="2F8436B3"/>
    <w:rsid w:val="2FF1F439"/>
    <w:rsid w:val="3017961E"/>
    <w:rsid w:val="3049B750"/>
    <w:rsid w:val="3056E1DB"/>
    <w:rsid w:val="3067D524"/>
    <w:rsid w:val="320EB3E5"/>
    <w:rsid w:val="323E2490"/>
    <w:rsid w:val="323E354D"/>
    <w:rsid w:val="32BF75B8"/>
    <w:rsid w:val="33E45B7E"/>
    <w:rsid w:val="348D0F17"/>
    <w:rsid w:val="349E5D78"/>
    <w:rsid w:val="34C44F10"/>
    <w:rsid w:val="37893E67"/>
    <w:rsid w:val="37D0D692"/>
    <w:rsid w:val="390ADFB4"/>
    <w:rsid w:val="394EA7EE"/>
    <w:rsid w:val="3A2DDAE8"/>
    <w:rsid w:val="3AF0FBC9"/>
    <w:rsid w:val="3B8DDF20"/>
    <w:rsid w:val="3BDB6C32"/>
    <w:rsid w:val="3C0DB179"/>
    <w:rsid w:val="3C95E2DB"/>
    <w:rsid w:val="3D352153"/>
    <w:rsid w:val="3D396287"/>
    <w:rsid w:val="3DE76E58"/>
    <w:rsid w:val="3F0F52E4"/>
    <w:rsid w:val="3F1F64C7"/>
    <w:rsid w:val="3FF8D6B4"/>
    <w:rsid w:val="401269E5"/>
    <w:rsid w:val="403AE1E8"/>
    <w:rsid w:val="403D98F1"/>
    <w:rsid w:val="4136B7C7"/>
    <w:rsid w:val="4136EB7B"/>
    <w:rsid w:val="4218AB12"/>
    <w:rsid w:val="4290F468"/>
    <w:rsid w:val="42AB41C8"/>
    <w:rsid w:val="43333E73"/>
    <w:rsid w:val="438D59AA"/>
    <w:rsid w:val="440EC7B6"/>
    <w:rsid w:val="4416D9D6"/>
    <w:rsid w:val="44482619"/>
    <w:rsid w:val="4478FC57"/>
    <w:rsid w:val="450E530B"/>
    <w:rsid w:val="45534B01"/>
    <w:rsid w:val="45D40038"/>
    <w:rsid w:val="46A2105F"/>
    <w:rsid w:val="47F80533"/>
    <w:rsid w:val="48132007"/>
    <w:rsid w:val="4813C2A1"/>
    <w:rsid w:val="4826B1FD"/>
    <w:rsid w:val="4827B9D2"/>
    <w:rsid w:val="483EE630"/>
    <w:rsid w:val="48862B85"/>
    <w:rsid w:val="490E5FD1"/>
    <w:rsid w:val="4954281E"/>
    <w:rsid w:val="497B2FBD"/>
    <w:rsid w:val="499E0563"/>
    <w:rsid w:val="4A1339DE"/>
    <w:rsid w:val="4A3B6D87"/>
    <w:rsid w:val="4ABF1750"/>
    <w:rsid w:val="4B36FBBF"/>
    <w:rsid w:val="4B4DF19E"/>
    <w:rsid w:val="4B5BB94C"/>
    <w:rsid w:val="4B62443E"/>
    <w:rsid w:val="4B7F7603"/>
    <w:rsid w:val="4B9A6CA9"/>
    <w:rsid w:val="4BB61F96"/>
    <w:rsid w:val="4C2F1EDE"/>
    <w:rsid w:val="4C484CFD"/>
    <w:rsid w:val="4C705A68"/>
    <w:rsid w:val="4CC38864"/>
    <w:rsid w:val="4CD032FA"/>
    <w:rsid w:val="4CF03910"/>
    <w:rsid w:val="4D003C93"/>
    <w:rsid w:val="4D1B1393"/>
    <w:rsid w:val="4D1B4664"/>
    <w:rsid w:val="4D4D6DEA"/>
    <w:rsid w:val="4D74AEB3"/>
    <w:rsid w:val="4D7792A9"/>
    <w:rsid w:val="4DA71B17"/>
    <w:rsid w:val="4DC759D0"/>
    <w:rsid w:val="4DFDAC28"/>
    <w:rsid w:val="4EE31CFD"/>
    <w:rsid w:val="4EE94401"/>
    <w:rsid w:val="4EF15519"/>
    <w:rsid w:val="4F1B762A"/>
    <w:rsid w:val="4F236DBB"/>
    <w:rsid w:val="4F318392"/>
    <w:rsid w:val="4F5B4D83"/>
    <w:rsid w:val="4FB786C0"/>
    <w:rsid w:val="4FEB3D20"/>
    <w:rsid w:val="50083BF4"/>
    <w:rsid w:val="5092346A"/>
    <w:rsid w:val="50C4290E"/>
    <w:rsid w:val="50F94D9E"/>
    <w:rsid w:val="515C3CB6"/>
    <w:rsid w:val="524829D2"/>
    <w:rsid w:val="52C770A9"/>
    <w:rsid w:val="52FB778A"/>
    <w:rsid w:val="53D9DFDF"/>
    <w:rsid w:val="5426B28D"/>
    <w:rsid w:val="548A8B8A"/>
    <w:rsid w:val="553B544E"/>
    <w:rsid w:val="55D0E2C5"/>
    <w:rsid w:val="56169B9D"/>
    <w:rsid w:val="561BFC6F"/>
    <w:rsid w:val="568B99AF"/>
    <w:rsid w:val="56B420A5"/>
    <w:rsid w:val="56FB042E"/>
    <w:rsid w:val="5754183C"/>
    <w:rsid w:val="580F09B0"/>
    <w:rsid w:val="58329391"/>
    <w:rsid w:val="58B07B8F"/>
    <w:rsid w:val="58DA8289"/>
    <w:rsid w:val="5902F01E"/>
    <w:rsid w:val="593F7165"/>
    <w:rsid w:val="597A7A27"/>
    <w:rsid w:val="59CA7578"/>
    <w:rsid w:val="5A40915B"/>
    <w:rsid w:val="5A7287A9"/>
    <w:rsid w:val="5AEC8735"/>
    <w:rsid w:val="5AF5E3A1"/>
    <w:rsid w:val="5B2F20BE"/>
    <w:rsid w:val="5BFE18FA"/>
    <w:rsid w:val="5C20D649"/>
    <w:rsid w:val="5C6E52EF"/>
    <w:rsid w:val="5C82224C"/>
    <w:rsid w:val="5C831B9D"/>
    <w:rsid w:val="5C8EE35B"/>
    <w:rsid w:val="5D4091B6"/>
    <w:rsid w:val="5D6118C8"/>
    <w:rsid w:val="5DEBCFFB"/>
    <w:rsid w:val="5E6203B9"/>
    <w:rsid w:val="5E7304AA"/>
    <w:rsid w:val="5F397D48"/>
    <w:rsid w:val="5F656614"/>
    <w:rsid w:val="5F8CCB54"/>
    <w:rsid w:val="5FAEC178"/>
    <w:rsid w:val="5FC60C7A"/>
    <w:rsid w:val="6074B90E"/>
    <w:rsid w:val="6098B98A"/>
    <w:rsid w:val="609A9AFC"/>
    <w:rsid w:val="60C9ED6D"/>
    <w:rsid w:val="6141C412"/>
    <w:rsid w:val="6174C655"/>
    <w:rsid w:val="62C33384"/>
    <w:rsid w:val="6391844D"/>
    <w:rsid w:val="63C091AA"/>
    <w:rsid w:val="6471EA1F"/>
    <w:rsid w:val="65C5A555"/>
    <w:rsid w:val="666B0CE7"/>
    <w:rsid w:val="6672CA40"/>
    <w:rsid w:val="66B54B91"/>
    <w:rsid w:val="66E92876"/>
    <w:rsid w:val="6723441B"/>
    <w:rsid w:val="67973A20"/>
    <w:rsid w:val="67E120B5"/>
    <w:rsid w:val="683992A9"/>
    <w:rsid w:val="69F78C6B"/>
    <w:rsid w:val="6A180846"/>
    <w:rsid w:val="6AEA54FB"/>
    <w:rsid w:val="6B7128E4"/>
    <w:rsid w:val="6C61F0FD"/>
    <w:rsid w:val="6CBCA559"/>
    <w:rsid w:val="6CF22C84"/>
    <w:rsid w:val="6D0B7035"/>
    <w:rsid w:val="6D429777"/>
    <w:rsid w:val="6DEB3BA0"/>
    <w:rsid w:val="6DF3E680"/>
    <w:rsid w:val="6E1351A0"/>
    <w:rsid w:val="6E332520"/>
    <w:rsid w:val="6EB99B7B"/>
    <w:rsid w:val="6EC12433"/>
    <w:rsid w:val="6EFAE1B0"/>
    <w:rsid w:val="6F548C4D"/>
    <w:rsid w:val="6FDF10F9"/>
    <w:rsid w:val="7025ED97"/>
    <w:rsid w:val="708C0E09"/>
    <w:rsid w:val="7251E2B0"/>
    <w:rsid w:val="725FDA85"/>
    <w:rsid w:val="736FF34C"/>
    <w:rsid w:val="73C90B18"/>
    <w:rsid w:val="73E31B81"/>
    <w:rsid w:val="73EBD8FA"/>
    <w:rsid w:val="7406015B"/>
    <w:rsid w:val="7407B99D"/>
    <w:rsid w:val="74832003"/>
    <w:rsid w:val="749AB744"/>
    <w:rsid w:val="75F9A91C"/>
    <w:rsid w:val="76141216"/>
    <w:rsid w:val="76BE437E"/>
    <w:rsid w:val="76BF3500"/>
    <w:rsid w:val="76CD8B79"/>
    <w:rsid w:val="76EEBD20"/>
    <w:rsid w:val="774D97A3"/>
    <w:rsid w:val="77AFE277"/>
    <w:rsid w:val="784B535A"/>
    <w:rsid w:val="784D70B6"/>
    <w:rsid w:val="78C3C605"/>
    <w:rsid w:val="7931C3DA"/>
    <w:rsid w:val="799D7373"/>
    <w:rsid w:val="79F06987"/>
    <w:rsid w:val="79FE9E01"/>
    <w:rsid w:val="7A32F4EA"/>
    <w:rsid w:val="7A548B0D"/>
    <w:rsid w:val="7A662C5B"/>
    <w:rsid w:val="7BB00BB6"/>
    <w:rsid w:val="7BF97D81"/>
    <w:rsid w:val="7C30B724"/>
    <w:rsid w:val="7C91876C"/>
    <w:rsid w:val="7CB73F24"/>
    <w:rsid w:val="7CD69103"/>
    <w:rsid w:val="7D655CFA"/>
    <w:rsid w:val="7D79E3AC"/>
    <w:rsid w:val="7D8C4B71"/>
    <w:rsid w:val="7DFAC7E2"/>
    <w:rsid w:val="7F74188D"/>
    <w:rsid w:val="7FB0F094"/>
    <w:rsid w:val="7FD7313F"/>
    <w:rsid w:val="7FD7D98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F4321"/>
  <w15:docId w15:val="{091FC1EF-160D-432F-9867-93639615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BE8"/>
    <w:rPr>
      <w:lang w:val="es-419"/>
    </w:rPr>
  </w:style>
  <w:style w:type="paragraph" w:styleId="Heading1">
    <w:name w:val="heading 1"/>
    <w:basedOn w:val="Normal"/>
    <w:next w:val="Normal"/>
    <w:link w:val="Heading1Char"/>
    <w:uiPriority w:val="9"/>
    <w:qFormat/>
    <w:rsid w:val="0A450D01"/>
    <w:pPr>
      <w:keepNext/>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A450D01"/>
    <w:pPr>
      <w:keepNext/>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A450D01"/>
    <w:pPr>
      <w:keepNext/>
      <w:spacing w:before="40" w:after="0"/>
      <w:outlineLvl w:val="2"/>
    </w:pPr>
    <w:rPr>
      <w:rFonts w:asciiTheme="majorHAnsi" w:eastAsiaTheme="majorEastAsia" w:hAnsiTheme="majorHAnsi" w:cstheme="majorBidi"/>
      <w:color w:val="243F60"/>
      <w:sz w:val="24"/>
      <w:szCs w:val="24"/>
    </w:rPr>
  </w:style>
  <w:style w:type="paragraph" w:styleId="Heading4">
    <w:name w:val="heading 4"/>
    <w:basedOn w:val="Normal"/>
    <w:next w:val="Normal"/>
    <w:link w:val="Heading4Char"/>
    <w:uiPriority w:val="9"/>
    <w:unhideWhenUsed/>
    <w:qFormat/>
    <w:rsid w:val="0A450D01"/>
    <w:pPr>
      <w:keepNext/>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A450D01"/>
    <w:pPr>
      <w:keepNext/>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A450D01"/>
    <w:pPr>
      <w:keepNext/>
      <w:spacing w:before="40" w:after="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unhideWhenUsed/>
    <w:qFormat/>
    <w:rsid w:val="0A450D01"/>
    <w:pPr>
      <w:keepNext/>
      <w:spacing w:before="40" w:after="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0A450D01"/>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A450D01"/>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0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A450D0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A450D01"/>
    <w:rPr>
      <w:rFonts w:ascii="Tahoma" w:eastAsiaTheme="minorEastAsia" w:hAnsi="Tahoma" w:cs="Tahoma"/>
      <w:noProof w:val="0"/>
      <w:sz w:val="16"/>
      <w:szCs w:val="16"/>
      <w:lang w:val="es-419"/>
    </w:rPr>
  </w:style>
  <w:style w:type="paragraph" w:styleId="ListParagraph">
    <w:name w:val="List Paragraph"/>
    <w:aliases w:val="Bullets,List Paragraph1,List Paragraph (numbered (a)),Lapis Bulleted List,Dot pt,F5 List Paragraph,No Spacing1,List Paragraph Char Char Char,Indicator Text,Numbered Para 1,Bullet 1,List Paragraph12,Bullet Points,MAIN CONTENT,List 100s,L,3"/>
    <w:basedOn w:val="Normal"/>
    <w:link w:val="ListParagraphChar"/>
    <w:uiPriority w:val="34"/>
    <w:qFormat/>
    <w:rsid w:val="0A450D01"/>
    <w:pPr>
      <w:ind w:left="720"/>
      <w:contextualSpacing/>
    </w:pPr>
    <w:rPr>
      <w:lang w:val="es-ES"/>
    </w:rPr>
  </w:style>
  <w:style w:type="paragraph" w:styleId="Header">
    <w:name w:val="header"/>
    <w:basedOn w:val="Normal"/>
    <w:link w:val="HeaderChar"/>
    <w:uiPriority w:val="99"/>
    <w:unhideWhenUsed/>
    <w:rsid w:val="0A450D01"/>
    <w:pPr>
      <w:tabs>
        <w:tab w:val="center" w:pos="4513"/>
        <w:tab w:val="right" w:pos="9026"/>
      </w:tabs>
      <w:spacing w:after="0"/>
    </w:pPr>
  </w:style>
  <w:style w:type="character" w:customStyle="1" w:styleId="HeaderChar">
    <w:name w:val="Header Char"/>
    <w:basedOn w:val="DefaultParagraphFont"/>
    <w:link w:val="Header"/>
    <w:uiPriority w:val="99"/>
    <w:rsid w:val="0A450D01"/>
    <w:rPr>
      <w:noProof w:val="0"/>
      <w:lang w:val="es-419"/>
    </w:rPr>
  </w:style>
  <w:style w:type="paragraph" w:styleId="Footer">
    <w:name w:val="footer"/>
    <w:basedOn w:val="Normal"/>
    <w:link w:val="FooterChar"/>
    <w:uiPriority w:val="99"/>
    <w:unhideWhenUsed/>
    <w:rsid w:val="0A450D01"/>
    <w:pPr>
      <w:tabs>
        <w:tab w:val="center" w:pos="4513"/>
        <w:tab w:val="right" w:pos="9026"/>
      </w:tabs>
      <w:spacing w:after="0"/>
    </w:pPr>
  </w:style>
  <w:style w:type="character" w:customStyle="1" w:styleId="FooterChar">
    <w:name w:val="Footer Char"/>
    <w:basedOn w:val="DefaultParagraphFont"/>
    <w:link w:val="Footer"/>
    <w:uiPriority w:val="99"/>
    <w:rsid w:val="0A450D01"/>
    <w:rPr>
      <w:noProof w:val="0"/>
      <w:lang w:val="es-419"/>
    </w:rPr>
  </w:style>
  <w:style w:type="character" w:styleId="CommentReference">
    <w:name w:val="annotation reference"/>
    <w:basedOn w:val="DefaultParagraphFont"/>
    <w:uiPriority w:val="99"/>
    <w:semiHidden/>
    <w:unhideWhenUsed/>
    <w:rsid w:val="00B00998"/>
    <w:rPr>
      <w:sz w:val="16"/>
      <w:szCs w:val="16"/>
    </w:rPr>
  </w:style>
  <w:style w:type="paragraph" w:styleId="CommentText">
    <w:name w:val="annotation text"/>
    <w:basedOn w:val="Normal"/>
    <w:link w:val="CommentTextChar"/>
    <w:uiPriority w:val="99"/>
    <w:unhideWhenUsed/>
    <w:qFormat/>
    <w:rsid w:val="0A450D01"/>
    <w:rPr>
      <w:rFonts w:ascii="Cambria" w:hAnsi="Cambria"/>
      <w:sz w:val="20"/>
      <w:szCs w:val="20"/>
    </w:rPr>
  </w:style>
  <w:style w:type="character" w:customStyle="1" w:styleId="CommentTextChar">
    <w:name w:val="Comment Text Char"/>
    <w:basedOn w:val="DefaultParagraphFont"/>
    <w:link w:val="CommentText"/>
    <w:uiPriority w:val="99"/>
    <w:rsid w:val="0A450D01"/>
    <w:rPr>
      <w:rFonts w:ascii="Cambria" w:eastAsiaTheme="minorEastAsia" w:hAnsi="Cambria" w:cstheme="minorBidi"/>
      <w:noProof w:val="0"/>
      <w:sz w:val="20"/>
      <w:szCs w:val="20"/>
      <w:lang w:val="es-419"/>
    </w:rPr>
  </w:style>
  <w:style w:type="paragraph" w:styleId="CommentSubject">
    <w:name w:val="annotation subject"/>
    <w:basedOn w:val="CommentText"/>
    <w:next w:val="CommentText"/>
    <w:link w:val="CommentSubjectChar"/>
    <w:uiPriority w:val="99"/>
    <w:semiHidden/>
    <w:unhideWhenUsed/>
    <w:rsid w:val="0A450D01"/>
    <w:rPr>
      <w:b/>
      <w:bCs/>
    </w:rPr>
  </w:style>
  <w:style w:type="character" w:customStyle="1" w:styleId="CommentSubjectChar">
    <w:name w:val="Comment Subject Char"/>
    <w:basedOn w:val="CommentTextChar"/>
    <w:link w:val="CommentSubject"/>
    <w:uiPriority w:val="99"/>
    <w:semiHidden/>
    <w:rsid w:val="0A450D01"/>
    <w:rPr>
      <w:rFonts w:ascii="Cambria" w:eastAsiaTheme="minorEastAsia" w:hAnsi="Cambria" w:cstheme="minorBidi"/>
      <w:b/>
      <w:bCs/>
      <w:noProof w:val="0"/>
      <w:sz w:val="20"/>
      <w:szCs w:val="20"/>
      <w:lang w:val="es-419"/>
    </w:rPr>
  </w:style>
  <w:style w:type="character" w:styleId="Hyperlink">
    <w:name w:val="Hyperlink"/>
    <w:basedOn w:val="DefaultParagraphFont"/>
    <w:uiPriority w:val="99"/>
    <w:unhideWhenUsed/>
    <w:rsid w:val="00DA17A8"/>
    <w:rPr>
      <w:color w:val="0000FF" w:themeColor="hyperlink"/>
      <w:u w:val="single"/>
    </w:rPr>
  </w:style>
  <w:style w:type="paragraph" w:customStyle="1" w:styleId="Default">
    <w:name w:val="Default"/>
    <w:rsid w:val="00885497"/>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487906"/>
    <w:pPr>
      <w:spacing w:after="0" w:line="240" w:lineRule="auto"/>
    </w:pPr>
  </w:style>
  <w:style w:type="paragraph" w:styleId="NormalWeb">
    <w:name w:val="Normal (Web)"/>
    <w:basedOn w:val="Normal"/>
    <w:uiPriority w:val="99"/>
    <w:unhideWhenUsed/>
    <w:rsid w:val="0A450D01"/>
    <w:pPr>
      <w:spacing w:beforeAutospacing="1" w:afterAutospacing="1"/>
    </w:pPr>
    <w:rPr>
      <w:rFonts w:ascii="Times New Roman" w:eastAsia="Times New Roman" w:hAnsi="Times New Roman" w:cs="Times New Roman"/>
      <w:sz w:val="24"/>
      <w:szCs w:val="24"/>
      <w:lang w:eastAsia="en-GB"/>
    </w:rPr>
  </w:style>
  <w:style w:type="table" w:customStyle="1" w:styleId="2">
    <w:name w:val="2"/>
    <w:basedOn w:val="TableNormal"/>
    <w:rsid w:val="005650A1"/>
    <w:pPr>
      <w:spacing w:after="0"/>
    </w:pPr>
    <w:rPr>
      <w:rFonts w:ascii="Cambria" w:eastAsia="Arial" w:hAnsi="Cambria" w:cs="Arial"/>
      <w:color w:val="000000"/>
      <w:sz w:val="20"/>
      <w:lang w:eastAsia="en-GB"/>
    </w:rPr>
    <w:tblPr>
      <w:tblStyleRowBandSize w:val="1"/>
      <w:tblStyleColBandSize w:val="1"/>
    </w:tblPr>
  </w:style>
  <w:style w:type="character" w:styleId="PageNumber">
    <w:name w:val="page number"/>
    <w:basedOn w:val="DefaultParagraphFont"/>
    <w:uiPriority w:val="99"/>
    <w:semiHidden/>
    <w:unhideWhenUsed/>
    <w:rsid w:val="00966B6A"/>
  </w:style>
  <w:style w:type="paragraph" w:styleId="FootnoteText">
    <w:name w:val="footnote text"/>
    <w:basedOn w:val="Normal"/>
    <w:link w:val="FootnoteTextChar"/>
    <w:uiPriority w:val="99"/>
    <w:semiHidden/>
    <w:unhideWhenUsed/>
    <w:rsid w:val="0A450D01"/>
    <w:pPr>
      <w:spacing w:after="0"/>
    </w:pPr>
    <w:rPr>
      <w:sz w:val="20"/>
      <w:szCs w:val="20"/>
    </w:rPr>
  </w:style>
  <w:style w:type="character" w:customStyle="1" w:styleId="FootnoteTextChar">
    <w:name w:val="Footnote Text Char"/>
    <w:basedOn w:val="DefaultParagraphFont"/>
    <w:link w:val="FootnoteText"/>
    <w:uiPriority w:val="99"/>
    <w:semiHidden/>
    <w:rsid w:val="0A450D01"/>
    <w:rPr>
      <w:noProof w:val="0"/>
      <w:sz w:val="20"/>
      <w:szCs w:val="20"/>
      <w:lang w:val="es-419"/>
    </w:rPr>
  </w:style>
  <w:style w:type="character" w:styleId="FootnoteReference">
    <w:name w:val="footnote reference"/>
    <w:basedOn w:val="DefaultParagraphFont"/>
    <w:uiPriority w:val="99"/>
    <w:semiHidden/>
    <w:unhideWhenUsed/>
    <w:rsid w:val="00ED14C1"/>
    <w:rPr>
      <w:vertAlign w:val="superscript"/>
    </w:rPr>
  </w:style>
  <w:style w:type="paragraph" w:styleId="BodyText">
    <w:name w:val="Body Text"/>
    <w:basedOn w:val="Normal"/>
    <w:link w:val="BodyTextChar"/>
    <w:uiPriority w:val="1"/>
    <w:qFormat/>
    <w:rsid w:val="0A450D01"/>
    <w:pPr>
      <w:widowControl w:val="0"/>
      <w:spacing w:after="0"/>
      <w:ind w:left="1220" w:hanging="361"/>
    </w:pPr>
    <w:rPr>
      <w:rFonts w:ascii="Cambria" w:eastAsia="Cambria" w:hAnsi="Cambria" w:cs="Cambria"/>
      <w:lang w:val="en-US"/>
    </w:rPr>
  </w:style>
  <w:style w:type="character" w:customStyle="1" w:styleId="BodyTextChar">
    <w:name w:val="Body Text Char"/>
    <w:basedOn w:val="DefaultParagraphFont"/>
    <w:link w:val="BodyText"/>
    <w:uiPriority w:val="1"/>
    <w:rsid w:val="1C07E7D0"/>
    <w:rPr>
      <w:rFonts w:ascii="Cambria" w:eastAsia="Cambria" w:hAnsi="Cambria" w:cs="Cambria"/>
      <w:noProof w:val="0"/>
      <w:lang w:val="en-US"/>
    </w:rPr>
  </w:style>
  <w:style w:type="paragraph" w:customStyle="1" w:styleId="TableParagraph">
    <w:name w:val="Table Paragraph"/>
    <w:basedOn w:val="Normal"/>
    <w:uiPriority w:val="1"/>
    <w:qFormat/>
    <w:rsid w:val="0A450D01"/>
    <w:pPr>
      <w:widowControl w:val="0"/>
      <w:spacing w:after="0"/>
    </w:pPr>
    <w:rPr>
      <w:rFonts w:ascii="Cambria" w:eastAsia="Cambria" w:hAnsi="Cambria" w:cs="Cambria"/>
      <w:lang w:val="en-US"/>
    </w:rPr>
  </w:style>
  <w:style w:type="character" w:customStyle="1" w:styleId="ListParagraphChar">
    <w:name w:val="List Paragraph Char"/>
    <w:aliases w:val="Bullets Char,List Paragraph1 Char,List Paragraph (numbered (a)) Char,Lapis Bulleted List Char,Dot pt Char,F5 List Paragraph Char,No Spacing1 Char,List Paragraph Char Char Char Char,Indicator Text Char,Numbered Para 1 Char,L Char"/>
    <w:basedOn w:val="DefaultParagraphFont"/>
    <w:link w:val="ListParagraph"/>
    <w:uiPriority w:val="34"/>
    <w:qFormat/>
    <w:rsid w:val="0A450D01"/>
    <w:rPr>
      <w:noProof w:val="0"/>
      <w:lang w:val="es-419"/>
    </w:rPr>
  </w:style>
  <w:style w:type="character" w:styleId="UnresolvedMention">
    <w:name w:val="Unresolved Mention"/>
    <w:basedOn w:val="DefaultParagraphFont"/>
    <w:uiPriority w:val="99"/>
    <w:unhideWhenUsed/>
    <w:rsid w:val="00C962A1"/>
    <w:rPr>
      <w:color w:val="605E5C"/>
      <w:shd w:val="clear" w:color="auto" w:fill="E1DFDD"/>
    </w:rPr>
  </w:style>
  <w:style w:type="character" w:styleId="Mention">
    <w:name w:val="Mention"/>
    <w:basedOn w:val="DefaultParagraphFont"/>
    <w:uiPriority w:val="99"/>
    <w:unhideWhenUsed/>
    <w:rsid w:val="00C962A1"/>
    <w:rPr>
      <w:color w:val="2B579A"/>
      <w:shd w:val="clear" w:color="auto" w:fill="E1DFDD"/>
    </w:rPr>
  </w:style>
  <w:style w:type="character" w:styleId="FollowedHyperlink">
    <w:name w:val="FollowedHyperlink"/>
    <w:basedOn w:val="DefaultParagraphFont"/>
    <w:uiPriority w:val="99"/>
    <w:semiHidden/>
    <w:unhideWhenUsed/>
    <w:rsid w:val="00B61E86"/>
    <w:rPr>
      <w:color w:val="800080" w:themeColor="followedHyperlink"/>
      <w:u w:val="single"/>
    </w:rPr>
  </w:style>
  <w:style w:type="paragraph" w:customStyle="1" w:styleId="paragraph">
    <w:name w:val="paragraph"/>
    <w:basedOn w:val="Normal"/>
    <w:uiPriority w:val="1"/>
    <w:rsid w:val="0A450D01"/>
    <w:pPr>
      <w:spacing w:beforeAutospacing="1" w:afterAutospacing="1"/>
    </w:pPr>
    <w:rPr>
      <w:rFonts w:ascii="Times New Roman" w:eastAsia="Times New Roman" w:hAnsi="Times New Roman" w:cs="Times New Roman"/>
      <w:sz w:val="24"/>
      <w:szCs w:val="24"/>
      <w:lang w:val="en-US" w:eastAsia="zh-CN"/>
    </w:rPr>
  </w:style>
  <w:style w:type="character" w:customStyle="1" w:styleId="normaltextrun">
    <w:name w:val="normaltextrun"/>
    <w:basedOn w:val="DefaultParagraphFont"/>
    <w:rsid w:val="000370CD"/>
  </w:style>
  <w:style w:type="character" w:customStyle="1" w:styleId="eop">
    <w:name w:val="eop"/>
    <w:basedOn w:val="DefaultParagraphFont"/>
    <w:rsid w:val="000370CD"/>
  </w:style>
  <w:style w:type="table" w:styleId="PlainTable1">
    <w:name w:val="Plain Table 1"/>
    <w:basedOn w:val="TableNormal"/>
    <w:uiPriority w:val="41"/>
    <w:rsid w:val="00033C0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A450D01"/>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0A450D01"/>
    <w:rPr>
      <w:color w:val="5A5A5A"/>
    </w:rPr>
  </w:style>
  <w:style w:type="paragraph" w:styleId="Quote">
    <w:name w:val="Quote"/>
    <w:basedOn w:val="Normal"/>
    <w:next w:val="Normal"/>
    <w:link w:val="QuoteChar"/>
    <w:uiPriority w:val="29"/>
    <w:qFormat/>
    <w:rsid w:val="0A450D01"/>
    <w:pPr>
      <w:spacing w:before="200"/>
      <w:ind w:left="864" w:right="864"/>
      <w:jc w:val="center"/>
    </w:pPr>
    <w:rPr>
      <w:i/>
      <w:iCs/>
      <w:color w:val="000000" w:themeColor="text1"/>
    </w:rPr>
  </w:style>
  <w:style w:type="paragraph" w:styleId="IntenseQuote">
    <w:name w:val="Intense Quote"/>
    <w:basedOn w:val="Normal"/>
    <w:next w:val="Normal"/>
    <w:link w:val="IntenseQuoteChar"/>
    <w:uiPriority w:val="30"/>
    <w:qFormat/>
    <w:rsid w:val="0A450D01"/>
    <w:pPr>
      <w:spacing w:before="360" w:after="360"/>
      <w:ind w:left="864" w:right="864"/>
      <w:jc w:val="center"/>
    </w:pPr>
    <w:rPr>
      <w:i/>
      <w:iCs/>
      <w:color w:val="4F80BD"/>
    </w:rPr>
  </w:style>
  <w:style w:type="character" w:customStyle="1" w:styleId="Heading1Char">
    <w:name w:val="Heading 1 Char"/>
    <w:basedOn w:val="DefaultParagraphFont"/>
    <w:link w:val="Heading1"/>
    <w:uiPriority w:val="9"/>
    <w:rsid w:val="0A450D01"/>
    <w:rPr>
      <w:rFonts w:asciiTheme="majorHAnsi" w:eastAsiaTheme="majorEastAsia" w:hAnsiTheme="majorHAnsi" w:cstheme="majorBidi"/>
      <w:noProof w:val="0"/>
      <w:color w:val="365F91" w:themeColor="accent1" w:themeShade="BF"/>
      <w:sz w:val="32"/>
      <w:szCs w:val="32"/>
      <w:lang w:val="es-419"/>
    </w:rPr>
  </w:style>
  <w:style w:type="character" w:customStyle="1" w:styleId="Heading2Char">
    <w:name w:val="Heading 2 Char"/>
    <w:basedOn w:val="DefaultParagraphFont"/>
    <w:link w:val="Heading2"/>
    <w:uiPriority w:val="9"/>
    <w:rsid w:val="0A450D01"/>
    <w:rPr>
      <w:rFonts w:asciiTheme="majorHAnsi" w:eastAsiaTheme="majorEastAsia" w:hAnsiTheme="majorHAnsi" w:cstheme="majorBidi"/>
      <w:noProof w:val="0"/>
      <w:color w:val="365F91" w:themeColor="accent1" w:themeShade="BF"/>
      <w:sz w:val="26"/>
      <w:szCs w:val="26"/>
      <w:lang w:val="es-419"/>
    </w:rPr>
  </w:style>
  <w:style w:type="character" w:customStyle="1" w:styleId="Heading3Char">
    <w:name w:val="Heading 3 Char"/>
    <w:basedOn w:val="DefaultParagraphFont"/>
    <w:link w:val="Heading3"/>
    <w:uiPriority w:val="9"/>
    <w:rsid w:val="0A450D01"/>
    <w:rPr>
      <w:rFonts w:asciiTheme="majorHAnsi" w:eastAsiaTheme="majorEastAsia" w:hAnsiTheme="majorHAnsi" w:cstheme="majorBidi"/>
      <w:noProof w:val="0"/>
      <w:color w:val="243F60"/>
      <w:sz w:val="24"/>
      <w:szCs w:val="24"/>
      <w:lang w:val="es-419"/>
    </w:rPr>
  </w:style>
  <w:style w:type="character" w:customStyle="1" w:styleId="Heading4Char">
    <w:name w:val="Heading 4 Char"/>
    <w:basedOn w:val="DefaultParagraphFont"/>
    <w:link w:val="Heading4"/>
    <w:uiPriority w:val="9"/>
    <w:rsid w:val="0A450D01"/>
    <w:rPr>
      <w:rFonts w:asciiTheme="majorHAnsi" w:eastAsiaTheme="majorEastAsia" w:hAnsiTheme="majorHAnsi" w:cstheme="majorBidi"/>
      <w:i/>
      <w:iCs/>
      <w:noProof w:val="0"/>
      <w:color w:val="365F91" w:themeColor="accent1" w:themeShade="BF"/>
      <w:lang w:val="es-419"/>
    </w:rPr>
  </w:style>
  <w:style w:type="character" w:customStyle="1" w:styleId="Heading5Char">
    <w:name w:val="Heading 5 Char"/>
    <w:basedOn w:val="DefaultParagraphFont"/>
    <w:link w:val="Heading5"/>
    <w:uiPriority w:val="9"/>
    <w:rsid w:val="0A450D01"/>
    <w:rPr>
      <w:rFonts w:asciiTheme="majorHAnsi" w:eastAsiaTheme="majorEastAsia" w:hAnsiTheme="majorHAnsi" w:cstheme="majorBidi"/>
      <w:noProof w:val="0"/>
      <w:color w:val="365F91" w:themeColor="accent1" w:themeShade="BF"/>
      <w:lang w:val="es-419"/>
    </w:rPr>
  </w:style>
  <w:style w:type="character" w:customStyle="1" w:styleId="Heading6Char">
    <w:name w:val="Heading 6 Char"/>
    <w:basedOn w:val="DefaultParagraphFont"/>
    <w:link w:val="Heading6"/>
    <w:uiPriority w:val="9"/>
    <w:rsid w:val="0A450D01"/>
    <w:rPr>
      <w:rFonts w:asciiTheme="majorHAnsi" w:eastAsiaTheme="majorEastAsia" w:hAnsiTheme="majorHAnsi" w:cstheme="majorBidi"/>
      <w:noProof w:val="0"/>
      <w:color w:val="243F60"/>
      <w:lang w:val="es-419"/>
    </w:rPr>
  </w:style>
  <w:style w:type="character" w:customStyle="1" w:styleId="Heading7Char">
    <w:name w:val="Heading 7 Char"/>
    <w:basedOn w:val="DefaultParagraphFont"/>
    <w:link w:val="Heading7"/>
    <w:uiPriority w:val="9"/>
    <w:rsid w:val="0A450D01"/>
    <w:rPr>
      <w:rFonts w:asciiTheme="majorHAnsi" w:eastAsiaTheme="majorEastAsia" w:hAnsiTheme="majorHAnsi" w:cstheme="majorBidi"/>
      <w:i/>
      <w:iCs/>
      <w:noProof w:val="0"/>
      <w:color w:val="243F60"/>
      <w:lang w:val="es-419"/>
    </w:rPr>
  </w:style>
  <w:style w:type="character" w:customStyle="1" w:styleId="Heading8Char">
    <w:name w:val="Heading 8 Char"/>
    <w:basedOn w:val="DefaultParagraphFont"/>
    <w:link w:val="Heading8"/>
    <w:uiPriority w:val="9"/>
    <w:rsid w:val="0A450D01"/>
    <w:rPr>
      <w:rFonts w:asciiTheme="majorHAnsi" w:eastAsiaTheme="majorEastAsia" w:hAnsiTheme="majorHAnsi" w:cstheme="majorBidi"/>
      <w:noProof w:val="0"/>
      <w:color w:val="272727"/>
      <w:sz w:val="21"/>
      <w:szCs w:val="21"/>
      <w:lang w:val="es-419"/>
    </w:rPr>
  </w:style>
  <w:style w:type="character" w:customStyle="1" w:styleId="Heading9Char">
    <w:name w:val="Heading 9 Char"/>
    <w:basedOn w:val="DefaultParagraphFont"/>
    <w:link w:val="Heading9"/>
    <w:uiPriority w:val="9"/>
    <w:rsid w:val="0A450D01"/>
    <w:rPr>
      <w:rFonts w:asciiTheme="majorHAnsi" w:eastAsiaTheme="majorEastAsia" w:hAnsiTheme="majorHAnsi" w:cstheme="majorBidi"/>
      <w:i/>
      <w:iCs/>
      <w:noProof w:val="0"/>
      <w:color w:val="272727"/>
      <w:sz w:val="21"/>
      <w:szCs w:val="21"/>
      <w:lang w:val="es-419"/>
    </w:rPr>
  </w:style>
  <w:style w:type="character" w:customStyle="1" w:styleId="TitleChar">
    <w:name w:val="Title Char"/>
    <w:basedOn w:val="DefaultParagraphFont"/>
    <w:link w:val="Title"/>
    <w:uiPriority w:val="10"/>
    <w:rsid w:val="0A450D01"/>
    <w:rPr>
      <w:rFonts w:asciiTheme="majorHAnsi" w:eastAsiaTheme="majorEastAsia" w:hAnsiTheme="majorHAnsi" w:cstheme="majorBidi"/>
      <w:noProof w:val="0"/>
      <w:sz w:val="56"/>
      <w:szCs w:val="56"/>
      <w:lang w:val="es-419"/>
    </w:rPr>
  </w:style>
  <w:style w:type="character" w:customStyle="1" w:styleId="SubtitleChar">
    <w:name w:val="Subtitle Char"/>
    <w:basedOn w:val="DefaultParagraphFont"/>
    <w:link w:val="Subtitle"/>
    <w:uiPriority w:val="11"/>
    <w:rsid w:val="0A450D01"/>
    <w:rPr>
      <w:noProof w:val="0"/>
      <w:color w:val="5A5A5A"/>
      <w:lang w:val="es-419"/>
    </w:rPr>
  </w:style>
  <w:style w:type="character" w:customStyle="1" w:styleId="QuoteChar">
    <w:name w:val="Quote Char"/>
    <w:basedOn w:val="DefaultParagraphFont"/>
    <w:link w:val="Quote"/>
    <w:uiPriority w:val="29"/>
    <w:rsid w:val="0A450D01"/>
    <w:rPr>
      <w:i/>
      <w:iCs/>
      <w:noProof w:val="0"/>
      <w:color w:val="000000" w:themeColor="text1"/>
      <w:lang w:val="es-419"/>
    </w:rPr>
  </w:style>
  <w:style w:type="character" w:customStyle="1" w:styleId="IntenseQuoteChar">
    <w:name w:val="Intense Quote Char"/>
    <w:basedOn w:val="DefaultParagraphFont"/>
    <w:link w:val="IntenseQuote"/>
    <w:uiPriority w:val="30"/>
    <w:rsid w:val="0A450D01"/>
    <w:rPr>
      <w:i/>
      <w:iCs/>
      <w:noProof w:val="0"/>
      <w:color w:val="4F80BD"/>
      <w:lang w:val="es-419"/>
    </w:rPr>
  </w:style>
  <w:style w:type="paragraph" w:styleId="TOC1">
    <w:name w:val="toc 1"/>
    <w:basedOn w:val="Normal"/>
    <w:next w:val="Normal"/>
    <w:uiPriority w:val="39"/>
    <w:unhideWhenUsed/>
    <w:rsid w:val="0A450D01"/>
    <w:pPr>
      <w:spacing w:after="100"/>
    </w:pPr>
  </w:style>
  <w:style w:type="paragraph" w:styleId="TOC2">
    <w:name w:val="toc 2"/>
    <w:basedOn w:val="Normal"/>
    <w:next w:val="Normal"/>
    <w:uiPriority w:val="39"/>
    <w:unhideWhenUsed/>
    <w:rsid w:val="0A450D01"/>
    <w:pPr>
      <w:spacing w:after="100"/>
      <w:ind w:left="220"/>
    </w:pPr>
  </w:style>
  <w:style w:type="paragraph" w:styleId="TOC3">
    <w:name w:val="toc 3"/>
    <w:basedOn w:val="Normal"/>
    <w:next w:val="Normal"/>
    <w:uiPriority w:val="39"/>
    <w:unhideWhenUsed/>
    <w:rsid w:val="0A450D01"/>
    <w:pPr>
      <w:spacing w:after="100"/>
      <w:ind w:left="440"/>
    </w:pPr>
  </w:style>
  <w:style w:type="paragraph" w:styleId="TOC4">
    <w:name w:val="toc 4"/>
    <w:basedOn w:val="Normal"/>
    <w:next w:val="Normal"/>
    <w:uiPriority w:val="39"/>
    <w:unhideWhenUsed/>
    <w:rsid w:val="0A450D01"/>
    <w:pPr>
      <w:spacing w:after="100"/>
      <w:ind w:left="660"/>
    </w:pPr>
  </w:style>
  <w:style w:type="paragraph" w:styleId="TOC5">
    <w:name w:val="toc 5"/>
    <w:basedOn w:val="Normal"/>
    <w:next w:val="Normal"/>
    <w:uiPriority w:val="39"/>
    <w:unhideWhenUsed/>
    <w:rsid w:val="0A450D01"/>
    <w:pPr>
      <w:spacing w:after="100"/>
      <w:ind w:left="880"/>
    </w:pPr>
  </w:style>
  <w:style w:type="paragraph" w:styleId="TOC6">
    <w:name w:val="toc 6"/>
    <w:basedOn w:val="Normal"/>
    <w:next w:val="Normal"/>
    <w:uiPriority w:val="39"/>
    <w:unhideWhenUsed/>
    <w:rsid w:val="0A450D01"/>
    <w:pPr>
      <w:spacing w:after="100"/>
      <w:ind w:left="1100"/>
    </w:pPr>
  </w:style>
  <w:style w:type="paragraph" w:styleId="TOC7">
    <w:name w:val="toc 7"/>
    <w:basedOn w:val="Normal"/>
    <w:next w:val="Normal"/>
    <w:uiPriority w:val="39"/>
    <w:unhideWhenUsed/>
    <w:rsid w:val="0A450D01"/>
    <w:pPr>
      <w:spacing w:after="100"/>
      <w:ind w:left="1320"/>
    </w:pPr>
  </w:style>
  <w:style w:type="paragraph" w:styleId="TOC8">
    <w:name w:val="toc 8"/>
    <w:basedOn w:val="Normal"/>
    <w:next w:val="Normal"/>
    <w:uiPriority w:val="39"/>
    <w:unhideWhenUsed/>
    <w:rsid w:val="0A450D01"/>
    <w:pPr>
      <w:spacing w:after="100"/>
      <w:ind w:left="1540"/>
    </w:pPr>
  </w:style>
  <w:style w:type="paragraph" w:styleId="TOC9">
    <w:name w:val="toc 9"/>
    <w:basedOn w:val="Normal"/>
    <w:next w:val="Normal"/>
    <w:uiPriority w:val="39"/>
    <w:unhideWhenUsed/>
    <w:rsid w:val="0A450D01"/>
    <w:pPr>
      <w:spacing w:after="100"/>
      <w:ind w:left="1760"/>
    </w:pPr>
  </w:style>
  <w:style w:type="paragraph" w:styleId="EndnoteText">
    <w:name w:val="endnote text"/>
    <w:basedOn w:val="Normal"/>
    <w:link w:val="EndnoteTextChar"/>
    <w:uiPriority w:val="99"/>
    <w:semiHidden/>
    <w:unhideWhenUsed/>
    <w:rsid w:val="0A450D01"/>
    <w:pPr>
      <w:spacing w:after="0"/>
    </w:pPr>
    <w:rPr>
      <w:sz w:val="20"/>
      <w:szCs w:val="20"/>
    </w:rPr>
  </w:style>
  <w:style w:type="character" w:customStyle="1" w:styleId="EndnoteTextChar">
    <w:name w:val="Endnote Text Char"/>
    <w:basedOn w:val="DefaultParagraphFont"/>
    <w:link w:val="EndnoteText"/>
    <w:uiPriority w:val="99"/>
    <w:semiHidden/>
    <w:rsid w:val="0A450D01"/>
    <w:rPr>
      <w:noProof w:val="0"/>
      <w:sz w:val="20"/>
      <w:szCs w:val="20"/>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0793">
      <w:bodyDiv w:val="1"/>
      <w:marLeft w:val="0"/>
      <w:marRight w:val="0"/>
      <w:marTop w:val="0"/>
      <w:marBottom w:val="0"/>
      <w:divBdr>
        <w:top w:val="none" w:sz="0" w:space="0" w:color="auto"/>
        <w:left w:val="none" w:sz="0" w:space="0" w:color="auto"/>
        <w:bottom w:val="none" w:sz="0" w:space="0" w:color="auto"/>
        <w:right w:val="none" w:sz="0" w:space="0" w:color="auto"/>
      </w:divBdr>
    </w:div>
    <w:div w:id="18089825">
      <w:bodyDiv w:val="1"/>
      <w:marLeft w:val="0"/>
      <w:marRight w:val="0"/>
      <w:marTop w:val="0"/>
      <w:marBottom w:val="0"/>
      <w:divBdr>
        <w:top w:val="none" w:sz="0" w:space="0" w:color="auto"/>
        <w:left w:val="none" w:sz="0" w:space="0" w:color="auto"/>
        <w:bottom w:val="none" w:sz="0" w:space="0" w:color="auto"/>
        <w:right w:val="none" w:sz="0" w:space="0" w:color="auto"/>
      </w:divBdr>
    </w:div>
    <w:div w:id="117458985">
      <w:bodyDiv w:val="1"/>
      <w:marLeft w:val="0"/>
      <w:marRight w:val="0"/>
      <w:marTop w:val="0"/>
      <w:marBottom w:val="0"/>
      <w:divBdr>
        <w:top w:val="none" w:sz="0" w:space="0" w:color="auto"/>
        <w:left w:val="none" w:sz="0" w:space="0" w:color="auto"/>
        <w:bottom w:val="none" w:sz="0" w:space="0" w:color="auto"/>
        <w:right w:val="none" w:sz="0" w:space="0" w:color="auto"/>
      </w:divBdr>
    </w:div>
    <w:div w:id="129248312">
      <w:bodyDiv w:val="1"/>
      <w:marLeft w:val="0"/>
      <w:marRight w:val="0"/>
      <w:marTop w:val="0"/>
      <w:marBottom w:val="0"/>
      <w:divBdr>
        <w:top w:val="none" w:sz="0" w:space="0" w:color="auto"/>
        <w:left w:val="none" w:sz="0" w:space="0" w:color="auto"/>
        <w:bottom w:val="none" w:sz="0" w:space="0" w:color="auto"/>
        <w:right w:val="none" w:sz="0" w:space="0" w:color="auto"/>
      </w:divBdr>
      <w:divsChild>
        <w:div w:id="684745243">
          <w:marLeft w:val="0"/>
          <w:marRight w:val="0"/>
          <w:marTop w:val="0"/>
          <w:marBottom w:val="0"/>
          <w:divBdr>
            <w:top w:val="none" w:sz="0" w:space="0" w:color="auto"/>
            <w:left w:val="none" w:sz="0" w:space="0" w:color="auto"/>
            <w:bottom w:val="none" w:sz="0" w:space="0" w:color="auto"/>
            <w:right w:val="none" w:sz="0" w:space="0" w:color="auto"/>
          </w:divBdr>
          <w:divsChild>
            <w:div w:id="1532375815">
              <w:marLeft w:val="0"/>
              <w:marRight w:val="0"/>
              <w:marTop w:val="0"/>
              <w:marBottom w:val="0"/>
              <w:divBdr>
                <w:top w:val="none" w:sz="0" w:space="0" w:color="auto"/>
                <w:left w:val="none" w:sz="0" w:space="0" w:color="auto"/>
                <w:bottom w:val="none" w:sz="0" w:space="0" w:color="auto"/>
                <w:right w:val="none" w:sz="0" w:space="0" w:color="auto"/>
              </w:divBdr>
              <w:divsChild>
                <w:div w:id="1232622870">
                  <w:marLeft w:val="0"/>
                  <w:marRight w:val="0"/>
                  <w:marTop w:val="0"/>
                  <w:marBottom w:val="0"/>
                  <w:divBdr>
                    <w:top w:val="none" w:sz="0" w:space="0" w:color="auto"/>
                    <w:left w:val="none" w:sz="0" w:space="0" w:color="auto"/>
                    <w:bottom w:val="none" w:sz="0" w:space="0" w:color="auto"/>
                    <w:right w:val="none" w:sz="0" w:space="0" w:color="auto"/>
                  </w:divBdr>
                  <w:divsChild>
                    <w:div w:id="1820882884">
                      <w:marLeft w:val="0"/>
                      <w:marRight w:val="0"/>
                      <w:marTop w:val="0"/>
                      <w:marBottom w:val="0"/>
                      <w:divBdr>
                        <w:top w:val="none" w:sz="0" w:space="0" w:color="auto"/>
                        <w:left w:val="none" w:sz="0" w:space="0" w:color="auto"/>
                        <w:bottom w:val="none" w:sz="0" w:space="0" w:color="auto"/>
                        <w:right w:val="none" w:sz="0" w:space="0" w:color="auto"/>
                      </w:divBdr>
                      <w:divsChild>
                        <w:div w:id="96188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771455">
          <w:marLeft w:val="0"/>
          <w:marRight w:val="0"/>
          <w:marTop w:val="0"/>
          <w:marBottom w:val="0"/>
          <w:divBdr>
            <w:top w:val="none" w:sz="0" w:space="0" w:color="auto"/>
            <w:left w:val="none" w:sz="0" w:space="0" w:color="auto"/>
            <w:bottom w:val="none" w:sz="0" w:space="0" w:color="auto"/>
            <w:right w:val="none" w:sz="0" w:space="0" w:color="auto"/>
          </w:divBdr>
          <w:divsChild>
            <w:div w:id="1343781373">
              <w:marLeft w:val="0"/>
              <w:marRight w:val="0"/>
              <w:marTop w:val="0"/>
              <w:marBottom w:val="0"/>
              <w:divBdr>
                <w:top w:val="none" w:sz="0" w:space="0" w:color="auto"/>
                <w:left w:val="none" w:sz="0" w:space="0" w:color="auto"/>
                <w:bottom w:val="none" w:sz="0" w:space="0" w:color="auto"/>
                <w:right w:val="none" w:sz="0" w:space="0" w:color="auto"/>
              </w:divBdr>
              <w:divsChild>
                <w:div w:id="14500367">
                  <w:marLeft w:val="0"/>
                  <w:marRight w:val="0"/>
                  <w:marTop w:val="0"/>
                  <w:marBottom w:val="0"/>
                  <w:divBdr>
                    <w:top w:val="none" w:sz="0" w:space="0" w:color="auto"/>
                    <w:left w:val="none" w:sz="0" w:space="0" w:color="auto"/>
                    <w:bottom w:val="none" w:sz="0" w:space="0" w:color="auto"/>
                    <w:right w:val="none" w:sz="0" w:space="0" w:color="auto"/>
                  </w:divBdr>
                  <w:divsChild>
                    <w:div w:id="1435706167">
                      <w:marLeft w:val="0"/>
                      <w:marRight w:val="0"/>
                      <w:marTop w:val="0"/>
                      <w:marBottom w:val="0"/>
                      <w:divBdr>
                        <w:top w:val="none" w:sz="0" w:space="0" w:color="auto"/>
                        <w:left w:val="none" w:sz="0" w:space="0" w:color="auto"/>
                        <w:bottom w:val="none" w:sz="0" w:space="0" w:color="auto"/>
                        <w:right w:val="none" w:sz="0" w:space="0" w:color="auto"/>
                      </w:divBdr>
                      <w:divsChild>
                        <w:div w:id="146388811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54116">
          <w:marLeft w:val="0"/>
          <w:marRight w:val="0"/>
          <w:marTop w:val="0"/>
          <w:marBottom w:val="0"/>
          <w:divBdr>
            <w:top w:val="none" w:sz="0" w:space="0" w:color="auto"/>
            <w:left w:val="none" w:sz="0" w:space="0" w:color="auto"/>
            <w:bottom w:val="none" w:sz="0" w:space="0" w:color="auto"/>
            <w:right w:val="none" w:sz="0" w:space="0" w:color="auto"/>
          </w:divBdr>
          <w:divsChild>
            <w:div w:id="1412652612">
              <w:marLeft w:val="0"/>
              <w:marRight w:val="0"/>
              <w:marTop w:val="0"/>
              <w:marBottom w:val="0"/>
              <w:divBdr>
                <w:top w:val="none" w:sz="0" w:space="0" w:color="auto"/>
                <w:left w:val="none" w:sz="0" w:space="0" w:color="auto"/>
                <w:bottom w:val="none" w:sz="0" w:space="0" w:color="auto"/>
                <w:right w:val="none" w:sz="0" w:space="0" w:color="auto"/>
              </w:divBdr>
              <w:divsChild>
                <w:div w:id="978610730">
                  <w:marLeft w:val="0"/>
                  <w:marRight w:val="0"/>
                  <w:marTop w:val="0"/>
                  <w:marBottom w:val="150"/>
                  <w:divBdr>
                    <w:top w:val="none" w:sz="0" w:space="0" w:color="auto"/>
                    <w:left w:val="none" w:sz="0" w:space="0" w:color="auto"/>
                    <w:bottom w:val="none" w:sz="0" w:space="0" w:color="auto"/>
                    <w:right w:val="none" w:sz="0" w:space="0" w:color="auto"/>
                  </w:divBdr>
                  <w:divsChild>
                    <w:div w:id="872032457">
                      <w:marLeft w:val="0"/>
                      <w:marRight w:val="0"/>
                      <w:marTop w:val="0"/>
                      <w:marBottom w:val="0"/>
                      <w:divBdr>
                        <w:top w:val="none" w:sz="0" w:space="0" w:color="auto"/>
                        <w:left w:val="none" w:sz="0" w:space="0" w:color="auto"/>
                        <w:bottom w:val="none" w:sz="0" w:space="0" w:color="auto"/>
                        <w:right w:val="none" w:sz="0" w:space="0" w:color="auto"/>
                      </w:divBdr>
                    </w:div>
                  </w:divsChild>
                </w:div>
                <w:div w:id="430780989">
                  <w:marLeft w:val="0"/>
                  <w:marRight w:val="0"/>
                  <w:marTop w:val="75"/>
                  <w:marBottom w:val="0"/>
                  <w:divBdr>
                    <w:top w:val="none" w:sz="0" w:space="0" w:color="auto"/>
                    <w:left w:val="none" w:sz="0" w:space="0" w:color="auto"/>
                    <w:bottom w:val="none" w:sz="0" w:space="0" w:color="auto"/>
                    <w:right w:val="none" w:sz="0" w:space="0" w:color="auto"/>
                  </w:divBdr>
                  <w:divsChild>
                    <w:div w:id="1582255657">
                      <w:marLeft w:val="0"/>
                      <w:marRight w:val="0"/>
                      <w:marTop w:val="0"/>
                      <w:marBottom w:val="0"/>
                      <w:divBdr>
                        <w:top w:val="none" w:sz="0" w:space="0" w:color="auto"/>
                        <w:left w:val="none" w:sz="0" w:space="0" w:color="auto"/>
                        <w:bottom w:val="none" w:sz="0" w:space="0" w:color="auto"/>
                        <w:right w:val="none" w:sz="0" w:space="0" w:color="auto"/>
                      </w:divBdr>
                      <w:divsChild>
                        <w:div w:id="1908454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0559725">
      <w:bodyDiv w:val="1"/>
      <w:marLeft w:val="0"/>
      <w:marRight w:val="0"/>
      <w:marTop w:val="0"/>
      <w:marBottom w:val="0"/>
      <w:divBdr>
        <w:top w:val="none" w:sz="0" w:space="0" w:color="auto"/>
        <w:left w:val="none" w:sz="0" w:space="0" w:color="auto"/>
        <w:bottom w:val="none" w:sz="0" w:space="0" w:color="auto"/>
        <w:right w:val="none" w:sz="0" w:space="0" w:color="auto"/>
      </w:divBdr>
    </w:div>
    <w:div w:id="265118288">
      <w:bodyDiv w:val="1"/>
      <w:marLeft w:val="0"/>
      <w:marRight w:val="0"/>
      <w:marTop w:val="0"/>
      <w:marBottom w:val="0"/>
      <w:divBdr>
        <w:top w:val="none" w:sz="0" w:space="0" w:color="auto"/>
        <w:left w:val="none" w:sz="0" w:space="0" w:color="auto"/>
        <w:bottom w:val="none" w:sz="0" w:space="0" w:color="auto"/>
        <w:right w:val="none" w:sz="0" w:space="0" w:color="auto"/>
      </w:divBdr>
    </w:div>
    <w:div w:id="304430810">
      <w:bodyDiv w:val="1"/>
      <w:marLeft w:val="0"/>
      <w:marRight w:val="0"/>
      <w:marTop w:val="0"/>
      <w:marBottom w:val="0"/>
      <w:divBdr>
        <w:top w:val="none" w:sz="0" w:space="0" w:color="auto"/>
        <w:left w:val="none" w:sz="0" w:space="0" w:color="auto"/>
        <w:bottom w:val="none" w:sz="0" w:space="0" w:color="auto"/>
        <w:right w:val="none" w:sz="0" w:space="0" w:color="auto"/>
      </w:divBdr>
      <w:divsChild>
        <w:div w:id="1883983718">
          <w:marLeft w:val="0"/>
          <w:marRight w:val="0"/>
          <w:marTop w:val="0"/>
          <w:marBottom w:val="0"/>
          <w:divBdr>
            <w:top w:val="none" w:sz="0" w:space="0" w:color="auto"/>
            <w:left w:val="none" w:sz="0" w:space="0" w:color="auto"/>
            <w:bottom w:val="none" w:sz="0" w:space="0" w:color="auto"/>
            <w:right w:val="none" w:sz="0" w:space="0" w:color="auto"/>
          </w:divBdr>
        </w:div>
      </w:divsChild>
    </w:div>
    <w:div w:id="335546402">
      <w:bodyDiv w:val="1"/>
      <w:marLeft w:val="0"/>
      <w:marRight w:val="0"/>
      <w:marTop w:val="0"/>
      <w:marBottom w:val="0"/>
      <w:divBdr>
        <w:top w:val="none" w:sz="0" w:space="0" w:color="auto"/>
        <w:left w:val="none" w:sz="0" w:space="0" w:color="auto"/>
        <w:bottom w:val="none" w:sz="0" w:space="0" w:color="auto"/>
        <w:right w:val="none" w:sz="0" w:space="0" w:color="auto"/>
      </w:divBdr>
      <w:divsChild>
        <w:div w:id="1633556608">
          <w:marLeft w:val="0"/>
          <w:marRight w:val="0"/>
          <w:marTop w:val="0"/>
          <w:marBottom w:val="0"/>
          <w:divBdr>
            <w:top w:val="none" w:sz="0" w:space="0" w:color="auto"/>
            <w:left w:val="none" w:sz="0" w:space="0" w:color="auto"/>
            <w:bottom w:val="none" w:sz="0" w:space="0" w:color="auto"/>
            <w:right w:val="none" w:sz="0" w:space="0" w:color="auto"/>
          </w:divBdr>
          <w:divsChild>
            <w:div w:id="195656498">
              <w:marLeft w:val="0"/>
              <w:marRight w:val="0"/>
              <w:marTop w:val="0"/>
              <w:marBottom w:val="0"/>
              <w:divBdr>
                <w:top w:val="none" w:sz="0" w:space="0" w:color="auto"/>
                <w:left w:val="none" w:sz="0" w:space="0" w:color="auto"/>
                <w:bottom w:val="none" w:sz="0" w:space="0" w:color="auto"/>
                <w:right w:val="none" w:sz="0" w:space="0" w:color="auto"/>
              </w:divBdr>
              <w:divsChild>
                <w:div w:id="2099057062">
                  <w:marLeft w:val="0"/>
                  <w:marRight w:val="0"/>
                  <w:marTop w:val="0"/>
                  <w:marBottom w:val="0"/>
                  <w:divBdr>
                    <w:top w:val="none" w:sz="0" w:space="0" w:color="auto"/>
                    <w:left w:val="none" w:sz="0" w:space="0" w:color="auto"/>
                    <w:bottom w:val="none" w:sz="0" w:space="0" w:color="auto"/>
                    <w:right w:val="none" w:sz="0" w:space="0" w:color="auto"/>
                  </w:divBdr>
                  <w:divsChild>
                    <w:div w:id="729957190">
                      <w:marLeft w:val="0"/>
                      <w:marRight w:val="0"/>
                      <w:marTop w:val="0"/>
                      <w:marBottom w:val="0"/>
                      <w:divBdr>
                        <w:top w:val="none" w:sz="0" w:space="0" w:color="auto"/>
                        <w:left w:val="none" w:sz="0" w:space="0" w:color="auto"/>
                        <w:bottom w:val="none" w:sz="0" w:space="0" w:color="auto"/>
                        <w:right w:val="none" w:sz="0" w:space="0" w:color="auto"/>
                      </w:divBdr>
                      <w:divsChild>
                        <w:div w:id="209396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176106">
          <w:marLeft w:val="0"/>
          <w:marRight w:val="0"/>
          <w:marTop w:val="0"/>
          <w:marBottom w:val="0"/>
          <w:divBdr>
            <w:top w:val="none" w:sz="0" w:space="0" w:color="auto"/>
            <w:left w:val="none" w:sz="0" w:space="0" w:color="auto"/>
            <w:bottom w:val="none" w:sz="0" w:space="0" w:color="auto"/>
            <w:right w:val="none" w:sz="0" w:space="0" w:color="auto"/>
          </w:divBdr>
          <w:divsChild>
            <w:div w:id="912012308">
              <w:marLeft w:val="0"/>
              <w:marRight w:val="0"/>
              <w:marTop w:val="0"/>
              <w:marBottom w:val="0"/>
              <w:divBdr>
                <w:top w:val="none" w:sz="0" w:space="0" w:color="auto"/>
                <w:left w:val="none" w:sz="0" w:space="0" w:color="auto"/>
                <w:bottom w:val="none" w:sz="0" w:space="0" w:color="auto"/>
                <w:right w:val="none" w:sz="0" w:space="0" w:color="auto"/>
              </w:divBdr>
              <w:divsChild>
                <w:div w:id="226650491">
                  <w:marLeft w:val="0"/>
                  <w:marRight w:val="0"/>
                  <w:marTop w:val="0"/>
                  <w:marBottom w:val="0"/>
                  <w:divBdr>
                    <w:top w:val="none" w:sz="0" w:space="0" w:color="auto"/>
                    <w:left w:val="none" w:sz="0" w:space="0" w:color="auto"/>
                    <w:bottom w:val="none" w:sz="0" w:space="0" w:color="auto"/>
                    <w:right w:val="none" w:sz="0" w:space="0" w:color="auto"/>
                  </w:divBdr>
                  <w:divsChild>
                    <w:div w:id="1417556809">
                      <w:marLeft w:val="0"/>
                      <w:marRight w:val="0"/>
                      <w:marTop w:val="0"/>
                      <w:marBottom w:val="0"/>
                      <w:divBdr>
                        <w:top w:val="none" w:sz="0" w:space="0" w:color="auto"/>
                        <w:left w:val="none" w:sz="0" w:space="0" w:color="auto"/>
                        <w:bottom w:val="none" w:sz="0" w:space="0" w:color="auto"/>
                        <w:right w:val="none" w:sz="0" w:space="0" w:color="auto"/>
                      </w:divBdr>
                      <w:divsChild>
                        <w:div w:id="1707674136">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894135">
          <w:marLeft w:val="0"/>
          <w:marRight w:val="0"/>
          <w:marTop w:val="0"/>
          <w:marBottom w:val="0"/>
          <w:divBdr>
            <w:top w:val="none" w:sz="0" w:space="0" w:color="auto"/>
            <w:left w:val="none" w:sz="0" w:space="0" w:color="auto"/>
            <w:bottom w:val="none" w:sz="0" w:space="0" w:color="auto"/>
            <w:right w:val="none" w:sz="0" w:space="0" w:color="auto"/>
          </w:divBdr>
          <w:divsChild>
            <w:div w:id="1564945125">
              <w:marLeft w:val="0"/>
              <w:marRight w:val="0"/>
              <w:marTop w:val="0"/>
              <w:marBottom w:val="0"/>
              <w:divBdr>
                <w:top w:val="none" w:sz="0" w:space="0" w:color="auto"/>
                <w:left w:val="none" w:sz="0" w:space="0" w:color="auto"/>
                <w:bottom w:val="none" w:sz="0" w:space="0" w:color="auto"/>
                <w:right w:val="none" w:sz="0" w:space="0" w:color="auto"/>
              </w:divBdr>
              <w:divsChild>
                <w:div w:id="1719088916">
                  <w:marLeft w:val="0"/>
                  <w:marRight w:val="0"/>
                  <w:marTop w:val="0"/>
                  <w:marBottom w:val="150"/>
                  <w:divBdr>
                    <w:top w:val="none" w:sz="0" w:space="0" w:color="auto"/>
                    <w:left w:val="none" w:sz="0" w:space="0" w:color="auto"/>
                    <w:bottom w:val="none" w:sz="0" w:space="0" w:color="auto"/>
                    <w:right w:val="none" w:sz="0" w:space="0" w:color="auto"/>
                  </w:divBdr>
                  <w:divsChild>
                    <w:div w:id="227887655">
                      <w:marLeft w:val="0"/>
                      <w:marRight w:val="0"/>
                      <w:marTop w:val="0"/>
                      <w:marBottom w:val="0"/>
                      <w:divBdr>
                        <w:top w:val="none" w:sz="0" w:space="0" w:color="auto"/>
                        <w:left w:val="none" w:sz="0" w:space="0" w:color="auto"/>
                        <w:bottom w:val="none" w:sz="0" w:space="0" w:color="auto"/>
                        <w:right w:val="none" w:sz="0" w:space="0" w:color="auto"/>
                      </w:divBdr>
                    </w:div>
                  </w:divsChild>
                </w:div>
                <w:div w:id="1563248674">
                  <w:marLeft w:val="0"/>
                  <w:marRight w:val="0"/>
                  <w:marTop w:val="75"/>
                  <w:marBottom w:val="0"/>
                  <w:divBdr>
                    <w:top w:val="none" w:sz="0" w:space="0" w:color="auto"/>
                    <w:left w:val="none" w:sz="0" w:space="0" w:color="auto"/>
                    <w:bottom w:val="none" w:sz="0" w:space="0" w:color="auto"/>
                    <w:right w:val="none" w:sz="0" w:space="0" w:color="auto"/>
                  </w:divBdr>
                  <w:divsChild>
                    <w:div w:id="1431199893">
                      <w:marLeft w:val="0"/>
                      <w:marRight w:val="0"/>
                      <w:marTop w:val="0"/>
                      <w:marBottom w:val="0"/>
                      <w:divBdr>
                        <w:top w:val="none" w:sz="0" w:space="0" w:color="auto"/>
                        <w:left w:val="none" w:sz="0" w:space="0" w:color="auto"/>
                        <w:bottom w:val="none" w:sz="0" w:space="0" w:color="auto"/>
                        <w:right w:val="none" w:sz="0" w:space="0" w:color="auto"/>
                      </w:divBdr>
                      <w:divsChild>
                        <w:div w:id="3957832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90676722">
      <w:bodyDiv w:val="1"/>
      <w:marLeft w:val="0"/>
      <w:marRight w:val="0"/>
      <w:marTop w:val="0"/>
      <w:marBottom w:val="0"/>
      <w:divBdr>
        <w:top w:val="none" w:sz="0" w:space="0" w:color="auto"/>
        <w:left w:val="none" w:sz="0" w:space="0" w:color="auto"/>
        <w:bottom w:val="none" w:sz="0" w:space="0" w:color="auto"/>
        <w:right w:val="none" w:sz="0" w:space="0" w:color="auto"/>
      </w:divBdr>
    </w:div>
    <w:div w:id="497304718">
      <w:bodyDiv w:val="1"/>
      <w:marLeft w:val="0"/>
      <w:marRight w:val="0"/>
      <w:marTop w:val="0"/>
      <w:marBottom w:val="0"/>
      <w:divBdr>
        <w:top w:val="none" w:sz="0" w:space="0" w:color="auto"/>
        <w:left w:val="none" w:sz="0" w:space="0" w:color="auto"/>
        <w:bottom w:val="none" w:sz="0" w:space="0" w:color="auto"/>
        <w:right w:val="none" w:sz="0" w:space="0" w:color="auto"/>
      </w:divBdr>
    </w:div>
    <w:div w:id="497696788">
      <w:bodyDiv w:val="1"/>
      <w:marLeft w:val="0"/>
      <w:marRight w:val="0"/>
      <w:marTop w:val="0"/>
      <w:marBottom w:val="0"/>
      <w:divBdr>
        <w:top w:val="none" w:sz="0" w:space="0" w:color="auto"/>
        <w:left w:val="none" w:sz="0" w:space="0" w:color="auto"/>
        <w:bottom w:val="none" w:sz="0" w:space="0" w:color="auto"/>
        <w:right w:val="none" w:sz="0" w:space="0" w:color="auto"/>
      </w:divBdr>
    </w:div>
    <w:div w:id="500463250">
      <w:bodyDiv w:val="1"/>
      <w:marLeft w:val="0"/>
      <w:marRight w:val="0"/>
      <w:marTop w:val="0"/>
      <w:marBottom w:val="0"/>
      <w:divBdr>
        <w:top w:val="none" w:sz="0" w:space="0" w:color="auto"/>
        <w:left w:val="none" w:sz="0" w:space="0" w:color="auto"/>
        <w:bottom w:val="none" w:sz="0" w:space="0" w:color="auto"/>
        <w:right w:val="none" w:sz="0" w:space="0" w:color="auto"/>
      </w:divBdr>
    </w:div>
    <w:div w:id="528221892">
      <w:bodyDiv w:val="1"/>
      <w:marLeft w:val="0"/>
      <w:marRight w:val="0"/>
      <w:marTop w:val="0"/>
      <w:marBottom w:val="0"/>
      <w:divBdr>
        <w:top w:val="none" w:sz="0" w:space="0" w:color="auto"/>
        <w:left w:val="none" w:sz="0" w:space="0" w:color="auto"/>
        <w:bottom w:val="none" w:sz="0" w:space="0" w:color="auto"/>
        <w:right w:val="none" w:sz="0" w:space="0" w:color="auto"/>
      </w:divBdr>
      <w:divsChild>
        <w:div w:id="1107308147">
          <w:marLeft w:val="0"/>
          <w:marRight w:val="0"/>
          <w:marTop w:val="0"/>
          <w:marBottom w:val="0"/>
          <w:divBdr>
            <w:top w:val="none" w:sz="0" w:space="0" w:color="auto"/>
            <w:left w:val="none" w:sz="0" w:space="0" w:color="auto"/>
            <w:bottom w:val="none" w:sz="0" w:space="0" w:color="auto"/>
            <w:right w:val="none" w:sz="0" w:space="0" w:color="auto"/>
          </w:divBdr>
          <w:divsChild>
            <w:div w:id="302081269">
              <w:marLeft w:val="0"/>
              <w:marRight w:val="0"/>
              <w:marTop w:val="0"/>
              <w:marBottom w:val="0"/>
              <w:divBdr>
                <w:top w:val="none" w:sz="0" w:space="0" w:color="auto"/>
                <w:left w:val="none" w:sz="0" w:space="0" w:color="auto"/>
                <w:bottom w:val="none" w:sz="0" w:space="0" w:color="auto"/>
                <w:right w:val="none" w:sz="0" w:space="0" w:color="auto"/>
              </w:divBdr>
              <w:divsChild>
                <w:div w:id="206570096">
                  <w:marLeft w:val="0"/>
                  <w:marRight w:val="0"/>
                  <w:marTop w:val="0"/>
                  <w:marBottom w:val="0"/>
                  <w:divBdr>
                    <w:top w:val="none" w:sz="0" w:space="0" w:color="auto"/>
                    <w:left w:val="none" w:sz="0" w:space="0" w:color="auto"/>
                    <w:bottom w:val="none" w:sz="0" w:space="0" w:color="auto"/>
                    <w:right w:val="none" w:sz="0" w:space="0" w:color="auto"/>
                  </w:divBdr>
                  <w:divsChild>
                    <w:div w:id="944844433">
                      <w:marLeft w:val="0"/>
                      <w:marRight w:val="0"/>
                      <w:marTop w:val="0"/>
                      <w:marBottom w:val="0"/>
                      <w:divBdr>
                        <w:top w:val="none" w:sz="0" w:space="0" w:color="auto"/>
                        <w:left w:val="none" w:sz="0" w:space="0" w:color="auto"/>
                        <w:bottom w:val="none" w:sz="0" w:space="0" w:color="auto"/>
                        <w:right w:val="none" w:sz="0" w:space="0" w:color="auto"/>
                      </w:divBdr>
                      <w:divsChild>
                        <w:div w:id="6563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87306">
          <w:marLeft w:val="0"/>
          <w:marRight w:val="0"/>
          <w:marTop w:val="0"/>
          <w:marBottom w:val="0"/>
          <w:divBdr>
            <w:top w:val="none" w:sz="0" w:space="0" w:color="auto"/>
            <w:left w:val="none" w:sz="0" w:space="0" w:color="auto"/>
            <w:bottom w:val="none" w:sz="0" w:space="0" w:color="auto"/>
            <w:right w:val="none" w:sz="0" w:space="0" w:color="auto"/>
          </w:divBdr>
          <w:divsChild>
            <w:div w:id="1841195239">
              <w:marLeft w:val="0"/>
              <w:marRight w:val="0"/>
              <w:marTop w:val="0"/>
              <w:marBottom w:val="0"/>
              <w:divBdr>
                <w:top w:val="none" w:sz="0" w:space="0" w:color="auto"/>
                <w:left w:val="none" w:sz="0" w:space="0" w:color="auto"/>
                <w:bottom w:val="none" w:sz="0" w:space="0" w:color="auto"/>
                <w:right w:val="none" w:sz="0" w:space="0" w:color="auto"/>
              </w:divBdr>
              <w:divsChild>
                <w:div w:id="426392923">
                  <w:marLeft w:val="0"/>
                  <w:marRight w:val="0"/>
                  <w:marTop w:val="0"/>
                  <w:marBottom w:val="0"/>
                  <w:divBdr>
                    <w:top w:val="none" w:sz="0" w:space="0" w:color="auto"/>
                    <w:left w:val="none" w:sz="0" w:space="0" w:color="auto"/>
                    <w:bottom w:val="none" w:sz="0" w:space="0" w:color="auto"/>
                    <w:right w:val="none" w:sz="0" w:space="0" w:color="auto"/>
                  </w:divBdr>
                  <w:divsChild>
                    <w:div w:id="439683100">
                      <w:marLeft w:val="0"/>
                      <w:marRight w:val="0"/>
                      <w:marTop w:val="0"/>
                      <w:marBottom w:val="0"/>
                      <w:divBdr>
                        <w:top w:val="none" w:sz="0" w:space="0" w:color="auto"/>
                        <w:left w:val="none" w:sz="0" w:space="0" w:color="auto"/>
                        <w:bottom w:val="none" w:sz="0" w:space="0" w:color="auto"/>
                        <w:right w:val="none" w:sz="0" w:space="0" w:color="auto"/>
                      </w:divBdr>
                      <w:divsChild>
                        <w:div w:id="2008513712">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399484">
          <w:marLeft w:val="0"/>
          <w:marRight w:val="0"/>
          <w:marTop w:val="0"/>
          <w:marBottom w:val="0"/>
          <w:divBdr>
            <w:top w:val="none" w:sz="0" w:space="0" w:color="auto"/>
            <w:left w:val="none" w:sz="0" w:space="0" w:color="auto"/>
            <w:bottom w:val="none" w:sz="0" w:space="0" w:color="auto"/>
            <w:right w:val="none" w:sz="0" w:space="0" w:color="auto"/>
          </w:divBdr>
          <w:divsChild>
            <w:div w:id="117571601">
              <w:marLeft w:val="0"/>
              <w:marRight w:val="0"/>
              <w:marTop w:val="0"/>
              <w:marBottom w:val="0"/>
              <w:divBdr>
                <w:top w:val="none" w:sz="0" w:space="0" w:color="auto"/>
                <w:left w:val="none" w:sz="0" w:space="0" w:color="auto"/>
                <w:bottom w:val="none" w:sz="0" w:space="0" w:color="auto"/>
                <w:right w:val="none" w:sz="0" w:space="0" w:color="auto"/>
              </w:divBdr>
              <w:divsChild>
                <w:div w:id="1221476817">
                  <w:marLeft w:val="0"/>
                  <w:marRight w:val="0"/>
                  <w:marTop w:val="0"/>
                  <w:marBottom w:val="150"/>
                  <w:divBdr>
                    <w:top w:val="none" w:sz="0" w:space="0" w:color="auto"/>
                    <w:left w:val="none" w:sz="0" w:space="0" w:color="auto"/>
                    <w:bottom w:val="none" w:sz="0" w:space="0" w:color="auto"/>
                    <w:right w:val="none" w:sz="0" w:space="0" w:color="auto"/>
                  </w:divBdr>
                  <w:divsChild>
                    <w:div w:id="1830320492">
                      <w:marLeft w:val="0"/>
                      <w:marRight w:val="0"/>
                      <w:marTop w:val="0"/>
                      <w:marBottom w:val="0"/>
                      <w:divBdr>
                        <w:top w:val="none" w:sz="0" w:space="0" w:color="auto"/>
                        <w:left w:val="none" w:sz="0" w:space="0" w:color="auto"/>
                        <w:bottom w:val="none" w:sz="0" w:space="0" w:color="auto"/>
                        <w:right w:val="none" w:sz="0" w:space="0" w:color="auto"/>
                      </w:divBdr>
                    </w:div>
                  </w:divsChild>
                </w:div>
                <w:div w:id="2131123430">
                  <w:marLeft w:val="0"/>
                  <w:marRight w:val="0"/>
                  <w:marTop w:val="75"/>
                  <w:marBottom w:val="0"/>
                  <w:divBdr>
                    <w:top w:val="none" w:sz="0" w:space="0" w:color="auto"/>
                    <w:left w:val="none" w:sz="0" w:space="0" w:color="auto"/>
                    <w:bottom w:val="none" w:sz="0" w:space="0" w:color="auto"/>
                    <w:right w:val="none" w:sz="0" w:space="0" w:color="auto"/>
                  </w:divBdr>
                  <w:divsChild>
                    <w:div w:id="814764361">
                      <w:marLeft w:val="0"/>
                      <w:marRight w:val="0"/>
                      <w:marTop w:val="0"/>
                      <w:marBottom w:val="0"/>
                      <w:divBdr>
                        <w:top w:val="none" w:sz="0" w:space="0" w:color="auto"/>
                        <w:left w:val="none" w:sz="0" w:space="0" w:color="auto"/>
                        <w:bottom w:val="none" w:sz="0" w:space="0" w:color="auto"/>
                        <w:right w:val="none" w:sz="0" w:space="0" w:color="auto"/>
                      </w:divBdr>
                      <w:divsChild>
                        <w:div w:id="294946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32545758">
      <w:bodyDiv w:val="1"/>
      <w:marLeft w:val="0"/>
      <w:marRight w:val="0"/>
      <w:marTop w:val="0"/>
      <w:marBottom w:val="0"/>
      <w:divBdr>
        <w:top w:val="none" w:sz="0" w:space="0" w:color="auto"/>
        <w:left w:val="none" w:sz="0" w:space="0" w:color="auto"/>
        <w:bottom w:val="none" w:sz="0" w:space="0" w:color="auto"/>
        <w:right w:val="none" w:sz="0" w:space="0" w:color="auto"/>
      </w:divBdr>
    </w:div>
    <w:div w:id="543176214">
      <w:bodyDiv w:val="1"/>
      <w:marLeft w:val="0"/>
      <w:marRight w:val="0"/>
      <w:marTop w:val="0"/>
      <w:marBottom w:val="0"/>
      <w:divBdr>
        <w:top w:val="none" w:sz="0" w:space="0" w:color="auto"/>
        <w:left w:val="none" w:sz="0" w:space="0" w:color="auto"/>
        <w:bottom w:val="none" w:sz="0" w:space="0" w:color="auto"/>
        <w:right w:val="none" w:sz="0" w:space="0" w:color="auto"/>
      </w:divBdr>
    </w:div>
    <w:div w:id="544831322">
      <w:bodyDiv w:val="1"/>
      <w:marLeft w:val="0"/>
      <w:marRight w:val="0"/>
      <w:marTop w:val="0"/>
      <w:marBottom w:val="0"/>
      <w:divBdr>
        <w:top w:val="none" w:sz="0" w:space="0" w:color="auto"/>
        <w:left w:val="none" w:sz="0" w:space="0" w:color="auto"/>
        <w:bottom w:val="none" w:sz="0" w:space="0" w:color="auto"/>
        <w:right w:val="none" w:sz="0" w:space="0" w:color="auto"/>
      </w:divBdr>
      <w:divsChild>
        <w:div w:id="281151913">
          <w:marLeft w:val="0"/>
          <w:marRight w:val="0"/>
          <w:marTop w:val="0"/>
          <w:marBottom w:val="0"/>
          <w:divBdr>
            <w:top w:val="none" w:sz="0" w:space="0" w:color="auto"/>
            <w:left w:val="none" w:sz="0" w:space="0" w:color="auto"/>
            <w:bottom w:val="none" w:sz="0" w:space="0" w:color="auto"/>
            <w:right w:val="none" w:sz="0" w:space="0" w:color="auto"/>
          </w:divBdr>
          <w:divsChild>
            <w:div w:id="2139839958">
              <w:marLeft w:val="0"/>
              <w:marRight w:val="0"/>
              <w:marTop w:val="0"/>
              <w:marBottom w:val="0"/>
              <w:divBdr>
                <w:top w:val="none" w:sz="0" w:space="0" w:color="auto"/>
                <w:left w:val="none" w:sz="0" w:space="0" w:color="auto"/>
                <w:bottom w:val="none" w:sz="0" w:space="0" w:color="auto"/>
                <w:right w:val="none" w:sz="0" w:space="0" w:color="auto"/>
              </w:divBdr>
              <w:divsChild>
                <w:div w:id="814643462">
                  <w:marLeft w:val="0"/>
                  <w:marRight w:val="0"/>
                  <w:marTop w:val="0"/>
                  <w:marBottom w:val="0"/>
                  <w:divBdr>
                    <w:top w:val="none" w:sz="0" w:space="0" w:color="auto"/>
                    <w:left w:val="none" w:sz="0" w:space="0" w:color="auto"/>
                    <w:bottom w:val="none" w:sz="0" w:space="0" w:color="auto"/>
                    <w:right w:val="none" w:sz="0" w:space="0" w:color="auto"/>
                  </w:divBdr>
                  <w:divsChild>
                    <w:div w:id="779683158">
                      <w:marLeft w:val="0"/>
                      <w:marRight w:val="0"/>
                      <w:marTop w:val="0"/>
                      <w:marBottom w:val="0"/>
                      <w:divBdr>
                        <w:top w:val="none" w:sz="0" w:space="0" w:color="auto"/>
                        <w:left w:val="none" w:sz="0" w:space="0" w:color="auto"/>
                        <w:bottom w:val="none" w:sz="0" w:space="0" w:color="auto"/>
                        <w:right w:val="none" w:sz="0" w:space="0" w:color="auto"/>
                      </w:divBdr>
                      <w:divsChild>
                        <w:div w:id="205757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956758">
          <w:marLeft w:val="0"/>
          <w:marRight w:val="0"/>
          <w:marTop w:val="0"/>
          <w:marBottom w:val="0"/>
          <w:divBdr>
            <w:top w:val="none" w:sz="0" w:space="0" w:color="auto"/>
            <w:left w:val="none" w:sz="0" w:space="0" w:color="auto"/>
            <w:bottom w:val="none" w:sz="0" w:space="0" w:color="auto"/>
            <w:right w:val="none" w:sz="0" w:space="0" w:color="auto"/>
          </w:divBdr>
          <w:divsChild>
            <w:div w:id="324625753">
              <w:marLeft w:val="0"/>
              <w:marRight w:val="0"/>
              <w:marTop w:val="0"/>
              <w:marBottom w:val="0"/>
              <w:divBdr>
                <w:top w:val="none" w:sz="0" w:space="0" w:color="auto"/>
                <w:left w:val="none" w:sz="0" w:space="0" w:color="auto"/>
                <w:bottom w:val="none" w:sz="0" w:space="0" w:color="auto"/>
                <w:right w:val="none" w:sz="0" w:space="0" w:color="auto"/>
              </w:divBdr>
              <w:divsChild>
                <w:div w:id="448621269">
                  <w:marLeft w:val="0"/>
                  <w:marRight w:val="0"/>
                  <w:marTop w:val="0"/>
                  <w:marBottom w:val="0"/>
                  <w:divBdr>
                    <w:top w:val="none" w:sz="0" w:space="0" w:color="auto"/>
                    <w:left w:val="none" w:sz="0" w:space="0" w:color="auto"/>
                    <w:bottom w:val="none" w:sz="0" w:space="0" w:color="auto"/>
                    <w:right w:val="none" w:sz="0" w:space="0" w:color="auto"/>
                  </w:divBdr>
                  <w:divsChild>
                    <w:div w:id="1122847730">
                      <w:marLeft w:val="0"/>
                      <w:marRight w:val="0"/>
                      <w:marTop w:val="0"/>
                      <w:marBottom w:val="0"/>
                      <w:divBdr>
                        <w:top w:val="none" w:sz="0" w:space="0" w:color="auto"/>
                        <w:left w:val="none" w:sz="0" w:space="0" w:color="auto"/>
                        <w:bottom w:val="none" w:sz="0" w:space="0" w:color="auto"/>
                        <w:right w:val="none" w:sz="0" w:space="0" w:color="auto"/>
                      </w:divBdr>
                      <w:divsChild>
                        <w:div w:id="71593360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821783">
          <w:marLeft w:val="0"/>
          <w:marRight w:val="0"/>
          <w:marTop w:val="0"/>
          <w:marBottom w:val="0"/>
          <w:divBdr>
            <w:top w:val="none" w:sz="0" w:space="0" w:color="auto"/>
            <w:left w:val="none" w:sz="0" w:space="0" w:color="auto"/>
            <w:bottom w:val="none" w:sz="0" w:space="0" w:color="auto"/>
            <w:right w:val="none" w:sz="0" w:space="0" w:color="auto"/>
          </w:divBdr>
          <w:divsChild>
            <w:div w:id="1212618312">
              <w:marLeft w:val="0"/>
              <w:marRight w:val="0"/>
              <w:marTop w:val="0"/>
              <w:marBottom w:val="0"/>
              <w:divBdr>
                <w:top w:val="none" w:sz="0" w:space="0" w:color="auto"/>
                <w:left w:val="none" w:sz="0" w:space="0" w:color="auto"/>
                <w:bottom w:val="none" w:sz="0" w:space="0" w:color="auto"/>
                <w:right w:val="none" w:sz="0" w:space="0" w:color="auto"/>
              </w:divBdr>
              <w:divsChild>
                <w:div w:id="2139060914">
                  <w:marLeft w:val="0"/>
                  <w:marRight w:val="0"/>
                  <w:marTop w:val="0"/>
                  <w:marBottom w:val="150"/>
                  <w:divBdr>
                    <w:top w:val="none" w:sz="0" w:space="0" w:color="auto"/>
                    <w:left w:val="none" w:sz="0" w:space="0" w:color="auto"/>
                    <w:bottom w:val="none" w:sz="0" w:space="0" w:color="auto"/>
                    <w:right w:val="none" w:sz="0" w:space="0" w:color="auto"/>
                  </w:divBdr>
                  <w:divsChild>
                    <w:div w:id="728959193">
                      <w:marLeft w:val="0"/>
                      <w:marRight w:val="0"/>
                      <w:marTop w:val="0"/>
                      <w:marBottom w:val="0"/>
                      <w:divBdr>
                        <w:top w:val="none" w:sz="0" w:space="0" w:color="auto"/>
                        <w:left w:val="none" w:sz="0" w:space="0" w:color="auto"/>
                        <w:bottom w:val="none" w:sz="0" w:space="0" w:color="auto"/>
                        <w:right w:val="none" w:sz="0" w:space="0" w:color="auto"/>
                      </w:divBdr>
                    </w:div>
                  </w:divsChild>
                </w:div>
                <w:div w:id="655843080">
                  <w:marLeft w:val="0"/>
                  <w:marRight w:val="0"/>
                  <w:marTop w:val="75"/>
                  <w:marBottom w:val="0"/>
                  <w:divBdr>
                    <w:top w:val="none" w:sz="0" w:space="0" w:color="auto"/>
                    <w:left w:val="none" w:sz="0" w:space="0" w:color="auto"/>
                    <w:bottom w:val="none" w:sz="0" w:space="0" w:color="auto"/>
                    <w:right w:val="none" w:sz="0" w:space="0" w:color="auto"/>
                  </w:divBdr>
                  <w:divsChild>
                    <w:div w:id="418407338">
                      <w:marLeft w:val="0"/>
                      <w:marRight w:val="0"/>
                      <w:marTop w:val="0"/>
                      <w:marBottom w:val="0"/>
                      <w:divBdr>
                        <w:top w:val="none" w:sz="0" w:space="0" w:color="auto"/>
                        <w:left w:val="none" w:sz="0" w:space="0" w:color="auto"/>
                        <w:bottom w:val="none" w:sz="0" w:space="0" w:color="auto"/>
                        <w:right w:val="none" w:sz="0" w:space="0" w:color="auto"/>
                      </w:divBdr>
                      <w:divsChild>
                        <w:div w:id="6239270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47226088">
      <w:bodyDiv w:val="1"/>
      <w:marLeft w:val="0"/>
      <w:marRight w:val="0"/>
      <w:marTop w:val="0"/>
      <w:marBottom w:val="0"/>
      <w:divBdr>
        <w:top w:val="none" w:sz="0" w:space="0" w:color="auto"/>
        <w:left w:val="none" w:sz="0" w:space="0" w:color="auto"/>
        <w:bottom w:val="none" w:sz="0" w:space="0" w:color="auto"/>
        <w:right w:val="none" w:sz="0" w:space="0" w:color="auto"/>
      </w:divBdr>
    </w:div>
    <w:div w:id="583152075">
      <w:bodyDiv w:val="1"/>
      <w:marLeft w:val="0"/>
      <w:marRight w:val="0"/>
      <w:marTop w:val="0"/>
      <w:marBottom w:val="0"/>
      <w:divBdr>
        <w:top w:val="none" w:sz="0" w:space="0" w:color="auto"/>
        <w:left w:val="none" w:sz="0" w:space="0" w:color="auto"/>
        <w:bottom w:val="none" w:sz="0" w:space="0" w:color="auto"/>
        <w:right w:val="none" w:sz="0" w:space="0" w:color="auto"/>
      </w:divBdr>
      <w:divsChild>
        <w:div w:id="93402458">
          <w:marLeft w:val="0"/>
          <w:marRight w:val="0"/>
          <w:marTop w:val="0"/>
          <w:marBottom w:val="0"/>
          <w:divBdr>
            <w:top w:val="none" w:sz="0" w:space="0" w:color="auto"/>
            <w:left w:val="none" w:sz="0" w:space="0" w:color="auto"/>
            <w:bottom w:val="none" w:sz="0" w:space="0" w:color="auto"/>
            <w:right w:val="none" w:sz="0" w:space="0" w:color="auto"/>
          </w:divBdr>
        </w:div>
      </w:divsChild>
    </w:div>
    <w:div w:id="585460729">
      <w:bodyDiv w:val="1"/>
      <w:marLeft w:val="0"/>
      <w:marRight w:val="0"/>
      <w:marTop w:val="0"/>
      <w:marBottom w:val="0"/>
      <w:divBdr>
        <w:top w:val="none" w:sz="0" w:space="0" w:color="auto"/>
        <w:left w:val="none" w:sz="0" w:space="0" w:color="auto"/>
        <w:bottom w:val="none" w:sz="0" w:space="0" w:color="auto"/>
        <w:right w:val="none" w:sz="0" w:space="0" w:color="auto"/>
      </w:divBdr>
      <w:divsChild>
        <w:div w:id="203059592">
          <w:marLeft w:val="0"/>
          <w:marRight w:val="0"/>
          <w:marTop w:val="0"/>
          <w:marBottom w:val="0"/>
          <w:divBdr>
            <w:top w:val="none" w:sz="0" w:space="0" w:color="auto"/>
            <w:left w:val="none" w:sz="0" w:space="0" w:color="auto"/>
            <w:bottom w:val="none" w:sz="0" w:space="0" w:color="auto"/>
            <w:right w:val="none" w:sz="0" w:space="0" w:color="auto"/>
          </w:divBdr>
        </w:div>
        <w:div w:id="892231392">
          <w:marLeft w:val="0"/>
          <w:marRight w:val="0"/>
          <w:marTop w:val="0"/>
          <w:marBottom w:val="0"/>
          <w:divBdr>
            <w:top w:val="none" w:sz="0" w:space="0" w:color="auto"/>
            <w:left w:val="none" w:sz="0" w:space="0" w:color="auto"/>
            <w:bottom w:val="none" w:sz="0" w:space="0" w:color="auto"/>
            <w:right w:val="none" w:sz="0" w:space="0" w:color="auto"/>
          </w:divBdr>
        </w:div>
        <w:div w:id="1455636655">
          <w:marLeft w:val="0"/>
          <w:marRight w:val="0"/>
          <w:marTop w:val="0"/>
          <w:marBottom w:val="0"/>
          <w:divBdr>
            <w:top w:val="none" w:sz="0" w:space="0" w:color="auto"/>
            <w:left w:val="none" w:sz="0" w:space="0" w:color="auto"/>
            <w:bottom w:val="none" w:sz="0" w:space="0" w:color="auto"/>
            <w:right w:val="none" w:sz="0" w:space="0" w:color="auto"/>
          </w:divBdr>
        </w:div>
        <w:div w:id="1768189444">
          <w:marLeft w:val="0"/>
          <w:marRight w:val="0"/>
          <w:marTop w:val="0"/>
          <w:marBottom w:val="0"/>
          <w:divBdr>
            <w:top w:val="none" w:sz="0" w:space="0" w:color="auto"/>
            <w:left w:val="none" w:sz="0" w:space="0" w:color="auto"/>
            <w:bottom w:val="none" w:sz="0" w:space="0" w:color="auto"/>
            <w:right w:val="none" w:sz="0" w:space="0" w:color="auto"/>
          </w:divBdr>
        </w:div>
        <w:div w:id="2109496189">
          <w:marLeft w:val="0"/>
          <w:marRight w:val="0"/>
          <w:marTop w:val="0"/>
          <w:marBottom w:val="0"/>
          <w:divBdr>
            <w:top w:val="none" w:sz="0" w:space="0" w:color="auto"/>
            <w:left w:val="none" w:sz="0" w:space="0" w:color="auto"/>
            <w:bottom w:val="none" w:sz="0" w:space="0" w:color="auto"/>
            <w:right w:val="none" w:sz="0" w:space="0" w:color="auto"/>
          </w:divBdr>
        </w:div>
      </w:divsChild>
    </w:div>
    <w:div w:id="647906772">
      <w:bodyDiv w:val="1"/>
      <w:marLeft w:val="0"/>
      <w:marRight w:val="0"/>
      <w:marTop w:val="0"/>
      <w:marBottom w:val="0"/>
      <w:divBdr>
        <w:top w:val="none" w:sz="0" w:space="0" w:color="auto"/>
        <w:left w:val="none" w:sz="0" w:space="0" w:color="auto"/>
        <w:bottom w:val="none" w:sz="0" w:space="0" w:color="auto"/>
        <w:right w:val="none" w:sz="0" w:space="0" w:color="auto"/>
      </w:divBdr>
    </w:div>
    <w:div w:id="683365270">
      <w:bodyDiv w:val="1"/>
      <w:marLeft w:val="0"/>
      <w:marRight w:val="0"/>
      <w:marTop w:val="0"/>
      <w:marBottom w:val="0"/>
      <w:divBdr>
        <w:top w:val="none" w:sz="0" w:space="0" w:color="auto"/>
        <w:left w:val="none" w:sz="0" w:space="0" w:color="auto"/>
        <w:bottom w:val="none" w:sz="0" w:space="0" w:color="auto"/>
        <w:right w:val="none" w:sz="0" w:space="0" w:color="auto"/>
      </w:divBdr>
    </w:div>
    <w:div w:id="741948324">
      <w:bodyDiv w:val="1"/>
      <w:marLeft w:val="0"/>
      <w:marRight w:val="0"/>
      <w:marTop w:val="0"/>
      <w:marBottom w:val="0"/>
      <w:divBdr>
        <w:top w:val="none" w:sz="0" w:space="0" w:color="auto"/>
        <w:left w:val="none" w:sz="0" w:space="0" w:color="auto"/>
        <w:bottom w:val="none" w:sz="0" w:space="0" w:color="auto"/>
        <w:right w:val="none" w:sz="0" w:space="0" w:color="auto"/>
      </w:divBdr>
    </w:div>
    <w:div w:id="747924231">
      <w:bodyDiv w:val="1"/>
      <w:marLeft w:val="0"/>
      <w:marRight w:val="0"/>
      <w:marTop w:val="0"/>
      <w:marBottom w:val="0"/>
      <w:divBdr>
        <w:top w:val="none" w:sz="0" w:space="0" w:color="auto"/>
        <w:left w:val="none" w:sz="0" w:space="0" w:color="auto"/>
        <w:bottom w:val="none" w:sz="0" w:space="0" w:color="auto"/>
        <w:right w:val="none" w:sz="0" w:space="0" w:color="auto"/>
      </w:divBdr>
    </w:div>
    <w:div w:id="879174065">
      <w:bodyDiv w:val="1"/>
      <w:marLeft w:val="0"/>
      <w:marRight w:val="0"/>
      <w:marTop w:val="0"/>
      <w:marBottom w:val="0"/>
      <w:divBdr>
        <w:top w:val="none" w:sz="0" w:space="0" w:color="auto"/>
        <w:left w:val="none" w:sz="0" w:space="0" w:color="auto"/>
        <w:bottom w:val="none" w:sz="0" w:space="0" w:color="auto"/>
        <w:right w:val="none" w:sz="0" w:space="0" w:color="auto"/>
      </w:divBdr>
    </w:div>
    <w:div w:id="955720610">
      <w:bodyDiv w:val="1"/>
      <w:marLeft w:val="0"/>
      <w:marRight w:val="0"/>
      <w:marTop w:val="0"/>
      <w:marBottom w:val="0"/>
      <w:divBdr>
        <w:top w:val="none" w:sz="0" w:space="0" w:color="auto"/>
        <w:left w:val="none" w:sz="0" w:space="0" w:color="auto"/>
        <w:bottom w:val="none" w:sz="0" w:space="0" w:color="auto"/>
        <w:right w:val="none" w:sz="0" w:space="0" w:color="auto"/>
      </w:divBdr>
    </w:div>
    <w:div w:id="994068012">
      <w:bodyDiv w:val="1"/>
      <w:marLeft w:val="0"/>
      <w:marRight w:val="0"/>
      <w:marTop w:val="0"/>
      <w:marBottom w:val="0"/>
      <w:divBdr>
        <w:top w:val="none" w:sz="0" w:space="0" w:color="auto"/>
        <w:left w:val="none" w:sz="0" w:space="0" w:color="auto"/>
        <w:bottom w:val="none" w:sz="0" w:space="0" w:color="auto"/>
        <w:right w:val="none" w:sz="0" w:space="0" w:color="auto"/>
      </w:divBdr>
    </w:div>
    <w:div w:id="1073507510">
      <w:bodyDiv w:val="1"/>
      <w:marLeft w:val="0"/>
      <w:marRight w:val="0"/>
      <w:marTop w:val="0"/>
      <w:marBottom w:val="0"/>
      <w:divBdr>
        <w:top w:val="none" w:sz="0" w:space="0" w:color="auto"/>
        <w:left w:val="none" w:sz="0" w:space="0" w:color="auto"/>
        <w:bottom w:val="none" w:sz="0" w:space="0" w:color="auto"/>
        <w:right w:val="none" w:sz="0" w:space="0" w:color="auto"/>
      </w:divBdr>
    </w:div>
    <w:div w:id="1074429856">
      <w:bodyDiv w:val="1"/>
      <w:marLeft w:val="0"/>
      <w:marRight w:val="0"/>
      <w:marTop w:val="0"/>
      <w:marBottom w:val="0"/>
      <w:divBdr>
        <w:top w:val="none" w:sz="0" w:space="0" w:color="auto"/>
        <w:left w:val="none" w:sz="0" w:space="0" w:color="auto"/>
        <w:bottom w:val="none" w:sz="0" w:space="0" w:color="auto"/>
        <w:right w:val="none" w:sz="0" w:space="0" w:color="auto"/>
      </w:divBdr>
    </w:div>
    <w:div w:id="1084447696">
      <w:bodyDiv w:val="1"/>
      <w:marLeft w:val="0"/>
      <w:marRight w:val="0"/>
      <w:marTop w:val="0"/>
      <w:marBottom w:val="0"/>
      <w:divBdr>
        <w:top w:val="none" w:sz="0" w:space="0" w:color="auto"/>
        <w:left w:val="none" w:sz="0" w:space="0" w:color="auto"/>
        <w:bottom w:val="none" w:sz="0" w:space="0" w:color="auto"/>
        <w:right w:val="none" w:sz="0" w:space="0" w:color="auto"/>
      </w:divBdr>
      <w:divsChild>
        <w:div w:id="2072187994">
          <w:marLeft w:val="0"/>
          <w:marRight w:val="0"/>
          <w:marTop w:val="0"/>
          <w:marBottom w:val="0"/>
          <w:divBdr>
            <w:top w:val="none" w:sz="0" w:space="0" w:color="auto"/>
            <w:left w:val="none" w:sz="0" w:space="0" w:color="auto"/>
            <w:bottom w:val="none" w:sz="0" w:space="0" w:color="auto"/>
            <w:right w:val="none" w:sz="0" w:space="0" w:color="auto"/>
          </w:divBdr>
        </w:div>
      </w:divsChild>
    </w:div>
    <w:div w:id="1101605242">
      <w:bodyDiv w:val="1"/>
      <w:marLeft w:val="0"/>
      <w:marRight w:val="0"/>
      <w:marTop w:val="0"/>
      <w:marBottom w:val="0"/>
      <w:divBdr>
        <w:top w:val="none" w:sz="0" w:space="0" w:color="auto"/>
        <w:left w:val="none" w:sz="0" w:space="0" w:color="auto"/>
        <w:bottom w:val="none" w:sz="0" w:space="0" w:color="auto"/>
        <w:right w:val="none" w:sz="0" w:space="0" w:color="auto"/>
      </w:divBdr>
    </w:div>
    <w:div w:id="1151214412">
      <w:bodyDiv w:val="1"/>
      <w:marLeft w:val="0"/>
      <w:marRight w:val="0"/>
      <w:marTop w:val="0"/>
      <w:marBottom w:val="0"/>
      <w:divBdr>
        <w:top w:val="none" w:sz="0" w:space="0" w:color="auto"/>
        <w:left w:val="none" w:sz="0" w:space="0" w:color="auto"/>
        <w:bottom w:val="none" w:sz="0" w:space="0" w:color="auto"/>
        <w:right w:val="none" w:sz="0" w:space="0" w:color="auto"/>
      </w:divBdr>
    </w:div>
    <w:div w:id="1178419980">
      <w:bodyDiv w:val="1"/>
      <w:marLeft w:val="0"/>
      <w:marRight w:val="0"/>
      <w:marTop w:val="0"/>
      <w:marBottom w:val="0"/>
      <w:divBdr>
        <w:top w:val="none" w:sz="0" w:space="0" w:color="auto"/>
        <w:left w:val="none" w:sz="0" w:space="0" w:color="auto"/>
        <w:bottom w:val="none" w:sz="0" w:space="0" w:color="auto"/>
        <w:right w:val="none" w:sz="0" w:space="0" w:color="auto"/>
      </w:divBdr>
    </w:div>
    <w:div w:id="1206942546">
      <w:bodyDiv w:val="1"/>
      <w:marLeft w:val="0"/>
      <w:marRight w:val="0"/>
      <w:marTop w:val="0"/>
      <w:marBottom w:val="0"/>
      <w:divBdr>
        <w:top w:val="none" w:sz="0" w:space="0" w:color="auto"/>
        <w:left w:val="none" w:sz="0" w:space="0" w:color="auto"/>
        <w:bottom w:val="none" w:sz="0" w:space="0" w:color="auto"/>
        <w:right w:val="none" w:sz="0" w:space="0" w:color="auto"/>
      </w:divBdr>
    </w:div>
    <w:div w:id="1223444356">
      <w:bodyDiv w:val="1"/>
      <w:marLeft w:val="0"/>
      <w:marRight w:val="0"/>
      <w:marTop w:val="0"/>
      <w:marBottom w:val="0"/>
      <w:divBdr>
        <w:top w:val="none" w:sz="0" w:space="0" w:color="auto"/>
        <w:left w:val="none" w:sz="0" w:space="0" w:color="auto"/>
        <w:bottom w:val="none" w:sz="0" w:space="0" w:color="auto"/>
        <w:right w:val="none" w:sz="0" w:space="0" w:color="auto"/>
      </w:divBdr>
    </w:div>
    <w:div w:id="1521552203">
      <w:bodyDiv w:val="1"/>
      <w:marLeft w:val="0"/>
      <w:marRight w:val="0"/>
      <w:marTop w:val="0"/>
      <w:marBottom w:val="0"/>
      <w:divBdr>
        <w:top w:val="none" w:sz="0" w:space="0" w:color="auto"/>
        <w:left w:val="none" w:sz="0" w:space="0" w:color="auto"/>
        <w:bottom w:val="none" w:sz="0" w:space="0" w:color="auto"/>
        <w:right w:val="none" w:sz="0" w:space="0" w:color="auto"/>
      </w:divBdr>
    </w:div>
    <w:div w:id="1523125529">
      <w:bodyDiv w:val="1"/>
      <w:marLeft w:val="0"/>
      <w:marRight w:val="0"/>
      <w:marTop w:val="0"/>
      <w:marBottom w:val="0"/>
      <w:divBdr>
        <w:top w:val="none" w:sz="0" w:space="0" w:color="auto"/>
        <w:left w:val="none" w:sz="0" w:space="0" w:color="auto"/>
        <w:bottom w:val="none" w:sz="0" w:space="0" w:color="auto"/>
        <w:right w:val="none" w:sz="0" w:space="0" w:color="auto"/>
      </w:divBdr>
    </w:div>
    <w:div w:id="1529297127">
      <w:bodyDiv w:val="1"/>
      <w:marLeft w:val="0"/>
      <w:marRight w:val="0"/>
      <w:marTop w:val="0"/>
      <w:marBottom w:val="0"/>
      <w:divBdr>
        <w:top w:val="none" w:sz="0" w:space="0" w:color="auto"/>
        <w:left w:val="none" w:sz="0" w:space="0" w:color="auto"/>
        <w:bottom w:val="none" w:sz="0" w:space="0" w:color="auto"/>
        <w:right w:val="none" w:sz="0" w:space="0" w:color="auto"/>
      </w:divBdr>
    </w:div>
    <w:div w:id="1541673965">
      <w:bodyDiv w:val="1"/>
      <w:marLeft w:val="0"/>
      <w:marRight w:val="0"/>
      <w:marTop w:val="0"/>
      <w:marBottom w:val="0"/>
      <w:divBdr>
        <w:top w:val="none" w:sz="0" w:space="0" w:color="auto"/>
        <w:left w:val="none" w:sz="0" w:space="0" w:color="auto"/>
        <w:bottom w:val="none" w:sz="0" w:space="0" w:color="auto"/>
        <w:right w:val="none" w:sz="0" w:space="0" w:color="auto"/>
      </w:divBdr>
    </w:div>
    <w:div w:id="1551721721">
      <w:bodyDiv w:val="1"/>
      <w:marLeft w:val="0"/>
      <w:marRight w:val="0"/>
      <w:marTop w:val="0"/>
      <w:marBottom w:val="0"/>
      <w:divBdr>
        <w:top w:val="none" w:sz="0" w:space="0" w:color="auto"/>
        <w:left w:val="none" w:sz="0" w:space="0" w:color="auto"/>
        <w:bottom w:val="none" w:sz="0" w:space="0" w:color="auto"/>
        <w:right w:val="none" w:sz="0" w:space="0" w:color="auto"/>
      </w:divBdr>
    </w:div>
    <w:div w:id="1641418530">
      <w:bodyDiv w:val="1"/>
      <w:marLeft w:val="0"/>
      <w:marRight w:val="0"/>
      <w:marTop w:val="0"/>
      <w:marBottom w:val="0"/>
      <w:divBdr>
        <w:top w:val="none" w:sz="0" w:space="0" w:color="auto"/>
        <w:left w:val="none" w:sz="0" w:space="0" w:color="auto"/>
        <w:bottom w:val="none" w:sz="0" w:space="0" w:color="auto"/>
        <w:right w:val="none" w:sz="0" w:space="0" w:color="auto"/>
      </w:divBdr>
    </w:div>
    <w:div w:id="1870098524">
      <w:bodyDiv w:val="1"/>
      <w:marLeft w:val="0"/>
      <w:marRight w:val="0"/>
      <w:marTop w:val="0"/>
      <w:marBottom w:val="0"/>
      <w:divBdr>
        <w:top w:val="none" w:sz="0" w:space="0" w:color="auto"/>
        <w:left w:val="none" w:sz="0" w:space="0" w:color="auto"/>
        <w:bottom w:val="none" w:sz="0" w:space="0" w:color="auto"/>
        <w:right w:val="none" w:sz="0" w:space="0" w:color="auto"/>
      </w:divBdr>
    </w:div>
    <w:div w:id="1902594159">
      <w:bodyDiv w:val="1"/>
      <w:marLeft w:val="0"/>
      <w:marRight w:val="0"/>
      <w:marTop w:val="0"/>
      <w:marBottom w:val="0"/>
      <w:divBdr>
        <w:top w:val="none" w:sz="0" w:space="0" w:color="auto"/>
        <w:left w:val="none" w:sz="0" w:space="0" w:color="auto"/>
        <w:bottom w:val="none" w:sz="0" w:space="0" w:color="auto"/>
        <w:right w:val="none" w:sz="0" w:space="0" w:color="auto"/>
      </w:divBdr>
    </w:div>
    <w:div w:id="1971014023">
      <w:bodyDiv w:val="1"/>
      <w:marLeft w:val="0"/>
      <w:marRight w:val="0"/>
      <w:marTop w:val="0"/>
      <w:marBottom w:val="0"/>
      <w:divBdr>
        <w:top w:val="none" w:sz="0" w:space="0" w:color="auto"/>
        <w:left w:val="none" w:sz="0" w:space="0" w:color="auto"/>
        <w:bottom w:val="none" w:sz="0" w:space="0" w:color="auto"/>
        <w:right w:val="none" w:sz="0" w:space="0" w:color="auto"/>
      </w:divBdr>
    </w:div>
    <w:div w:id="2012026651">
      <w:bodyDiv w:val="1"/>
      <w:marLeft w:val="0"/>
      <w:marRight w:val="0"/>
      <w:marTop w:val="0"/>
      <w:marBottom w:val="0"/>
      <w:divBdr>
        <w:top w:val="none" w:sz="0" w:space="0" w:color="auto"/>
        <w:left w:val="none" w:sz="0" w:space="0" w:color="auto"/>
        <w:bottom w:val="none" w:sz="0" w:space="0" w:color="auto"/>
        <w:right w:val="none" w:sz="0" w:space="0" w:color="auto"/>
      </w:divBdr>
    </w:div>
    <w:div w:id="208629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rveymonkey.com/r/qcpr2024go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undocs.org/a/res/72/27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nsdg.un.org/resources/annual-UNCT-results-reports?f%5B0%5D=annual_report_date%3A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docs.org/A/RES/75/233" TargetMode="External"/><Relationship Id="rId5" Type="http://schemas.openxmlformats.org/officeDocument/2006/relationships/numbering" Target="numbering.xml"/><Relationship Id="rId15" Type="http://schemas.openxmlformats.org/officeDocument/2006/relationships/hyperlink" Target="https://unsdg.un.org/resources/unct-key-document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osoc.un.org/en/what-we-do/oas-qcpr/quick-links/2024-secretary-generals-report-implementation-qc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ordcount xmlns="e2fc4ad5-1d4d-4c58-8afa-13fe0cc58280" xsi:nil="true"/>
    <SharedWithUsers xmlns="67c7d230-32ad-4227-945a-9f32978454de">
      <UserInfo>
        <DisplayName>Richard Cores</DisplayName>
        <AccountId>48</AccountId>
        <AccountType/>
      </UserInfo>
    </SharedWithUsers>
    <lcf76f155ced4ddcb4097134ff3c332f xmlns="e2fc4ad5-1d4d-4c58-8afa-13fe0cc58280">
      <Terms xmlns="http://schemas.microsoft.com/office/infopath/2007/PartnerControls"/>
    </lcf76f155ced4ddcb4097134ff3c332f>
    <Status xmlns="e2fc4ad5-1d4d-4c58-8afa-13fe0cc58280">Team revising</Status>
    <TaxCatchAll xmlns="985ec44e-1bab-4c0b-9df0-6ba128686f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8578A4CECEEB042B85EE91724A0F582" ma:contentTypeVersion="21" ma:contentTypeDescription="Create a new document." ma:contentTypeScope="" ma:versionID="64401e61e55850314633478f13760a1b">
  <xsd:schema xmlns:xsd="http://www.w3.org/2001/XMLSchema" xmlns:xs="http://www.w3.org/2001/XMLSchema" xmlns:p="http://schemas.microsoft.com/office/2006/metadata/properties" xmlns:ns2="e2fc4ad5-1d4d-4c58-8afa-13fe0cc58280" xmlns:ns3="67c7d230-32ad-4227-945a-9f32978454de" xmlns:ns4="985ec44e-1bab-4c0b-9df0-6ba128686fc9" targetNamespace="http://schemas.microsoft.com/office/2006/metadata/properties" ma:root="true" ma:fieldsID="019af84bac59eeeff0cc4a332e0decff" ns2:_="" ns3:_="" ns4:_="">
    <xsd:import namespace="e2fc4ad5-1d4d-4c58-8afa-13fe0cc58280"/>
    <xsd:import namespace="67c7d230-32ad-4227-945a-9f32978454de"/>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Status" minOccurs="0"/>
                <xsd:element ref="ns2:Wordcount"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c4ad5-1d4d-4c58-8afa-13fe0cc582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Status" ma:index="20" nillable="true" ma:displayName="Status" ma:default="Team revising" ma:description="Status of the draft section for the SGR" ma:format="Dropdown" ma:internalName="Status">
      <xsd:simpleType>
        <xsd:restriction base="dms:Text">
          <xsd:maxLength value="255"/>
        </xsd:restriction>
      </xsd:simpleType>
    </xsd:element>
    <xsd:element name="Wordcount" ma:index="21" nillable="true" ma:displayName="Word count" ma:description="Simple word count total from MS word as in current file" ma:format="Dropdown" ma:internalName="Wordcount" ma:percentage="FALSE">
      <xsd:simpleType>
        <xsd:restriction base="dms:Number"/>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c7d230-32ad-4227-945a-9f32978454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dc5fbe0-a9fc-460f-87cb-96051de3bdb6}" ma:internalName="TaxCatchAll" ma:showField="CatchAllData" ma:web="67c7d230-32ad-4227-945a-9f32978454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A72516-FB51-4CD4-A1A0-9F02BD467E32}">
  <ds:schemaRefs>
    <ds:schemaRef ds:uri="http://schemas.microsoft.com/office/2006/metadata/properties"/>
    <ds:schemaRef ds:uri="http://schemas.microsoft.com/office/infopath/2007/PartnerControls"/>
    <ds:schemaRef ds:uri="e2fc4ad5-1d4d-4c58-8afa-13fe0cc58280"/>
    <ds:schemaRef ds:uri="67c7d230-32ad-4227-945a-9f32978454de"/>
    <ds:schemaRef ds:uri="985ec44e-1bab-4c0b-9df0-6ba128686fc9"/>
  </ds:schemaRefs>
</ds:datastoreItem>
</file>

<file path=customXml/itemProps2.xml><?xml version="1.0" encoding="utf-8"?>
<ds:datastoreItem xmlns:ds="http://schemas.openxmlformats.org/officeDocument/2006/customXml" ds:itemID="{CBDDA1B9-22C2-433E-8E6B-6F8FBD222EDD}">
  <ds:schemaRefs>
    <ds:schemaRef ds:uri="http://schemas.microsoft.com/sharepoint/v3/contenttype/forms"/>
  </ds:schemaRefs>
</ds:datastoreItem>
</file>

<file path=customXml/itemProps3.xml><?xml version="1.0" encoding="utf-8"?>
<ds:datastoreItem xmlns:ds="http://schemas.openxmlformats.org/officeDocument/2006/customXml" ds:itemID="{3E6B857C-5398-4503-8F8A-85F2AD6DD325}">
  <ds:schemaRefs>
    <ds:schemaRef ds:uri="http://schemas.openxmlformats.org/officeDocument/2006/bibliography"/>
  </ds:schemaRefs>
</ds:datastoreItem>
</file>

<file path=customXml/itemProps4.xml><?xml version="1.0" encoding="utf-8"?>
<ds:datastoreItem xmlns:ds="http://schemas.openxmlformats.org/officeDocument/2006/customXml" ds:itemID="{09181819-737F-4C40-A2F2-0647CFFA0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c4ad5-1d4d-4c58-8afa-13fe0cc58280"/>
    <ds:schemaRef ds:uri="67c7d230-32ad-4227-945a-9f32978454de"/>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9376</Words>
  <Characters>55508</Characters>
  <Application>Microsoft Office Word</Application>
  <DocSecurity>0</DocSecurity>
  <Lines>3469</Lines>
  <Paragraphs>1324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63560</CharactersWithSpaces>
  <SharedDoc>false</SharedDoc>
  <HLinks>
    <vt:vector size="36" baseType="variant">
      <vt:variant>
        <vt:i4>7798908</vt:i4>
      </vt:variant>
      <vt:variant>
        <vt:i4>15</vt:i4>
      </vt:variant>
      <vt:variant>
        <vt:i4>0</vt:i4>
      </vt:variant>
      <vt:variant>
        <vt:i4>5</vt:i4>
      </vt:variant>
      <vt:variant>
        <vt:lpwstr>https://unsdg.un.org/resources/annual-UNCT-results-reports?f%5B0%5D=annual_report_date%3A2023</vt:lpwstr>
      </vt:variant>
      <vt:variant>
        <vt:lpwstr/>
      </vt:variant>
      <vt:variant>
        <vt:i4>5177369</vt:i4>
      </vt:variant>
      <vt:variant>
        <vt:i4>12</vt:i4>
      </vt:variant>
      <vt:variant>
        <vt:i4>0</vt:i4>
      </vt:variant>
      <vt:variant>
        <vt:i4>5</vt:i4>
      </vt:variant>
      <vt:variant>
        <vt:lpwstr>https://unsdg.un.org/resources/unct-key-documents</vt:lpwstr>
      </vt:variant>
      <vt:variant>
        <vt:lpwstr/>
      </vt:variant>
      <vt:variant>
        <vt:i4>8060991</vt:i4>
      </vt:variant>
      <vt:variant>
        <vt:i4>9</vt:i4>
      </vt:variant>
      <vt:variant>
        <vt:i4>0</vt:i4>
      </vt:variant>
      <vt:variant>
        <vt:i4>5</vt:i4>
      </vt:variant>
      <vt:variant>
        <vt:lpwstr>https://ecosoc.un.org/en/what-we-do/oas-qcpr/quick-links/2024-secretary-generals-report-implementation-qcpr</vt:lpwstr>
      </vt:variant>
      <vt:variant>
        <vt:lpwstr/>
      </vt:variant>
      <vt:variant>
        <vt:i4>1179725</vt:i4>
      </vt:variant>
      <vt:variant>
        <vt:i4>6</vt:i4>
      </vt:variant>
      <vt:variant>
        <vt:i4>0</vt:i4>
      </vt:variant>
      <vt:variant>
        <vt:i4>5</vt:i4>
      </vt:variant>
      <vt:variant>
        <vt:lpwstr>http://www.surveymonkey.com/r/qcpr2024gov</vt:lpwstr>
      </vt:variant>
      <vt:variant>
        <vt:lpwstr/>
      </vt:variant>
      <vt:variant>
        <vt:i4>2359332</vt:i4>
      </vt:variant>
      <vt:variant>
        <vt:i4>3</vt:i4>
      </vt:variant>
      <vt:variant>
        <vt:i4>0</vt:i4>
      </vt:variant>
      <vt:variant>
        <vt:i4>5</vt:i4>
      </vt:variant>
      <vt:variant>
        <vt:lpwstr>https://undocs.org/a/res/72/279</vt:lpwstr>
      </vt:variant>
      <vt:variant>
        <vt:lpwstr/>
      </vt:variant>
      <vt:variant>
        <vt:i4>2097187</vt:i4>
      </vt:variant>
      <vt:variant>
        <vt:i4>0</vt:i4>
      </vt:variant>
      <vt:variant>
        <vt:i4>0</vt:i4>
      </vt:variant>
      <vt:variant>
        <vt:i4>5</vt:i4>
      </vt:variant>
      <vt:variant>
        <vt:lpwstr>https://undocs.org/A/RES/75/233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Alla Shlykova</cp:lastModifiedBy>
  <cp:revision>2</cp:revision>
  <dcterms:created xsi:type="dcterms:W3CDTF">2024-12-06T21:23:00Z</dcterms:created>
  <dcterms:modified xsi:type="dcterms:W3CDTF">2024-12-06T21:39:00Z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0x01010098578A4CECEEB042B85EE91724A0F582</vt:lpwstr>
  </property>
  <property fmtid="{D5CDD505-2E9C-101B-9397-08002B2CF9AE}" pid="4" name="GrammarlyDocumentId">
    <vt:lpwstr>1059e5a71a78fd462405acd8d6ab88543ea89bd54c93c846a7b3841d48009783</vt:lpwstr>
  </property>
</Properties>
</file>