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2B51" w14:textId="77777777" w:rsidR="002F3D06" w:rsidRDefault="002F3D06" w:rsidP="002F3D06">
      <w:pPr>
        <w:pStyle w:val="Default"/>
      </w:pPr>
    </w:p>
    <w:p w14:paraId="77D788C8" w14:textId="6BEF006A" w:rsidR="002F3D06" w:rsidRPr="002F5E61" w:rsidRDefault="00EE7A77" w:rsidP="00AF5782">
      <w:pPr>
        <w:pStyle w:val="Default"/>
        <w:jc w:val="center"/>
        <w:rPr>
          <w:b/>
          <w:bCs/>
          <w:color w:val="0000FF"/>
          <w:sz w:val="36"/>
          <w:szCs w:val="36"/>
        </w:rPr>
      </w:pPr>
      <w:r w:rsidRPr="002F5E61">
        <w:rPr>
          <w:b/>
          <w:bCs/>
          <w:color w:val="0000FF"/>
          <w:sz w:val="36"/>
          <w:szCs w:val="36"/>
        </w:rPr>
        <w:t>202</w:t>
      </w:r>
      <w:r w:rsidR="00FE7E05">
        <w:rPr>
          <w:b/>
          <w:bCs/>
          <w:color w:val="0000FF"/>
          <w:sz w:val="36"/>
          <w:szCs w:val="36"/>
        </w:rPr>
        <w:t>4</w:t>
      </w:r>
      <w:r w:rsidRPr="002F5E61">
        <w:rPr>
          <w:b/>
          <w:bCs/>
          <w:color w:val="0000FF"/>
          <w:sz w:val="36"/>
          <w:szCs w:val="36"/>
        </w:rPr>
        <w:t xml:space="preserve"> </w:t>
      </w:r>
      <w:r w:rsidR="001C4A66" w:rsidRPr="002F5E61">
        <w:rPr>
          <w:b/>
          <w:bCs/>
          <w:color w:val="0000FF"/>
          <w:sz w:val="36"/>
          <w:szCs w:val="36"/>
        </w:rPr>
        <w:t>s</w:t>
      </w:r>
      <w:r w:rsidR="002F3D06" w:rsidRPr="002F5E61">
        <w:rPr>
          <w:b/>
          <w:bCs/>
          <w:color w:val="0000FF"/>
          <w:sz w:val="36"/>
          <w:szCs w:val="36"/>
        </w:rPr>
        <w:t>urvey of the United Nations development system</w:t>
      </w:r>
      <w:r w:rsidR="00AF5782">
        <w:rPr>
          <w:b/>
          <w:bCs/>
          <w:color w:val="0000FF"/>
          <w:sz w:val="36"/>
          <w:szCs w:val="36"/>
        </w:rPr>
        <w:t xml:space="preserve"> entities’ headquarters</w:t>
      </w:r>
    </w:p>
    <w:p w14:paraId="1DBCD964" w14:textId="77777777" w:rsidR="002F3D06" w:rsidRPr="001646DF" w:rsidRDefault="002F3D06" w:rsidP="002F3D06">
      <w:pPr>
        <w:pStyle w:val="Default"/>
        <w:rPr>
          <w:sz w:val="36"/>
          <w:szCs w:val="36"/>
        </w:rPr>
      </w:pPr>
    </w:p>
    <w:p w14:paraId="22A75000" w14:textId="66649E84" w:rsidR="002F3D06" w:rsidRPr="001646DF" w:rsidRDefault="002F3D06" w:rsidP="0086528F">
      <w:pPr>
        <w:pStyle w:val="Default"/>
        <w:jc w:val="both"/>
        <w:rPr>
          <w:sz w:val="14"/>
          <w:szCs w:val="14"/>
        </w:rPr>
      </w:pPr>
      <w:r w:rsidRPr="001646DF">
        <w:rPr>
          <w:sz w:val="22"/>
          <w:szCs w:val="22"/>
        </w:rPr>
        <w:t xml:space="preserve">Welcome to the </w:t>
      </w:r>
      <w:r w:rsidR="00FE7E05" w:rsidRPr="001646DF">
        <w:rPr>
          <w:sz w:val="22"/>
          <w:szCs w:val="22"/>
        </w:rPr>
        <w:t>202</w:t>
      </w:r>
      <w:r w:rsidR="00FE7E05">
        <w:rPr>
          <w:sz w:val="22"/>
          <w:szCs w:val="22"/>
        </w:rPr>
        <w:t>4</w:t>
      </w:r>
      <w:r w:rsidR="00FE7E05" w:rsidRPr="001646DF">
        <w:rPr>
          <w:sz w:val="22"/>
          <w:szCs w:val="22"/>
        </w:rPr>
        <w:t xml:space="preserve"> </w:t>
      </w:r>
      <w:r w:rsidRPr="001646DF">
        <w:rPr>
          <w:sz w:val="22"/>
          <w:szCs w:val="22"/>
        </w:rPr>
        <w:t>annual survey of UN entities on progress in implementing UN General Assembly resolution on the Quadrennial Comprehensive Policy Review (QCPR) of operational activities for development of the United Nations development system</w:t>
      </w:r>
      <w:r w:rsidRPr="001646DF">
        <w:rPr>
          <w:rStyle w:val="FootnoteReference"/>
          <w:sz w:val="22"/>
          <w:szCs w:val="22"/>
        </w:rPr>
        <w:footnoteReference w:id="2"/>
      </w:r>
      <w:r w:rsidRPr="001646DF">
        <w:rPr>
          <w:sz w:val="22"/>
          <w:szCs w:val="22"/>
        </w:rPr>
        <w:t>, as well as the General Assembly resolution on the repositioning of the UN development system.</w:t>
      </w:r>
      <w:r w:rsidRPr="001646DF">
        <w:rPr>
          <w:rStyle w:val="FootnoteReference"/>
          <w:sz w:val="22"/>
          <w:szCs w:val="22"/>
        </w:rPr>
        <w:footnoteReference w:id="3"/>
      </w:r>
    </w:p>
    <w:p w14:paraId="62EC560E" w14:textId="20E58AE6" w:rsidR="002F3D06" w:rsidRPr="001646DF" w:rsidRDefault="002F3D06" w:rsidP="0086528F">
      <w:pPr>
        <w:pStyle w:val="Default"/>
        <w:jc w:val="both"/>
        <w:rPr>
          <w:sz w:val="14"/>
          <w:szCs w:val="14"/>
        </w:rPr>
      </w:pPr>
    </w:p>
    <w:p w14:paraId="1FAE3CB1" w14:textId="6ED37500" w:rsidR="002F3D06" w:rsidRPr="001646DF" w:rsidRDefault="002F3D06" w:rsidP="0086528F">
      <w:pPr>
        <w:pStyle w:val="Default"/>
        <w:jc w:val="both"/>
        <w:rPr>
          <w:sz w:val="22"/>
          <w:szCs w:val="22"/>
        </w:rPr>
      </w:pPr>
      <w:r w:rsidRPr="001646DF">
        <w:rPr>
          <w:sz w:val="22"/>
          <w:szCs w:val="22"/>
        </w:rPr>
        <w:t>This survey aims to monitor the implementation of these resolutions through seeking information on the measures that UN entities have taken in response to the requests and information contained in the</w:t>
      </w:r>
      <w:r w:rsidR="001C4A66" w:rsidRPr="001646DF">
        <w:rPr>
          <w:sz w:val="22"/>
          <w:szCs w:val="22"/>
        </w:rPr>
        <w:t xml:space="preserve">m. </w:t>
      </w:r>
      <w:r w:rsidRPr="001646DF">
        <w:rPr>
          <w:sz w:val="22"/>
          <w:szCs w:val="22"/>
        </w:rPr>
        <w:t xml:space="preserve">The results of the survey provide an important contribution to the </w:t>
      </w:r>
      <w:r w:rsidR="00AB4DCA" w:rsidRPr="001646DF">
        <w:rPr>
          <w:sz w:val="22"/>
          <w:szCs w:val="22"/>
        </w:rPr>
        <w:t>202</w:t>
      </w:r>
      <w:r w:rsidR="00AB4DCA">
        <w:rPr>
          <w:sz w:val="22"/>
          <w:szCs w:val="22"/>
        </w:rPr>
        <w:t>5</w:t>
      </w:r>
      <w:r w:rsidR="00AB4DCA" w:rsidRPr="001646DF">
        <w:rPr>
          <w:sz w:val="22"/>
          <w:szCs w:val="22"/>
        </w:rPr>
        <w:t xml:space="preserve"> </w:t>
      </w:r>
      <w:r w:rsidRPr="001646DF">
        <w:rPr>
          <w:sz w:val="22"/>
          <w:szCs w:val="22"/>
        </w:rPr>
        <w:t>Secretary-General’s report on the implementation of the QCPR</w:t>
      </w:r>
      <w:r w:rsidR="00DA2E62" w:rsidRPr="001646DF">
        <w:rPr>
          <w:sz w:val="22"/>
          <w:szCs w:val="22"/>
        </w:rPr>
        <w:t xml:space="preserve"> and the </w:t>
      </w:r>
      <w:hyperlink r:id="rId11">
        <w:r w:rsidR="5D2772E2" w:rsidRPr="001646DF">
          <w:rPr>
            <w:rStyle w:val="Hyperlink"/>
            <w:sz w:val="22"/>
            <w:szCs w:val="22"/>
          </w:rPr>
          <w:t>QCPR Monitoring and Reporting Framework</w:t>
        </w:r>
      </w:hyperlink>
      <w:r w:rsidR="309D2AA0" w:rsidRPr="001646DF">
        <w:rPr>
          <w:sz w:val="22"/>
          <w:szCs w:val="22"/>
        </w:rPr>
        <w:t xml:space="preserve">. </w:t>
      </w:r>
    </w:p>
    <w:p w14:paraId="5AB2B287" w14:textId="77777777" w:rsidR="001C4A66" w:rsidRPr="001646DF" w:rsidRDefault="001C4A66" w:rsidP="0086528F">
      <w:pPr>
        <w:pStyle w:val="Default"/>
        <w:jc w:val="both"/>
        <w:rPr>
          <w:sz w:val="22"/>
          <w:szCs w:val="22"/>
        </w:rPr>
      </w:pPr>
    </w:p>
    <w:p w14:paraId="7A5B1176" w14:textId="727EF893" w:rsidR="002F3D06" w:rsidRPr="00DC41F7" w:rsidRDefault="7AD3BE1E" w:rsidP="007E32CB">
      <w:pPr>
        <w:rPr>
          <w:rFonts w:ascii="Cambria" w:eastAsia="Cambria" w:hAnsi="Cambria" w:cs="Cambria"/>
        </w:rPr>
      </w:pPr>
      <w:r w:rsidRPr="00DC41F7">
        <w:rPr>
          <w:rFonts w:ascii="Cambria" w:eastAsia="Cambria" w:hAnsi="Cambria" w:cs="Cambria"/>
        </w:rPr>
        <w:t>Please note that the survey can only be completed online at</w:t>
      </w:r>
      <w:r w:rsidR="007E32CB">
        <w:rPr>
          <w:rFonts w:ascii="Cambria" w:eastAsia="Cambria" w:hAnsi="Cambria" w:cs="Cambria"/>
        </w:rPr>
        <w:t xml:space="preserve"> </w:t>
      </w:r>
      <w:hyperlink r:id="rId12" w:history="1">
        <w:r w:rsidR="002D44F9" w:rsidRPr="006E4FEE">
          <w:rPr>
            <w:rStyle w:val="Hyperlink"/>
            <w:rFonts w:ascii="Cambria" w:hAnsi="Cambria"/>
          </w:rPr>
          <w:t>http://www.surveymonkey.com/r/qcpr2024hq</w:t>
        </w:r>
      </w:hyperlink>
      <w:r w:rsidR="590B3A75" w:rsidRPr="00DC41F7">
        <w:rPr>
          <w:rFonts w:ascii="Cambria" w:eastAsia="Cambria" w:hAnsi="Cambria" w:cs="Cambria"/>
        </w:rPr>
        <w:t xml:space="preserve"> </w:t>
      </w:r>
      <w:r w:rsidRPr="00DC41F7">
        <w:rPr>
          <w:rFonts w:ascii="Cambria" w:eastAsia="Cambria" w:hAnsi="Cambria" w:cs="Cambria"/>
        </w:rPr>
        <w:t xml:space="preserve">and that </w:t>
      </w:r>
      <w:r w:rsidRPr="00DC41F7">
        <w:rPr>
          <w:rFonts w:ascii="Cambria" w:eastAsia="Cambria" w:hAnsi="Cambria" w:cs="Cambria"/>
          <w:b/>
          <w:bCs/>
        </w:rPr>
        <w:t>only one survey response can be accepted per UN entity</w:t>
      </w:r>
      <w:r w:rsidRPr="00DC41F7">
        <w:rPr>
          <w:rFonts w:ascii="Cambria" w:eastAsia="Cambria" w:hAnsi="Cambria" w:cs="Cambria"/>
        </w:rPr>
        <w:t xml:space="preserve">. For reference and as an aid to entity-wide consultations on the survey response, a </w:t>
      </w:r>
      <w:r w:rsidR="04CFF650" w:rsidRPr="00DC41F7">
        <w:rPr>
          <w:rFonts w:ascii="Cambria" w:eastAsia="Cambria" w:hAnsi="Cambria" w:cs="Cambria"/>
        </w:rPr>
        <w:t xml:space="preserve">MS Word </w:t>
      </w:r>
      <w:r w:rsidRPr="00DC41F7">
        <w:rPr>
          <w:rFonts w:ascii="Cambria" w:eastAsia="Cambria" w:hAnsi="Cambria" w:cs="Cambria"/>
        </w:rPr>
        <w:t>copy of the questionnaire</w:t>
      </w:r>
      <w:r w:rsidR="7E9CA5BB" w:rsidRPr="00DC41F7">
        <w:rPr>
          <w:rFonts w:ascii="Cambria" w:eastAsia="Cambria" w:hAnsi="Cambria" w:cs="Cambria"/>
        </w:rPr>
        <w:t xml:space="preserve"> </w:t>
      </w:r>
      <w:r w:rsidR="4B5CC23C" w:rsidRPr="00DC41F7">
        <w:rPr>
          <w:rFonts w:ascii="Cambria" w:eastAsia="Cambria" w:hAnsi="Cambria" w:cs="Cambria"/>
        </w:rPr>
        <w:t xml:space="preserve">was included in the original email </w:t>
      </w:r>
      <w:r w:rsidR="7554B9B6" w:rsidRPr="00DC41F7">
        <w:rPr>
          <w:rFonts w:ascii="Cambria" w:eastAsia="Cambria" w:hAnsi="Cambria" w:cs="Cambria"/>
        </w:rPr>
        <w:t>announcing the launch of this survey</w:t>
      </w:r>
      <w:r w:rsidR="28C7B5E5" w:rsidRPr="00DC41F7">
        <w:rPr>
          <w:rFonts w:ascii="Cambria" w:eastAsia="Cambria" w:hAnsi="Cambria" w:cs="Cambria"/>
        </w:rPr>
        <w:t>.</w:t>
      </w:r>
      <w:r w:rsidRPr="00DC41F7">
        <w:rPr>
          <w:rFonts w:ascii="Cambria" w:eastAsia="Cambria" w:hAnsi="Cambria" w:cs="Cambria"/>
        </w:rPr>
        <w:t xml:space="preserve"> With some browsers, the software allows the questionnaire to be saved and reopened at a later stage on the same computer. You may also navigate forwards and backwards within the questionnaire. </w:t>
      </w:r>
    </w:p>
    <w:p w14:paraId="12B9E0CB" w14:textId="77777777" w:rsidR="002F3D06" w:rsidRPr="001646DF" w:rsidRDefault="002F3D06" w:rsidP="0086528F">
      <w:pPr>
        <w:pStyle w:val="Default"/>
        <w:jc w:val="both"/>
        <w:rPr>
          <w:sz w:val="22"/>
          <w:szCs w:val="22"/>
        </w:rPr>
      </w:pPr>
      <w:r w:rsidRPr="001646DF">
        <w:rPr>
          <w:sz w:val="22"/>
          <w:szCs w:val="22"/>
        </w:rPr>
        <w:t xml:space="preserve">For any given survey response, if further information can be found in a published report, a link to the document may be provided in the comment box below the question. When doing so, kindly identify the relevant section or page. </w:t>
      </w:r>
    </w:p>
    <w:p w14:paraId="2DE63D22" w14:textId="77777777" w:rsidR="001C4A66" w:rsidRPr="001646DF" w:rsidRDefault="001C4A66" w:rsidP="0086528F">
      <w:pPr>
        <w:pStyle w:val="Default"/>
        <w:jc w:val="both"/>
        <w:rPr>
          <w:sz w:val="22"/>
          <w:szCs w:val="22"/>
        </w:rPr>
      </w:pPr>
    </w:p>
    <w:p w14:paraId="7FF18836" w14:textId="3FBF6DDB" w:rsidR="002F3D06" w:rsidRPr="001646DF" w:rsidRDefault="002F3D06" w:rsidP="0086528F">
      <w:pPr>
        <w:pStyle w:val="Default"/>
        <w:jc w:val="both"/>
        <w:rPr>
          <w:sz w:val="22"/>
          <w:szCs w:val="22"/>
        </w:rPr>
      </w:pPr>
      <w:r w:rsidRPr="001646DF">
        <w:rPr>
          <w:sz w:val="22"/>
          <w:szCs w:val="22"/>
        </w:rPr>
        <w:t xml:space="preserve">For simplicity of language, the word “entity” is used in the questionnaire to refer collectively to UN entities, whether Funds and Programmes, Specialized Agencies, Departments of the UN Secretariat or other UN organizations. </w:t>
      </w:r>
    </w:p>
    <w:p w14:paraId="1D8B6F91" w14:textId="77777777" w:rsidR="001C4A66" w:rsidRPr="001646DF" w:rsidRDefault="001C4A66" w:rsidP="0086528F">
      <w:pPr>
        <w:pStyle w:val="Default"/>
        <w:jc w:val="both"/>
        <w:rPr>
          <w:sz w:val="22"/>
          <w:szCs w:val="22"/>
        </w:rPr>
      </w:pPr>
    </w:p>
    <w:p w14:paraId="15B7A253" w14:textId="4B96AFCE" w:rsidR="001C4A66" w:rsidRPr="001646DF" w:rsidRDefault="7AD3BE1E" w:rsidP="0086528F">
      <w:pPr>
        <w:pStyle w:val="Default"/>
        <w:jc w:val="both"/>
        <w:rPr>
          <w:b/>
          <w:bCs/>
          <w:sz w:val="22"/>
          <w:szCs w:val="22"/>
        </w:rPr>
      </w:pPr>
      <w:r w:rsidRPr="30986221">
        <w:rPr>
          <w:b/>
          <w:bCs/>
          <w:sz w:val="22"/>
          <w:szCs w:val="22"/>
        </w:rPr>
        <w:t xml:space="preserve">Kindly complete the questionnaire by </w:t>
      </w:r>
      <w:r w:rsidR="33D2360C" w:rsidRPr="30986221">
        <w:rPr>
          <w:b/>
          <w:bCs/>
          <w:sz w:val="22"/>
          <w:szCs w:val="22"/>
        </w:rPr>
        <w:t>06 January 2025</w:t>
      </w:r>
      <w:r w:rsidR="470B355E" w:rsidRPr="30986221">
        <w:rPr>
          <w:b/>
          <w:bCs/>
          <w:sz w:val="22"/>
          <w:szCs w:val="22"/>
        </w:rPr>
        <w:t>.</w:t>
      </w:r>
    </w:p>
    <w:p w14:paraId="70036FDB" w14:textId="5F7E9219" w:rsidR="002F3D06" w:rsidRPr="001646DF" w:rsidRDefault="002F3D06" w:rsidP="0086528F">
      <w:pPr>
        <w:pStyle w:val="Default"/>
        <w:jc w:val="both"/>
        <w:rPr>
          <w:sz w:val="22"/>
          <w:szCs w:val="22"/>
        </w:rPr>
      </w:pPr>
      <w:r w:rsidRPr="001646DF">
        <w:rPr>
          <w:sz w:val="22"/>
          <w:szCs w:val="22"/>
        </w:rPr>
        <w:t xml:space="preserve"> </w:t>
      </w:r>
    </w:p>
    <w:p w14:paraId="0123E1DE" w14:textId="3A330F76" w:rsidR="00E57FB8" w:rsidRPr="001646DF" w:rsidRDefault="7AD3BE1E" w:rsidP="0086528F">
      <w:pPr>
        <w:jc w:val="both"/>
        <w:rPr>
          <w:rFonts w:ascii="Cambria" w:hAnsi="Cambria"/>
        </w:rPr>
      </w:pPr>
      <w:r w:rsidRPr="30986221">
        <w:rPr>
          <w:rFonts w:ascii="Cambria" w:hAnsi="Cambria"/>
        </w:rPr>
        <w:t>Questions can be addressed to the QCPR team</w:t>
      </w:r>
      <w:r w:rsidR="0E828493" w:rsidRPr="30986221">
        <w:rPr>
          <w:rFonts w:ascii="Cambria" w:hAnsi="Cambria"/>
        </w:rPr>
        <w:t xml:space="preserve"> in DESA</w:t>
      </w:r>
      <w:r w:rsidRPr="30986221">
        <w:rPr>
          <w:rFonts w:ascii="Cambria" w:hAnsi="Cambria"/>
        </w:rPr>
        <w:t xml:space="preserve"> at </w:t>
      </w:r>
      <w:hyperlink r:id="rId13">
        <w:r w:rsidR="493A3314" w:rsidRPr="30986221">
          <w:rPr>
            <w:rStyle w:val="Hyperlink"/>
            <w:rFonts w:ascii="Cambria" w:hAnsi="Cambria"/>
          </w:rPr>
          <w:t>qcpr@un.org</w:t>
        </w:r>
      </w:hyperlink>
      <w:r w:rsidR="5F7A366E" w:rsidRPr="30986221">
        <w:rPr>
          <w:rFonts w:ascii="Cambria" w:hAnsi="Cambria"/>
        </w:rPr>
        <w:t>.</w:t>
      </w:r>
      <w:r w:rsidR="76A4C464" w:rsidRPr="30986221">
        <w:rPr>
          <w:rFonts w:ascii="Cambria" w:hAnsi="Cambria"/>
        </w:rPr>
        <w:t xml:space="preserve">  </w:t>
      </w:r>
      <w:r w:rsidR="626DEC65" w:rsidRPr="30986221">
        <w:rPr>
          <w:rFonts w:ascii="Cambria" w:hAnsi="Cambria"/>
        </w:rPr>
        <w:t xml:space="preserve">A </w:t>
      </w:r>
      <w:r w:rsidR="582CBACE" w:rsidRPr="30986221">
        <w:rPr>
          <w:rFonts w:ascii="Cambria" w:hAnsi="Cambria"/>
        </w:rPr>
        <w:t>copy of the responses your entity provided to last year’s survey ca</w:t>
      </w:r>
      <w:r w:rsidR="5DCD4D95" w:rsidRPr="30986221">
        <w:rPr>
          <w:rFonts w:ascii="Cambria" w:hAnsi="Cambria"/>
        </w:rPr>
        <w:t xml:space="preserve">n be provided to you upon request.  </w:t>
      </w:r>
    </w:p>
    <w:p w14:paraId="00102D9C" w14:textId="42CDA87D" w:rsidR="007E32CB" w:rsidRDefault="007E32CB">
      <w:pPr>
        <w:rPr>
          <w:rFonts w:ascii="Cambria" w:hAnsi="Cambria"/>
        </w:rPr>
      </w:pPr>
      <w:r>
        <w:rPr>
          <w:rFonts w:ascii="Cambria" w:hAnsi="Cambria"/>
        </w:rPr>
        <w:br w:type="page"/>
      </w:r>
    </w:p>
    <w:p w14:paraId="1114F847" w14:textId="77777777" w:rsidR="00B0227A" w:rsidRPr="001646DF" w:rsidRDefault="00B0227A" w:rsidP="00B0227A">
      <w:pPr>
        <w:pStyle w:val="ListParagraph"/>
        <w:spacing w:after="0" w:line="240" w:lineRule="auto"/>
        <w:ind w:left="360"/>
        <w:rPr>
          <w:rFonts w:ascii="Cambria" w:hAnsi="Cambria"/>
          <w:lang w:val="en-GB"/>
        </w:rPr>
      </w:pPr>
    </w:p>
    <w:p w14:paraId="5D666CDE" w14:textId="2CC75800" w:rsidR="00E57FB8" w:rsidRPr="00FA244A" w:rsidRDefault="00E57FB8" w:rsidP="00FA244A">
      <w:pPr>
        <w:pStyle w:val="ListParagraph"/>
        <w:numPr>
          <w:ilvl w:val="0"/>
          <w:numId w:val="51"/>
        </w:numPr>
        <w:spacing w:after="0" w:line="240" w:lineRule="auto"/>
        <w:rPr>
          <w:rFonts w:ascii="Cambria" w:hAnsi="Cambria"/>
          <w:lang w:val="en-GB"/>
        </w:rPr>
      </w:pPr>
      <w:r w:rsidRPr="00FA244A">
        <w:rPr>
          <w:rFonts w:ascii="Cambria" w:hAnsi="Cambria"/>
          <w:lang w:val="en-GB"/>
        </w:rPr>
        <w:t>Please select your entity: [Drop down list]</w:t>
      </w:r>
    </w:p>
    <w:p w14:paraId="78D8138F" w14:textId="77777777" w:rsidR="005F1CFD" w:rsidRPr="00D15855" w:rsidRDefault="005F1CFD" w:rsidP="005F1CFD">
      <w:pPr>
        <w:spacing w:after="0" w:line="240" w:lineRule="auto"/>
        <w:rPr>
          <w:rFonts w:ascii="Cambria" w:hAnsi="Cambria"/>
        </w:rPr>
      </w:pPr>
    </w:p>
    <w:p w14:paraId="3D6B673A" w14:textId="648873C4" w:rsidR="00E57FB8" w:rsidRPr="00D15855" w:rsidRDefault="00E57FB8" w:rsidP="00496020">
      <w:pPr>
        <w:pStyle w:val="ListParagraph"/>
        <w:numPr>
          <w:ilvl w:val="0"/>
          <w:numId w:val="51"/>
        </w:numPr>
        <w:spacing w:after="0" w:line="240" w:lineRule="auto"/>
        <w:rPr>
          <w:rFonts w:ascii="Cambria" w:hAnsi="Cambria"/>
        </w:rPr>
      </w:pPr>
      <w:r w:rsidRPr="00D15855">
        <w:rPr>
          <w:rFonts w:ascii="Cambria" w:hAnsi="Cambria"/>
          <w:lang w:val="en-GB"/>
        </w:rPr>
        <w:t>Please</w:t>
      </w:r>
      <w:r w:rsidRPr="00D15855">
        <w:rPr>
          <w:rFonts w:ascii="Cambria" w:hAnsi="Cambria"/>
        </w:rPr>
        <w:t xml:space="preserve"> provide the contact information of the responsible person to contact regarding this survey:</w:t>
      </w:r>
    </w:p>
    <w:p w14:paraId="4D494BF5" w14:textId="3EF7DFA9" w:rsidR="00F62A12" w:rsidRPr="00D15855" w:rsidRDefault="7EC983D8" w:rsidP="00B036E0">
      <w:pPr>
        <w:spacing w:after="0" w:line="240" w:lineRule="auto"/>
        <w:ind w:left="360"/>
        <w:rPr>
          <w:rFonts w:ascii="Cambria" w:hAnsi="Cambria"/>
        </w:rPr>
      </w:pPr>
      <w:r w:rsidRPr="1EC78D4C">
        <w:rPr>
          <w:rFonts w:ascii="Cambria" w:hAnsi="Cambria"/>
        </w:rPr>
        <w:t xml:space="preserve">    </w:t>
      </w:r>
      <w:r w:rsidR="00E57FB8" w:rsidRPr="1EC78D4C">
        <w:rPr>
          <w:rFonts w:ascii="Cambria" w:hAnsi="Cambria"/>
        </w:rPr>
        <w:t xml:space="preserve">Name: </w:t>
      </w:r>
    </w:p>
    <w:p w14:paraId="4F7E29CF" w14:textId="7C925762" w:rsidR="00C94640" w:rsidRPr="00D15855" w:rsidRDefault="716ADA80" w:rsidP="00B036E0">
      <w:pPr>
        <w:spacing w:after="0" w:line="240" w:lineRule="auto"/>
        <w:ind w:left="360"/>
        <w:rPr>
          <w:rFonts w:ascii="Cambria" w:hAnsi="Cambria"/>
        </w:rPr>
      </w:pPr>
      <w:r w:rsidRPr="1EC78D4C">
        <w:rPr>
          <w:rFonts w:ascii="Cambria" w:hAnsi="Cambria"/>
        </w:rPr>
        <w:t xml:space="preserve">    </w:t>
      </w:r>
      <w:r w:rsidR="00C94640" w:rsidRPr="1EC78D4C">
        <w:rPr>
          <w:rFonts w:ascii="Cambria" w:hAnsi="Cambria"/>
        </w:rPr>
        <w:t>Title:</w:t>
      </w:r>
    </w:p>
    <w:p w14:paraId="5C63E918" w14:textId="42818DF3" w:rsidR="00E57FB8" w:rsidRPr="00D15855" w:rsidRDefault="1157D356" w:rsidP="00B036E0">
      <w:pPr>
        <w:spacing w:after="0" w:line="240" w:lineRule="auto"/>
        <w:ind w:left="360"/>
        <w:rPr>
          <w:rFonts w:ascii="Cambria" w:hAnsi="Cambria"/>
        </w:rPr>
      </w:pPr>
      <w:r w:rsidRPr="1EC78D4C">
        <w:rPr>
          <w:rFonts w:ascii="Cambria" w:hAnsi="Cambria"/>
        </w:rPr>
        <w:t xml:space="preserve">    </w:t>
      </w:r>
      <w:r w:rsidR="00E57FB8" w:rsidRPr="1EC78D4C">
        <w:rPr>
          <w:rFonts w:ascii="Cambria" w:hAnsi="Cambria"/>
        </w:rPr>
        <w:t>Email:</w:t>
      </w:r>
    </w:p>
    <w:p w14:paraId="7FF2336D" w14:textId="27A7EA2D" w:rsidR="00E57FB8" w:rsidRPr="00D15855" w:rsidRDefault="2A64D58C" w:rsidP="00B036E0">
      <w:pPr>
        <w:spacing w:after="0" w:line="240" w:lineRule="auto"/>
        <w:ind w:left="360"/>
        <w:rPr>
          <w:rFonts w:ascii="Cambria" w:hAnsi="Cambria"/>
        </w:rPr>
      </w:pPr>
      <w:r w:rsidRPr="1EC78D4C">
        <w:rPr>
          <w:rFonts w:ascii="Cambria" w:hAnsi="Cambria"/>
        </w:rPr>
        <w:t xml:space="preserve">    </w:t>
      </w:r>
      <w:r w:rsidR="00E57FB8" w:rsidRPr="1EC78D4C">
        <w:rPr>
          <w:rFonts w:ascii="Cambria" w:hAnsi="Cambria"/>
        </w:rPr>
        <w:t>Telephone number:</w:t>
      </w:r>
    </w:p>
    <w:p w14:paraId="07761E99" w14:textId="6C857BDB" w:rsidR="00B40965" w:rsidRPr="00D15855" w:rsidRDefault="00B40965" w:rsidP="005F1CFD">
      <w:pPr>
        <w:spacing w:after="0" w:line="240" w:lineRule="auto"/>
        <w:rPr>
          <w:rFonts w:ascii="Cambria" w:hAnsi="Cambria"/>
          <w:sz w:val="28"/>
          <w:szCs w:val="28"/>
        </w:rPr>
      </w:pPr>
    </w:p>
    <w:p w14:paraId="57ED6603" w14:textId="77777777" w:rsidR="00B0227A" w:rsidRPr="00D15855" w:rsidRDefault="00B0227A" w:rsidP="005F1CFD">
      <w:pPr>
        <w:spacing w:after="0" w:line="240" w:lineRule="auto"/>
        <w:rPr>
          <w:rFonts w:ascii="Cambria" w:hAnsi="Cambria"/>
          <w:sz w:val="28"/>
          <w:szCs w:val="28"/>
        </w:rPr>
      </w:pPr>
    </w:p>
    <w:p w14:paraId="09ABEA84" w14:textId="6AE1FE11" w:rsidR="00E57FB8" w:rsidRPr="007B74A0" w:rsidRDefault="00883DD5" w:rsidP="00883DD5">
      <w:pPr>
        <w:shd w:val="clear" w:color="auto" w:fill="0000FF"/>
        <w:spacing w:after="0" w:line="240" w:lineRule="auto"/>
        <w:jc w:val="lowKashida"/>
        <w:rPr>
          <w:rFonts w:ascii="Cambria" w:hAnsi="Cambria"/>
          <w:b/>
          <w:bCs/>
          <w:color w:val="FFFFFF" w:themeColor="background1"/>
          <w:sz w:val="28"/>
          <w:szCs w:val="28"/>
          <w:lang w:val="en-GB"/>
        </w:rPr>
      </w:pPr>
      <w:r>
        <w:rPr>
          <w:rFonts w:ascii="Cambria" w:hAnsi="Cambria"/>
          <w:b/>
          <w:bCs/>
          <w:color w:val="FFFFFF" w:themeColor="background1"/>
          <w:sz w:val="28"/>
          <w:szCs w:val="28"/>
        </w:rPr>
        <w:t xml:space="preserve">I. </w:t>
      </w:r>
      <w:r w:rsidR="7437D1C2" w:rsidRPr="007B74A0">
        <w:rPr>
          <w:rFonts w:ascii="Cambria" w:hAnsi="Cambria"/>
          <w:b/>
          <w:bCs/>
          <w:color w:val="FFFFFF" w:themeColor="background1"/>
          <w:sz w:val="28"/>
          <w:szCs w:val="28"/>
          <w:lang w:val="en-GB"/>
        </w:rPr>
        <w:t xml:space="preserve">Alignment with the </w:t>
      </w:r>
      <w:r w:rsidR="2CCCD86D" w:rsidRPr="007B74A0">
        <w:rPr>
          <w:rFonts w:ascii="Cambria" w:hAnsi="Cambria"/>
          <w:b/>
          <w:bCs/>
          <w:color w:val="FFFFFF" w:themeColor="background1"/>
          <w:sz w:val="28"/>
          <w:szCs w:val="28"/>
          <w:lang w:val="en-GB"/>
        </w:rPr>
        <w:t xml:space="preserve">QCPR </w:t>
      </w:r>
      <w:r w:rsidR="562F0AC6" w:rsidRPr="007B74A0">
        <w:rPr>
          <w:rFonts w:ascii="Cambria" w:hAnsi="Cambria"/>
          <w:b/>
          <w:bCs/>
          <w:color w:val="FFFFFF" w:themeColor="background1"/>
          <w:sz w:val="28"/>
          <w:szCs w:val="28"/>
          <w:lang w:val="en-GB"/>
        </w:rPr>
        <w:t xml:space="preserve">in support of the </w:t>
      </w:r>
      <w:r w:rsidR="3383BEA5" w:rsidRPr="007B74A0">
        <w:rPr>
          <w:rFonts w:ascii="Cambria" w:hAnsi="Cambria"/>
          <w:b/>
          <w:bCs/>
          <w:color w:val="FFFFFF" w:themeColor="background1"/>
          <w:sz w:val="28"/>
          <w:szCs w:val="28"/>
          <w:lang w:val="en-GB"/>
        </w:rPr>
        <w:t>2030 Agenda</w:t>
      </w:r>
      <w:r w:rsidR="49D5FA90" w:rsidRPr="007B74A0">
        <w:rPr>
          <w:rFonts w:ascii="Cambria" w:hAnsi="Cambria"/>
          <w:b/>
          <w:bCs/>
          <w:color w:val="FFFFFF" w:themeColor="background1"/>
          <w:sz w:val="28"/>
          <w:szCs w:val="28"/>
          <w:lang w:val="en-GB"/>
        </w:rPr>
        <w:t xml:space="preserve"> for Sustainable Development</w:t>
      </w:r>
    </w:p>
    <w:p w14:paraId="17C7E72A" w14:textId="6F9A6329" w:rsidR="1EC78D4C" w:rsidRDefault="1EC78D4C" w:rsidP="1EC78D4C">
      <w:pPr>
        <w:spacing w:after="0" w:line="240" w:lineRule="auto"/>
        <w:jc w:val="lowKashida"/>
        <w:rPr>
          <w:rFonts w:ascii="Cambria" w:hAnsi="Cambria"/>
          <w:b/>
          <w:bCs/>
          <w:color w:val="0000FF"/>
          <w:sz w:val="24"/>
          <w:szCs w:val="24"/>
        </w:rPr>
      </w:pPr>
    </w:p>
    <w:p w14:paraId="74D79884" w14:textId="6313E0E7" w:rsidR="000254A8" w:rsidRPr="00D15855" w:rsidRDefault="3237102C" w:rsidP="00D3628A">
      <w:pPr>
        <w:spacing w:after="0" w:line="240" w:lineRule="auto"/>
        <w:jc w:val="lowKashida"/>
        <w:rPr>
          <w:rFonts w:ascii="Cambria" w:hAnsi="Cambria"/>
          <w:b/>
          <w:bCs/>
          <w:color w:val="0000FF"/>
          <w:sz w:val="24"/>
          <w:szCs w:val="24"/>
        </w:rPr>
      </w:pPr>
      <w:r w:rsidRPr="1EC78D4C">
        <w:rPr>
          <w:rFonts w:ascii="Cambria" w:hAnsi="Cambria"/>
          <w:b/>
          <w:bCs/>
          <w:color w:val="0000FF"/>
          <w:sz w:val="24"/>
          <w:szCs w:val="24"/>
        </w:rPr>
        <w:t xml:space="preserve">A. </w:t>
      </w:r>
      <w:r w:rsidR="000254A8" w:rsidRPr="1EC78D4C">
        <w:rPr>
          <w:rFonts w:ascii="Cambria" w:hAnsi="Cambria"/>
          <w:b/>
          <w:bCs/>
          <w:color w:val="0000FF"/>
          <w:sz w:val="24"/>
          <w:szCs w:val="24"/>
        </w:rPr>
        <w:t>Ensuring integrated support</w:t>
      </w:r>
      <w:r w:rsidR="00522920" w:rsidRPr="1EC78D4C">
        <w:rPr>
          <w:rFonts w:ascii="Cambria" w:hAnsi="Cambria"/>
          <w:b/>
          <w:bCs/>
          <w:color w:val="0000FF"/>
          <w:sz w:val="24"/>
          <w:szCs w:val="24"/>
        </w:rPr>
        <w:t xml:space="preserve"> to SDG implementation</w:t>
      </w:r>
    </w:p>
    <w:p w14:paraId="793C8A81" w14:textId="77777777" w:rsidR="000254A8" w:rsidRPr="00D15855" w:rsidRDefault="000254A8" w:rsidP="005F1CFD">
      <w:pPr>
        <w:spacing w:after="0" w:line="240" w:lineRule="auto"/>
        <w:jc w:val="both"/>
        <w:rPr>
          <w:rFonts w:ascii="Cambria" w:hAnsi="Cambria"/>
          <w:sz w:val="28"/>
          <w:szCs w:val="28"/>
          <w:shd w:val="pct15" w:color="auto" w:fill="FFFFFF"/>
        </w:rPr>
      </w:pPr>
    </w:p>
    <w:p w14:paraId="3298CBD3" w14:textId="3C7ECE55" w:rsidR="00872BDB" w:rsidRPr="00D15855" w:rsidRDefault="00872BDB" w:rsidP="001B75AF">
      <w:pPr>
        <w:shd w:val="clear" w:color="auto" w:fill="D9D9D9" w:themeFill="background1" w:themeFillShade="D9"/>
        <w:spacing w:after="0" w:line="240" w:lineRule="auto"/>
        <w:jc w:val="both"/>
        <w:rPr>
          <w:rFonts w:ascii="Cambria" w:hAnsi="Cambria"/>
          <w:sz w:val="18"/>
          <w:szCs w:val="18"/>
          <w:shd w:val="pct15" w:color="auto" w:fill="FFFFFF"/>
        </w:rPr>
      </w:pPr>
      <w:r w:rsidRPr="00D15855">
        <w:rPr>
          <w:rFonts w:ascii="Cambria" w:hAnsi="Cambria"/>
          <w:sz w:val="18"/>
          <w:szCs w:val="18"/>
          <w:shd w:val="clear" w:color="auto" w:fill="D9D9D9" w:themeFill="background1" w:themeFillShade="D9"/>
        </w:rPr>
        <w:t xml:space="preserve">The </w:t>
      </w:r>
      <w:r w:rsidRPr="00D15855">
        <w:rPr>
          <w:rFonts w:ascii="Cambria" w:hAnsi="Cambria"/>
          <w:i/>
          <w:iCs/>
          <w:sz w:val="18"/>
          <w:szCs w:val="18"/>
          <w:shd w:val="clear" w:color="auto" w:fill="D9D9D9" w:themeFill="background1" w:themeFillShade="D9"/>
        </w:rPr>
        <w:t>2020 QCPR (OP116): “Reaffirms that all entities of the United Nations development system carrying out operational activities for development should continue to align their planning and activities, including through their governing bodies where applicable, to take appropriate action consistent with each entity’s mandate, role and expertise for the full implementation of the present resolution;”. The 2020 QCPR (</w:t>
      </w:r>
      <w:r w:rsidR="00E31AE1" w:rsidRPr="00D15855">
        <w:rPr>
          <w:rFonts w:ascii="Cambria" w:hAnsi="Cambria"/>
          <w:i/>
          <w:iCs/>
          <w:sz w:val="18"/>
          <w:szCs w:val="18"/>
          <w:shd w:val="clear" w:color="auto" w:fill="D9D9D9" w:themeFill="background1" w:themeFillShade="D9"/>
        </w:rPr>
        <w:t>OP21</w:t>
      </w:r>
      <w:r w:rsidRPr="00D15855">
        <w:rPr>
          <w:rFonts w:ascii="Cambria" w:hAnsi="Cambria"/>
          <w:i/>
          <w:iCs/>
          <w:sz w:val="18"/>
          <w:szCs w:val="18"/>
          <w:shd w:val="clear" w:color="auto" w:fill="D9D9D9" w:themeFill="background1" w:themeFillShade="D9"/>
        </w:rPr>
        <w:t>) also</w:t>
      </w:r>
      <w:r w:rsidR="001B75AF" w:rsidRPr="00D15855">
        <w:rPr>
          <w:rFonts w:ascii="Cambria" w:hAnsi="Cambria"/>
          <w:i/>
          <w:iCs/>
          <w:sz w:val="18"/>
          <w:szCs w:val="18"/>
          <w:shd w:val="clear" w:color="auto" w:fill="D9D9D9" w:themeFill="background1" w:themeFillShade="D9"/>
        </w:rPr>
        <w:t xml:space="preserve"> “Calls upon the United Nations development system entities, while respecting their respective roles and mandates, to update and build upon their unique contributions and added value to the implementation of the 2030 Agenda for Sustainable Development in the preparation of their strategic plans and similar planning documents, and in this regard requests each individual entity to elaborate on how it plans to further engage in coherent and integrated support, with a stronger focus on actions, results, coherence, progress and impact in the field, as called for in the 2030 Agenda for Sustainable Development, under the guidance of and in close consultation with their respective governing bodies, taking into account, inter alia, lessons learned from their midterm reviews, the outcome of the present resolution, and the efforts of the United Nations development system to address the needs, priorities and challenges of programme countries</w:t>
      </w:r>
      <w:r w:rsidRPr="00D15855">
        <w:rPr>
          <w:rFonts w:ascii="Cambria" w:hAnsi="Cambria"/>
          <w:i/>
          <w:iCs/>
          <w:sz w:val="18"/>
          <w:szCs w:val="18"/>
          <w:shd w:val="clear" w:color="auto" w:fill="D9D9D9" w:themeFill="background1" w:themeFillShade="D9"/>
        </w:rPr>
        <w:t xml:space="preserve"> </w:t>
      </w:r>
    </w:p>
    <w:p w14:paraId="27310379" w14:textId="77777777" w:rsidR="00E71C11" w:rsidRPr="00D15855" w:rsidRDefault="00E71C11" w:rsidP="00B70188">
      <w:pPr>
        <w:spacing w:after="0" w:line="240" w:lineRule="auto"/>
        <w:rPr>
          <w:rFonts w:ascii="Cambria" w:hAnsi="Cambria"/>
          <w:b/>
          <w:bCs/>
        </w:rPr>
      </w:pPr>
    </w:p>
    <w:p w14:paraId="3881B444" w14:textId="570C4CFB" w:rsidR="008630FD" w:rsidRPr="00FA244A" w:rsidRDefault="00856517" w:rsidP="00FA244A">
      <w:pPr>
        <w:pStyle w:val="ListParagraph"/>
        <w:numPr>
          <w:ilvl w:val="0"/>
          <w:numId w:val="51"/>
        </w:numPr>
        <w:spacing w:after="0" w:line="240" w:lineRule="auto"/>
        <w:jc w:val="lowKashida"/>
        <w:rPr>
          <w:rFonts w:ascii="Cambria" w:hAnsi="Cambria"/>
        </w:rPr>
      </w:pPr>
      <w:r w:rsidRPr="00FA244A">
        <w:rPr>
          <w:rFonts w:ascii="Cambria" w:hAnsi="Cambria"/>
        </w:rPr>
        <w:t>W</w:t>
      </w:r>
      <w:r w:rsidR="008630FD" w:rsidRPr="00FA244A">
        <w:rPr>
          <w:rFonts w:ascii="Cambria" w:hAnsi="Cambria"/>
        </w:rPr>
        <w:t>h</w:t>
      </w:r>
      <w:r w:rsidRPr="00FA244A">
        <w:rPr>
          <w:rFonts w:ascii="Cambria" w:hAnsi="Cambria"/>
        </w:rPr>
        <w:t>en</w:t>
      </w:r>
      <w:r w:rsidR="008630FD" w:rsidRPr="00FA244A">
        <w:rPr>
          <w:rFonts w:ascii="Cambria" w:hAnsi="Cambria"/>
        </w:rPr>
        <w:t xml:space="preserve"> </w:t>
      </w:r>
      <w:r w:rsidRPr="00FA244A">
        <w:rPr>
          <w:rFonts w:ascii="Cambria" w:hAnsi="Cambria"/>
        </w:rPr>
        <w:t xml:space="preserve">did </w:t>
      </w:r>
      <w:r w:rsidR="008630FD" w:rsidRPr="00FA244A">
        <w:rPr>
          <w:rFonts w:ascii="Cambria" w:hAnsi="Cambria"/>
        </w:rPr>
        <w:t xml:space="preserve">your entity’s </w:t>
      </w:r>
      <w:r w:rsidRPr="00FA244A">
        <w:rPr>
          <w:rFonts w:ascii="Cambria" w:hAnsi="Cambria"/>
        </w:rPr>
        <w:t xml:space="preserve">current strategic </w:t>
      </w:r>
      <w:r w:rsidR="008630FD" w:rsidRPr="00FA244A">
        <w:rPr>
          <w:rFonts w:ascii="Cambria" w:hAnsi="Cambria"/>
        </w:rPr>
        <w:t xml:space="preserve">planning and budgetary cycle </w:t>
      </w:r>
      <w:r w:rsidR="00565055" w:rsidRPr="00FA244A">
        <w:rPr>
          <w:rFonts w:ascii="Cambria" w:hAnsi="Cambria"/>
        </w:rPr>
        <w:t>begin and</w:t>
      </w:r>
      <w:r w:rsidR="008922DD" w:rsidRPr="00FA244A">
        <w:rPr>
          <w:rFonts w:ascii="Cambria" w:hAnsi="Cambria"/>
        </w:rPr>
        <w:t xml:space="preserve"> what is its duration</w:t>
      </w:r>
      <w:r w:rsidR="008630FD" w:rsidRPr="00FA244A">
        <w:rPr>
          <w:rFonts w:ascii="Cambria" w:hAnsi="Cambria"/>
        </w:rPr>
        <w:t>?</w:t>
      </w:r>
    </w:p>
    <w:p w14:paraId="62ED6E64" w14:textId="48AB3A79" w:rsidR="008630FD" w:rsidRPr="007C341C" w:rsidRDefault="003E7965" w:rsidP="008630FD">
      <w:pPr>
        <w:pStyle w:val="ListParagraph"/>
        <w:numPr>
          <w:ilvl w:val="0"/>
          <w:numId w:val="130"/>
        </w:numPr>
        <w:spacing w:after="0" w:line="240" w:lineRule="auto"/>
        <w:jc w:val="lowKashida"/>
        <w:rPr>
          <w:rFonts w:ascii="Cambria" w:hAnsi="Cambria"/>
        </w:rPr>
      </w:pPr>
      <w:r w:rsidRPr="007C341C">
        <w:rPr>
          <w:rFonts w:ascii="Cambria" w:hAnsi="Cambria"/>
        </w:rPr>
        <w:t>Year cycle began:</w:t>
      </w:r>
    </w:p>
    <w:p w14:paraId="49B0DC6D" w14:textId="4C0B2720" w:rsidR="008630FD" w:rsidRPr="007C341C" w:rsidRDefault="003E7965" w:rsidP="008630FD">
      <w:pPr>
        <w:pStyle w:val="ListParagraph"/>
        <w:numPr>
          <w:ilvl w:val="0"/>
          <w:numId w:val="130"/>
        </w:numPr>
        <w:spacing w:after="0" w:line="240" w:lineRule="auto"/>
        <w:jc w:val="lowKashida"/>
        <w:rPr>
          <w:rFonts w:ascii="Cambria" w:hAnsi="Cambria"/>
        </w:rPr>
      </w:pPr>
      <w:r w:rsidRPr="007C341C">
        <w:rPr>
          <w:rFonts w:ascii="Cambria" w:hAnsi="Cambria"/>
        </w:rPr>
        <w:t>Length of cycle</w:t>
      </w:r>
      <w:r w:rsidR="007971D2" w:rsidRPr="007C341C">
        <w:rPr>
          <w:rFonts w:ascii="Cambria" w:hAnsi="Cambria"/>
        </w:rPr>
        <w:t xml:space="preserve"> in years:</w:t>
      </w:r>
    </w:p>
    <w:p w14:paraId="545073AA" w14:textId="77777777" w:rsidR="008630FD" w:rsidRPr="00D15855" w:rsidRDefault="008630FD" w:rsidP="00B70188">
      <w:pPr>
        <w:spacing w:after="0" w:line="240" w:lineRule="auto"/>
        <w:rPr>
          <w:rFonts w:ascii="Cambria" w:hAnsi="Cambria"/>
          <w:b/>
          <w:bCs/>
        </w:rPr>
      </w:pPr>
    </w:p>
    <w:p w14:paraId="79507C7D" w14:textId="4FB8BEB6" w:rsidR="00E86A69" w:rsidRPr="00D15855" w:rsidRDefault="00467086" w:rsidP="00496020">
      <w:pPr>
        <w:pStyle w:val="ListParagraph"/>
        <w:numPr>
          <w:ilvl w:val="0"/>
          <w:numId w:val="51"/>
        </w:numPr>
        <w:spacing w:after="0" w:line="240" w:lineRule="auto"/>
        <w:jc w:val="lowKashida"/>
        <w:rPr>
          <w:rFonts w:ascii="Cambria" w:hAnsi="Cambria"/>
        </w:rPr>
      </w:pPr>
      <w:r w:rsidRPr="00D15855">
        <w:rPr>
          <w:rFonts w:ascii="Cambria" w:hAnsi="Cambria"/>
          <w:lang w:val="en-GB"/>
        </w:rPr>
        <w:t xml:space="preserve">In </w:t>
      </w:r>
      <w:r w:rsidR="0036386F" w:rsidRPr="00D15855">
        <w:rPr>
          <w:rFonts w:ascii="Cambria" w:hAnsi="Cambria"/>
          <w:lang w:val="en-GB"/>
        </w:rPr>
        <w:t>202</w:t>
      </w:r>
      <w:r w:rsidR="0036386F">
        <w:rPr>
          <w:rFonts w:ascii="Cambria" w:hAnsi="Cambria"/>
          <w:lang w:val="en-GB"/>
        </w:rPr>
        <w:t>4</w:t>
      </w:r>
      <w:r w:rsidRPr="00D15855">
        <w:rPr>
          <w:rFonts w:ascii="Cambria" w:hAnsi="Cambria"/>
          <w:lang w:val="en-GB"/>
        </w:rPr>
        <w:t xml:space="preserve">, </w:t>
      </w:r>
      <w:r w:rsidR="00AB09B3">
        <w:rPr>
          <w:rFonts w:ascii="Cambria" w:hAnsi="Cambria"/>
          <w:lang w:val="en-GB"/>
        </w:rPr>
        <w:t>d</w:t>
      </w:r>
      <w:r w:rsidRPr="00D15855">
        <w:rPr>
          <w:rFonts w:ascii="Cambria" w:hAnsi="Cambria"/>
          <w:lang w:val="en-GB"/>
        </w:rPr>
        <w:t>id</w:t>
      </w:r>
      <w:r w:rsidR="00E86A69" w:rsidRPr="00D15855">
        <w:rPr>
          <w:rFonts w:ascii="Cambria" w:hAnsi="Cambria"/>
        </w:rPr>
        <w:t xml:space="preserve"> your entity report to its governing body on actions taken to implement the 2020 QCPR resolution</w:t>
      </w:r>
      <w:r w:rsidR="007C13CE" w:rsidRPr="00D15855">
        <w:rPr>
          <w:rFonts w:ascii="Cambria" w:hAnsi="Cambria"/>
        </w:rPr>
        <w:t xml:space="preserve"> </w:t>
      </w:r>
      <w:r w:rsidR="00E86A69" w:rsidRPr="00D15855">
        <w:rPr>
          <w:rFonts w:ascii="Cambria" w:hAnsi="Cambria"/>
        </w:rPr>
        <w:t>(A/RES/75/233)?</w:t>
      </w:r>
    </w:p>
    <w:p w14:paraId="180977FA" w14:textId="77777777" w:rsidR="00686AC8" w:rsidRPr="00D15855" w:rsidRDefault="00E86A69" w:rsidP="00496020">
      <w:pPr>
        <w:pStyle w:val="ListParagraph"/>
        <w:numPr>
          <w:ilvl w:val="0"/>
          <w:numId w:val="38"/>
        </w:numPr>
        <w:spacing w:after="0" w:line="240" w:lineRule="auto"/>
        <w:rPr>
          <w:rFonts w:ascii="Cambria" w:hAnsi="Cambria"/>
        </w:rPr>
      </w:pPr>
      <w:r w:rsidRPr="00D15855">
        <w:rPr>
          <w:rFonts w:ascii="Cambria" w:hAnsi="Cambria"/>
        </w:rPr>
        <w:t>Yes</w:t>
      </w:r>
    </w:p>
    <w:p w14:paraId="5B728079" w14:textId="55E046D0" w:rsidR="00E86A69" w:rsidRPr="00D15855" w:rsidRDefault="00E86A69" w:rsidP="00496020">
      <w:pPr>
        <w:pStyle w:val="ListParagraph"/>
        <w:numPr>
          <w:ilvl w:val="0"/>
          <w:numId w:val="38"/>
        </w:numPr>
        <w:spacing w:after="0" w:line="240" w:lineRule="auto"/>
        <w:rPr>
          <w:rFonts w:ascii="Cambria" w:hAnsi="Cambria"/>
        </w:rPr>
      </w:pPr>
      <w:r w:rsidRPr="00D15855">
        <w:rPr>
          <w:rFonts w:ascii="Cambria" w:hAnsi="Cambria"/>
        </w:rPr>
        <w:t>No</w:t>
      </w:r>
    </w:p>
    <w:p w14:paraId="346720D9" w14:textId="0364BE7D" w:rsidR="00EE6352" w:rsidRPr="00D15855" w:rsidRDefault="00DC64AB" w:rsidP="00496020">
      <w:pPr>
        <w:pStyle w:val="ListParagraph"/>
        <w:numPr>
          <w:ilvl w:val="0"/>
          <w:numId w:val="38"/>
        </w:numPr>
        <w:spacing w:after="0" w:line="240" w:lineRule="auto"/>
        <w:jc w:val="lowKashida"/>
        <w:rPr>
          <w:rFonts w:ascii="Cambria" w:hAnsi="Cambria"/>
        </w:rPr>
      </w:pPr>
      <w:r w:rsidRPr="00D15855">
        <w:rPr>
          <w:rFonts w:ascii="Cambria" w:hAnsi="Cambria"/>
        </w:rPr>
        <w:t>Not applicable</w:t>
      </w:r>
      <w:r w:rsidR="00713FB2" w:rsidRPr="00D15855">
        <w:rPr>
          <w:rFonts w:ascii="Cambria" w:hAnsi="Cambria"/>
        </w:rPr>
        <w:t xml:space="preserve"> </w:t>
      </w:r>
    </w:p>
    <w:p w14:paraId="52B78769" w14:textId="71DCFC31" w:rsidR="00E86A69" w:rsidRPr="00D15855" w:rsidRDefault="001379A4" w:rsidP="00166B89">
      <w:pPr>
        <w:spacing w:after="0" w:line="240" w:lineRule="auto"/>
        <w:ind w:left="360"/>
        <w:jc w:val="lowKashida"/>
        <w:rPr>
          <w:rFonts w:ascii="Cambria" w:hAnsi="Cambria"/>
        </w:rPr>
      </w:pPr>
      <w:r w:rsidRPr="544E219E">
        <w:rPr>
          <w:rFonts w:ascii="Cambria" w:hAnsi="Cambria"/>
          <w:u w:val="single"/>
        </w:rPr>
        <w:t>Comment box</w:t>
      </w:r>
      <w:r w:rsidRPr="544E219E">
        <w:rPr>
          <w:rFonts w:ascii="Cambria" w:hAnsi="Cambria"/>
        </w:rPr>
        <w:t xml:space="preserve">: </w:t>
      </w:r>
      <w:r w:rsidR="00E86A69" w:rsidRPr="544E219E">
        <w:rPr>
          <w:rFonts w:ascii="Cambria" w:hAnsi="Cambria"/>
        </w:rPr>
        <w:t xml:space="preserve">If </w:t>
      </w:r>
      <w:r w:rsidR="00E86A69" w:rsidRPr="544E219E">
        <w:rPr>
          <w:rFonts w:ascii="Cambria" w:hAnsi="Cambria"/>
          <w:b/>
          <w:bCs/>
        </w:rPr>
        <w:t>YES</w:t>
      </w:r>
      <w:r w:rsidR="00E86A69" w:rsidRPr="544E219E">
        <w:rPr>
          <w:rFonts w:ascii="Cambria" w:hAnsi="Cambria"/>
        </w:rPr>
        <w:t>, please quote</w:t>
      </w:r>
      <w:r w:rsidR="007451AF" w:rsidRPr="544E219E">
        <w:rPr>
          <w:rFonts w:ascii="Cambria" w:hAnsi="Cambria"/>
        </w:rPr>
        <w:t xml:space="preserve"> or provide the link to</w:t>
      </w:r>
      <w:r w:rsidR="00E86A69" w:rsidRPr="544E219E">
        <w:rPr>
          <w:rFonts w:ascii="Cambria" w:hAnsi="Cambria"/>
        </w:rPr>
        <w:t xml:space="preserve"> the relevant paragraph</w:t>
      </w:r>
      <w:r w:rsidR="00A417F2" w:rsidRPr="544E219E">
        <w:rPr>
          <w:rFonts w:ascii="Cambria" w:hAnsi="Cambria"/>
        </w:rPr>
        <w:t>(s)/section(s)</w:t>
      </w:r>
      <w:r w:rsidR="007C0EFE" w:rsidRPr="544E219E">
        <w:rPr>
          <w:rFonts w:ascii="Cambria" w:hAnsi="Cambria"/>
        </w:rPr>
        <w:t>:</w:t>
      </w:r>
    </w:p>
    <w:p w14:paraId="11209B47" w14:textId="77777777" w:rsidR="004D53EA" w:rsidRPr="00D15855" w:rsidRDefault="004D53EA" w:rsidP="005F1CFD">
      <w:pPr>
        <w:spacing w:after="0" w:line="240" w:lineRule="auto"/>
        <w:rPr>
          <w:rFonts w:ascii="Cambria" w:hAnsi="Cambria"/>
        </w:rPr>
      </w:pPr>
    </w:p>
    <w:p w14:paraId="4BFADD48" w14:textId="026D7E82" w:rsidR="00E86A69" w:rsidRPr="00D15855" w:rsidRDefault="00444D91" w:rsidP="00496020">
      <w:pPr>
        <w:pStyle w:val="ListParagraph"/>
        <w:numPr>
          <w:ilvl w:val="0"/>
          <w:numId w:val="51"/>
        </w:numPr>
        <w:spacing w:after="0" w:line="240" w:lineRule="auto"/>
        <w:rPr>
          <w:rFonts w:ascii="Cambria" w:hAnsi="Cambria"/>
        </w:rPr>
      </w:pPr>
      <w:r w:rsidRPr="00D15855">
        <w:rPr>
          <w:rFonts w:ascii="Cambria" w:hAnsi="Cambria"/>
        </w:rPr>
        <w:t xml:space="preserve">In </w:t>
      </w:r>
      <w:r w:rsidR="003B482F" w:rsidRPr="00D15855">
        <w:rPr>
          <w:rFonts w:ascii="Cambria" w:hAnsi="Cambria"/>
        </w:rPr>
        <w:t>202</w:t>
      </w:r>
      <w:r w:rsidR="003B482F">
        <w:rPr>
          <w:rFonts w:ascii="Cambria" w:hAnsi="Cambria"/>
        </w:rPr>
        <w:t>4</w:t>
      </w:r>
      <w:r w:rsidRPr="00D15855">
        <w:rPr>
          <w:rFonts w:ascii="Cambria" w:hAnsi="Cambria"/>
        </w:rPr>
        <w:t>, did</w:t>
      </w:r>
      <w:r w:rsidR="00E86A69" w:rsidRPr="00D15855">
        <w:rPr>
          <w:rFonts w:ascii="Cambria" w:hAnsi="Cambria"/>
        </w:rPr>
        <w:t xml:space="preserve"> your governing body </w:t>
      </w:r>
      <w:r w:rsidR="00282EC1" w:rsidRPr="00D15855">
        <w:rPr>
          <w:rFonts w:ascii="Cambria" w:hAnsi="Cambria"/>
          <w:u w:val="single"/>
        </w:rPr>
        <w:t>t</w:t>
      </w:r>
      <w:r w:rsidR="00CC15C0" w:rsidRPr="00D15855">
        <w:rPr>
          <w:rFonts w:ascii="Cambria" w:hAnsi="Cambria"/>
          <w:u w:val="single"/>
        </w:rPr>
        <w:t>ak</w:t>
      </w:r>
      <w:r w:rsidR="007268CF" w:rsidRPr="00D15855">
        <w:rPr>
          <w:rFonts w:ascii="Cambria" w:hAnsi="Cambria"/>
          <w:u w:val="single"/>
        </w:rPr>
        <w:t>e</w:t>
      </w:r>
      <w:r w:rsidR="00E86A69" w:rsidRPr="00D15855">
        <w:rPr>
          <w:rFonts w:ascii="Cambria" w:hAnsi="Cambria"/>
          <w:u w:val="single"/>
        </w:rPr>
        <w:t xml:space="preserve"> decisions</w:t>
      </w:r>
      <w:r w:rsidR="00E86A69" w:rsidRPr="00D15855">
        <w:rPr>
          <w:rFonts w:ascii="Cambria" w:hAnsi="Cambria"/>
        </w:rPr>
        <w:t xml:space="preserve"> on specific QCPR </w:t>
      </w:r>
      <w:r w:rsidR="00254465" w:rsidRPr="00D15855">
        <w:rPr>
          <w:rFonts w:ascii="Cambria" w:hAnsi="Cambria"/>
        </w:rPr>
        <w:t xml:space="preserve">(A/RES/75/233) </w:t>
      </w:r>
      <w:r w:rsidR="00E86A69" w:rsidRPr="00D15855">
        <w:rPr>
          <w:rFonts w:ascii="Cambria" w:hAnsi="Cambria"/>
        </w:rPr>
        <w:t>provisions</w:t>
      </w:r>
      <w:r w:rsidR="004C4D6A" w:rsidRPr="00D15855">
        <w:rPr>
          <w:rFonts w:ascii="Cambria" w:hAnsi="Cambria"/>
        </w:rPr>
        <w:t>?</w:t>
      </w:r>
    </w:p>
    <w:p w14:paraId="3DAE69B8" w14:textId="570B8D2B" w:rsidR="000E5BE3" w:rsidRPr="00D15855" w:rsidRDefault="000E5BE3" w:rsidP="00496020">
      <w:pPr>
        <w:pStyle w:val="ListParagraph"/>
        <w:numPr>
          <w:ilvl w:val="0"/>
          <w:numId w:val="44"/>
        </w:numPr>
        <w:spacing w:after="0" w:line="240" w:lineRule="auto"/>
        <w:rPr>
          <w:rFonts w:ascii="Cambria" w:hAnsi="Cambria"/>
        </w:rPr>
      </w:pPr>
      <w:r w:rsidRPr="00D15855">
        <w:rPr>
          <w:rFonts w:ascii="Cambria" w:hAnsi="Cambria"/>
        </w:rPr>
        <w:t>Yes</w:t>
      </w:r>
    </w:p>
    <w:p w14:paraId="671A9F2B" w14:textId="5FDADB22" w:rsidR="000E5BE3" w:rsidRPr="00D15855" w:rsidRDefault="000E5BE3" w:rsidP="00496020">
      <w:pPr>
        <w:pStyle w:val="ListParagraph"/>
        <w:numPr>
          <w:ilvl w:val="0"/>
          <w:numId w:val="44"/>
        </w:numPr>
        <w:spacing w:after="0" w:line="240" w:lineRule="auto"/>
        <w:rPr>
          <w:rFonts w:ascii="Cambria" w:hAnsi="Cambria"/>
        </w:rPr>
      </w:pPr>
      <w:r w:rsidRPr="00D15855">
        <w:rPr>
          <w:rFonts w:ascii="Cambria" w:hAnsi="Cambria"/>
        </w:rPr>
        <w:t>No</w:t>
      </w:r>
    </w:p>
    <w:p w14:paraId="03CB5E3F" w14:textId="4AEC81EC" w:rsidR="00DB0A53" w:rsidRPr="00D15855" w:rsidRDefault="00602E34" w:rsidP="00496020">
      <w:pPr>
        <w:pStyle w:val="ListParagraph"/>
        <w:numPr>
          <w:ilvl w:val="0"/>
          <w:numId w:val="44"/>
        </w:numPr>
        <w:spacing w:after="0" w:line="240" w:lineRule="auto"/>
        <w:jc w:val="lowKashida"/>
        <w:rPr>
          <w:rFonts w:ascii="Cambria" w:hAnsi="Cambria"/>
        </w:rPr>
      </w:pPr>
      <w:r w:rsidRPr="00D15855">
        <w:rPr>
          <w:rFonts w:ascii="Cambria" w:hAnsi="Cambria"/>
        </w:rPr>
        <w:t>Not applicable</w:t>
      </w:r>
      <w:r w:rsidR="00CA7A9B" w:rsidRPr="00D15855">
        <w:rPr>
          <w:rFonts w:ascii="Cambria" w:hAnsi="Cambria"/>
        </w:rPr>
        <w:t xml:space="preserve"> </w:t>
      </w:r>
    </w:p>
    <w:p w14:paraId="58E9FAEA" w14:textId="08F9AC68" w:rsidR="0090087D" w:rsidRPr="00D15855" w:rsidRDefault="00C53783" w:rsidP="00865B71">
      <w:pPr>
        <w:spacing w:after="0" w:line="240" w:lineRule="auto"/>
        <w:ind w:left="360"/>
        <w:rPr>
          <w:rFonts w:ascii="Cambria" w:hAnsi="Cambria"/>
        </w:rPr>
      </w:pPr>
      <w:r w:rsidRPr="1EC78D4C">
        <w:rPr>
          <w:rFonts w:ascii="Cambria" w:hAnsi="Cambria"/>
          <w:u w:val="single"/>
        </w:rPr>
        <w:t>Comment box</w:t>
      </w:r>
      <w:r w:rsidRPr="1EC78D4C">
        <w:rPr>
          <w:rFonts w:ascii="Cambria" w:hAnsi="Cambria"/>
        </w:rPr>
        <w:t xml:space="preserve">: </w:t>
      </w:r>
      <w:r w:rsidR="00E86A69" w:rsidRPr="1EC78D4C">
        <w:rPr>
          <w:rFonts w:ascii="Cambria" w:hAnsi="Cambria"/>
        </w:rPr>
        <w:t xml:space="preserve">If </w:t>
      </w:r>
      <w:r w:rsidR="00E86A69" w:rsidRPr="00D3628A">
        <w:rPr>
          <w:rFonts w:ascii="Cambria" w:hAnsi="Cambria"/>
          <w:b/>
          <w:bCs/>
        </w:rPr>
        <w:t>YES</w:t>
      </w:r>
      <w:r w:rsidR="00E86A69" w:rsidRPr="1EC78D4C">
        <w:rPr>
          <w:rFonts w:ascii="Cambria" w:hAnsi="Cambria"/>
        </w:rPr>
        <w:t xml:space="preserve">, please </w:t>
      </w:r>
      <w:r w:rsidR="000C0974" w:rsidRPr="1EC78D4C">
        <w:rPr>
          <w:rFonts w:ascii="Cambria" w:hAnsi="Cambria"/>
        </w:rPr>
        <w:t>briefly mention these</w:t>
      </w:r>
      <w:r w:rsidR="009F562A" w:rsidRPr="1EC78D4C">
        <w:rPr>
          <w:rFonts w:ascii="Cambria" w:hAnsi="Cambria"/>
        </w:rPr>
        <w:t xml:space="preserve"> decisions taken by your governing body in </w:t>
      </w:r>
      <w:r w:rsidR="00D3628A">
        <w:rPr>
          <w:rFonts w:ascii="Cambria" w:hAnsi="Cambria"/>
        </w:rPr>
        <w:t xml:space="preserve"> </w:t>
      </w:r>
      <w:r w:rsidR="009D389D" w:rsidRPr="1EC78D4C">
        <w:rPr>
          <w:rFonts w:ascii="Cambria" w:hAnsi="Cambria"/>
        </w:rPr>
        <w:t xml:space="preserve">2024 </w:t>
      </w:r>
      <w:r w:rsidR="000C0974" w:rsidRPr="1EC78D4C">
        <w:rPr>
          <w:rFonts w:ascii="Cambria" w:hAnsi="Cambria"/>
        </w:rPr>
        <w:t>(max 100 words)</w:t>
      </w:r>
      <w:r w:rsidR="00F2361C" w:rsidRPr="1EC78D4C">
        <w:rPr>
          <w:rFonts w:ascii="Cambria" w:hAnsi="Cambria"/>
        </w:rPr>
        <w:t>.</w:t>
      </w:r>
    </w:p>
    <w:p w14:paraId="5ED286F4" w14:textId="77777777" w:rsidR="00E71C11" w:rsidRPr="00D15855" w:rsidRDefault="00E71C11" w:rsidP="00865B71">
      <w:pPr>
        <w:spacing w:after="0" w:line="240" w:lineRule="auto"/>
        <w:ind w:left="360"/>
        <w:jc w:val="lowKashida"/>
        <w:rPr>
          <w:rFonts w:ascii="Cambria" w:hAnsi="Cambria"/>
        </w:rPr>
      </w:pPr>
    </w:p>
    <w:p w14:paraId="1FBF97EB" w14:textId="29A981F5" w:rsidR="000E5BE3" w:rsidRPr="00D15855" w:rsidRDefault="00D40623" w:rsidP="00496020">
      <w:pPr>
        <w:pStyle w:val="ListParagraph"/>
        <w:numPr>
          <w:ilvl w:val="0"/>
          <w:numId w:val="51"/>
        </w:numPr>
        <w:spacing w:after="0" w:line="240" w:lineRule="auto"/>
        <w:jc w:val="lowKashida"/>
        <w:rPr>
          <w:rFonts w:ascii="Cambria" w:hAnsi="Cambria"/>
        </w:rPr>
      </w:pPr>
      <w:r w:rsidRPr="00D15855">
        <w:rPr>
          <w:rFonts w:ascii="Cambria" w:hAnsi="Cambria"/>
        </w:rPr>
        <w:t>H</w:t>
      </w:r>
      <w:r w:rsidR="00E86A69" w:rsidRPr="00D15855">
        <w:rPr>
          <w:rFonts w:ascii="Cambria" w:hAnsi="Cambria"/>
        </w:rPr>
        <w:t xml:space="preserve">as your entity’s governing body </w:t>
      </w:r>
      <w:r w:rsidRPr="00D15855">
        <w:rPr>
          <w:rFonts w:ascii="Cambria" w:hAnsi="Cambria"/>
        </w:rPr>
        <w:t xml:space="preserve">in the last four years </w:t>
      </w:r>
      <w:r w:rsidR="00E86A69" w:rsidRPr="00D15855">
        <w:rPr>
          <w:rFonts w:ascii="Cambria" w:hAnsi="Cambria"/>
        </w:rPr>
        <w:t>review</w:t>
      </w:r>
      <w:r w:rsidRPr="00D15855">
        <w:rPr>
          <w:rFonts w:ascii="Cambria" w:hAnsi="Cambria"/>
        </w:rPr>
        <w:t>ed</w:t>
      </w:r>
      <w:r w:rsidR="00E86A69" w:rsidRPr="00D15855">
        <w:rPr>
          <w:rFonts w:ascii="Cambria" w:hAnsi="Cambria"/>
        </w:rPr>
        <w:t xml:space="preserve"> its working methods </w:t>
      </w:r>
      <w:r w:rsidRPr="00D15855">
        <w:rPr>
          <w:rFonts w:ascii="Cambria" w:hAnsi="Cambria"/>
        </w:rPr>
        <w:t xml:space="preserve">in order </w:t>
      </w:r>
      <w:r w:rsidR="00E86A69" w:rsidRPr="00D15855">
        <w:rPr>
          <w:rFonts w:ascii="Cambria" w:hAnsi="Cambria"/>
        </w:rPr>
        <w:t xml:space="preserve">to </w:t>
      </w:r>
      <w:r w:rsidRPr="00D15855">
        <w:rPr>
          <w:rFonts w:ascii="Cambria" w:hAnsi="Cambria"/>
        </w:rPr>
        <w:t xml:space="preserve">improve </w:t>
      </w:r>
      <w:r w:rsidR="00E86A69" w:rsidRPr="00D15855">
        <w:rPr>
          <w:rFonts w:ascii="Cambria" w:hAnsi="Cambria"/>
        </w:rPr>
        <w:t xml:space="preserve">synergy with governing bodies of </w:t>
      </w:r>
      <w:r w:rsidRPr="00D15855">
        <w:rPr>
          <w:rFonts w:ascii="Cambria" w:hAnsi="Cambria"/>
        </w:rPr>
        <w:t>other</w:t>
      </w:r>
      <w:r w:rsidR="00E86A69" w:rsidRPr="00D15855">
        <w:rPr>
          <w:rFonts w:ascii="Cambria" w:hAnsi="Cambria"/>
        </w:rPr>
        <w:t xml:space="preserve"> entities of United Nations development system?</w:t>
      </w:r>
      <w:r w:rsidRPr="00D15855">
        <w:rPr>
          <w:rFonts w:ascii="Cambria" w:hAnsi="Cambria"/>
        </w:rPr>
        <w:t xml:space="preserve"> </w:t>
      </w:r>
    </w:p>
    <w:p w14:paraId="44F6A4D3" w14:textId="77777777" w:rsidR="000E5BE3" w:rsidRPr="00D15855" w:rsidRDefault="00D40623" w:rsidP="00496020">
      <w:pPr>
        <w:pStyle w:val="ListParagraph"/>
        <w:numPr>
          <w:ilvl w:val="0"/>
          <w:numId w:val="39"/>
        </w:numPr>
        <w:spacing w:after="0" w:line="240" w:lineRule="auto"/>
        <w:jc w:val="lowKashida"/>
        <w:rPr>
          <w:rFonts w:ascii="Cambria" w:hAnsi="Cambria"/>
        </w:rPr>
      </w:pPr>
      <w:r w:rsidRPr="00D15855">
        <w:rPr>
          <w:rFonts w:ascii="Cambria" w:hAnsi="Cambria"/>
        </w:rPr>
        <w:t>Yes</w:t>
      </w:r>
    </w:p>
    <w:p w14:paraId="46B1DC2B" w14:textId="242545E2" w:rsidR="00E86A69" w:rsidRPr="00D15855" w:rsidRDefault="00D40623" w:rsidP="00496020">
      <w:pPr>
        <w:pStyle w:val="ListParagraph"/>
        <w:numPr>
          <w:ilvl w:val="0"/>
          <w:numId w:val="39"/>
        </w:numPr>
        <w:spacing w:after="0" w:line="240" w:lineRule="auto"/>
        <w:jc w:val="lowKashida"/>
        <w:rPr>
          <w:rFonts w:ascii="Cambria" w:hAnsi="Cambria"/>
        </w:rPr>
      </w:pPr>
      <w:r w:rsidRPr="00D15855">
        <w:rPr>
          <w:rFonts w:ascii="Cambria" w:hAnsi="Cambria"/>
        </w:rPr>
        <w:t>No</w:t>
      </w:r>
    </w:p>
    <w:p w14:paraId="1B1DE4CA" w14:textId="6E4123A2" w:rsidR="009B230E" w:rsidRPr="00D15855" w:rsidRDefault="009B230E" w:rsidP="00496020">
      <w:pPr>
        <w:pStyle w:val="ListParagraph"/>
        <w:numPr>
          <w:ilvl w:val="0"/>
          <w:numId w:val="39"/>
        </w:numPr>
        <w:spacing w:after="0" w:line="240" w:lineRule="auto"/>
        <w:jc w:val="lowKashida"/>
        <w:rPr>
          <w:rFonts w:ascii="Cambria" w:hAnsi="Cambria"/>
        </w:rPr>
      </w:pPr>
      <w:r w:rsidRPr="00D15855">
        <w:rPr>
          <w:rFonts w:ascii="Cambria" w:hAnsi="Cambria"/>
        </w:rPr>
        <w:t>Not applicable</w:t>
      </w:r>
      <w:r w:rsidR="00384576" w:rsidRPr="00D15855">
        <w:rPr>
          <w:rFonts w:ascii="Cambria" w:hAnsi="Cambria"/>
        </w:rPr>
        <w:t xml:space="preserve"> </w:t>
      </w:r>
    </w:p>
    <w:p w14:paraId="76B0C7D0" w14:textId="6ADDC630" w:rsidR="006D294B" w:rsidRPr="00D15855" w:rsidRDefault="006D294B" w:rsidP="001A6491">
      <w:pPr>
        <w:spacing w:after="0" w:line="240" w:lineRule="auto"/>
        <w:ind w:left="360"/>
        <w:jc w:val="lowKashida"/>
        <w:rPr>
          <w:rFonts w:ascii="Cambria" w:hAnsi="Cambria"/>
        </w:rPr>
      </w:pPr>
      <w:r w:rsidRPr="1EC78D4C">
        <w:rPr>
          <w:rFonts w:ascii="Cambria" w:hAnsi="Cambria"/>
          <w:u w:val="single"/>
        </w:rPr>
        <w:t>Comment box:</w:t>
      </w:r>
      <w:r w:rsidRPr="1EC78D4C">
        <w:rPr>
          <w:rFonts w:ascii="Cambria" w:hAnsi="Cambria"/>
        </w:rPr>
        <w:t xml:space="preserve"> If </w:t>
      </w:r>
      <w:r w:rsidRPr="00D3628A">
        <w:rPr>
          <w:rFonts w:ascii="Cambria" w:hAnsi="Cambria"/>
          <w:b/>
          <w:bCs/>
        </w:rPr>
        <w:t>YES</w:t>
      </w:r>
      <w:r w:rsidRPr="1EC78D4C">
        <w:rPr>
          <w:rFonts w:ascii="Cambria" w:hAnsi="Cambria"/>
        </w:rPr>
        <w:t xml:space="preserve">, please </w:t>
      </w:r>
      <w:r w:rsidR="005A3FB3" w:rsidRPr="1EC78D4C">
        <w:rPr>
          <w:rFonts w:ascii="Cambria" w:hAnsi="Cambria"/>
        </w:rPr>
        <w:t>describe briefly</w:t>
      </w:r>
      <w:r w:rsidR="00BF580A" w:rsidRPr="1EC78D4C">
        <w:rPr>
          <w:rFonts w:ascii="Cambria" w:hAnsi="Cambria"/>
        </w:rPr>
        <w:t xml:space="preserve"> (</w:t>
      </w:r>
      <w:r w:rsidR="00E1433A" w:rsidRPr="1EC78D4C">
        <w:rPr>
          <w:rFonts w:ascii="Cambria" w:hAnsi="Cambria"/>
        </w:rPr>
        <w:t>maximum</w:t>
      </w:r>
      <w:r w:rsidR="00BF580A" w:rsidRPr="1EC78D4C">
        <w:rPr>
          <w:rFonts w:ascii="Cambria" w:hAnsi="Cambria"/>
        </w:rPr>
        <w:t xml:space="preserve"> 100 words)</w:t>
      </w:r>
    </w:p>
    <w:p w14:paraId="1DBA5DB7" w14:textId="77777777" w:rsidR="00EE7883" w:rsidRPr="00D15855" w:rsidRDefault="00EE7883" w:rsidP="001A6491">
      <w:pPr>
        <w:spacing w:after="0" w:line="240" w:lineRule="auto"/>
        <w:ind w:left="360"/>
        <w:jc w:val="lowKashida"/>
        <w:rPr>
          <w:rFonts w:ascii="Cambria" w:hAnsi="Cambria"/>
        </w:rPr>
      </w:pPr>
    </w:p>
    <w:p w14:paraId="676383E3" w14:textId="77777777" w:rsidR="00A702F0" w:rsidRPr="00D15855" w:rsidRDefault="00A702F0" w:rsidP="00A702F0">
      <w:pPr>
        <w:pStyle w:val="ListParagraph"/>
        <w:numPr>
          <w:ilvl w:val="0"/>
          <w:numId w:val="51"/>
        </w:numPr>
        <w:spacing w:after="0" w:line="240" w:lineRule="auto"/>
        <w:jc w:val="lowKashida"/>
        <w:rPr>
          <w:rFonts w:ascii="Cambria" w:hAnsi="Cambria"/>
        </w:rPr>
      </w:pPr>
      <w:r w:rsidRPr="00D15855">
        <w:rPr>
          <w:rFonts w:ascii="Cambria" w:hAnsi="Cambria"/>
        </w:rPr>
        <w:t xml:space="preserve">Does your entity systematically communicate to all staff and representatives the new working methods needed in line with the reform of the UN development system? </w:t>
      </w:r>
    </w:p>
    <w:p w14:paraId="6F353E8D" w14:textId="77777777" w:rsidR="00F27953" w:rsidRPr="00D15855" w:rsidRDefault="00F27953" w:rsidP="00F27953">
      <w:pPr>
        <w:pStyle w:val="ListParagraph"/>
        <w:numPr>
          <w:ilvl w:val="0"/>
          <w:numId w:val="39"/>
        </w:numPr>
        <w:spacing w:after="0" w:line="240" w:lineRule="auto"/>
        <w:jc w:val="lowKashida"/>
        <w:rPr>
          <w:rFonts w:ascii="Cambria" w:hAnsi="Cambria"/>
        </w:rPr>
      </w:pPr>
      <w:r w:rsidRPr="00D15855">
        <w:rPr>
          <w:rFonts w:ascii="Cambria" w:hAnsi="Cambria"/>
        </w:rPr>
        <w:t>Yes</w:t>
      </w:r>
    </w:p>
    <w:p w14:paraId="68AD93DE" w14:textId="77777777" w:rsidR="00F27953" w:rsidRPr="00D15855" w:rsidRDefault="00F27953" w:rsidP="00F27953">
      <w:pPr>
        <w:pStyle w:val="ListParagraph"/>
        <w:numPr>
          <w:ilvl w:val="0"/>
          <w:numId w:val="39"/>
        </w:numPr>
        <w:spacing w:after="0" w:line="240" w:lineRule="auto"/>
        <w:jc w:val="lowKashida"/>
        <w:rPr>
          <w:rFonts w:ascii="Cambria" w:hAnsi="Cambria"/>
        </w:rPr>
      </w:pPr>
      <w:r w:rsidRPr="00D15855">
        <w:rPr>
          <w:rFonts w:ascii="Cambria" w:hAnsi="Cambria"/>
        </w:rPr>
        <w:t>No</w:t>
      </w:r>
    </w:p>
    <w:p w14:paraId="59F9CD7F" w14:textId="54D8A737" w:rsidR="00A702F0" w:rsidRPr="00D15855" w:rsidRDefault="00F27953" w:rsidP="00865B71">
      <w:pPr>
        <w:spacing w:after="0" w:line="240" w:lineRule="auto"/>
        <w:ind w:left="360"/>
        <w:jc w:val="lowKashida"/>
        <w:rPr>
          <w:rFonts w:ascii="Cambria" w:hAnsi="Cambria"/>
        </w:rPr>
      </w:pPr>
      <w:r w:rsidRPr="00D15855">
        <w:rPr>
          <w:rFonts w:ascii="Cambria" w:hAnsi="Cambria"/>
          <w:u w:val="single"/>
        </w:rPr>
        <w:t>Comment box:</w:t>
      </w:r>
      <w:r w:rsidRPr="00D15855">
        <w:rPr>
          <w:rFonts w:ascii="Cambria" w:hAnsi="Cambria"/>
        </w:rPr>
        <w:t xml:space="preserve"> </w:t>
      </w:r>
      <w:r w:rsidR="006C20B4" w:rsidRPr="00D15855">
        <w:rPr>
          <w:rFonts w:ascii="Cambria" w:hAnsi="Cambria"/>
        </w:rPr>
        <w:t>P</w:t>
      </w:r>
      <w:r w:rsidRPr="00D15855">
        <w:rPr>
          <w:rFonts w:ascii="Cambria" w:hAnsi="Cambria"/>
        </w:rPr>
        <w:t xml:space="preserve">lease </w:t>
      </w:r>
      <w:r w:rsidR="009228CB" w:rsidRPr="00D15855">
        <w:rPr>
          <w:rFonts w:ascii="Cambria" w:hAnsi="Cambria"/>
        </w:rPr>
        <w:t>briefly explain</w:t>
      </w:r>
      <w:r w:rsidR="000A1499" w:rsidRPr="00D15855" w:rsidDel="000A1499">
        <w:rPr>
          <w:rFonts w:ascii="Cambria" w:hAnsi="Cambria"/>
        </w:rPr>
        <w:t xml:space="preserve"> </w:t>
      </w:r>
      <w:r w:rsidR="00E72474" w:rsidRPr="00D15855">
        <w:rPr>
          <w:rFonts w:ascii="Cambria" w:hAnsi="Cambria"/>
        </w:rPr>
        <w:t>(max 50 words)</w:t>
      </w:r>
    </w:p>
    <w:p w14:paraId="3104BA5F" w14:textId="77777777" w:rsidR="009228CB" w:rsidRPr="00D15855" w:rsidRDefault="009228CB" w:rsidP="00A702F0">
      <w:pPr>
        <w:spacing w:after="0" w:line="240" w:lineRule="auto"/>
        <w:jc w:val="lowKashida"/>
        <w:rPr>
          <w:rFonts w:ascii="Cambria" w:hAnsi="Cambria"/>
        </w:rPr>
      </w:pPr>
    </w:p>
    <w:p w14:paraId="0AAA7ACE" w14:textId="6794D867" w:rsidR="00CC3092" w:rsidRPr="00D15855" w:rsidRDefault="00D40623" w:rsidP="00496020">
      <w:pPr>
        <w:pStyle w:val="ListParagraph"/>
        <w:numPr>
          <w:ilvl w:val="0"/>
          <w:numId w:val="51"/>
        </w:numPr>
        <w:spacing w:after="0" w:line="240" w:lineRule="auto"/>
        <w:jc w:val="lowKashida"/>
        <w:rPr>
          <w:rFonts w:ascii="Cambria" w:hAnsi="Cambria"/>
        </w:rPr>
      </w:pPr>
      <w:r w:rsidRPr="00D15855">
        <w:rPr>
          <w:rFonts w:ascii="Cambria" w:hAnsi="Cambria"/>
        </w:rPr>
        <w:t>H</w:t>
      </w:r>
      <w:r w:rsidR="00E86A69" w:rsidRPr="00D15855">
        <w:rPr>
          <w:rFonts w:ascii="Cambria" w:hAnsi="Cambria"/>
        </w:rPr>
        <w:t xml:space="preserve">as your entity </w:t>
      </w:r>
      <w:r w:rsidRPr="00D15855">
        <w:rPr>
          <w:rFonts w:ascii="Cambria" w:hAnsi="Cambria"/>
        </w:rPr>
        <w:t xml:space="preserve">reported to the governing body in the last year on actions </w:t>
      </w:r>
      <w:r w:rsidR="00E86A69" w:rsidRPr="00D15855">
        <w:rPr>
          <w:rFonts w:ascii="Cambria" w:hAnsi="Cambria"/>
        </w:rPr>
        <w:t>taken to align its policies, guidelines and regulations with the UNDS repositioning process?</w:t>
      </w:r>
      <w:r w:rsidRPr="00D15855">
        <w:rPr>
          <w:rFonts w:ascii="Cambria" w:hAnsi="Cambria"/>
        </w:rPr>
        <w:t xml:space="preserve"> </w:t>
      </w:r>
    </w:p>
    <w:p w14:paraId="6E9921D3" w14:textId="684AC5F6" w:rsidR="001C43C2" w:rsidRPr="00D15855" w:rsidRDefault="001C43C2" w:rsidP="00496020">
      <w:pPr>
        <w:pStyle w:val="ListParagraph"/>
        <w:numPr>
          <w:ilvl w:val="0"/>
          <w:numId w:val="40"/>
        </w:numPr>
        <w:spacing w:after="0" w:line="240" w:lineRule="auto"/>
        <w:rPr>
          <w:rFonts w:ascii="Cambria" w:hAnsi="Cambria"/>
        </w:rPr>
      </w:pPr>
      <w:r w:rsidRPr="00D15855">
        <w:rPr>
          <w:rFonts w:ascii="Cambria" w:hAnsi="Cambria"/>
        </w:rPr>
        <w:t>Yes</w:t>
      </w:r>
    </w:p>
    <w:p w14:paraId="6899C7F6" w14:textId="17E3D9CA" w:rsidR="001C43C2" w:rsidRPr="00D15855" w:rsidRDefault="001C43C2" w:rsidP="00496020">
      <w:pPr>
        <w:pStyle w:val="ListParagraph"/>
        <w:numPr>
          <w:ilvl w:val="0"/>
          <w:numId w:val="40"/>
        </w:numPr>
        <w:spacing w:after="0" w:line="240" w:lineRule="auto"/>
        <w:rPr>
          <w:rFonts w:ascii="Cambria" w:hAnsi="Cambria"/>
        </w:rPr>
      </w:pPr>
      <w:r w:rsidRPr="00D15855">
        <w:rPr>
          <w:rFonts w:ascii="Cambria" w:hAnsi="Cambria"/>
        </w:rPr>
        <w:t>No</w:t>
      </w:r>
    </w:p>
    <w:p w14:paraId="380D1692" w14:textId="5400E314" w:rsidR="00365CDC" w:rsidRPr="00D15855" w:rsidRDefault="003C48B4" w:rsidP="00496020">
      <w:pPr>
        <w:pStyle w:val="ListParagraph"/>
        <w:numPr>
          <w:ilvl w:val="0"/>
          <w:numId w:val="40"/>
        </w:numPr>
        <w:spacing w:after="0" w:line="240" w:lineRule="auto"/>
        <w:jc w:val="lowKashida"/>
        <w:rPr>
          <w:rFonts w:ascii="Cambria" w:hAnsi="Cambria"/>
        </w:rPr>
      </w:pPr>
      <w:r w:rsidRPr="00D15855">
        <w:rPr>
          <w:rFonts w:ascii="Cambria" w:hAnsi="Cambria"/>
        </w:rPr>
        <w:t>Not applicable</w:t>
      </w:r>
    </w:p>
    <w:p w14:paraId="7326C0C0" w14:textId="61DBA4FF" w:rsidR="00E07D16" w:rsidRPr="00D15855" w:rsidRDefault="00720B2C" w:rsidP="009B230E">
      <w:pPr>
        <w:spacing w:after="0" w:line="240" w:lineRule="auto"/>
        <w:ind w:left="360"/>
        <w:rPr>
          <w:rFonts w:ascii="Cambria" w:hAnsi="Cambria"/>
        </w:rPr>
      </w:pPr>
      <w:r w:rsidRPr="1EC78D4C">
        <w:rPr>
          <w:rFonts w:ascii="Cambria" w:hAnsi="Cambria"/>
          <w:u w:val="single"/>
        </w:rPr>
        <w:t>Comment box:</w:t>
      </w:r>
      <w:r w:rsidRPr="1EC78D4C">
        <w:rPr>
          <w:rFonts w:ascii="Cambria" w:hAnsi="Cambria"/>
        </w:rPr>
        <w:t xml:space="preserve"> If </w:t>
      </w:r>
      <w:r w:rsidR="00ED69CE" w:rsidRPr="00D3628A">
        <w:rPr>
          <w:rFonts w:ascii="Cambria" w:hAnsi="Cambria"/>
          <w:b/>
          <w:bCs/>
        </w:rPr>
        <w:t>YES</w:t>
      </w:r>
      <w:r w:rsidRPr="1EC78D4C">
        <w:rPr>
          <w:rFonts w:ascii="Cambria" w:hAnsi="Cambria"/>
        </w:rPr>
        <w:t xml:space="preserve">, please </w:t>
      </w:r>
      <w:r w:rsidR="00924B4B" w:rsidRPr="1EC78D4C">
        <w:rPr>
          <w:rFonts w:ascii="Cambria" w:hAnsi="Cambria"/>
        </w:rPr>
        <w:t>briefly highlight these actions</w:t>
      </w:r>
      <w:r w:rsidR="00372687" w:rsidRPr="1EC78D4C">
        <w:rPr>
          <w:rFonts w:ascii="Cambria" w:hAnsi="Cambria"/>
        </w:rPr>
        <w:t xml:space="preserve"> (max 100 words)</w:t>
      </w:r>
    </w:p>
    <w:p w14:paraId="3E3F86AC" w14:textId="77777777" w:rsidR="00D330F6" w:rsidRPr="00D15855" w:rsidRDefault="00D330F6" w:rsidP="009B230E">
      <w:pPr>
        <w:spacing w:after="0" w:line="240" w:lineRule="auto"/>
        <w:ind w:left="360"/>
        <w:rPr>
          <w:rFonts w:ascii="Cambria" w:hAnsi="Cambria"/>
        </w:rPr>
      </w:pPr>
    </w:p>
    <w:p w14:paraId="180806F3" w14:textId="45C7DCD6" w:rsidR="00AE5FE5" w:rsidRPr="00D15855" w:rsidRDefault="00AE5FE5" w:rsidP="00AE5FE5">
      <w:pPr>
        <w:pStyle w:val="ListParagraph"/>
        <w:numPr>
          <w:ilvl w:val="0"/>
          <w:numId w:val="51"/>
        </w:numPr>
        <w:spacing w:after="0" w:line="240" w:lineRule="auto"/>
        <w:jc w:val="lowKashida"/>
        <w:rPr>
          <w:rFonts w:ascii="Cambria" w:hAnsi="Cambria"/>
        </w:rPr>
      </w:pPr>
      <w:r w:rsidRPr="1EC78D4C">
        <w:rPr>
          <w:rFonts w:ascii="Cambria" w:hAnsi="Cambria"/>
        </w:rPr>
        <w:t xml:space="preserve">Has your entity reported on the </w:t>
      </w:r>
      <w:hyperlink r:id="rId14" w:history="1">
        <w:r w:rsidRPr="1EC78D4C">
          <w:rPr>
            <w:rStyle w:val="Hyperlink"/>
            <w:rFonts w:ascii="Cambria" w:hAnsi="Cambria"/>
          </w:rPr>
          <w:t>UNDS reform checklist</w:t>
        </w:r>
      </w:hyperlink>
      <w:r w:rsidRPr="1EC78D4C">
        <w:rPr>
          <w:rFonts w:ascii="Cambria" w:hAnsi="Cambria"/>
        </w:rPr>
        <w:t xml:space="preserve">? </w:t>
      </w:r>
    </w:p>
    <w:p w14:paraId="06FF5F63" w14:textId="77777777" w:rsidR="00AE5FE5" w:rsidRPr="00D15855" w:rsidRDefault="00AE5FE5" w:rsidP="00AE5FE5">
      <w:pPr>
        <w:pStyle w:val="ListParagraph"/>
        <w:numPr>
          <w:ilvl w:val="0"/>
          <w:numId w:val="40"/>
        </w:numPr>
        <w:spacing w:after="0" w:line="240" w:lineRule="auto"/>
        <w:rPr>
          <w:rFonts w:ascii="Cambria" w:hAnsi="Cambria"/>
        </w:rPr>
      </w:pPr>
      <w:r w:rsidRPr="00D15855">
        <w:rPr>
          <w:rFonts w:ascii="Cambria" w:hAnsi="Cambria"/>
        </w:rPr>
        <w:t>Yes, in full</w:t>
      </w:r>
    </w:p>
    <w:p w14:paraId="0DFB1AE8" w14:textId="77777777" w:rsidR="00AE5FE5" w:rsidRPr="00D15855" w:rsidRDefault="00AE5FE5" w:rsidP="00AE5FE5">
      <w:pPr>
        <w:pStyle w:val="ListParagraph"/>
        <w:numPr>
          <w:ilvl w:val="0"/>
          <w:numId w:val="40"/>
        </w:numPr>
        <w:spacing w:after="0" w:line="240" w:lineRule="auto"/>
        <w:rPr>
          <w:rFonts w:ascii="Cambria" w:hAnsi="Cambria"/>
        </w:rPr>
      </w:pPr>
      <w:r w:rsidRPr="00D15855">
        <w:rPr>
          <w:rFonts w:ascii="Cambria" w:hAnsi="Cambria"/>
        </w:rPr>
        <w:t>Yes, partially</w:t>
      </w:r>
    </w:p>
    <w:p w14:paraId="7543E3C3" w14:textId="77777777" w:rsidR="00AE5FE5" w:rsidRPr="00D15855" w:rsidRDefault="00AE5FE5" w:rsidP="00AE5FE5">
      <w:pPr>
        <w:pStyle w:val="ListParagraph"/>
        <w:numPr>
          <w:ilvl w:val="0"/>
          <w:numId w:val="40"/>
        </w:numPr>
        <w:spacing w:after="0" w:line="240" w:lineRule="auto"/>
        <w:rPr>
          <w:rFonts w:ascii="Cambria" w:hAnsi="Cambria"/>
        </w:rPr>
      </w:pPr>
      <w:r w:rsidRPr="00D15855">
        <w:rPr>
          <w:rFonts w:ascii="Cambria" w:hAnsi="Cambria"/>
        </w:rPr>
        <w:t>No</w:t>
      </w:r>
    </w:p>
    <w:p w14:paraId="27FED970" w14:textId="4140BECF" w:rsidR="006077B3" w:rsidRPr="00D15855" w:rsidRDefault="006077B3" w:rsidP="00AE5FE5">
      <w:pPr>
        <w:pStyle w:val="ListParagraph"/>
        <w:numPr>
          <w:ilvl w:val="0"/>
          <w:numId w:val="40"/>
        </w:numPr>
        <w:spacing w:after="0" w:line="240" w:lineRule="auto"/>
        <w:rPr>
          <w:rFonts w:ascii="Cambria" w:hAnsi="Cambria"/>
        </w:rPr>
      </w:pPr>
      <w:r w:rsidRPr="00D15855">
        <w:rPr>
          <w:rFonts w:ascii="Cambria" w:hAnsi="Cambria"/>
        </w:rPr>
        <w:t>Not applicable (your entity is not a member of UNSDG)</w:t>
      </w:r>
    </w:p>
    <w:p w14:paraId="62162F3A" w14:textId="6888DEA8" w:rsidR="00D330F6" w:rsidRPr="00D15855" w:rsidRDefault="00AE5FE5" w:rsidP="00AE5FE5">
      <w:pPr>
        <w:spacing w:after="0" w:line="240" w:lineRule="auto"/>
        <w:ind w:left="360"/>
        <w:rPr>
          <w:rFonts w:ascii="Cambria" w:hAnsi="Cambria"/>
        </w:rPr>
      </w:pPr>
      <w:r w:rsidRPr="007E32CB">
        <w:rPr>
          <w:rFonts w:ascii="Cambria" w:hAnsi="Cambria"/>
          <w:u w:val="single"/>
        </w:rPr>
        <w:t>Comment box:</w:t>
      </w:r>
      <w:r w:rsidRPr="1EC78D4C">
        <w:rPr>
          <w:rFonts w:ascii="Cambria" w:hAnsi="Cambria"/>
        </w:rPr>
        <w:t xml:space="preserve"> If </w:t>
      </w:r>
      <w:r w:rsidRPr="00D3628A">
        <w:rPr>
          <w:rFonts w:ascii="Cambria" w:hAnsi="Cambria"/>
          <w:b/>
          <w:bCs/>
        </w:rPr>
        <w:t>NO</w:t>
      </w:r>
      <w:r w:rsidRPr="1EC78D4C">
        <w:rPr>
          <w:rFonts w:ascii="Cambria" w:hAnsi="Cambria"/>
        </w:rPr>
        <w:t>, please indicate why not.</w:t>
      </w:r>
    </w:p>
    <w:p w14:paraId="48F498DF" w14:textId="77777777" w:rsidR="00B90CF2" w:rsidRPr="00D15855" w:rsidRDefault="00B90CF2" w:rsidP="00B90CF2">
      <w:pPr>
        <w:autoSpaceDE w:val="0"/>
        <w:autoSpaceDN w:val="0"/>
        <w:adjustRightInd w:val="0"/>
        <w:spacing w:after="0" w:line="240" w:lineRule="auto"/>
        <w:rPr>
          <w:rFonts w:ascii="Cambria" w:hAnsi="Cambria" w:cs="Cambria"/>
          <w:sz w:val="18"/>
          <w:szCs w:val="18"/>
        </w:rPr>
      </w:pPr>
    </w:p>
    <w:p w14:paraId="5CEBC177" w14:textId="57108111" w:rsidR="00B90CF2" w:rsidRPr="00D15855" w:rsidRDefault="00B90CF2" w:rsidP="00B90CF2">
      <w:pPr>
        <w:pStyle w:val="Default"/>
        <w:jc w:val="both"/>
        <w:rPr>
          <w:i/>
          <w:iCs/>
          <w:sz w:val="18"/>
          <w:szCs w:val="18"/>
          <w:shd w:val="pct15" w:color="auto" w:fill="FFFFFF"/>
        </w:rPr>
      </w:pPr>
      <w:r w:rsidRPr="00D15855">
        <w:rPr>
          <w:i/>
          <w:iCs/>
          <w:sz w:val="18"/>
          <w:szCs w:val="18"/>
          <w:shd w:val="pct15" w:color="auto" w:fill="FFFFFF"/>
        </w:rPr>
        <w:t>OP74 of the 2020 QCPR “underscores the importance for all United Nations development system entities to prepare and finalize their entity-specific country development programme documents in accordance with the agreed priorities of the United Nations Sustainable Development Cooperation Framework and in consultation and agreement with host Governments, and requests relevant development system entities, in coordination with the Development Coordination Office to make the relevant United Nations Sustainable Development Cooperation Framework and/or its outcome matrix available to Member States and the governing bodies when the draft country programme document is presented for consideration, in accordance with relevant Executive Board processes and timelines.”</w:t>
      </w:r>
    </w:p>
    <w:p w14:paraId="760A212A" w14:textId="77777777" w:rsidR="00B274F6" w:rsidRPr="00D15855" w:rsidRDefault="00B274F6" w:rsidP="00B274F6">
      <w:pPr>
        <w:spacing w:after="0" w:line="240" w:lineRule="auto"/>
        <w:rPr>
          <w:rFonts w:ascii="Cambria" w:hAnsi="Cambria"/>
        </w:rPr>
      </w:pPr>
    </w:p>
    <w:p w14:paraId="2C6F5031" w14:textId="459C5319" w:rsidR="0056153A" w:rsidRPr="00D15855" w:rsidRDefault="005D0A32" w:rsidP="00C26001">
      <w:pPr>
        <w:pStyle w:val="ListParagraph"/>
        <w:numPr>
          <w:ilvl w:val="0"/>
          <w:numId w:val="51"/>
        </w:numPr>
        <w:spacing w:after="0" w:line="240" w:lineRule="auto"/>
        <w:rPr>
          <w:rFonts w:ascii="Cambria" w:hAnsi="Cambria"/>
        </w:rPr>
      </w:pPr>
      <w:r w:rsidRPr="00D15855">
        <w:rPr>
          <w:rFonts w:ascii="Cambria" w:hAnsi="Cambria"/>
        </w:rPr>
        <w:t xml:space="preserve">Does your entity’s guidance or processes require that your country-level development activities/engagement derives from the Cooperation Framework </w:t>
      </w:r>
      <w:r w:rsidR="000F418C">
        <w:rPr>
          <w:rFonts w:ascii="Cambria" w:hAnsi="Cambria"/>
        </w:rPr>
        <w:t>(</w:t>
      </w:r>
      <w:r w:rsidRPr="00D15855">
        <w:rPr>
          <w:rFonts w:ascii="Cambria" w:hAnsi="Cambria"/>
        </w:rPr>
        <w:t>and, as a result, that it is developed after, or in parallel with Cooperation Framework priorities and outcomes that have been agreed with Government</w:t>
      </w:r>
      <w:r w:rsidR="000F418C">
        <w:rPr>
          <w:rFonts w:ascii="Cambria" w:hAnsi="Cambria"/>
        </w:rPr>
        <w:t>)</w:t>
      </w:r>
      <w:r w:rsidRPr="00A34478">
        <w:rPr>
          <w:rFonts w:ascii="Cambria" w:hAnsi="Cambria"/>
        </w:rPr>
        <w:t>?</w:t>
      </w:r>
    </w:p>
    <w:p w14:paraId="5629860D" w14:textId="601EED4C" w:rsidR="00C26001" w:rsidRPr="00D15855" w:rsidRDefault="00C26001" w:rsidP="00496020">
      <w:pPr>
        <w:pStyle w:val="ListParagraph"/>
        <w:numPr>
          <w:ilvl w:val="0"/>
          <w:numId w:val="42"/>
        </w:numPr>
        <w:spacing w:after="0" w:line="240" w:lineRule="auto"/>
        <w:rPr>
          <w:rFonts w:ascii="Cambria" w:hAnsi="Cambria"/>
        </w:rPr>
      </w:pPr>
      <w:r w:rsidRPr="00D15855">
        <w:rPr>
          <w:rFonts w:ascii="Cambria" w:hAnsi="Cambria"/>
        </w:rPr>
        <w:t>Yes</w:t>
      </w:r>
    </w:p>
    <w:p w14:paraId="32534C20" w14:textId="345C5B5B" w:rsidR="00286343" w:rsidRPr="00D15855" w:rsidRDefault="00286343" w:rsidP="00496020">
      <w:pPr>
        <w:pStyle w:val="ListParagraph"/>
        <w:numPr>
          <w:ilvl w:val="0"/>
          <w:numId w:val="42"/>
        </w:numPr>
        <w:spacing w:after="0" w:line="240" w:lineRule="auto"/>
        <w:rPr>
          <w:rFonts w:ascii="Cambria" w:hAnsi="Cambria"/>
        </w:rPr>
      </w:pPr>
      <w:r w:rsidRPr="00D15855">
        <w:rPr>
          <w:rFonts w:ascii="Cambria" w:hAnsi="Cambria"/>
        </w:rPr>
        <w:t>No</w:t>
      </w:r>
    </w:p>
    <w:p w14:paraId="5B5A233F" w14:textId="62B99A5A" w:rsidR="00EB6048" w:rsidRPr="00D15855" w:rsidRDefault="000922D3" w:rsidP="00865B71">
      <w:pPr>
        <w:spacing w:after="0" w:line="240" w:lineRule="auto"/>
        <w:ind w:left="360"/>
        <w:rPr>
          <w:rFonts w:ascii="Cambria" w:hAnsi="Cambria"/>
        </w:rPr>
      </w:pPr>
      <w:r w:rsidRPr="1EC78D4C">
        <w:rPr>
          <w:rFonts w:ascii="Cambria" w:hAnsi="Cambria"/>
          <w:u w:val="single"/>
        </w:rPr>
        <w:t>Comment box:</w:t>
      </w:r>
      <w:r w:rsidRPr="1EC78D4C">
        <w:rPr>
          <w:rFonts w:ascii="Cambria" w:hAnsi="Cambria"/>
        </w:rPr>
        <w:t xml:space="preserve"> </w:t>
      </w:r>
      <w:r w:rsidR="00286343" w:rsidRPr="1EC78D4C">
        <w:rPr>
          <w:rFonts w:ascii="Cambria" w:hAnsi="Cambria"/>
        </w:rPr>
        <w:t xml:space="preserve"> </w:t>
      </w:r>
      <w:r w:rsidR="00EB6048" w:rsidRPr="1EC78D4C">
        <w:rPr>
          <w:rFonts w:ascii="Cambria" w:hAnsi="Cambria"/>
        </w:rPr>
        <w:t xml:space="preserve">If </w:t>
      </w:r>
      <w:r w:rsidR="00A87352" w:rsidRPr="00D3628A">
        <w:rPr>
          <w:rFonts w:ascii="Cambria" w:hAnsi="Cambria"/>
          <w:b/>
          <w:bCs/>
        </w:rPr>
        <w:t>NO</w:t>
      </w:r>
      <w:r w:rsidR="00EB6048" w:rsidRPr="1EC78D4C">
        <w:rPr>
          <w:rFonts w:ascii="Cambria" w:hAnsi="Cambria"/>
        </w:rPr>
        <w:t xml:space="preserve">, please explain briefly </w:t>
      </w:r>
      <w:r w:rsidR="000F7152" w:rsidRPr="1EC78D4C">
        <w:rPr>
          <w:rFonts w:ascii="Cambria" w:hAnsi="Cambria"/>
        </w:rPr>
        <w:t>why this is not being done</w:t>
      </w:r>
      <w:r w:rsidR="00B54E7B" w:rsidRPr="1EC78D4C">
        <w:rPr>
          <w:rFonts w:ascii="Cambria" w:hAnsi="Cambria"/>
        </w:rPr>
        <w:t xml:space="preserve"> and if there are any plans to do so in the future</w:t>
      </w:r>
      <w:r w:rsidR="00EB6048" w:rsidRPr="1EC78D4C">
        <w:rPr>
          <w:rFonts w:ascii="Cambria" w:hAnsi="Cambria"/>
        </w:rPr>
        <w:t xml:space="preserve"> </w:t>
      </w:r>
    </w:p>
    <w:p w14:paraId="7EB364B4" w14:textId="5EEDFC90" w:rsidR="003C48B4" w:rsidRPr="00C612A1" w:rsidRDefault="00EB6048" w:rsidP="00D03222">
      <w:pPr>
        <w:autoSpaceDE w:val="0"/>
        <w:autoSpaceDN w:val="0"/>
        <w:adjustRightInd w:val="0"/>
        <w:spacing w:after="0" w:line="240" w:lineRule="auto"/>
        <w:rPr>
          <w:rFonts w:ascii="Cambria" w:hAnsi="Cambria"/>
        </w:rPr>
      </w:pPr>
      <w:r w:rsidRPr="00D15855">
        <w:rPr>
          <w:rFonts w:ascii="Cambria" w:hAnsi="Cambria"/>
        </w:rPr>
        <w:t xml:space="preserve"> </w:t>
      </w:r>
    </w:p>
    <w:p w14:paraId="62107AF6" w14:textId="4E97300B" w:rsidR="003C48B4" w:rsidRPr="00D15855" w:rsidRDefault="003C48B4" w:rsidP="00812395">
      <w:pPr>
        <w:pStyle w:val="ListParagraph"/>
        <w:numPr>
          <w:ilvl w:val="0"/>
          <w:numId w:val="51"/>
        </w:numPr>
        <w:autoSpaceDE w:val="0"/>
        <w:autoSpaceDN w:val="0"/>
        <w:adjustRightInd w:val="0"/>
        <w:spacing w:after="0" w:line="240" w:lineRule="auto"/>
        <w:rPr>
          <w:rFonts w:ascii="Cambria" w:hAnsi="Cambria"/>
        </w:rPr>
      </w:pPr>
      <w:r w:rsidRPr="00D15855">
        <w:rPr>
          <w:rFonts w:ascii="Cambria" w:hAnsi="Cambria"/>
        </w:rPr>
        <w:t>Does your entity provide the governing body with the opportunity to review the derivation of country programmes from the Cooperation Frameworks?</w:t>
      </w:r>
    </w:p>
    <w:p w14:paraId="5047D983" w14:textId="77777777" w:rsidR="00681214" w:rsidRPr="00D15855" w:rsidRDefault="00681214" w:rsidP="00681214">
      <w:pPr>
        <w:pStyle w:val="ListParagraph"/>
        <w:numPr>
          <w:ilvl w:val="0"/>
          <w:numId w:val="42"/>
        </w:numPr>
        <w:spacing w:after="0" w:line="240" w:lineRule="auto"/>
        <w:rPr>
          <w:rFonts w:ascii="Cambria" w:hAnsi="Cambria"/>
        </w:rPr>
      </w:pPr>
      <w:r w:rsidRPr="00D15855">
        <w:rPr>
          <w:rFonts w:ascii="Cambria" w:hAnsi="Cambria"/>
        </w:rPr>
        <w:t>Yes</w:t>
      </w:r>
    </w:p>
    <w:p w14:paraId="6F7066C1" w14:textId="77777777" w:rsidR="00681214" w:rsidRPr="00D15855" w:rsidRDefault="00681214" w:rsidP="00681214">
      <w:pPr>
        <w:pStyle w:val="ListParagraph"/>
        <w:numPr>
          <w:ilvl w:val="0"/>
          <w:numId w:val="42"/>
        </w:numPr>
        <w:spacing w:after="0" w:line="240" w:lineRule="auto"/>
        <w:rPr>
          <w:rFonts w:ascii="Cambria" w:hAnsi="Cambria"/>
        </w:rPr>
      </w:pPr>
      <w:r w:rsidRPr="00D15855">
        <w:rPr>
          <w:rFonts w:ascii="Cambria" w:hAnsi="Cambria"/>
        </w:rPr>
        <w:t>No</w:t>
      </w:r>
    </w:p>
    <w:p w14:paraId="467F5BA9" w14:textId="192CC2C5" w:rsidR="003C48B4" w:rsidRPr="00D15855" w:rsidRDefault="00631B1D" w:rsidP="003C48B4">
      <w:pPr>
        <w:pStyle w:val="ListParagraph"/>
        <w:numPr>
          <w:ilvl w:val="0"/>
          <w:numId w:val="42"/>
        </w:numPr>
        <w:spacing w:after="0" w:line="240" w:lineRule="auto"/>
        <w:rPr>
          <w:rFonts w:ascii="Cambria" w:hAnsi="Cambria"/>
        </w:rPr>
      </w:pPr>
      <w:r w:rsidRPr="00D15855">
        <w:rPr>
          <w:rFonts w:ascii="Cambria" w:hAnsi="Cambria"/>
        </w:rPr>
        <w:t>Not applicable</w:t>
      </w:r>
      <w:r w:rsidR="003C48B4" w:rsidRPr="00D15855">
        <w:rPr>
          <w:rFonts w:ascii="Cambria" w:hAnsi="Cambria"/>
        </w:rPr>
        <w:t xml:space="preserve"> </w:t>
      </w:r>
      <w:r w:rsidR="00445820" w:rsidRPr="00D15855">
        <w:rPr>
          <w:rFonts w:ascii="Cambria" w:hAnsi="Cambria"/>
        </w:rPr>
        <w:t xml:space="preserve"> </w:t>
      </w:r>
    </w:p>
    <w:p w14:paraId="20AB56CD" w14:textId="21B573B1" w:rsidR="003C48B4" w:rsidRPr="00D15855" w:rsidRDefault="003C48B4" w:rsidP="00865B71">
      <w:pPr>
        <w:autoSpaceDE w:val="0"/>
        <w:autoSpaceDN w:val="0"/>
        <w:adjustRightInd w:val="0"/>
        <w:spacing w:after="0" w:line="240" w:lineRule="auto"/>
        <w:ind w:left="360"/>
        <w:rPr>
          <w:rFonts w:ascii="Cambria" w:hAnsi="Cambria"/>
        </w:rPr>
      </w:pPr>
      <w:r w:rsidRPr="1EC78D4C">
        <w:rPr>
          <w:rFonts w:ascii="Cambria" w:hAnsi="Cambria"/>
          <w:u w:val="single"/>
        </w:rPr>
        <w:t>Comment box</w:t>
      </w:r>
      <w:r w:rsidR="624AD571" w:rsidRPr="1EC78D4C">
        <w:rPr>
          <w:rFonts w:ascii="Cambria" w:hAnsi="Cambria"/>
        </w:rPr>
        <w:t>: If</w:t>
      </w:r>
      <w:r w:rsidRPr="1EC78D4C">
        <w:rPr>
          <w:rFonts w:ascii="Cambria" w:hAnsi="Cambria"/>
        </w:rPr>
        <w:t xml:space="preserve"> </w:t>
      </w:r>
      <w:r w:rsidRPr="00D3628A">
        <w:rPr>
          <w:rFonts w:ascii="Cambria" w:hAnsi="Cambria"/>
          <w:b/>
          <w:bCs/>
        </w:rPr>
        <w:t>NO</w:t>
      </w:r>
      <w:r w:rsidRPr="1EC78D4C">
        <w:rPr>
          <w:rFonts w:ascii="Cambria" w:hAnsi="Cambria"/>
        </w:rPr>
        <w:t>, please explain briefly why this is not being done and if there are any plans to do so in the future</w:t>
      </w:r>
      <w:r w:rsidR="007E6B57" w:rsidRPr="1EC78D4C">
        <w:rPr>
          <w:rFonts w:ascii="Cambria" w:hAnsi="Cambria"/>
        </w:rPr>
        <w:t>.</w:t>
      </w:r>
    </w:p>
    <w:p w14:paraId="1E7E566B" w14:textId="77777777" w:rsidR="003C48B4" w:rsidRPr="00D15855" w:rsidRDefault="003C48B4" w:rsidP="00A006B0">
      <w:pPr>
        <w:autoSpaceDE w:val="0"/>
        <w:autoSpaceDN w:val="0"/>
        <w:adjustRightInd w:val="0"/>
        <w:spacing w:after="0" w:line="240" w:lineRule="auto"/>
        <w:rPr>
          <w:rFonts w:ascii="Cambria" w:hAnsi="Cambria"/>
          <w:sz w:val="18"/>
        </w:rPr>
      </w:pPr>
    </w:p>
    <w:p w14:paraId="331482DC" w14:textId="77777777" w:rsidR="00A006B0" w:rsidRPr="00D15855" w:rsidRDefault="00A006B0" w:rsidP="00A006B0">
      <w:pPr>
        <w:pStyle w:val="Default"/>
        <w:shd w:val="clear" w:color="auto" w:fill="D9D9D9" w:themeFill="background1" w:themeFillShade="D9"/>
        <w:jc w:val="lowKashida"/>
        <w:rPr>
          <w:i/>
          <w:sz w:val="18"/>
        </w:rPr>
      </w:pPr>
      <w:r w:rsidRPr="00D15855">
        <w:rPr>
          <w:i/>
          <w:sz w:val="18"/>
        </w:rPr>
        <w:t>A/RES/75/233, OP21 “requests each individual entity to elaborate on how it plans to further engage in coherent and integrated support, with a stronger focus on actions, results, coherence, progress and impact in the field, as called for in the 2030 Agenda for Sustainable Development, under the guidance of and in close consultation with their respective governing bodies, taking into account, inter alia, lessons learned from their midterm reviews, the outcome of the (2020 QCPR) resolution, and the efforts of the United Nations development system to address the needs, priorities and challenges of programme countries”</w:t>
      </w:r>
    </w:p>
    <w:p w14:paraId="34ECF5BC" w14:textId="77777777" w:rsidR="00A006B0" w:rsidRPr="00C612A1" w:rsidRDefault="00A006B0" w:rsidP="00E42768">
      <w:pPr>
        <w:pStyle w:val="ListParagraph"/>
        <w:spacing w:after="0" w:line="240" w:lineRule="auto"/>
        <w:ind w:left="360"/>
        <w:jc w:val="lowKashida"/>
        <w:rPr>
          <w:rFonts w:ascii="Cambria" w:hAnsi="Cambria"/>
        </w:rPr>
      </w:pPr>
    </w:p>
    <w:p w14:paraId="019BEF8A" w14:textId="77777777" w:rsidR="00A006B0" w:rsidRPr="00D15855" w:rsidRDefault="00A006B0" w:rsidP="00A006B0">
      <w:pPr>
        <w:pStyle w:val="ListParagraph"/>
        <w:numPr>
          <w:ilvl w:val="0"/>
          <w:numId w:val="51"/>
        </w:numPr>
        <w:spacing w:after="0" w:line="240" w:lineRule="auto"/>
        <w:ind w:left="360"/>
        <w:jc w:val="lowKashida"/>
        <w:rPr>
          <w:rFonts w:ascii="Cambria" w:hAnsi="Cambria"/>
        </w:rPr>
      </w:pPr>
      <w:r w:rsidRPr="00D15855">
        <w:rPr>
          <w:rFonts w:ascii="Cambria" w:hAnsi="Cambria"/>
        </w:rPr>
        <w:t xml:space="preserve">Does your entity’s strategic plan include efforts for greater integrated support and joint work with other UN entities?  </w:t>
      </w:r>
    </w:p>
    <w:p w14:paraId="56412420" w14:textId="77777777" w:rsidR="00A006B0" w:rsidRPr="00D15855" w:rsidRDefault="00A006B0" w:rsidP="00E42768">
      <w:pPr>
        <w:pStyle w:val="ListParagraph"/>
        <w:numPr>
          <w:ilvl w:val="0"/>
          <w:numId w:val="42"/>
        </w:numPr>
        <w:spacing w:after="0" w:line="240" w:lineRule="auto"/>
        <w:rPr>
          <w:rFonts w:ascii="Cambria" w:hAnsi="Cambria"/>
        </w:rPr>
      </w:pPr>
      <w:r w:rsidRPr="00D15855">
        <w:rPr>
          <w:rFonts w:ascii="Cambria" w:hAnsi="Cambria"/>
        </w:rPr>
        <w:t>Yes</w:t>
      </w:r>
    </w:p>
    <w:p w14:paraId="1C13B2CD" w14:textId="77777777" w:rsidR="00A006B0" w:rsidRPr="00D15855" w:rsidRDefault="00A006B0" w:rsidP="00A006B0">
      <w:pPr>
        <w:pStyle w:val="ListParagraph"/>
        <w:numPr>
          <w:ilvl w:val="0"/>
          <w:numId w:val="132"/>
        </w:numPr>
        <w:autoSpaceDE w:val="0"/>
        <w:autoSpaceDN w:val="0"/>
        <w:adjustRightInd w:val="0"/>
        <w:spacing w:after="0" w:line="240" w:lineRule="auto"/>
        <w:rPr>
          <w:rFonts w:ascii="Cambria" w:hAnsi="Cambria" w:cs="Wingdings"/>
          <w:color w:val="000000"/>
        </w:rPr>
      </w:pPr>
      <w:r w:rsidRPr="00D15855">
        <w:rPr>
          <w:rFonts w:ascii="Cambria" w:hAnsi="Cambria"/>
        </w:rPr>
        <w:t>No</w:t>
      </w:r>
    </w:p>
    <w:p w14:paraId="3ABF12E1" w14:textId="776F4794" w:rsidR="00A006B0" w:rsidRPr="00D15855" w:rsidRDefault="006B2E2C" w:rsidP="00166B89">
      <w:pPr>
        <w:pStyle w:val="Default"/>
        <w:ind w:left="360"/>
        <w:jc w:val="lowKashida"/>
        <w:rPr>
          <w:sz w:val="22"/>
          <w:szCs w:val="22"/>
        </w:rPr>
      </w:pPr>
      <w:r w:rsidRPr="007E32CB">
        <w:rPr>
          <w:sz w:val="22"/>
          <w:szCs w:val="22"/>
          <w:u w:val="single"/>
        </w:rPr>
        <w:t xml:space="preserve">Comment box: </w:t>
      </w:r>
      <w:r w:rsidR="00A006B0" w:rsidRPr="1EC78D4C">
        <w:rPr>
          <w:sz w:val="22"/>
          <w:szCs w:val="22"/>
        </w:rPr>
        <w:t xml:space="preserve">If </w:t>
      </w:r>
      <w:r w:rsidR="00A006B0" w:rsidRPr="00D3628A">
        <w:rPr>
          <w:b/>
          <w:bCs/>
          <w:sz w:val="22"/>
          <w:szCs w:val="22"/>
        </w:rPr>
        <w:t>YES</w:t>
      </w:r>
      <w:r w:rsidR="00A006B0" w:rsidRPr="1EC78D4C">
        <w:rPr>
          <w:sz w:val="22"/>
          <w:szCs w:val="22"/>
        </w:rPr>
        <w:t>, please provide a relevant link to the source document and explain briefly the action your organization plans to take, with timelines if possible, in relation to this plan.</w:t>
      </w:r>
    </w:p>
    <w:p w14:paraId="206C2960" w14:textId="77777777" w:rsidR="008C50D0" w:rsidRPr="00D15855" w:rsidRDefault="008C50D0" w:rsidP="008C50D0">
      <w:pPr>
        <w:spacing w:after="0" w:line="240" w:lineRule="auto"/>
        <w:rPr>
          <w:rFonts w:ascii="Cambria" w:hAnsi="Cambria"/>
        </w:rPr>
      </w:pPr>
    </w:p>
    <w:p w14:paraId="707C0CBB" w14:textId="77777777" w:rsidR="008C50D0" w:rsidRPr="00D15855" w:rsidRDefault="008C50D0" w:rsidP="008C50D0">
      <w:pPr>
        <w:pStyle w:val="ListParagraph"/>
        <w:numPr>
          <w:ilvl w:val="0"/>
          <w:numId w:val="51"/>
        </w:numPr>
        <w:spacing w:after="0" w:line="240" w:lineRule="auto"/>
        <w:ind w:left="360"/>
        <w:jc w:val="lowKashida"/>
        <w:rPr>
          <w:rFonts w:ascii="Cambria" w:hAnsi="Cambria"/>
        </w:rPr>
      </w:pPr>
      <w:r w:rsidRPr="00D15855">
        <w:rPr>
          <w:rFonts w:ascii="Cambria" w:hAnsi="Cambria"/>
        </w:rPr>
        <w:t>Does your entity make it a requirement for your country programming to be reflected in Cooperation Framework Joint Workplans (via UN INFO)?</w:t>
      </w:r>
    </w:p>
    <w:p w14:paraId="62015F5D" w14:textId="77777777" w:rsidR="008C50D0" w:rsidRPr="00D15855" w:rsidRDefault="008C50D0" w:rsidP="008C50D0">
      <w:pPr>
        <w:pStyle w:val="ListParagraph"/>
        <w:numPr>
          <w:ilvl w:val="0"/>
          <w:numId w:val="42"/>
        </w:numPr>
        <w:spacing w:after="0" w:line="240" w:lineRule="auto"/>
        <w:rPr>
          <w:rFonts w:ascii="Cambria" w:hAnsi="Cambria"/>
        </w:rPr>
      </w:pPr>
      <w:r w:rsidRPr="00D15855">
        <w:rPr>
          <w:rFonts w:ascii="Cambria" w:hAnsi="Cambria"/>
        </w:rPr>
        <w:t>Yes</w:t>
      </w:r>
    </w:p>
    <w:p w14:paraId="69B44F52" w14:textId="77777777" w:rsidR="008C50D0" w:rsidRPr="00D15855" w:rsidRDefault="008C50D0" w:rsidP="008C50D0">
      <w:pPr>
        <w:pStyle w:val="ListParagraph"/>
        <w:numPr>
          <w:ilvl w:val="0"/>
          <w:numId w:val="42"/>
        </w:numPr>
        <w:spacing w:after="0" w:line="240" w:lineRule="auto"/>
        <w:rPr>
          <w:rFonts w:ascii="Cambria" w:hAnsi="Cambria"/>
        </w:rPr>
      </w:pPr>
      <w:r w:rsidRPr="00D15855">
        <w:rPr>
          <w:rFonts w:ascii="Cambria" w:hAnsi="Cambria"/>
        </w:rPr>
        <w:t>No</w:t>
      </w:r>
    </w:p>
    <w:p w14:paraId="4553E324" w14:textId="77777777" w:rsidR="008C50D0" w:rsidRPr="00D15855" w:rsidRDefault="008C50D0" w:rsidP="008C50D0">
      <w:pPr>
        <w:pStyle w:val="ListParagraph"/>
        <w:numPr>
          <w:ilvl w:val="0"/>
          <w:numId w:val="42"/>
        </w:numPr>
        <w:spacing w:after="0" w:line="240" w:lineRule="auto"/>
        <w:rPr>
          <w:rFonts w:ascii="Cambria" w:hAnsi="Cambria"/>
        </w:rPr>
      </w:pPr>
      <w:r w:rsidRPr="00D15855">
        <w:rPr>
          <w:rFonts w:ascii="Cambria" w:hAnsi="Cambria"/>
        </w:rPr>
        <w:t>Not applicable – your entity does not have country programming</w:t>
      </w:r>
    </w:p>
    <w:p w14:paraId="612B0206" w14:textId="77777777" w:rsidR="008C50D0" w:rsidRPr="007E32CB" w:rsidRDefault="008C50D0" w:rsidP="00166B89">
      <w:pPr>
        <w:spacing w:after="0" w:line="240" w:lineRule="auto"/>
        <w:ind w:left="360"/>
        <w:rPr>
          <w:rFonts w:ascii="Cambria" w:hAnsi="Cambria"/>
          <w:u w:val="single"/>
        </w:rPr>
      </w:pPr>
      <w:r w:rsidRPr="007E32CB">
        <w:rPr>
          <w:rFonts w:ascii="Cambria" w:hAnsi="Cambria"/>
          <w:u w:val="single"/>
        </w:rPr>
        <w:t xml:space="preserve">Optional comments: </w:t>
      </w:r>
    </w:p>
    <w:p w14:paraId="51F86A86" w14:textId="77777777" w:rsidR="008C50D0" w:rsidRPr="00D15855" w:rsidRDefault="008C50D0" w:rsidP="000922D3">
      <w:pPr>
        <w:spacing w:after="0" w:line="240" w:lineRule="auto"/>
        <w:ind w:firstLine="360"/>
        <w:rPr>
          <w:rFonts w:ascii="Cambria" w:hAnsi="Cambria"/>
        </w:rPr>
      </w:pPr>
    </w:p>
    <w:p w14:paraId="35D89D02" w14:textId="0CFF1882" w:rsidR="00F24D46" w:rsidRPr="00D15855" w:rsidRDefault="00F24D46" w:rsidP="000277AC">
      <w:pPr>
        <w:pStyle w:val="ListParagraph"/>
        <w:numPr>
          <w:ilvl w:val="0"/>
          <w:numId w:val="51"/>
        </w:numPr>
        <w:spacing w:after="0" w:line="240" w:lineRule="auto"/>
        <w:ind w:left="360"/>
        <w:jc w:val="lowKashida"/>
        <w:rPr>
          <w:rFonts w:ascii="Cambria" w:hAnsi="Cambria"/>
        </w:rPr>
      </w:pPr>
      <w:r w:rsidRPr="00D15855">
        <w:rPr>
          <w:rFonts w:ascii="Cambria" w:hAnsi="Cambria"/>
        </w:rPr>
        <w:t>Are all the development activities of your entity at the country level captured in the Joint Workplan of the Cooperation Framework?</w:t>
      </w:r>
    </w:p>
    <w:p w14:paraId="4D3A3440" w14:textId="77777777" w:rsidR="00F24D46" w:rsidRPr="00D15855" w:rsidRDefault="00F24D46" w:rsidP="00F24D46">
      <w:pPr>
        <w:pStyle w:val="ListParagraph"/>
        <w:numPr>
          <w:ilvl w:val="0"/>
          <w:numId w:val="42"/>
        </w:numPr>
        <w:spacing w:after="0" w:line="240" w:lineRule="auto"/>
        <w:rPr>
          <w:rFonts w:ascii="Cambria" w:hAnsi="Cambria"/>
        </w:rPr>
      </w:pPr>
      <w:r w:rsidRPr="00D15855">
        <w:rPr>
          <w:rFonts w:ascii="Cambria" w:hAnsi="Cambria"/>
        </w:rPr>
        <w:t>Yes</w:t>
      </w:r>
    </w:p>
    <w:p w14:paraId="4CF36174" w14:textId="77777777" w:rsidR="00F24D46" w:rsidRPr="00C612A1" w:rsidRDefault="00F24D46" w:rsidP="00C612A1">
      <w:pPr>
        <w:pStyle w:val="ListParagraph"/>
        <w:numPr>
          <w:ilvl w:val="0"/>
          <w:numId w:val="132"/>
        </w:numPr>
        <w:autoSpaceDE w:val="0"/>
        <w:autoSpaceDN w:val="0"/>
        <w:adjustRightInd w:val="0"/>
        <w:spacing w:after="0" w:line="240" w:lineRule="auto"/>
        <w:rPr>
          <w:rFonts w:ascii="Cambria" w:hAnsi="Cambria"/>
          <w:color w:val="000000"/>
        </w:rPr>
      </w:pPr>
      <w:r w:rsidRPr="00D15855">
        <w:rPr>
          <w:rFonts w:ascii="Cambria" w:hAnsi="Cambria"/>
        </w:rPr>
        <w:t>No</w:t>
      </w:r>
    </w:p>
    <w:p w14:paraId="690C3103" w14:textId="4924208C" w:rsidR="00F24D46" w:rsidRPr="00D15855" w:rsidRDefault="002520C8" w:rsidP="00166B89">
      <w:pPr>
        <w:spacing w:after="0" w:line="240" w:lineRule="auto"/>
        <w:ind w:left="360"/>
        <w:rPr>
          <w:rFonts w:ascii="Cambria" w:hAnsi="Cambria"/>
        </w:rPr>
      </w:pPr>
      <w:r w:rsidRPr="007E32CB">
        <w:rPr>
          <w:rFonts w:ascii="Cambria" w:hAnsi="Cambria"/>
          <w:u w:val="single"/>
        </w:rPr>
        <w:t>Comment box:</w:t>
      </w:r>
      <w:r w:rsidRPr="1EC78D4C">
        <w:rPr>
          <w:rFonts w:ascii="Cambria" w:hAnsi="Cambria"/>
        </w:rPr>
        <w:t xml:space="preserve"> </w:t>
      </w:r>
      <w:r w:rsidR="2EC9210F" w:rsidRPr="1EC78D4C">
        <w:rPr>
          <w:rFonts w:ascii="Cambria" w:hAnsi="Cambria"/>
        </w:rPr>
        <w:t>I</w:t>
      </w:r>
      <w:r w:rsidRPr="1EC78D4C">
        <w:rPr>
          <w:rFonts w:ascii="Cambria" w:hAnsi="Cambria"/>
        </w:rPr>
        <w:t xml:space="preserve">f </w:t>
      </w:r>
      <w:r w:rsidRPr="00D3628A">
        <w:rPr>
          <w:rFonts w:ascii="Cambria" w:hAnsi="Cambria"/>
          <w:b/>
          <w:bCs/>
        </w:rPr>
        <w:t>NO</w:t>
      </w:r>
      <w:r w:rsidRPr="1EC78D4C">
        <w:rPr>
          <w:rFonts w:ascii="Cambria" w:hAnsi="Cambria"/>
        </w:rPr>
        <w:t xml:space="preserve">, please indicate why not. </w:t>
      </w:r>
    </w:p>
    <w:p w14:paraId="27CB8F69" w14:textId="77777777" w:rsidR="008541A0" w:rsidRPr="00D15855" w:rsidRDefault="008541A0" w:rsidP="00AF2F86">
      <w:pPr>
        <w:spacing w:after="0" w:line="240" w:lineRule="auto"/>
        <w:rPr>
          <w:rFonts w:ascii="Cambria" w:hAnsi="Cambria"/>
        </w:rPr>
      </w:pPr>
    </w:p>
    <w:p w14:paraId="7587BDA6" w14:textId="77777777" w:rsidR="008B6E7E" w:rsidRPr="00D15855" w:rsidRDefault="008B6E7E" w:rsidP="008B6E7E">
      <w:pPr>
        <w:spacing w:after="0" w:line="240" w:lineRule="auto"/>
        <w:rPr>
          <w:rFonts w:ascii="Cambria" w:hAnsi="Cambria"/>
        </w:rPr>
      </w:pPr>
    </w:p>
    <w:p w14:paraId="7DF17609" w14:textId="5FB71269" w:rsidR="008B6E7E" w:rsidRPr="00D15855" w:rsidRDefault="009F28BC" w:rsidP="000277AC">
      <w:pPr>
        <w:pStyle w:val="ListParagraph"/>
        <w:numPr>
          <w:ilvl w:val="0"/>
          <w:numId w:val="51"/>
        </w:numPr>
        <w:spacing w:after="0" w:line="240" w:lineRule="auto"/>
        <w:ind w:left="360"/>
        <w:jc w:val="lowKashida"/>
        <w:rPr>
          <w:rFonts w:ascii="Cambria" w:hAnsi="Cambria"/>
        </w:rPr>
      </w:pPr>
      <w:r w:rsidRPr="00D15855">
        <w:rPr>
          <w:rFonts w:ascii="Cambria" w:hAnsi="Cambria"/>
        </w:rPr>
        <w:t xml:space="preserve">Does your entity </w:t>
      </w:r>
      <w:r w:rsidR="002B04BD" w:rsidRPr="00D15855">
        <w:rPr>
          <w:rFonts w:ascii="Cambria" w:hAnsi="Cambria"/>
        </w:rPr>
        <w:t xml:space="preserve">require </w:t>
      </w:r>
      <w:r w:rsidR="00753B8B" w:rsidRPr="00D15855">
        <w:rPr>
          <w:rFonts w:ascii="Cambria" w:hAnsi="Cambria"/>
        </w:rPr>
        <w:t xml:space="preserve">your </w:t>
      </w:r>
      <w:r w:rsidR="002B04BD" w:rsidRPr="00D15855">
        <w:rPr>
          <w:rFonts w:ascii="Cambria" w:hAnsi="Cambria"/>
        </w:rPr>
        <w:t xml:space="preserve">country </w:t>
      </w:r>
      <w:r w:rsidR="00753B8B" w:rsidRPr="00D15855">
        <w:rPr>
          <w:rFonts w:ascii="Cambria" w:hAnsi="Cambria"/>
        </w:rPr>
        <w:t>representatives</w:t>
      </w:r>
      <w:r w:rsidR="002B04BD" w:rsidRPr="00D15855">
        <w:rPr>
          <w:rFonts w:ascii="Cambria" w:hAnsi="Cambria"/>
        </w:rPr>
        <w:t xml:space="preserve"> to report</w:t>
      </w:r>
      <w:r w:rsidR="005E375B" w:rsidRPr="00D15855">
        <w:rPr>
          <w:rFonts w:ascii="Cambria" w:hAnsi="Cambria"/>
        </w:rPr>
        <w:t xml:space="preserve"> on </w:t>
      </w:r>
      <w:r w:rsidR="000D1416" w:rsidRPr="00D15855">
        <w:rPr>
          <w:rFonts w:ascii="Cambria" w:hAnsi="Cambria"/>
        </w:rPr>
        <w:t xml:space="preserve">Cooperation Framework results </w:t>
      </w:r>
      <w:r w:rsidR="002E0716" w:rsidRPr="00D15855">
        <w:rPr>
          <w:rFonts w:ascii="Cambria" w:hAnsi="Cambria"/>
        </w:rPr>
        <w:t xml:space="preserve">via the </w:t>
      </w:r>
      <w:hyperlink r:id="rId15" w:history="1">
        <w:r w:rsidR="00753B8B" w:rsidRPr="00E062E4">
          <w:rPr>
            <w:rStyle w:val="Hyperlink"/>
            <w:rFonts w:ascii="Cambria" w:hAnsi="Cambria"/>
          </w:rPr>
          <w:t>UNSDG Output Indicator Framework</w:t>
        </w:r>
      </w:hyperlink>
      <w:r w:rsidR="00133578">
        <w:rPr>
          <w:rFonts w:ascii="Cambria" w:hAnsi="Cambria"/>
        </w:rPr>
        <w:t>?</w:t>
      </w:r>
    </w:p>
    <w:p w14:paraId="3F332FA8" w14:textId="3EF8A218" w:rsidR="00753B8B" w:rsidRPr="00D15855" w:rsidRDefault="00753B8B" w:rsidP="00C612A1">
      <w:pPr>
        <w:pStyle w:val="ListParagraph"/>
        <w:numPr>
          <w:ilvl w:val="0"/>
          <w:numId w:val="151"/>
        </w:numPr>
        <w:spacing w:after="0" w:line="240" w:lineRule="auto"/>
        <w:rPr>
          <w:rFonts w:ascii="Cambria" w:hAnsi="Cambria"/>
        </w:rPr>
      </w:pPr>
      <w:r w:rsidRPr="00D15855">
        <w:rPr>
          <w:rFonts w:ascii="Cambria" w:hAnsi="Cambria"/>
        </w:rPr>
        <w:t>Yes</w:t>
      </w:r>
    </w:p>
    <w:p w14:paraId="3D3F6DAF" w14:textId="45C5D937" w:rsidR="00753B8B" w:rsidRDefault="00753B8B" w:rsidP="00C612A1">
      <w:pPr>
        <w:pStyle w:val="ListParagraph"/>
        <w:numPr>
          <w:ilvl w:val="0"/>
          <w:numId w:val="151"/>
        </w:numPr>
        <w:spacing w:after="0" w:line="240" w:lineRule="auto"/>
        <w:rPr>
          <w:rFonts w:ascii="Cambria" w:hAnsi="Cambria"/>
        </w:rPr>
      </w:pPr>
      <w:r w:rsidRPr="00D15855">
        <w:rPr>
          <w:rFonts w:ascii="Cambria" w:hAnsi="Cambria"/>
        </w:rPr>
        <w:t>No</w:t>
      </w:r>
    </w:p>
    <w:p w14:paraId="43DD465C" w14:textId="6DF589DD" w:rsidR="00E77EB4" w:rsidRPr="00D15855" w:rsidRDefault="00E77EB4" w:rsidP="00C612A1">
      <w:pPr>
        <w:pStyle w:val="ListParagraph"/>
        <w:numPr>
          <w:ilvl w:val="0"/>
          <w:numId w:val="151"/>
        </w:numPr>
        <w:spacing w:after="0" w:line="240" w:lineRule="auto"/>
        <w:rPr>
          <w:rFonts w:ascii="Cambria" w:hAnsi="Cambria"/>
        </w:rPr>
      </w:pPr>
      <w:r>
        <w:rPr>
          <w:rFonts w:ascii="Cambria" w:hAnsi="Cambria"/>
        </w:rPr>
        <w:t>Not applicable</w:t>
      </w:r>
    </w:p>
    <w:p w14:paraId="198EA081" w14:textId="1E632835" w:rsidR="006E4EC4" w:rsidRPr="00D15855" w:rsidRDefault="006E4EC4" w:rsidP="00166B89">
      <w:pPr>
        <w:spacing w:after="0" w:line="240" w:lineRule="auto"/>
        <w:ind w:left="360"/>
        <w:rPr>
          <w:rFonts w:ascii="Cambria" w:hAnsi="Cambria"/>
        </w:rPr>
      </w:pPr>
      <w:r w:rsidRPr="544E219E">
        <w:rPr>
          <w:rFonts w:ascii="Cambria" w:hAnsi="Cambria"/>
          <w:u w:val="single"/>
        </w:rPr>
        <w:t>Comment box</w:t>
      </w:r>
      <w:r w:rsidR="5A6BF916" w:rsidRPr="544E219E">
        <w:rPr>
          <w:rFonts w:ascii="Cambria" w:hAnsi="Cambria"/>
          <w:u w:val="single"/>
        </w:rPr>
        <w:t>: If</w:t>
      </w:r>
      <w:r w:rsidRPr="544E219E">
        <w:rPr>
          <w:rFonts w:ascii="Cambria" w:hAnsi="Cambria"/>
        </w:rPr>
        <w:t xml:space="preserve"> </w:t>
      </w:r>
      <w:r w:rsidRPr="544E219E">
        <w:rPr>
          <w:rFonts w:ascii="Cambria" w:hAnsi="Cambria"/>
          <w:b/>
          <w:bCs/>
        </w:rPr>
        <w:t>NO</w:t>
      </w:r>
      <w:r w:rsidRPr="544E219E">
        <w:rPr>
          <w:rFonts w:ascii="Cambria" w:hAnsi="Cambria"/>
        </w:rPr>
        <w:t>, please indicate why not.</w:t>
      </w:r>
      <w:r w:rsidR="00B25393" w:rsidRPr="544E219E">
        <w:rPr>
          <w:rFonts w:ascii="Cambria" w:hAnsi="Cambria"/>
        </w:rPr>
        <w:t xml:space="preserve">  If </w:t>
      </w:r>
      <w:r w:rsidR="007337E5" w:rsidRPr="544E219E">
        <w:rPr>
          <w:rFonts w:ascii="Cambria" w:hAnsi="Cambria"/>
          <w:b/>
          <w:bCs/>
        </w:rPr>
        <w:t>not</w:t>
      </w:r>
      <w:r w:rsidR="00B25393" w:rsidRPr="544E219E">
        <w:rPr>
          <w:rFonts w:ascii="Cambria" w:hAnsi="Cambria"/>
          <w:b/>
          <w:bCs/>
        </w:rPr>
        <w:t xml:space="preserve"> applicable</w:t>
      </w:r>
      <w:r w:rsidR="00F56621">
        <w:rPr>
          <w:rFonts w:ascii="Cambria" w:hAnsi="Cambria"/>
          <w:b/>
          <w:bCs/>
        </w:rPr>
        <w:t xml:space="preserve"> (N/A)</w:t>
      </w:r>
      <w:r w:rsidR="00B25393" w:rsidRPr="544E219E">
        <w:rPr>
          <w:rFonts w:ascii="Cambria" w:hAnsi="Cambria"/>
        </w:rPr>
        <w:t>, please explain.</w:t>
      </w:r>
    </w:p>
    <w:p w14:paraId="3362E6DA" w14:textId="3C6C2B1C" w:rsidR="0009586B" w:rsidRPr="007E32CB" w:rsidDel="008C50D0" w:rsidRDefault="00D3628A" w:rsidP="00166B89">
      <w:pPr>
        <w:ind w:left="360"/>
        <w:rPr>
          <w:rFonts w:ascii="Cambria" w:hAnsi="Cambria"/>
          <w:u w:val="single"/>
        </w:rPr>
      </w:pPr>
      <w:r w:rsidRPr="007E32CB">
        <w:rPr>
          <w:rFonts w:ascii="Cambria" w:hAnsi="Cambria"/>
          <w:u w:val="single"/>
        </w:rPr>
        <w:t>O</w:t>
      </w:r>
      <w:r w:rsidR="0009586B" w:rsidRPr="007E32CB" w:rsidDel="008C50D0">
        <w:rPr>
          <w:rFonts w:ascii="Cambria" w:hAnsi="Cambria"/>
          <w:u w:val="single"/>
        </w:rPr>
        <w:t xml:space="preserve">ptional comments: </w:t>
      </w:r>
    </w:p>
    <w:p w14:paraId="717B11BA" w14:textId="77777777" w:rsidR="00416253" w:rsidRPr="00D15855" w:rsidRDefault="00416253" w:rsidP="00416253">
      <w:pPr>
        <w:pStyle w:val="Default"/>
        <w:rPr>
          <w:sz w:val="22"/>
          <w:szCs w:val="22"/>
        </w:rPr>
      </w:pPr>
    </w:p>
    <w:p w14:paraId="03FFA11F" w14:textId="6720876B" w:rsidR="00416253" w:rsidRPr="00D15855" w:rsidRDefault="00416253" w:rsidP="00C612A1">
      <w:pPr>
        <w:pStyle w:val="ListParagraph"/>
        <w:numPr>
          <w:ilvl w:val="0"/>
          <w:numId w:val="51"/>
        </w:numPr>
        <w:spacing w:after="0" w:line="240" w:lineRule="auto"/>
        <w:ind w:left="360"/>
        <w:jc w:val="lowKashida"/>
        <w:rPr>
          <w:rFonts w:ascii="Cambria" w:hAnsi="Cambria"/>
        </w:rPr>
      </w:pPr>
      <w:r w:rsidRPr="00D15855">
        <w:rPr>
          <w:rFonts w:ascii="Cambria" w:hAnsi="Cambria"/>
        </w:rPr>
        <w:t xml:space="preserve">During </w:t>
      </w:r>
      <w:r w:rsidR="009D389D" w:rsidRPr="00D15855">
        <w:rPr>
          <w:rFonts w:ascii="Cambria" w:hAnsi="Cambria"/>
        </w:rPr>
        <w:t>202</w:t>
      </w:r>
      <w:r w:rsidR="009D389D">
        <w:rPr>
          <w:rFonts w:ascii="Cambria" w:hAnsi="Cambria"/>
        </w:rPr>
        <w:t>4</w:t>
      </w:r>
      <w:r w:rsidRPr="00D15855">
        <w:rPr>
          <w:rFonts w:ascii="Cambria" w:hAnsi="Cambria"/>
        </w:rPr>
        <w:t>, the UN Development Coordination Office</w:t>
      </w:r>
      <w:r w:rsidR="00010331" w:rsidRPr="00D15855">
        <w:rPr>
          <w:rFonts w:ascii="Cambria" w:hAnsi="Cambria"/>
        </w:rPr>
        <w:t xml:space="preserve"> </w:t>
      </w:r>
      <w:r w:rsidRPr="00D15855">
        <w:rPr>
          <w:rFonts w:ascii="Cambria" w:hAnsi="Cambria"/>
        </w:rPr>
        <w:t>has effectively supported your entity’s engagement with:</w:t>
      </w:r>
    </w:p>
    <w:p w14:paraId="00D4CE2D" w14:textId="77777777" w:rsidR="00416253" w:rsidRPr="00D15855" w:rsidRDefault="00416253" w:rsidP="00416253">
      <w:pPr>
        <w:pStyle w:val="Default"/>
        <w:rPr>
          <w:sz w:val="22"/>
          <w:szCs w:val="22"/>
        </w:rPr>
      </w:pPr>
    </w:p>
    <w:tbl>
      <w:tblPr>
        <w:tblStyle w:val="TableGrid"/>
        <w:tblW w:w="8995" w:type="dxa"/>
        <w:tblInd w:w="355" w:type="dxa"/>
        <w:tblLook w:val="04A0" w:firstRow="1" w:lastRow="0" w:firstColumn="1" w:lastColumn="0" w:noHBand="0" w:noVBand="1"/>
      </w:tblPr>
      <w:tblGrid>
        <w:gridCol w:w="2244"/>
        <w:gridCol w:w="1176"/>
        <w:gridCol w:w="921"/>
        <w:gridCol w:w="1097"/>
        <w:gridCol w:w="1104"/>
        <w:gridCol w:w="1347"/>
        <w:gridCol w:w="1106"/>
      </w:tblGrid>
      <w:tr w:rsidR="005F7B68" w:rsidRPr="00D15855" w14:paraId="1C6D5EA7" w14:textId="14BA8EF5" w:rsidTr="00166B89">
        <w:tc>
          <w:tcPr>
            <w:tcW w:w="2244" w:type="dxa"/>
          </w:tcPr>
          <w:p w14:paraId="7EF63264" w14:textId="77777777" w:rsidR="005F7B68" w:rsidRPr="00D15855" w:rsidRDefault="005F7B68" w:rsidP="00B0227A">
            <w:pPr>
              <w:autoSpaceDE w:val="0"/>
              <w:autoSpaceDN w:val="0"/>
              <w:adjustRightInd w:val="0"/>
              <w:rPr>
                <w:rFonts w:ascii="Cambria" w:hAnsi="Cambria" w:cs="Cambria"/>
              </w:rPr>
            </w:pPr>
          </w:p>
        </w:tc>
        <w:tc>
          <w:tcPr>
            <w:tcW w:w="1176" w:type="dxa"/>
          </w:tcPr>
          <w:p w14:paraId="45F82050" w14:textId="77777777" w:rsidR="005F7B68" w:rsidRPr="00D15855" w:rsidRDefault="005F7B68" w:rsidP="00B0227A">
            <w:pPr>
              <w:autoSpaceDE w:val="0"/>
              <w:autoSpaceDN w:val="0"/>
              <w:adjustRightInd w:val="0"/>
              <w:jc w:val="center"/>
              <w:rPr>
                <w:rFonts w:ascii="Cambria" w:hAnsi="Cambria" w:cs="Cambria"/>
                <w:sz w:val="20"/>
                <w:szCs w:val="20"/>
              </w:rPr>
            </w:pPr>
            <w:r w:rsidRPr="00D15855">
              <w:rPr>
                <w:rFonts w:ascii="Cambria" w:hAnsi="Cambria" w:cs="Cambria"/>
                <w:sz w:val="20"/>
                <w:szCs w:val="20"/>
              </w:rPr>
              <w:t>Strongly agree</w:t>
            </w:r>
          </w:p>
        </w:tc>
        <w:tc>
          <w:tcPr>
            <w:tcW w:w="921" w:type="dxa"/>
          </w:tcPr>
          <w:p w14:paraId="5AFC775A" w14:textId="77777777" w:rsidR="005F7B68" w:rsidRPr="00D15855" w:rsidRDefault="005F7B68" w:rsidP="00B0227A">
            <w:pPr>
              <w:autoSpaceDE w:val="0"/>
              <w:autoSpaceDN w:val="0"/>
              <w:adjustRightInd w:val="0"/>
              <w:jc w:val="center"/>
              <w:rPr>
                <w:rFonts w:ascii="Cambria" w:hAnsi="Cambria" w:cs="Cambria"/>
                <w:sz w:val="20"/>
                <w:szCs w:val="20"/>
              </w:rPr>
            </w:pPr>
            <w:r w:rsidRPr="00D15855">
              <w:rPr>
                <w:rFonts w:ascii="Cambria" w:hAnsi="Cambria" w:cs="Cambria"/>
                <w:sz w:val="20"/>
                <w:szCs w:val="20"/>
              </w:rPr>
              <w:t>Agree</w:t>
            </w:r>
          </w:p>
        </w:tc>
        <w:tc>
          <w:tcPr>
            <w:tcW w:w="1097" w:type="dxa"/>
          </w:tcPr>
          <w:p w14:paraId="5D9C9B3C" w14:textId="32DCE4F1" w:rsidR="005F7B68" w:rsidRPr="00D15855" w:rsidRDefault="005F7B68" w:rsidP="00B0227A">
            <w:pPr>
              <w:autoSpaceDE w:val="0"/>
              <w:autoSpaceDN w:val="0"/>
              <w:adjustRightInd w:val="0"/>
              <w:jc w:val="center"/>
              <w:rPr>
                <w:rFonts w:ascii="Cambria" w:hAnsi="Cambria" w:cs="Cambria"/>
                <w:sz w:val="20"/>
                <w:szCs w:val="20"/>
              </w:rPr>
            </w:pPr>
            <w:r w:rsidRPr="00D15855">
              <w:rPr>
                <w:rFonts w:ascii="Cambria" w:hAnsi="Cambria" w:cs="Cambria"/>
                <w:sz w:val="20"/>
                <w:szCs w:val="20"/>
              </w:rPr>
              <w:t>Neither agree nor disagree</w:t>
            </w:r>
          </w:p>
        </w:tc>
        <w:tc>
          <w:tcPr>
            <w:tcW w:w="1104" w:type="dxa"/>
          </w:tcPr>
          <w:p w14:paraId="227B8CD1" w14:textId="4976620E" w:rsidR="005F7B68" w:rsidRPr="00D15855" w:rsidRDefault="005F7B68" w:rsidP="00B0227A">
            <w:pPr>
              <w:autoSpaceDE w:val="0"/>
              <w:autoSpaceDN w:val="0"/>
              <w:adjustRightInd w:val="0"/>
              <w:jc w:val="center"/>
              <w:rPr>
                <w:rFonts w:ascii="Cambria" w:hAnsi="Cambria" w:cs="Cambria"/>
                <w:sz w:val="20"/>
                <w:szCs w:val="20"/>
              </w:rPr>
            </w:pPr>
            <w:r w:rsidRPr="00D15855">
              <w:rPr>
                <w:rFonts w:ascii="Cambria" w:hAnsi="Cambria" w:cs="Cambria"/>
                <w:sz w:val="20"/>
                <w:szCs w:val="20"/>
              </w:rPr>
              <w:t>Disagree</w:t>
            </w:r>
          </w:p>
        </w:tc>
        <w:tc>
          <w:tcPr>
            <w:tcW w:w="1347" w:type="dxa"/>
          </w:tcPr>
          <w:p w14:paraId="78D5EE96" w14:textId="77777777" w:rsidR="005F7B68" w:rsidRPr="00D15855" w:rsidRDefault="005F7B68" w:rsidP="00B0227A">
            <w:pPr>
              <w:autoSpaceDE w:val="0"/>
              <w:autoSpaceDN w:val="0"/>
              <w:adjustRightInd w:val="0"/>
              <w:jc w:val="center"/>
              <w:rPr>
                <w:rFonts w:ascii="Cambria" w:hAnsi="Cambria" w:cs="Cambria"/>
                <w:sz w:val="20"/>
                <w:szCs w:val="20"/>
              </w:rPr>
            </w:pPr>
            <w:r w:rsidRPr="00D15855">
              <w:rPr>
                <w:rFonts w:ascii="Cambria" w:hAnsi="Cambria" w:cs="Cambria"/>
                <w:sz w:val="20"/>
                <w:szCs w:val="20"/>
              </w:rPr>
              <w:t>Strongly disagree</w:t>
            </w:r>
          </w:p>
        </w:tc>
        <w:tc>
          <w:tcPr>
            <w:tcW w:w="1106" w:type="dxa"/>
          </w:tcPr>
          <w:p w14:paraId="540B007B" w14:textId="2123C610" w:rsidR="005F7B68" w:rsidRPr="00D15855" w:rsidRDefault="005F7B68" w:rsidP="00B0227A">
            <w:pPr>
              <w:autoSpaceDE w:val="0"/>
              <w:autoSpaceDN w:val="0"/>
              <w:adjustRightInd w:val="0"/>
              <w:jc w:val="center"/>
              <w:rPr>
                <w:rFonts w:ascii="Cambria" w:hAnsi="Cambria" w:cs="Cambria"/>
                <w:sz w:val="20"/>
                <w:szCs w:val="20"/>
              </w:rPr>
            </w:pPr>
            <w:r>
              <w:rPr>
                <w:rFonts w:ascii="Cambria" w:hAnsi="Cambria" w:cs="Cambria"/>
                <w:sz w:val="20"/>
                <w:szCs w:val="20"/>
              </w:rPr>
              <w:t>Not applicable (not a UNSDG member)</w:t>
            </w:r>
          </w:p>
        </w:tc>
      </w:tr>
      <w:tr w:rsidR="005F7B68" w:rsidRPr="00D15855" w14:paraId="080A7C73" w14:textId="3C255601" w:rsidTr="00166B89">
        <w:tc>
          <w:tcPr>
            <w:tcW w:w="2244" w:type="dxa"/>
          </w:tcPr>
          <w:p w14:paraId="2AD4FE0B" w14:textId="53DE8967" w:rsidR="005F7B68" w:rsidRPr="00D15855" w:rsidRDefault="005F7B68" w:rsidP="00B0227A">
            <w:pPr>
              <w:autoSpaceDE w:val="0"/>
              <w:autoSpaceDN w:val="0"/>
              <w:adjustRightInd w:val="0"/>
              <w:rPr>
                <w:rFonts w:ascii="Cambria" w:hAnsi="Cambria" w:cs="Cambria"/>
                <w:sz w:val="20"/>
                <w:szCs w:val="20"/>
              </w:rPr>
            </w:pPr>
            <w:r w:rsidRPr="00D15855">
              <w:rPr>
                <w:rFonts w:ascii="Cambria" w:hAnsi="Cambria" w:cs="Cambria"/>
                <w:sz w:val="20"/>
                <w:szCs w:val="20"/>
              </w:rPr>
              <w:t>UNSDG</w:t>
            </w:r>
          </w:p>
        </w:tc>
        <w:tc>
          <w:tcPr>
            <w:tcW w:w="1176" w:type="dxa"/>
          </w:tcPr>
          <w:p w14:paraId="4822A983" w14:textId="1B4A14DA" w:rsidR="005F7B68" w:rsidRPr="00D15855" w:rsidRDefault="005F7B68" w:rsidP="00B0227A">
            <w:pPr>
              <w:autoSpaceDE w:val="0"/>
              <w:autoSpaceDN w:val="0"/>
              <w:adjustRightInd w:val="0"/>
              <w:rPr>
                <w:rFonts w:ascii="Cambria" w:hAnsi="Cambria" w:cs="Cambria"/>
              </w:rPr>
            </w:pPr>
          </w:p>
        </w:tc>
        <w:tc>
          <w:tcPr>
            <w:tcW w:w="921" w:type="dxa"/>
          </w:tcPr>
          <w:p w14:paraId="74CDE54C" w14:textId="040EC046" w:rsidR="005F7B68" w:rsidRPr="00D15855" w:rsidRDefault="005F7B68" w:rsidP="00B0227A">
            <w:pPr>
              <w:autoSpaceDE w:val="0"/>
              <w:autoSpaceDN w:val="0"/>
              <w:adjustRightInd w:val="0"/>
              <w:rPr>
                <w:rFonts w:ascii="Cambria" w:hAnsi="Cambria" w:cs="Cambria"/>
              </w:rPr>
            </w:pPr>
          </w:p>
        </w:tc>
        <w:tc>
          <w:tcPr>
            <w:tcW w:w="1097" w:type="dxa"/>
          </w:tcPr>
          <w:p w14:paraId="47F766BD" w14:textId="77777777" w:rsidR="005F7B68" w:rsidRPr="00D15855" w:rsidRDefault="005F7B68" w:rsidP="00B0227A">
            <w:pPr>
              <w:autoSpaceDE w:val="0"/>
              <w:autoSpaceDN w:val="0"/>
              <w:adjustRightInd w:val="0"/>
              <w:rPr>
                <w:rFonts w:ascii="Cambria" w:hAnsi="Cambria" w:cs="Cambria"/>
              </w:rPr>
            </w:pPr>
          </w:p>
        </w:tc>
        <w:tc>
          <w:tcPr>
            <w:tcW w:w="1104" w:type="dxa"/>
          </w:tcPr>
          <w:p w14:paraId="19E2853B" w14:textId="319BFAF5" w:rsidR="005F7B68" w:rsidRPr="00D15855" w:rsidRDefault="005F7B68" w:rsidP="00B0227A">
            <w:pPr>
              <w:autoSpaceDE w:val="0"/>
              <w:autoSpaceDN w:val="0"/>
              <w:adjustRightInd w:val="0"/>
              <w:rPr>
                <w:rFonts w:ascii="Cambria" w:hAnsi="Cambria" w:cs="Cambria"/>
              </w:rPr>
            </w:pPr>
          </w:p>
        </w:tc>
        <w:tc>
          <w:tcPr>
            <w:tcW w:w="1347" w:type="dxa"/>
          </w:tcPr>
          <w:p w14:paraId="221DDC36" w14:textId="3464A4BC" w:rsidR="005F7B68" w:rsidRPr="00D15855" w:rsidRDefault="005F7B68" w:rsidP="00B0227A">
            <w:pPr>
              <w:autoSpaceDE w:val="0"/>
              <w:autoSpaceDN w:val="0"/>
              <w:adjustRightInd w:val="0"/>
              <w:rPr>
                <w:rFonts w:ascii="Cambria" w:hAnsi="Cambria" w:cs="Cambria"/>
              </w:rPr>
            </w:pPr>
          </w:p>
        </w:tc>
        <w:tc>
          <w:tcPr>
            <w:tcW w:w="1106" w:type="dxa"/>
          </w:tcPr>
          <w:p w14:paraId="7F61301D" w14:textId="77777777" w:rsidR="005F7B68" w:rsidRPr="00D15855" w:rsidRDefault="005F7B68" w:rsidP="00B0227A">
            <w:pPr>
              <w:autoSpaceDE w:val="0"/>
              <w:autoSpaceDN w:val="0"/>
              <w:adjustRightInd w:val="0"/>
              <w:rPr>
                <w:rFonts w:ascii="Cambria" w:hAnsi="Cambria" w:cs="Cambria"/>
              </w:rPr>
            </w:pPr>
          </w:p>
        </w:tc>
      </w:tr>
      <w:tr w:rsidR="005F7B68" w:rsidRPr="00D15855" w14:paraId="3FADAA8B" w14:textId="1482EC3D" w:rsidTr="00166B89">
        <w:tc>
          <w:tcPr>
            <w:tcW w:w="2244" w:type="dxa"/>
          </w:tcPr>
          <w:p w14:paraId="75A0560C" w14:textId="5A9006B3" w:rsidR="005F7B68" w:rsidRPr="00D15855" w:rsidDel="0043233F" w:rsidRDefault="005F7B68" w:rsidP="00B0227A">
            <w:pPr>
              <w:autoSpaceDE w:val="0"/>
              <w:autoSpaceDN w:val="0"/>
              <w:adjustRightInd w:val="0"/>
              <w:rPr>
                <w:rFonts w:ascii="Cambria" w:hAnsi="Cambria" w:cs="Cambria"/>
                <w:sz w:val="20"/>
                <w:szCs w:val="20"/>
              </w:rPr>
            </w:pPr>
            <w:r w:rsidRPr="00D15855">
              <w:rPr>
                <w:rFonts w:ascii="Cambria" w:hAnsi="Cambria" w:cs="Cambria"/>
                <w:sz w:val="20"/>
                <w:szCs w:val="20"/>
              </w:rPr>
              <w:t xml:space="preserve">RC system </w:t>
            </w:r>
          </w:p>
        </w:tc>
        <w:tc>
          <w:tcPr>
            <w:tcW w:w="1176" w:type="dxa"/>
          </w:tcPr>
          <w:p w14:paraId="2311EEFD" w14:textId="77777777" w:rsidR="005F7B68" w:rsidRPr="00D15855" w:rsidRDefault="005F7B68" w:rsidP="00B0227A">
            <w:pPr>
              <w:autoSpaceDE w:val="0"/>
              <w:autoSpaceDN w:val="0"/>
              <w:adjustRightInd w:val="0"/>
              <w:rPr>
                <w:rFonts w:ascii="Cambria" w:hAnsi="Cambria" w:cs="Cambria"/>
              </w:rPr>
            </w:pPr>
          </w:p>
        </w:tc>
        <w:tc>
          <w:tcPr>
            <w:tcW w:w="921" w:type="dxa"/>
          </w:tcPr>
          <w:p w14:paraId="020A37A8" w14:textId="77777777" w:rsidR="005F7B68" w:rsidRPr="00D15855" w:rsidRDefault="005F7B68" w:rsidP="00B0227A">
            <w:pPr>
              <w:autoSpaceDE w:val="0"/>
              <w:autoSpaceDN w:val="0"/>
              <w:adjustRightInd w:val="0"/>
              <w:rPr>
                <w:rFonts w:ascii="Cambria" w:hAnsi="Cambria" w:cs="Cambria"/>
              </w:rPr>
            </w:pPr>
          </w:p>
        </w:tc>
        <w:tc>
          <w:tcPr>
            <w:tcW w:w="1097" w:type="dxa"/>
          </w:tcPr>
          <w:p w14:paraId="13BE14FF" w14:textId="77777777" w:rsidR="005F7B68" w:rsidRPr="00D15855" w:rsidRDefault="005F7B68" w:rsidP="00B0227A">
            <w:pPr>
              <w:autoSpaceDE w:val="0"/>
              <w:autoSpaceDN w:val="0"/>
              <w:adjustRightInd w:val="0"/>
              <w:rPr>
                <w:rFonts w:ascii="Cambria" w:hAnsi="Cambria" w:cs="Cambria"/>
              </w:rPr>
            </w:pPr>
          </w:p>
        </w:tc>
        <w:tc>
          <w:tcPr>
            <w:tcW w:w="1104" w:type="dxa"/>
          </w:tcPr>
          <w:p w14:paraId="5D05D00B" w14:textId="66097443" w:rsidR="005F7B68" w:rsidRPr="00D15855" w:rsidRDefault="005F7B68" w:rsidP="00B0227A">
            <w:pPr>
              <w:autoSpaceDE w:val="0"/>
              <w:autoSpaceDN w:val="0"/>
              <w:adjustRightInd w:val="0"/>
              <w:rPr>
                <w:rFonts w:ascii="Cambria" w:hAnsi="Cambria" w:cs="Cambria"/>
              </w:rPr>
            </w:pPr>
          </w:p>
        </w:tc>
        <w:tc>
          <w:tcPr>
            <w:tcW w:w="1347" w:type="dxa"/>
          </w:tcPr>
          <w:p w14:paraId="430B0FB0" w14:textId="77777777" w:rsidR="005F7B68" w:rsidRPr="00D15855" w:rsidRDefault="005F7B68" w:rsidP="00B0227A">
            <w:pPr>
              <w:autoSpaceDE w:val="0"/>
              <w:autoSpaceDN w:val="0"/>
              <w:adjustRightInd w:val="0"/>
              <w:rPr>
                <w:rFonts w:ascii="Cambria" w:hAnsi="Cambria" w:cs="Cambria"/>
              </w:rPr>
            </w:pPr>
          </w:p>
        </w:tc>
        <w:tc>
          <w:tcPr>
            <w:tcW w:w="1106" w:type="dxa"/>
          </w:tcPr>
          <w:p w14:paraId="7DADAD8F" w14:textId="77777777" w:rsidR="005F7B68" w:rsidRPr="00D15855" w:rsidRDefault="005F7B68" w:rsidP="00B0227A">
            <w:pPr>
              <w:autoSpaceDE w:val="0"/>
              <w:autoSpaceDN w:val="0"/>
              <w:adjustRightInd w:val="0"/>
              <w:rPr>
                <w:rFonts w:ascii="Cambria" w:hAnsi="Cambria" w:cs="Cambria"/>
              </w:rPr>
            </w:pPr>
          </w:p>
        </w:tc>
      </w:tr>
    </w:tbl>
    <w:p w14:paraId="6DB8A718" w14:textId="77777777" w:rsidR="009D232A" w:rsidRPr="00D15855" w:rsidRDefault="009D232A" w:rsidP="00416253">
      <w:pPr>
        <w:pStyle w:val="Default"/>
        <w:rPr>
          <w:sz w:val="22"/>
          <w:szCs w:val="22"/>
        </w:rPr>
      </w:pPr>
    </w:p>
    <w:p w14:paraId="760D1D77" w14:textId="5E6E5791" w:rsidR="00B40965" w:rsidRPr="007E32CB" w:rsidRDefault="00816E69" w:rsidP="00816E69">
      <w:pPr>
        <w:pStyle w:val="Default"/>
        <w:rPr>
          <w:sz w:val="22"/>
          <w:szCs w:val="22"/>
          <w:u w:val="single"/>
        </w:rPr>
      </w:pPr>
      <w:r w:rsidRPr="0000612E">
        <w:rPr>
          <w:sz w:val="22"/>
          <w:szCs w:val="22"/>
        </w:rPr>
        <w:t xml:space="preserve">       </w:t>
      </w:r>
      <w:r w:rsidR="00416253" w:rsidRPr="007E32CB">
        <w:rPr>
          <w:sz w:val="22"/>
          <w:szCs w:val="22"/>
          <w:u w:val="single"/>
        </w:rPr>
        <w:t>Optional comments:</w:t>
      </w:r>
    </w:p>
    <w:p w14:paraId="2F48BE25" w14:textId="5D80D2ED" w:rsidR="007C7D36" w:rsidRPr="00DC41F7" w:rsidRDefault="00D16C1D" w:rsidP="00DC41F7">
      <w:pPr>
        <w:spacing w:after="0" w:line="240" w:lineRule="auto"/>
        <w:jc w:val="lowKashida"/>
        <w:rPr>
          <w:rFonts w:ascii="Cambria" w:hAnsi="Cambria"/>
          <w:b/>
          <w:bCs/>
          <w:color w:val="0000FF"/>
          <w:sz w:val="24"/>
          <w:szCs w:val="24"/>
        </w:rPr>
      </w:pPr>
      <w:r>
        <w:rPr>
          <w:rFonts w:ascii="Cambria" w:hAnsi="Cambria"/>
          <w:b/>
          <w:bCs/>
          <w:color w:val="0000FF"/>
          <w:sz w:val="24"/>
          <w:szCs w:val="24"/>
        </w:rPr>
        <w:t xml:space="preserve">B. </w:t>
      </w:r>
      <w:r w:rsidR="000254A8" w:rsidRPr="00DC41F7">
        <w:rPr>
          <w:rFonts w:ascii="Cambria" w:hAnsi="Cambria"/>
          <w:b/>
          <w:bCs/>
          <w:color w:val="0000FF"/>
          <w:sz w:val="24"/>
          <w:szCs w:val="24"/>
        </w:rPr>
        <w:t>Addressing the challenges of countries in special situations</w:t>
      </w:r>
    </w:p>
    <w:p w14:paraId="1DFAA7EB" w14:textId="77777777" w:rsidR="007C7D36" w:rsidRPr="00D15855" w:rsidRDefault="007C7D36" w:rsidP="00416253">
      <w:pPr>
        <w:pStyle w:val="Default"/>
        <w:rPr>
          <w:rFonts w:cs="Times New Roman"/>
          <w:sz w:val="22"/>
          <w:szCs w:val="22"/>
        </w:rPr>
      </w:pPr>
    </w:p>
    <w:p w14:paraId="082C2B24" w14:textId="77777777" w:rsidR="001F6017" w:rsidRPr="00D15855" w:rsidRDefault="001F6017" w:rsidP="001F6017">
      <w:pPr>
        <w:spacing w:after="0" w:line="240" w:lineRule="auto"/>
        <w:rPr>
          <w:rFonts w:ascii="Cambria" w:hAnsi="Cambria" w:cs="Cambria"/>
          <w:b/>
          <w:bCs/>
        </w:rPr>
      </w:pPr>
    </w:p>
    <w:p w14:paraId="217FC09F" w14:textId="55F0B3E5" w:rsidR="001F6017" w:rsidRPr="00D15855" w:rsidRDefault="001F6017" w:rsidP="006C2AC6">
      <w:pPr>
        <w:shd w:val="clear" w:color="auto" w:fill="D9D9D9" w:themeFill="background1" w:themeFillShade="D9"/>
        <w:spacing w:after="0" w:line="240" w:lineRule="auto"/>
        <w:rPr>
          <w:rFonts w:ascii="Cambria" w:hAnsi="Cambria"/>
          <w:i/>
          <w:iCs/>
          <w:sz w:val="18"/>
          <w:szCs w:val="18"/>
        </w:rPr>
      </w:pPr>
      <w:r w:rsidRPr="00D15855">
        <w:rPr>
          <w:rFonts w:ascii="Cambria" w:hAnsi="Cambria"/>
          <w:i/>
          <w:iCs/>
          <w:sz w:val="18"/>
          <w:szCs w:val="18"/>
        </w:rPr>
        <w:t xml:space="preserve">A/RES/75/233 OP10: </w:t>
      </w:r>
      <w:r w:rsidR="00D02140">
        <w:rPr>
          <w:rFonts w:ascii="Cambria" w:hAnsi="Cambria"/>
          <w:i/>
          <w:iCs/>
          <w:sz w:val="18"/>
          <w:szCs w:val="18"/>
        </w:rPr>
        <w:t>“</w:t>
      </w:r>
      <w:r w:rsidRPr="00D15855">
        <w:rPr>
          <w:rFonts w:ascii="Cambria" w:hAnsi="Cambria"/>
          <w:i/>
          <w:iCs/>
          <w:sz w:val="18"/>
          <w:szCs w:val="18"/>
        </w:rPr>
        <w:t>Reiterates the call to the United Nations development system to continue to support developing countries in their efforts to achieve internationally agreed development goals and their development objectives, and requests the system to address, within existing resources and mandates, the special challenges facing the most vulnerable countries and, in particular, African countries, least developed countries, landlocked developing countries and small island developing States, the need for special attention to countries in conflict and post-conflict situations and countries and peoples under foreign occupation, as well as the specific challenges facing the middle-income countries, in line with the Addis Ababa Action Agenda of the Third International Conference on Financing for Development 15 and the 2030 Agenda for Sustainable Development</w:t>
      </w:r>
      <w:r w:rsidR="00D02140">
        <w:rPr>
          <w:rFonts w:ascii="Cambria" w:hAnsi="Cambria"/>
          <w:i/>
          <w:iCs/>
          <w:sz w:val="18"/>
          <w:szCs w:val="18"/>
        </w:rPr>
        <w:t>.”</w:t>
      </w:r>
    </w:p>
    <w:p w14:paraId="3D0D649C" w14:textId="77777777" w:rsidR="001F6017" w:rsidRPr="00D15855" w:rsidRDefault="001F6017" w:rsidP="001F6017">
      <w:pPr>
        <w:spacing w:after="0" w:line="240" w:lineRule="auto"/>
        <w:rPr>
          <w:rFonts w:ascii="Cambria" w:hAnsi="Cambria" w:cs="Cambria"/>
          <w:b/>
          <w:bCs/>
        </w:rPr>
      </w:pPr>
    </w:p>
    <w:p w14:paraId="14F440FA" w14:textId="06D542EB" w:rsidR="00EE7883" w:rsidRPr="00D15855" w:rsidRDefault="00EE7883" w:rsidP="000277AC">
      <w:pPr>
        <w:pStyle w:val="ListParagraph"/>
        <w:numPr>
          <w:ilvl w:val="0"/>
          <w:numId w:val="51"/>
        </w:numPr>
        <w:spacing w:after="0" w:line="240" w:lineRule="auto"/>
        <w:ind w:left="360"/>
        <w:jc w:val="lowKashida"/>
        <w:rPr>
          <w:rFonts w:ascii="Cambria" w:hAnsi="Cambria" w:cs="Cambria"/>
        </w:rPr>
      </w:pPr>
      <w:r w:rsidRPr="00D15855">
        <w:rPr>
          <w:rFonts w:ascii="Cambria" w:hAnsi="Cambria" w:cs="Cambria"/>
        </w:rPr>
        <w:t xml:space="preserve">Does </w:t>
      </w:r>
      <w:r w:rsidRPr="00D15855">
        <w:rPr>
          <w:rFonts w:ascii="Cambria" w:hAnsi="Cambria" w:cs="Times New Roman"/>
        </w:rPr>
        <w:t>your</w:t>
      </w:r>
      <w:r w:rsidRPr="00D15855">
        <w:rPr>
          <w:rFonts w:ascii="Cambria" w:hAnsi="Cambria" w:cs="Cambria"/>
        </w:rPr>
        <w:t xml:space="preserve"> entity have concrete strategies to address the unique development challenges of </w:t>
      </w:r>
      <w:r w:rsidRPr="00D15855">
        <w:rPr>
          <w:rFonts w:ascii="Cambria" w:hAnsi="Cambria"/>
        </w:rPr>
        <w:t>countries</w:t>
      </w:r>
      <w:r w:rsidRPr="00D15855">
        <w:rPr>
          <w:rFonts w:ascii="Cambria" w:hAnsi="Cambria" w:cs="Cambria"/>
        </w:rPr>
        <w:t xml:space="preserve"> </w:t>
      </w:r>
      <w:r w:rsidRPr="000277AC">
        <w:rPr>
          <w:rFonts w:ascii="Cambria" w:hAnsi="Cambria"/>
        </w:rPr>
        <w:t>in</w:t>
      </w:r>
      <w:r w:rsidRPr="00D15855">
        <w:rPr>
          <w:rFonts w:ascii="Cambria" w:hAnsi="Cambria" w:cs="Cambria"/>
        </w:rPr>
        <w:t xml:space="preserve"> the following country groups</w:t>
      </w:r>
      <w:r w:rsidR="005C41E9">
        <w:rPr>
          <w:rFonts w:ascii="Cambria" w:hAnsi="Cambria" w:cs="Cambria"/>
        </w:rPr>
        <w:t>?</w:t>
      </w:r>
    </w:p>
    <w:p w14:paraId="05333AA1" w14:textId="77777777" w:rsidR="00EE7883" w:rsidRPr="00D15855" w:rsidRDefault="00EE7883" w:rsidP="001F6017">
      <w:pPr>
        <w:spacing w:after="0" w:line="240" w:lineRule="auto"/>
        <w:rPr>
          <w:rFonts w:ascii="Cambria" w:hAnsi="Cambria" w:cs="Cambria"/>
          <w:b/>
          <w:bCs/>
        </w:rPr>
      </w:pPr>
    </w:p>
    <w:tbl>
      <w:tblPr>
        <w:tblStyle w:val="TableGrid"/>
        <w:tblW w:w="5760" w:type="dxa"/>
        <w:tblInd w:w="-5" w:type="dxa"/>
        <w:shd w:val="clear" w:color="auto" w:fill="ACB9CA" w:themeFill="text2" w:themeFillTint="66"/>
        <w:tblLayout w:type="fixed"/>
        <w:tblLook w:val="04A0" w:firstRow="1" w:lastRow="0" w:firstColumn="1" w:lastColumn="0" w:noHBand="0" w:noVBand="1"/>
      </w:tblPr>
      <w:tblGrid>
        <w:gridCol w:w="4320"/>
        <w:gridCol w:w="720"/>
        <w:gridCol w:w="720"/>
      </w:tblGrid>
      <w:tr w:rsidR="00F43E6A" w:rsidRPr="00D15855" w14:paraId="0277C9C1" w14:textId="6243923A" w:rsidTr="1EC78D4C">
        <w:trPr>
          <w:trHeight w:val="368"/>
        </w:trPr>
        <w:tc>
          <w:tcPr>
            <w:tcW w:w="4320" w:type="dxa"/>
            <w:shd w:val="clear" w:color="auto" w:fill="auto"/>
          </w:tcPr>
          <w:p w14:paraId="462EA9E9" w14:textId="66997B08" w:rsidR="00F43E6A" w:rsidRPr="00D15855" w:rsidRDefault="00F43E6A" w:rsidP="00EE7883">
            <w:pPr>
              <w:rPr>
                <w:rFonts w:ascii="Cambria" w:hAnsi="Cambria"/>
                <w:b/>
                <w:sz w:val="20"/>
              </w:rPr>
            </w:pPr>
          </w:p>
        </w:tc>
        <w:tc>
          <w:tcPr>
            <w:tcW w:w="720" w:type="dxa"/>
            <w:tcBorders>
              <w:top w:val="single" w:sz="4" w:space="0" w:color="auto"/>
            </w:tcBorders>
            <w:shd w:val="clear" w:color="auto" w:fill="auto"/>
          </w:tcPr>
          <w:p w14:paraId="07391748" w14:textId="7EDDCE69" w:rsidR="00F43E6A" w:rsidRPr="00D15855" w:rsidRDefault="00F43E6A" w:rsidP="00F7731C">
            <w:pPr>
              <w:jc w:val="center"/>
              <w:rPr>
                <w:rFonts w:ascii="Cambria" w:hAnsi="Cambria"/>
                <w:b/>
                <w:bCs/>
                <w:sz w:val="20"/>
                <w:szCs w:val="20"/>
              </w:rPr>
            </w:pPr>
            <w:r w:rsidRPr="00D15855">
              <w:rPr>
                <w:rFonts w:ascii="Cambria" w:hAnsi="Cambria"/>
                <w:b/>
                <w:bCs/>
                <w:sz w:val="20"/>
                <w:szCs w:val="20"/>
              </w:rPr>
              <w:t>Yes</w:t>
            </w:r>
          </w:p>
        </w:tc>
        <w:tc>
          <w:tcPr>
            <w:tcW w:w="720" w:type="dxa"/>
            <w:tcBorders>
              <w:top w:val="single" w:sz="4" w:space="0" w:color="auto"/>
            </w:tcBorders>
            <w:shd w:val="clear" w:color="auto" w:fill="auto"/>
          </w:tcPr>
          <w:p w14:paraId="343ECB25" w14:textId="47675563" w:rsidR="00F43E6A" w:rsidRPr="00D15855" w:rsidRDefault="00F43E6A" w:rsidP="00F7731C">
            <w:pPr>
              <w:jc w:val="center"/>
              <w:rPr>
                <w:rFonts w:ascii="Cambria" w:hAnsi="Cambria"/>
                <w:b/>
                <w:bCs/>
                <w:sz w:val="20"/>
                <w:szCs w:val="20"/>
              </w:rPr>
            </w:pPr>
            <w:r w:rsidRPr="00D15855">
              <w:rPr>
                <w:rFonts w:ascii="Cambria" w:hAnsi="Cambria"/>
                <w:b/>
                <w:bCs/>
                <w:sz w:val="20"/>
                <w:szCs w:val="20"/>
              </w:rPr>
              <w:t>No</w:t>
            </w:r>
          </w:p>
        </w:tc>
      </w:tr>
      <w:tr w:rsidR="00F43E6A" w:rsidRPr="00D15855" w14:paraId="426036D7" w14:textId="0DDB42F1" w:rsidTr="1EC78D4C">
        <w:tc>
          <w:tcPr>
            <w:tcW w:w="4320" w:type="dxa"/>
            <w:shd w:val="clear" w:color="auto" w:fill="auto"/>
          </w:tcPr>
          <w:p w14:paraId="4883A244" w14:textId="1DB5308B" w:rsidR="00F43E6A" w:rsidRPr="00D15855" w:rsidRDefault="00F43E6A" w:rsidP="00F7731C">
            <w:pPr>
              <w:rPr>
                <w:rFonts w:ascii="Cambria" w:hAnsi="Cambria"/>
                <w:sz w:val="20"/>
                <w:szCs w:val="20"/>
              </w:rPr>
            </w:pPr>
            <w:r w:rsidRPr="00D15855">
              <w:rPr>
                <w:rFonts w:ascii="Cambria" w:hAnsi="Cambria" w:cs="Cambria"/>
                <w:sz w:val="20"/>
                <w:szCs w:val="20"/>
              </w:rPr>
              <w:t>Least developed countries</w:t>
            </w:r>
          </w:p>
        </w:tc>
        <w:tc>
          <w:tcPr>
            <w:tcW w:w="720" w:type="dxa"/>
            <w:shd w:val="clear" w:color="auto" w:fill="auto"/>
          </w:tcPr>
          <w:p w14:paraId="7CF4EA89" w14:textId="4B13F37A" w:rsidR="00F43E6A" w:rsidRPr="00D15855" w:rsidRDefault="00F43E6A" w:rsidP="00F7731C">
            <w:pPr>
              <w:jc w:val="center"/>
              <w:rPr>
                <w:rFonts w:ascii="Cambria" w:hAnsi="Cambria" w:cstheme="minorHAnsi"/>
                <w:sz w:val="20"/>
                <w:szCs w:val="20"/>
              </w:rPr>
            </w:pPr>
          </w:p>
        </w:tc>
        <w:tc>
          <w:tcPr>
            <w:tcW w:w="720" w:type="dxa"/>
            <w:shd w:val="clear" w:color="auto" w:fill="auto"/>
          </w:tcPr>
          <w:p w14:paraId="5AD686D3" w14:textId="577064E3" w:rsidR="00F43E6A" w:rsidRPr="00D15855" w:rsidRDefault="00F43E6A" w:rsidP="00F7731C">
            <w:pPr>
              <w:jc w:val="center"/>
              <w:rPr>
                <w:rFonts w:ascii="Cambria" w:hAnsi="Cambria" w:cstheme="minorHAnsi"/>
                <w:sz w:val="20"/>
                <w:szCs w:val="20"/>
              </w:rPr>
            </w:pPr>
          </w:p>
        </w:tc>
      </w:tr>
      <w:tr w:rsidR="00F43E6A" w:rsidRPr="00D15855" w14:paraId="0C479E63" w14:textId="71ECD471" w:rsidTr="1EC78D4C">
        <w:tc>
          <w:tcPr>
            <w:tcW w:w="4320" w:type="dxa"/>
            <w:shd w:val="clear" w:color="auto" w:fill="auto"/>
          </w:tcPr>
          <w:p w14:paraId="0024B6D8" w14:textId="3A5475D8" w:rsidR="00F43E6A" w:rsidRPr="00D15855" w:rsidRDefault="00F43E6A" w:rsidP="00F7731C">
            <w:pPr>
              <w:autoSpaceDE w:val="0"/>
              <w:autoSpaceDN w:val="0"/>
              <w:adjustRightInd w:val="0"/>
              <w:rPr>
                <w:rFonts w:ascii="Cambria" w:hAnsi="Cambria"/>
                <w:sz w:val="20"/>
                <w:szCs w:val="20"/>
              </w:rPr>
            </w:pPr>
            <w:r w:rsidRPr="00D15855">
              <w:rPr>
                <w:rFonts w:ascii="Cambria" w:hAnsi="Cambria" w:cs="Cambria"/>
                <w:sz w:val="20"/>
                <w:szCs w:val="20"/>
              </w:rPr>
              <w:t>Landlocked least developed countries</w:t>
            </w:r>
          </w:p>
        </w:tc>
        <w:tc>
          <w:tcPr>
            <w:tcW w:w="720" w:type="dxa"/>
            <w:shd w:val="clear" w:color="auto" w:fill="auto"/>
          </w:tcPr>
          <w:p w14:paraId="1B871CB1" w14:textId="5539B423" w:rsidR="00F43E6A" w:rsidRPr="00D15855" w:rsidRDefault="00F43E6A" w:rsidP="00F7731C">
            <w:pPr>
              <w:jc w:val="center"/>
              <w:rPr>
                <w:rFonts w:ascii="Cambria" w:hAnsi="Cambria" w:cstheme="minorHAnsi"/>
                <w:sz w:val="20"/>
                <w:szCs w:val="20"/>
              </w:rPr>
            </w:pPr>
          </w:p>
        </w:tc>
        <w:tc>
          <w:tcPr>
            <w:tcW w:w="720" w:type="dxa"/>
            <w:shd w:val="clear" w:color="auto" w:fill="auto"/>
          </w:tcPr>
          <w:p w14:paraId="296469D3" w14:textId="21C0864C" w:rsidR="00F43E6A" w:rsidRPr="00D15855" w:rsidRDefault="00F43E6A" w:rsidP="00F7731C">
            <w:pPr>
              <w:jc w:val="center"/>
              <w:rPr>
                <w:rFonts w:ascii="Cambria" w:hAnsi="Cambria" w:cstheme="minorHAnsi"/>
                <w:sz w:val="20"/>
                <w:szCs w:val="20"/>
              </w:rPr>
            </w:pPr>
          </w:p>
        </w:tc>
      </w:tr>
      <w:tr w:rsidR="00F43E6A" w:rsidRPr="00D15855" w14:paraId="21F3873C" w14:textId="3E6E7665" w:rsidTr="1EC78D4C">
        <w:tc>
          <w:tcPr>
            <w:tcW w:w="4320" w:type="dxa"/>
            <w:shd w:val="clear" w:color="auto" w:fill="auto"/>
          </w:tcPr>
          <w:p w14:paraId="32940672" w14:textId="5E0954CE" w:rsidR="00F43E6A" w:rsidRPr="00D15855" w:rsidRDefault="00F43E6A" w:rsidP="00F7731C">
            <w:pPr>
              <w:autoSpaceDE w:val="0"/>
              <w:autoSpaceDN w:val="0"/>
              <w:adjustRightInd w:val="0"/>
              <w:rPr>
                <w:rFonts w:ascii="Cambria" w:hAnsi="Cambria" w:cs="Cambria"/>
                <w:sz w:val="20"/>
                <w:szCs w:val="20"/>
              </w:rPr>
            </w:pPr>
            <w:r w:rsidRPr="00D15855">
              <w:rPr>
                <w:rFonts w:ascii="Cambria" w:hAnsi="Cambria" w:cs="Cambria"/>
                <w:sz w:val="20"/>
                <w:szCs w:val="20"/>
              </w:rPr>
              <w:t>Middle-income countries</w:t>
            </w:r>
          </w:p>
        </w:tc>
        <w:tc>
          <w:tcPr>
            <w:tcW w:w="720" w:type="dxa"/>
            <w:shd w:val="clear" w:color="auto" w:fill="auto"/>
          </w:tcPr>
          <w:p w14:paraId="73C80C04" w14:textId="27075E78" w:rsidR="00F43E6A" w:rsidRPr="00D15855" w:rsidRDefault="00F43E6A" w:rsidP="00F7731C">
            <w:pPr>
              <w:jc w:val="center"/>
              <w:rPr>
                <w:rFonts w:ascii="Cambria" w:hAnsi="Cambria" w:cstheme="minorHAnsi"/>
                <w:sz w:val="20"/>
                <w:szCs w:val="20"/>
              </w:rPr>
            </w:pPr>
          </w:p>
        </w:tc>
        <w:tc>
          <w:tcPr>
            <w:tcW w:w="720" w:type="dxa"/>
            <w:shd w:val="clear" w:color="auto" w:fill="auto"/>
          </w:tcPr>
          <w:p w14:paraId="5C81F607" w14:textId="60BFF031" w:rsidR="00F43E6A" w:rsidRPr="00D15855" w:rsidRDefault="00F43E6A" w:rsidP="00F7731C">
            <w:pPr>
              <w:jc w:val="center"/>
              <w:rPr>
                <w:rFonts w:ascii="Cambria" w:hAnsi="Cambria" w:cstheme="minorHAnsi"/>
                <w:sz w:val="20"/>
                <w:szCs w:val="20"/>
              </w:rPr>
            </w:pPr>
          </w:p>
        </w:tc>
      </w:tr>
      <w:tr w:rsidR="00F43E6A" w:rsidRPr="00D15855" w14:paraId="78FA13DC" w14:textId="0B97BC0D" w:rsidTr="1EC78D4C">
        <w:tc>
          <w:tcPr>
            <w:tcW w:w="4320" w:type="dxa"/>
            <w:shd w:val="clear" w:color="auto" w:fill="auto"/>
          </w:tcPr>
          <w:p w14:paraId="1697D8E6" w14:textId="2931AE94" w:rsidR="00F43E6A" w:rsidRPr="00D15855" w:rsidRDefault="00F43E6A" w:rsidP="00F7731C">
            <w:pPr>
              <w:rPr>
                <w:rFonts w:ascii="Cambria" w:hAnsi="Cambria"/>
                <w:sz w:val="20"/>
                <w:szCs w:val="20"/>
              </w:rPr>
            </w:pPr>
            <w:r w:rsidRPr="1EC78D4C">
              <w:rPr>
                <w:rFonts w:ascii="Cambria" w:hAnsi="Cambria" w:cs="Cambria"/>
                <w:sz w:val="20"/>
                <w:szCs w:val="20"/>
              </w:rPr>
              <w:t xml:space="preserve">Small island developing </w:t>
            </w:r>
            <w:r w:rsidR="790369C7" w:rsidRPr="1EC78D4C">
              <w:rPr>
                <w:rFonts w:ascii="Cambria" w:hAnsi="Cambria" w:cs="Cambria"/>
                <w:sz w:val="20"/>
                <w:szCs w:val="20"/>
              </w:rPr>
              <w:t>S</w:t>
            </w:r>
            <w:r w:rsidRPr="1EC78D4C">
              <w:rPr>
                <w:rFonts w:ascii="Cambria" w:hAnsi="Cambria" w:cs="Cambria"/>
                <w:sz w:val="20"/>
                <w:szCs w:val="20"/>
              </w:rPr>
              <w:t>tates</w:t>
            </w:r>
          </w:p>
        </w:tc>
        <w:tc>
          <w:tcPr>
            <w:tcW w:w="720" w:type="dxa"/>
            <w:shd w:val="clear" w:color="auto" w:fill="auto"/>
            <w:vAlign w:val="center"/>
          </w:tcPr>
          <w:p w14:paraId="5A68B533" w14:textId="14440ACE" w:rsidR="00F43E6A" w:rsidRPr="00D15855" w:rsidRDefault="00F43E6A" w:rsidP="00F7731C">
            <w:pPr>
              <w:jc w:val="center"/>
              <w:rPr>
                <w:rFonts w:ascii="Cambria" w:hAnsi="Cambria" w:cstheme="minorHAnsi"/>
                <w:sz w:val="20"/>
                <w:szCs w:val="20"/>
              </w:rPr>
            </w:pPr>
          </w:p>
        </w:tc>
        <w:tc>
          <w:tcPr>
            <w:tcW w:w="720" w:type="dxa"/>
            <w:shd w:val="clear" w:color="auto" w:fill="auto"/>
            <w:vAlign w:val="center"/>
          </w:tcPr>
          <w:p w14:paraId="7DFC4C37" w14:textId="115F2EEC" w:rsidR="00F43E6A" w:rsidRPr="00D15855" w:rsidRDefault="00F43E6A" w:rsidP="00F7731C">
            <w:pPr>
              <w:jc w:val="center"/>
              <w:rPr>
                <w:rFonts w:ascii="Cambria" w:hAnsi="Cambria" w:cstheme="minorHAnsi"/>
                <w:sz w:val="20"/>
                <w:szCs w:val="20"/>
              </w:rPr>
            </w:pPr>
          </w:p>
        </w:tc>
      </w:tr>
      <w:tr w:rsidR="00F43E6A" w:rsidRPr="00D15855" w14:paraId="1152BAEA" w14:textId="085CF8E3" w:rsidTr="1EC78D4C">
        <w:tc>
          <w:tcPr>
            <w:tcW w:w="4320" w:type="dxa"/>
            <w:shd w:val="clear" w:color="auto" w:fill="auto"/>
          </w:tcPr>
          <w:p w14:paraId="2CD8D828" w14:textId="7E61328F" w:rsidR="00F43E6A" w:rsidRPr="00D15855" w:rsidRDefault="00F43E6A" w:rsidP="00F7731C">
            <w:pPr>
              <w:rPr>
                <w:rFonts w:ascii="Cambria" w:hAnsi="Cambria" w:cs="Cambria"/>
                <w:sz w:val="20"/>
                <w:szCs w:val="20"/>
              </w:rPr>
            </w:pPr>
            <w:r w:rsidRPr="00D15855">
              <w:rPr>
                <w:rFonts w:ascii="Cambria" w:hAnsi="Cambria" w:cs="Cambria"/>
                <w:sz w:val="20"/>
                <w:szCs w:val="20"/>
              </w:rPr>
              <w:t>Africa</w:t>
            </w:r>
          </w:p>
        </w:tc>
        <w:tc>
          <w:tcPr>
            <w:tcW w:w="720" w:type="dxa"/>
            <w:shd w:val="clear" w:color="auto" w:fill="auto"/>
            <w:vAlign w:val="center"/>
          </w:tcPr>
          <w:p w14:paraId="15E94C7A" w14:textId="71DDA171" w:rsidR="00F43E6A" w:rsidRPr="00D15855" w:rsidRDefault="00F43E6A" w:rsidP="00F7731C">
            <w:pPr>
              <w:jc w:val="center"/>
              <w:rPr>
                <w:rStyle w:val="CommentReference"/>
                <w:rFonts w:ascii="Cambria" w:hAnsi="Cambria"/>
                <w:sz w:val="20"/>
                <w:szCs w:val="20"/>
              </w:rPr>
            </w:pPr>
          </w:p>
        </w:tc>
        <w:tc>
          <w:tcPr>
            <w:tcW w:w="720" w:type="dxa"/>
            <w:shd w:val="clear" w:color="auto" w:fill="auto"/>
            <w:vAlign w:val="center"/>
          </w:tcPr>
          <w:p w14:paraId="3227A4E9" w14:textId="5E8751E0" w:rsidR="00F43E6A" w:rsidRPr="00D15855" w:rsidRDefault="00F43E6A" w:rsidP="00F7731C">
            <w:pPr>
              <w:jc w:val="center"/>
              <w:rPr>
                <w:rFonts w:ascii="Cambria" w:hAnsi="Cambria" w:cstheme="minorHAnsi"/>
                <w:sz w:val="20"/>
                <w:szCs w:val="20"/>
              </w:rPr>
            </w:pPr>
          </w:p>
        </w:tc>
      </w:tr>
      <w:tr w:rsidR="00F43E6A" w:rsidRPr="00D15855" w14:paraId="10BECAB0" w14:textId="72EAE105" w:rsidTr="1EC78D4C">
        <w:tc>
          <w:tcPr>
            <w:tcW w:w="4320" w:type="dxa"/>
            <w:shd w:val="clear" w:color="auto" w:fill="auto"/>
          </w:tcPr>
          <w:p w14:paraId="2DD96612" w14:textId="26504363" w:rsidR="00F43E6A" w:rsidRPr="00D15855" w:rsidRDefault="00F43E6A" w:rsidP="00F7731C">
            <w:pPr>
              <w:rPr>
                <w:rFonts w:ascii="Cambria" w:hAnsi="Cambria" w:cs="Cambria"/>
                <w:sz w:val="20"/>
                <w:szCs w:val="20"/>
              </w:rPr>
            </w:pPr>
            <w:r w:rsidRPr="00D15855">
              <w:rPr>
                <w:rFonts w:ascii="Cambria" w:hAnsi="Cambria" w:cs="Cambria"/>
                <w:sz w:val="20"/>
                <w:szCs w:val="20"/>
              </w:rPr>
              <w:t>Conflict-affected countries</w:t>
            </w:r>
          </w:p>
        </w:tc>
        <w:tc>
          <w:tcPr>
            <w:tcW w:w="720" w:type="dxa"/>
            <w:shd w:val="clear" w:color="auto" w:fill="auto"/>
            <w:vAlign w:val="center"/>
          </w:tcPr>
          <w:p w14:paraId="082D89D3" w14:textId="70360527" w:rsidR="00F43E6A" w:rsidRPr="00D15855" w:rsidRDefault="00F43E6A" w:rsidP="00F7731C">
            <w:pPr>
              <w:jc w:val="center"/>
              <w:rPr>
                <w:rStyle w:val="CommentReference"/>
                <w:rFonts w:ascii="Cambria" w:hAnsi="Cambria"/>
                <w:sz w:val="20"/>
                <w:szCs w:val="20"/>
              </w:rPr>
            </w:pPr>
          </w:p>
        </w:tc>
        <w:tc>
          <w:tcPr>
            <w:tcW w:w="720" w:type="dxa"/>
            <w:shd w:val="clear" w:color="auto" w:fill="auto"/>
            <w:vAlign w:val="center"/>
          </w:tcPr>
          <w:p w14:paraId="560D097D" w14:textId="6370A15A" w:rsidR="00F43E6A" w:rsidRPr="00D15855" w:rsidRDefault="00F43E6A" w:rsidP="00F7731C">
            <w:pPr>
              <w:jc w:val="center"/>
              <w:rPr>
                <w:rFonts w:ascii="Cambria" w:hAnsi="Cambria" w:cstheme="minorHAnsi"/>
                <w:sz w:val="20"/>
                <w:szCs w:val="20"/>
              </w:rPr>
            </w:pPr>
          </w:p>
        </w:tc>
      </w:tr>
      <w:tr w:rsidR="00F43E6A" w:rsidRPr="00D15855" w14:paraId="72F6AA46" w14:textId="52659686" w:rsidTr="1EC78D4C">
        <w:tc>
          <w:tcPr>
            <w:tcW w:w="4320" w:type="dxa"/>
            <w:shd w:val="clear" w:color="auto" w:fill="auto"/>
          </w:tcPr>
          <w:p w14:paraId="02727258" w14:textId="006B62E6" w:rsidR="00F43E6A" w:rsidRPr="00D15855" w:rsidRDefault="00F43E6A" w:rsidP="00F7731C">
            <w:pPr>
              <w:rPr>
                <w:rFonts w:ascii="Cambria" w:hAnsi="Cambria" w:cs="Cambria"/>
                <w:sz w:val="20"/>
                <w:szCs w:val="20"/>
              </w:rPr>
            </w:pPr>
            <w:r w:rsidRPr="00D15855">
              <w:rPr>
                <w:rFonts w:ascii="Cambria" w:hAnsi="Cambria" w:cs="Cambria"/>
                <w:sz w:val="20"/>
                <w:szCs w:val="20"/>
              </w:rPr>
              <w:t>Other country groups (please specify</w:t>
            </w:r>
            <w:r w:rsidR="00EE6EE4" w:rsidRPr="00D15855">
              <w:rPr>
                <w:rFonts w:ascii="Cambria" w:hAnsi="Cambria" w:cs="Cambria"/>
                <w:sz w:val="20"/>
                <w:szCs w:val="20"/>
              </w:rPr>
              <w:t xml:space="preserve"> in the comments below</w:t>
            </w:r>
            <w:r w:rsidRPr="00D15855">
              <w:rPr>
                <w:rFonts w:ascii="Cambria" w:hAnsi="Cambria" w:cs="Cambria"/>
                <w:sz w:val="20"/>
                <w:szCs w:val="20"/>
              </w:rPr>
              <w:t>)</w:t>
            </w:r>
          </w:p>
        </w:tc>
        <w:tc>
          <w:tcPr>
            <w:tcW w:w="720" w:type="dxa"/>
            <w:shd w:val="clear" w:color="auto" w:fill="auto"/>
            <w:vAlign w:val="center"/>
          </w:tcPr>
          <w:p w14:paraId="7B995A7B" w14:textId="32BDD225" w:rsidR="00F43E6A" w:rsidRPr="00D15855" w:rsidRDefault="00F43E6A" w:rsidP="00F7731C">
            <w:pPr>
              <w:jc w:val="center"/>
              <w:rPr>
                <w:rStyle w:val="CommentReference"/>
                <w:rFonts w:ascii="Cambria" w:hAnsi="Cambria"/>
                <w:sz w:val="20"/>
                <w:szCs w:val="20"/>
              </w:rPr>
            </w:pPr>
          </w:p>
        </w:tc>
        <w:tc>
          <w:tcPr>
            <w:tcW w:w="720" w:type="dxa"/>
            <w:shd w:val="clear" w:color="auto" w:fill="auto"/>
            <w:vAlign w:val="center"/>
          </w:tcPr>
          <w:p w14:paraId="45310996" w14:textId="37339EF3" w:rsidR="00F43E6A" w:rsidRPr="00D15855" w:rsidRDefault="00F43E6A" w:rsidP="00F7731C">
            <w:pPr>
              <w:jc w:val="center"/>
              <w:rPr>
                <w:rFonts w:ascii="Cambria" w:hAnsi="Cambria" w:cstheme="minorHAnsi"/>
                <w:sz w:val="20"/>
                <w:szCs w:val="20"/>
              </w:rPr>
            </w:pPr>
          </w:p>
        </w:tc>
      </w:tr>
    </w:tbl>
    <w:p w14:paraId="21F657CB" w14:textId="1E4C645B" w:rsidR="001F6017" w:rsidRPr="00D15855" w:rsidRDefault="001F6017" w:rsidP="001F6017">
      <w:pPr>
        <w:autoSpaceDE w:val="0"/>
        <w:autoSpaceDN w:val="0"/>
        <w:adjustRightInd w:val="0"/>
        <w:spacing w:after="0" w:line="240" w:lineRule="auto"/>
        <w:rPr>
          <w:rFonts w:ascii="Cambria" w:hAnsi="Cambria" w:cs="Cambria"/>
        </w:rPr>
      </w:pPr>
    </w:p>
    <w:p w14:paraId="43F59742" w14:textId="42253340" w:rsidR="004C64A0" w:rsidRPr="00D15855" w:rsidRDefault="004C64A0" w:rsidP="001F6017">
      <w:pPr>
        <w:autoSpaceDE w:val="0"/>
        <w:autoSpaceDN w:val="0"/>
        <w:adjustRightInd w:val="0"/>
        <w:spacing w:after="0" w:line="240" w:lineRule="auto"/>
        <w:rPr>
          <w:rFonts w:ascii="Cambria" w:hAnsi="Cambria" w:cs="Cambria"/>
        </w:rPr>
      </w:pPr>
      <w:r w:rsidRPr="007E32CB">
        <w:rPr>
          <w:rFonts w:ascii="Cambria" w:hAnsi="Cambria" w:cs="Cambria"/>
          <w:u w:val="single"/>
        </w:rPr>
        <w:t>Comments Box:</w:t>
      </w:r>
      <w:r w:rsidRPr="00D15855">
        <w:rPr>
          <w:rFonts w:ascii="Cambria" w:hAnsi="Cambria" w:cs="Cambria"/>
        </w:rPr>
        <w:t xml:space="preserve"> </w:t>
      </w:r>
      <w:r w:rsidR="00F43E6A" w:rsidRPr="00D15855">
        <w:rPr>
          <w:rFonts w:ascii="Cambria" w:hAnsi="Cambria" w:cs="Cambria"/>
        </w:rPr>
        <w:t>If</w:t>
      </w:r>
      <w:r w:rsidR="00E82622" w:rsidRPr="00D15855">
        <w:rPr>
          <w:rFonts w:ascii="Cambria" w:hAnsi="Cambria" w:cs="Cambria"/>
        </w:rPr>
        <w:t xml:space="preserve"> you answered</w:t>
      </w:r>
      <w:r w:rsidR="00F43E6A" w:rsidRPr="00D15855">
        <w:rPr>
          <w:rFonts w:ascii="Cambria" w:hAnsi="Cambria" w:cs="Cambria"/>
        </w:rPr>
        <w:t xml:space="preserve"> </w:t>
      </w:r>
      <w:r w:rsidR="00F43E6A" w:rsidRPr="00D15855">
        <w:rPr>
          <w:rFonts w:ascii="Cambria" w:hAnsi="Cambria" w:cs="Cambria"/>
          <w:b/>
          <w:bCs/>
        </w:rPr>
        <w:t>YES</w:t>
      </w:r>
      <w:r w:rsidR="00F43E6A" w:rsidRPr="00D15855">
        <w:rPr>
          <w:rFonts w:ascii="Cambria" w:hAnsi="Cambria" w:cs="Cambria"/>
        </w:rPr>
        <w:t xml:space="preserve"> to any of the above, please provide links to the strategies.</w:t>
      </w:r>
    </w:p>
    <w:p w14:paraId="08244272" w14:textId="2488097A" w:rsidR="001F6017" w:rsidRPr="00D15855" w:rsidRDefault="001F6017" w:rsidP="001F6017">
      <w:pPr>
        <w:spacing w:after="0" w:line="240" w:lineRule="auto"/>
        <w:rPr>
          <w:rFonts w:ascii="Cambria" w:hAnsi="Cambria"/>
          <w:lang w:val="en-GB"/>
        </w:rPr>
      </w:pPr>
    </w:p>
    <w:p w14:paraId="7215B4CD" w14:textId="6D337F4D" w:rsidR="001F6017" w:rsidRPr="00D15855" w:rsidRDefault="001C33F5" w:rsidP="000277AC">
      <w:pPr>
        <w:pStyle w:val="ListParagraph"/>
        <w:numPr>
          <w:ilvl w:val="0"/>
          <w:numId w:val="51"/>
        </w:numPr>
        <w:spacing w:after="0" w:line="240" w:lineRule="auto"/>
        <w:ind w:left="360"/>
        <w:jc w:val="lowKashida"/>
        <w:rPr>
          <w:rFonts w:ascii="Cambria" w:hAnsi="Cambria" w:cs="Cambria"/>
        </w:rPr>
      </w:pPr>
      <w:r w:rsidRPr="00D15855">
        <w:rPr>
          <w:rFonts w:ascii="Cambria" w:hAnsi="Cambria" w:cs="Cambria"/>
        </w:rPr>
        <w:t xml:space="preserve">Does your entity report to your </w:t>
      </w:r>
      <w:r w:rsidR="001F6017" w:rsidRPr="00D15855">
        <w:rPr>
          <w:rFonts w:ascii="Cambria" w:hAnsi="Cambria" w:cs="Cambria"/>
        </w:rPr>
        <w:t xml:space="preserve">governing body on outcomes of your work related to </w:t>
      </w:r>
      <w:r w:rsidR="001F6017" w:rsidRPr="00D15855">
        <w:rPr>
          <w:rFonts w:ascii="Cambria" w:hAnsi="Cambria"/>
        </w:rPr>
        <w:t>specific</w:t>
      </w:r>
      <w:r w:rsidR="001F6017" w:rsidRPr="00D15855">
        <w:rPr>
          <w:rFonts w:ascii="Cambria" w:hAnsi="Cambria" w:cs="Cambria"/>
        </w:rPr>
        <w:t xml:space="preserve"> country </w:t>
      </w:r>
      <w:r w:rsidR="001F6017" w:rsidRPr="000277AC">
        <w:rPr>
          <w:rFonts w:ascii="Cambria" w:hAnsi="Cambria"/>
        </w:rPr>
        <w:t>groups</w:t>
      </w:r>
      <w:r w:rsidR="001F6017" w:rsidRPr="00D15855">
        <w:rPr>
          <w:rFonts w:ascii="Cambria" w:hAnsi="Cambria" w:cs="Cambria"/>
        </w:rPr>
        <w:t xml:space="preserve"> (or have you done so in the last three years)? </w:t>
      </w:r>
    </w:p>
    <w:p w14:paraId="45C60ED0" w14:textId="77777777" w:rsidR="001F6017" w:rsidRPr="00D15855" w:rsidRDefault="001F6017" w:rsidP="001F6017">
      <w:pPr>
        <w:spacing w:after="0" w:line="240" w:lineRule="auto"/>
        <w:ind w:firstLine="360"/>
        <w:rPr>
          <w:rFonts w:ascii="Cambria" w:hAnsi="Cambria"/>
          <w:lang w:val="en-GB"/>
        </w:rPr>
      </w:pPr>
    </w:p>
    <w:tbl>
      <w:tblPr>
        <w:tblW w:w="6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90"/>
        <w:gridCol w:w="990"/>
        <w:gridCol w:w="1080"/>
      </w:tblGrid>
      <w:tr w:rsidR="006D1774" w:rsidRPr="00D15855" w14:paraId="18C7C216" w14:textId="77777777" w:rsidTr="006D1774">
        <w:trPr>
          <w:trHeight w:val="99"/>
        </w:trPr>
        <w:tc>
          <w:tcPr>
            <w:tcW w:w="3600" w:type="dxa"/>
          </w:tcPr>
          <w:p w14:paraId="5A332298" w14:textId="77777777" w:rsidR="001F6017" w:rsidRPr="00D15855" w:rsidRDefault="001F6017" w:rsidP="00F7731C">
            <w:pPr>
              <w:spacing w:after="0" w:line="240" w:lineRule="auto"/>
              <w:rPr>
                <w:rFonts w:ascii="Cambria" w:hAnsi="Cambria"/>
                <w:sz w:val="20"/>
                <w:szCs w:val="20"/>
              </w:rPr>
            </w:pPr>
          </w:p>
        </w:tc>
        <w:tc>
          <w:tcPr>
            <w:tcW w:w="990" w:type="dxa"/>
          </w:tcPr>
          <w:p w14:paraId="76C303AC" w14:textId="77777777" w:rsidR="001F6017" w:rsidRPr="00D15855" w:rsidRDefault="001F6017" w:rsidP="00F7731C">
            <w:pPr>
              <w:spacing w:after="0" w:line="240" w:lineRule="auto"/>
              <w:rPr>
                <w:rFonts w:ascii="Cambria" w:hAnsi="Cambria"/>
                <w:b/>
                <w:bCs/>
                <w:sz w:val="20"/>
                <w:szCs w:val="20"/>
              </w:rPr>
            </w:pPr>
            <w:r w:rsidRPr="00D15855">
              <w:rPr>
                <w:rFonts w:ascii="Cambria" w:hAnsi="Cambria"/>
                <w:b/>
                <w:bCs/>
                <w:sz w:val="20"/>
                <w:szCs w:val="20"/>
              </w:rPr>
              <w:t xml:space="preserve">Yes </w:t>
            </w:r>
          </w:p>
        </w:tc>
        <w:tc>
          <w:tcPr>
            <w:tcW w:w="990" w:type="dxa"/>
          </w:tcPr>
          <w:p w14:paraId="3270D140" w14:textId="77777777" w:rsidR="001F6017" w:rsidRPr="00D15855" w:rsidRDefault="001F6017" w:rsidP="00F7731C">
            <w:pPr>
              <w:spacing w:after="0" w:line="240" w:lineRule="auto"/>
              <w:rPr>
                <w:rFonts w:ascii="Cambria" w:hAnsi="Cambria"/>
                <w:b/>
                <w:bCs/>
                <w:sz w:val="20"/>
                <w:szCs w:val="20"/>
              </w:rPr>
            </w:pPr>
            <w:r w:rsidRPr="00D15855">
              <w:rPr>
                <w:rFonts w:ascii="Cambria" w:hAnsi="Cambria"/>
                <w:b/>
                <w:bCs/>
                <w:sz w:val="20"/>
                <w:szCs w:val="20"/>
              </w:rPr>
              <w:t>No</w:t>
            </w:r>
          </w:p>
        </w:tc>
        <w:tc>
          <w:tcPr>
            <w:tcW w:w="1080" w:type="dxa"/>
          </w:tcPr>
          <w:p w14:paraId="2D185027" w14:textId="060D9CE8" w:rsidR="001F6017" w:rsidRPr="00D15855" w:rsidRDefault="006D1774" w:rsidP="00F7731C">
            <w:pPr>
              <w:spacing w:after="0" w:line="240" w:lineRule="auto"/>
              <w:rPr>
                <w:rFonts w:ascii="Cambria" w:hAnsi="Cambria"/>
                <w:b/>
                <w:bCs/>
                <w:sz w:val="18"/>
                <w:szCs w:val="18"/>
              </w:rPr>
            </w:pPr>
            <w:r w:rsidRPr="00D15855">
              <w:rPr>
                <w:rFonts w:ascii="Cambria" w:hAnsi="Cambria"/>
                <w:b/>
                <w:bCs/>
                <w:sz w:val="18"/>
                <w:szCs w:val="18"/>
                <w:lang w:val="en-GB"/>
              </w:rPr>
              <w:t>N/A</w:t>
            </w:r>
          </w:p>
        </w:tc>
      </w:tr>
      <w:tr w:rsidR="006D1774" w:rsidRPr="00D15855" w14:paraId="28892BA3" w14:textId="77777777" w:rsidTr="006D1774">
        <w:trPr>
          <w:trHeight w:val="99"/>
        </w:trPr>
        <w:tc>
          <w:tcPr>
            <w:tcW w:w="3600" w:type="dxa"/>
          </w:tcPr>
          <w:p w14:paraId="426D7845" w14:textId="77777777" w:rsidR="001F6017" w:rsidRPr="00D15855" w:rsidRDefault="001F6017" w:rsidP="00F7731C">
            <w:pPr>
              <w:spacing w:after="0" w:line="240" w:lineRule="auto"/>
              <w:rPr>
                <w:rFonts w:ascii="Cambria" w:hAnsi="Cambria"/>
                <w:sz w:val="20"/>
                <w:szCs w:val="20"/>
              </w:rPr>
            </w:pPr>
            <w:r w:rsidRPr="00D15855">
              <w:rPr>
                <w:rFonts w:ascii="Cambria" w:hAnsi="Cambria"/>
                <w:sz w:val="20"/>
                <w:szCs w:val="20"/>
              </w:rPr>
              <w:t xml:space="preserve">Least developed countries </w:t>
            </w:r>
          </w:p>
        </w:tc>
        <w:tc>
          <w:tcPr>
            <w:tcW w:w="990" w:type="dxa"/>
          </w:tcPr>
          <w:p w14:paraId="7CABC455" w14:textId="77777777" w:rsidR="001F6017" w:rsidRPr="00D15855" w:rsidRDefault="001F6017" w:rsidP="00F7731C">
            <w:pPr>
              <w:spacing w:after="0" w:line="240" w:lineRule="auto"/>
              <w:rPr>
                <w:rFonts w:ascii="Cambria" w:hAnsi="Cambria"/>
                <w:sz w:val="20"/>
                <w:szCs w:val="20"/>
              </w:rPr>
            </w:pPr>
          </w:p>
        </w:tc>
        <w:tc>
          <w:tcPr>
            <w:tcW w:w="990" w:type="dxa"/>
          </w:tcPr>
          <w:p w14:paraId="6497E5D7" w14:textId="77777777" w:rsidR="001F6017" w:rsidRPr="00D15855" w:rsidRDefault="001F6017" w:rsidP="00F7731C">
            <w:pPr>
              <w:spacing w:after="0" w:line="240" w:lineRule="auto"/>
              <w:rPr>
                <w:rFonts w:ascii="Cambria" w:hAnsi="Cambria"/>
                <w:sz w:val="20"/>
                <w:szCs w:val="20"/>
              </w:rPr>
            </w:pPr>
          </w:p>
        </w:tc>
        <w:tc>
          <w:tcPr>
            <w:tcW w:w="1080" w:type="dxa"/>
          </w:tcPr>
          <w:p w14:paraId="325957C7" w14:textId="77777777" w:rsidR="001F6017" w:rsidRPr="00D15855" w:rsidRDefault="001F6017" w:rsidP="00F7731C">
            <w:pPr>
              <w:spacing w:after="0" w:line="240" w:lineRule="auto"/>
              <w:rPr>
                <w:rFonts w:ascii="Cambria" w:hAnsi="Cambria"/>
                <w:sz w:val="20"/>
                <w:szCs w:val="20"/>
              </w:rPr>
            </w:pPr>
          </w:p>
        </w:tc>
      </w:tr>
      <w:tr w:rsidR="006D1774" w:rsidRPr="00D15855" w14:paraId="6531DCD1" w14:textId="77777777" w:rsidTr="006D1774">
        <w:trPr>
          <w:trHeight w:val="99"/>
        </w:trPr>
        <w:tc>
          <w:tcPr>
            <w:tcW w:w="3600" w:type="dxa"/>
          </w:tcPr>
          <w:p w14:paraId="315BC47D" w14:textId="77777777" w:rsidR="001F6017" w:rsidRPr="00D15855" w:rsidRDefault="001F6017" w:rsidP="00F7731C">
            <w:pPr>
              <w:spacing w:after="0" w:line="240" w:lineRule="auto"/>
              <w:rPr>
                <w:rFonts w:ascii="Cambria" w:hAnsi="Cambria"/>
                <w:sz w:val="20"/>
                <w:szCs w:val="20"/>
              </w:rPr>
            </w:pPr>
            <w:r w:rsidRPr="00D15855">
              <w:rPr>
                <w:rFonts w:ascii="Cambria" w:hAnsi="Cambria"/>
                <w:sz w:val="20"/>
                <w:szCs w:val="20"/>
              </w:rPr>
              <w:t xml:space="preserve">Landlocked developing countries </w:t>
            </w:r>
          </w:p>
        </w:tc>
        <w:tc>
          <w:tcPr>
            <w:tcW w:w="990" w:type="dxa"/>
          </w:tcPr>
          <w:p w14:paraId="288DB2B3" w14:textId="77777777" w:rsidR="001F6017" w:rsidRPr="00D15855" w:rsidRDefault="001F6017" w:rsidP="00F7731C">
            <w:pPr>
              <w:spacing w:after="0" w:line="240" w:lineRule="auto"/>
              <w:rPr>
                <w:rFonts w:ascii="Cambria" w:hAnsi="Cambria"/>
                <w:sz w:val="20"/>
                <w:szCs w:val="20"/>
              </w:rPr>
            </w:pPr>
          </w:p>
        </w:tc>
        <w:tc>
          <w:tcPr>
            <w:tcW w:w="990" w:type="dxa"/>
          </w:tcPr>
          <w:p w14:paraId="5F0D34D9" w14:textId="77777777" w:rsidR="001F6017" w:rsidRPr="00D15855" w:rsidRDefault="001F6017" w:rsidP="00F7731C">
            <w:pPr>
              <w:spacing w:after="0" w:line="240" w:lineRule="auto"/>
              <w:rPr>
                <w:rFonts w:ascii="Cambria" w:hAnsi="Cambria"/>
                <w:sz w:val="20"/>
                <w:szCs w:val="20"/>
              </w:rPr>
            </w:pPr>
          </w:p>
        </w:tc>
        <w:tc>
          <w:tcPr>
            <w:tcW w:w="1080" w:type="dxa"/>
          </w:tcPr>
          <w:p w14:paraId="18B14F09" w14:textId="77777777" w:rsidR="001F6017" w:rsidRPr="00D15855" w:rsidRDefault="001F6017" w:rsidP="00F7731C">
            <w:pPr>
              <w:spacing w:after="0" w:line="240" w:lineRule="auto"/>
              <w:rPr>
                <w:rFonts w:ascii="Cambria" w:hAnsi="Cambria"/>
                <w:sz w:val="20"/>
                <w:szCs w:val="20"/>
              </w:rPr>
            </w:pPr>
          </w:p>
        </w:tc>
      </w:tr>
      <w:tr w:rsidR="006D1774" w:rsidRPr="00D15855" w14:paraId="230A2488" w14:textId="77777777" w:rsidTr="006D1774">
        <w:trPr>
          <w:trHeight w:val="99"/>
        </w:trPr>
        <w:tc>
          <w:tcPr>
            <w:tcW w:w="3600" w:type="dxa"/>
          </w:tcPr>
          <w:p w14:paraId="44F121E1" w14:textId="77777777" w:rsidR="001F6017" w:rsidRPr="00D15855" w:rsidRDefault="001F6017" w:rsidP="00F7731C">
            <w:pPr>
              <w:spacing w:after="0" w:line="240" w:lineRule="auto"/>
              <w:rPr>
                <w:rFonts w:ascii="Cambria" w:hAnsi="Cambria"/>
                <w:sz w:val="20"/>
                <w:szCs w:val="20"/>
              </w:rPr>
            </w:pPr>
            <w:r w:rsidRPr="00D15855">
              <w:rPr>
                <w:rFonts w:ascii="Cambria" w:hAnsi="Cambria"/>
                <w:sz w:val="20"/>
                <w:szCs w:val="20"/>
              </w:rPr>
              <w:t xml:space="preserve">Middle-income countries </w:t>
            </w:r>
          </w:p>
        </w:tc>
        <w:tc>
          <w:tcPr>
            <w:tcW w:w="990" w:type="dxa"/>
          </w:tcPr>
          <w:p w14:paraId="71AD9A6A" w14:textId="77777777" w:rsidR="001F6017" w:rsidRPr="00D15855" w:rsidRDefault="001F6017" w:rsidP="00F7731C">
            <w:pPr>
              <w:spacing w:after="0" w:line="240" w:lineRule="auto"/>
              <w:rPr>
                <w:rFonts w:ascii="Cambria" w:hAnsi="Cambria"/>
                <w:sz w:val="20"/>
                <w:szCs w:val="20"/>
              </w:rPr>
            </w:pPr>
          </w:p>
        </w:tc>
        <w:tc>
          <w:tcPr>
            <w:tcW w:w="990" w:type="dxa"/>
          </w:tcPr>
          <w:p w14:paraId="2C09C101" w14:textId="77777777" w:rsidR="001F6017" w:rsidRPr="00D15855" w:rsidRDefault="001F6017" w:rsidP="00F7731C">
            <w:pPr>
              <w:spacing w:after="0" w:line="240" w:lineRule="auto"/>
              <w:rPr>
                <w:rFonts w:ascii="Cambria" w:hAnsi="Cambria"/>
                <w:sz w:val="20"/>
                <w:szCs w:val="20"/>
              </w:rPr>
            </w:pPr>
          </w:p>
        </w:tc>
        <w:tc>
          <w:tcPr>
            <w:tcW w:w="1080" w:type="dxa"/>
          </w:tcPr>
          <w:p w14:paraId="0D3E1DCE" w14:textId="77777777" w:rsidR="001F6017" w:rsidRPr="00D15855" w:rsidRDefault="001F6017" w:rsidP="00F7731C">
            <w:pPr>
              <w:spacing w:after="0" w:line="240" w:lineRule="auto"/>
              <w:rPr>
                <w:rFonts w:ascii="Cambria" w:hAnsi="Cambria"/>
                <w:sz w:val="20"/>
                <w:szCs w:val="20"/>
              </w:rPr>
            </w:pPr>
          </w:p>
        </w:tc>
      </w:tr>
      <w:tr w:rsidR="006D1774" w:rsidRPr="00D15855" w14:paraId="6348238F" w14:textId="77777777" w:rsidTr="006D1774">
        <w:trPr>
          <w:trHeight w:val="99"/>
        </w:trPr>
        <w:tc>
          <w:tcPr>
            <w:tcW w:w="3600" w:type="dxa"/>
          </w:tcPr>
          <w:p w14:paraId="57282DD3" w14:textId="77777777" w:rsidR="001F6017" w:rsidRPr="00D15855" w:rsidRDefault="001F6017" w:rsidP="00F7731C">
            <w:pPr>
              <w:spacing w:after="0" w:line="240" w:lineRule="auto"/>
              <w:rPr>
                <w:rFonts w:ascii="Cambria" w:hAnsi="Cambria"/>
                <w:sz w:val="20"/>
                <w:szCs w:val="20"/>
              </w:rPr>
            </w:pPr>
            <w:r w:rsidRPr="00D15855">
              <w:rPr>
                <w:rFonts w:ascii="Cambria" w:hAnsi="Cambria"/>
                <w:sz w:val="20"/>
                <w:szCs w:val="20"/>
              </w:rPr>
              <w:t xml:space="preserve">Small island developing States </w:t>
            </w:r>
          </w:p>
        </w:tc>
        <w:tc>
          <w:tcPr>
            <w:tcW w:w="990" w:type="dxa"/>
          </w:tcPr>
          <w:p w14:paraId="3B72EF3D" w14:textId="77777777" w:rsidR="001F6017" w:rsidRPr="00D15855" w:rsidRDefault="001F6017" w:rsidP="00F7731C">
            <w:pPr>
              <w:spacing w:after="0" w:line="240" w:lineRule="auto"/>
              <w:rPr>
                <w:rFonts w:ascii="Cambria" w:hAnsi="Cambria"/>
                <w:sz w:val="20"/>
                <w:szCs w:val="20"/>
              </w:rPr>
            </w:pPr>
          </w:p>
        </w:tc>
        <w:tc>
          <w:tcPr>
            <w:tcW w:w="990" w:type="dxa"/>
          </w:tcPr>
          <w:p w14:paraId="4350CD1A" w14:textId="77777777" w:rsidR="001F6017" w:rsidRPr="00D15855" w:rsidRDefault="001F6017" w:rsidP="00F7731C">
            <w:pPr>
              <w:spacing w:after="0" w:line="240" w:lineRule="auto"/>
              <w:rPr>
                <w:rFonts w:ascii="Cambria" w:hAnsi="Cambria"/>
                <w:sz w:val="20"/>
                <w:szCs w:val="20"/>
              </w:rPr>
            </w:pPr>
          </w:p>
        </w:tc>
        <w:tc>
          <w:tcPr>
            <w:tcW w:w="1080" w:type="dxa"/>
          </w:tcPr>
          <w:p w14:paraId="0DD94566" w14:textId="77777777" w:rsidR="001F6017" w:rsidRPr="00D15855" w:rsidRDefault="001F6017" w:rsidP="00F7731C">
            <w:pPr>
              <w:spacing w:after="0" w:line="240" w:lineRule="auto"/>
              <w:rPr>
                <w:rFonts w:ascii="Cambria" w:hAnsi="Cambria"/>
                <w:sz w:val="20"/>
                <w:szCs w:val="20"/>
              </w:rPr>
            </w:pPr>
          </w:p>
        </w:tc>
      </w:tr>
      <w:tr w:rsidR="006D1774" w:rsidRPr="00D15855" w14:paraId="10E13268" w14:textId="77777777" w:rsidTr="006D1774">
        <w:trPr>
          <w:trHeight w:val="99"/>
        </w:trPr>
        <w:tc>
          <w:tcPr>
            <w:tcW w:w="3600" w:type="dxa"/>
          </w:tcPr>
          <w:p w14:paraId="6189060E" w14:textId="77777777" w:rsidR="001F6017" w:rsidRPr="00D15855" w:rsidRDefault="001F6017" w:rsidP="00F7731C">
            <w:pPr>
              <w:spacing w:after="0" w:line="240" w:lineRule="auto"/>
              <w:rPr>
                <w:rFonts w:ascii="Cambria" w:hAnsi="Cambria"/>
                <w:sz w:val="20"/>
                <w:szCs w:val="20"/>
              </w:rPr>
            </w:pPr>
            <w:r w:rsidRPr="00D15855">
              <w:rPr>
                <w:rFonts w:ascii="Cambria" w:hAnsi="Cambria" w:cs="Cambria"/>
                <w:sz w:val="20"/>
                <w:szCs w:val="20"/>
              </w:rPr>
              <w:t>Africa</w:t>
            </w:r>
          </w:p>
        </w:tc>
        <w:tc>
          <w:tcPr>
            <w:tcW w:w="990" w:type="dxa"/>
          </w:tcPr>
          <w:p w14:paraId="60BA3082" w14:textId="77777777" w:rsidR="001F6017" w:rsidRPr="00D15855" w:rsidRDefault="001F6017" w:rsidP="00F7731C">
            <w:pPr>
              <w:spacing w:after="0" w:line="240" w:lineRule="auto"/>
              <w:rPr>
                <w:rFonts w:ascii="Cambria" w:hAnsi="Cambria"/>
                <w:sz w:val="20"/>
                <w:szCs w:val="20"/>
              </w:rPr>
            </w:pPr>
          </w:p>
        </w:tc>
        <w:tc>
          <w:tcPr>
            <w:tcW w:w="990" w:type="dxa"/>
          </w:tcPr>
          <w:p w14:paraId="61E3DADE" w14:textId="77777777" w:rsidR="001F6017" w:rsidRPr="00D15855" w:rsidRDefault="001F6017" w:rsidP="00F7731C">
            <w:pPr>
              <w:spacing w:after="0" w:line="240" w:lineRule="auto"/>
              <w:rPr>
                <w:rFonts w:ascii="Cambria" w:hAnsi="Cambria"/>
                <w:sz w:val="20"/>
                <w:szCs w:val="20"/>
              </w:rPr>
            </w:pPr>
          </w:p>
        </w:tc>
        <w:tc>
          <w:tcPr>
            <w:tcW w:w="1080" w:type="dxa"/>
          </w:tcPr>
          <w:p w14:paraId="7D506936" w14:textId="77777777" w:rsidR="001F6017" w:rsidRPr="00D15855" w:rsidRDefault="001F6017" w:rsidP="00F7731C">
            <w:pPr>
              <w:spacing w:after="0" w:line="240" w:lineRule="auto"/>
              <w:rPr>
                <w:rFonts w:ascii="Cambria" w:hAnsi="Cambria"/>
                <w:sz w:val="20"/>
                <w:szCs w:val="20"/>
              </w:rPr>
            </w:pPr>
          </w:p>
        </w:tc>
      </w:tr>
      <w:tr w:rsidR="006D1774" w:rsidRPr="00D15855" w14:paraId="3FC4074B" w14:textId="77777777" w:rsidTr="006D1774">
        <w:trPr>
          <w:trHeight w:val="99"/>
        </w:trPr>
        <w:tc>
          <w:tcPr>
            <w:tcW w:w="3600" w:type="dxa"/>
          </w:tcPr>
          <w:p w14:paraId="2A5787F0" w14:textId="77777777" w:rsidR="001F6017" w:rsidRPr="00D15855" w:rsidRDefault="001F6017" w:rsidP="00F7731C">
            <w:pPr>
              <w:spacing w:after="0" w:line="240" w:lineRule="auto"/>
              <w:rPr>
                <w:rFonts w:ascii="Cambria" w:hAnsi="Cambria"/>
                <w:sz w:val="20"/>
                <w:szCs w:val="20"/>
              </w:rPr>
            </w:pPr>
            <w:r w:rsidRPr="00D15855">
              <w:rPr>
                <w:rFonts w:ascii="Cambria" w:hAnsi="Cambria" w:cs="Cambria"/>
                <w:sz w:val="20"/>
                <w:szCs w:val="20"/>
              </w:rPr>
              <w:t>Conflict-affected countries</w:t>
            </w:r>
          </w:p>
        </w:tc>
        <w:tc>
          <w:tcPr>
            <w:tcW w:w="990" w:type="dxa"/>
          </w:tcPr>
          <w:p w14:paraId="7B06D8F4" w14:textId="77777777" w:rsidR="001F6017" w:rsidRPr="00D15855" w:rsidRDefault="001F6017" w:rsidP="00F7731C">
            <w:pPr>
              <w:spacing w:after="0" w:line="240" w:lineRule="auto"/>
              <w:rPr>
                <w:rFonts w:ascii="Cambria" w:hAnsi="Cambria"/>
                <w:sz w:val="20"/>
                <w:szCs w:val="20"/>
              </w:rPr>
            </w:pPr>
          </w:p>
        </w:tc>
        <w:tc>
          <w:tcPr>
            <w:tcW w:w="990" w:type="dxa"/>
          </w:tcPr>
          <w:p w14:paraId="50BDEF84" w14:textId="77777777" w:rsidR="001F6017" w:rsidRPr="00D15855" w:rsidRDefault="001F6017" w:rsidP="00F7731C">
            <w:pPr>
              <w:spacing w:after="0" w:line="240" w:lineRule="auto"/>
              <w:rPr>
                <w:rFonts w:ascii="Cambria" w:hAnsi="Cambria"/>
                <w:sz w:val="20"/>
                <w:szCs w:val="20"/>
              </w:rPr>
            </w:pPr>
          </w:p>
        </w:tc>
        <w:tc>
          <w:tcPr>
            <w:tcW w:w="1080" w:type="dxa"/>
          </w:tcPr>
          <w:p w14:paraId="219A83EE" w14:textId="77777777" w:rsidR="001F6017" w:rsidRPr="00D15855" w:rsidRDefault="001F6017" w:rsidP="00F7731C">
            <w:pPr>
              <w:spacing w:after="0" w:line="240" w:lineRule="auto"/>
              <w:rPr>
                <w:rFonts w:ascii="Cambria" w:hAnsi="Cambria"/>
                <w:sz w:val="20"/>
                <w:szCs w:val="20"/>
              </w:rPr>
            </w:pPr>
          </w:p>
        </w:tc>
      </w:tr>
      <w:tr w:rsidR="006D1774" w:rsidRPr="00D15855" w14:paraId="02A3FF46" w14:textId="77777777" w:rsidTr="006D1774">
        <w:trPr>
          <w:trHeight w:val="60"/>
        </w:trPr>
        <w:tc>
          <w:tcPr>
            <w:tcW w:w="3600" w:type="dxa"/>
          </w:tcPr>
          <w:p w14:paraId="5E58AD2C" w14:textId="77777777" w:rsidR="001F6017" w:rsidRPr="00D15855" w:rsidRDefault="001F6017" w:rsidP="00F7731C">
            <w:pPr>
              <w:spacing w:after="0" w:line="240" w:lineRule="auto"/>
              <w:rPr>
                <w:rFonts w:ascii="Cambria" w:hAnsi="Cambria"/>
                <w:sz w:val="20"/>
                <w:szCs w:val="20"/>
              </w:rPr>
            </w:pPr>
            <w:r w:rsidRPr="00D15855">
              <w:rPr>
                <w:rFonts w:ascii="Cambria" w:hAnsi="Cambria"/>
                <w:sz w:val="20"/>
                <w:szCs w:val="20"/>
              </w:rPr>
              <w:t>Other country groups (please specify)</w:t>
            </w:r>
          </w:p>
        </w:tc>
        <w:tc>
          <w:tcPr>
            <w:tcW w:w="990" w:type="dxa"/>
          </w:tcPr>
          <w:p w14:paraId="0AF86487" w14:textId="77777777" w:rsidR="001F6017" w:rsidRPr="00D15855" w:rsidRDefault="001F6017" w:rsidP="00F7731C">
            <w:pPr>
              <w:spacing w:after="0" w:line="240" w:lineRule="auto"/>
              <w:rPr>
                <w:rFonts w:ascii="Cambria" w:hAnsi="Cambria"/>
                <w:sz w:val="20"/>
                <w:szCs w:val="20"/>
              </w:rPr>
            </w:pPr>
          </w:p>
        </w:tc>
        <w:tc>
          <w:tcPr>
            <w:tcW w:w="990" w:type="dxa"/>
          </w:tcPr>
          <w:p w14:paraId="763545F6" w14:textId="77777777" w:rsidR="001F6017" w:rsidRPr="00D15855" w:rsidRDefault="001F6017" w:rsidP="00F7731C">
            <w:pPr>
              <w:spacing w:after="0" w:line="240" w:lineRule="auto"/>
              <w:rPr>
                <w:rFonts w:ascii="Cambria" w:hAnsi="Cambria"/>
                <w:sz w:val="20"/>
                <w:szCs w:val="20"/>
              </w:rPr>
            </w:pPr>
          </w:p>
        </w:tc>
        <w:tc>
          <w:tcPr>
            <w:tcW w:w="1080" w:type="dxa"/>
          </w:tcPr>
          <w:p w14:paraId="74C9F409" w14:textId="77777777" w:rsidR="001F6017" w:rsidRPr="00D15855" w:rsidRDefault="001F6017" w:rsidP="00F7731C">
            <w:pPr>
              <w:spacing w:after="0" w:line="240" w:lineRule="auto"/>
              <w:rPr>
                <w:rFonts w:ascii="Cambria" w:hAnsi="Cambria"/>
                <w:sz w:val="20"/>
                <w:szCs w:val="20"/>
              </w:rPr>
            </w:pPr>
          </w:p>
        </w:tc>
      </w:tr>
    </w:tbl>
    <w:p w14:paraId="6884D999" w14:textId="77777777" w:rsidR="001F6017" w:rsidRPr="00D15855" w:rsidRDefault="001F6017" w:rsidP="001F6017">
      <w:pPr>
        <w:spacing w:after="0" w:line="240" w:lineRule="auto"/>
        <w:rPr>
          <w:rFonts w:ascii="Cambria" w:hAnsi="Cambria"/>
        </w:rPr>
      </w:pPr>
    </w:p>
    <w:p w14:paraId="6FBE0D52" w14:textId="1E5FDD8F" w:rsidR="00A05879" w:rsidRPr="00D15855" w:rsidRDefault="00E82622" w:rsidP="001F6017">
      <w:pPr>
        <w:spacing w:after="0" w:line="240" w:lineRule="auto"/>
        <w:rPr>
          <w:rFonts w:ascii="Cambria" w:hAnsi="Cambria"/>
        </w:rPr>
      </w:pPr>
      <w:r w:rsidRPr="007E32CB">
        <w:rPr>
          <w:rFonts w:ascii="Cambria" w:hAnsi="Cambria"/>
          <w:u w:val="single"/>
        </w:rPr>
        <w:t>Comments Box</w:t>
      </w:r>
      <w:r w:rsidR="00A05879" w:rsidRPr="007E32CB">
        <w:rPr>
          <w:rFonts w:ascii="Cambria" w:hAnsi="Cambria"/>
          <w:u w:val="single"/>
        </w:rPr>
        <w:t>:</w:t>
      </w:r>
      <w:r w:rsidR="00A05879" w:rsidRPr="544E219E">
        <w:rPr>
          <w:rFonts w:ascii="Cambria" w:hAnsi="Cambria"/>
        </w:rPr>
        <w:t xml:space="preserve"> If you answered </w:t>
      </w:r>
      <w:r w:rsidR="00A05879" w:rsidRPr="544E219E">
        <w:rPr>
          <w:rFonts w:ascii="Cambria" w:hAnsi="Cambria"/>
          <w:b/>
          <w:bCs/>
        </w:rPr>
        <w:t>YES</w:t>
      </w:r>
      <w:r w:rsidR="00A05879" w:rsidRPr="544E219E">
        <w:rPr>
          <w:rFonts w:ascii="Cambria" w:hAnsi="Cambria"/>
        </w:rPr>
        <w:t xml:space="preserve"> to any of the above, please provide links to relevant evaluations/outcome reports or send the documents separately to </w:t>
      </w:r>
      <w:hyperlink r:id="rId16">
        <w:r w:rsidR="00A05879" w:rsidRPr="544E219E">
          <w:rPr>
            <w:rStyle w:val="Hyperlink"/>
            <w:rFonts w:ascii="Cambria" w:hAnsi="Cambria"/>
          </w:rPr>
          <w:t>qcpr@un.org</w:t>
        </w:r>
      </w:hyperlink>
      <w:r w:rsidR="00001E25" w:rsidRPr="544E219E">
        <w:rPr>
          <w:rFonts w:ascii="Cambria" w:hAnsi="Cambria"/>
        </w:rPr>
        <w:t>.</w:t>
      </w:r>
    </w:p>
    <w:p w14:paraId="1EA56CDC" w14:textId="4F716D8C" w:rsidR="00DA2B30" w:rsidRPr="00D15855" w:rsidRDefault="00DA2B30" w:rsidP="009E3D70">
      <w:pPr>
        <w:pStyle w:val="ListParagraph"/>
        <w:spacing w:after="0" w:line="240" w:lineRule="auto"/>
        <w:ind w:left="644"/>
        <w:rPr>
          <w:rFonts w:ascii="Cambria" w:hAnsi="Cambria" w:cs="Cambria"/>
        </w:rPr>
      </w:pPr>
    </w:p>
    <w:p w14:paraId="7B25D69A" w14:textId="5E6B60B7" w:rsidR="008B49AC" w:rsidRPr="00D15855" w:rsidRDefault="002A0EA8" w:rsidP="000277AC">
      <w:pPr>
        <w:pStyle w:val="ListParagraph"/>
        <w:numPr>
          <w:ilvl w:val="0"/>
          <w:numId w:val="51"/>
        </w:numPr>
        <w:spacing w:after="0" w:line="240" w:lineRule="auto"/>
        <w:ind w:left="360"/>
        <w:jc w:val="lowKashida"/>
        <w:rPr>
          <w:rFonts w:ascii="Cambria" w:hAnsi="Cambria"/>
        </w:rPr>
      </w:pPr>
      <w:r w:rsidRPr="00D15855">
        <w:rPr>
          <w:rFonts w:ascii="Cambria" w:hAnsi="Cambria"/>
        </w:rPr>
        <w:t>Has your entity reviewed and adjusted its programme responses and resource allocations in support of the priorities of Small Island Developing States?</w:t>
      </w:r>
    </w:p>
    <w:p w14:paraId="2CC7F459" w14:textId="77777777"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Yes</w:t>
      </w:r>
    </w:p>
    <w:p w14:paraId="0DF5B814" w14:textId="77777777"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No</w:t>
      </w:r>
    </w:p>
    <w:p w14:paraId="26A37E28" w14:textId="3E74EA64"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 xml:space="preserve">Not applicable – our entity does not operate in </w:t>
      </w:r>
      <w:r w:rsidR="00816016">
        <w:rPr>
          <w:rFonts w:ascii="Cambria" w:hAnsi="Cambria"/>
        </w:rPr>
        <w:t>Small Island Developing States</w:t>
      </w:r>
    </w:p>
    <w:p w14:paraId="3E0513E4" w14:textId="77777777" w:rsidR="008B49AC" w:rsidRPr="00D15855" w:rsidRDefault="008B49AC" w:rsidP="00C612A1">
      <w:pPr>
        <w:pStyle w:val="ListParagraph"/>
        <w:spacing w:after="0" w:line="240" w:lineRule="auto"/>
        <w:ind w:left="644"/>
        <w:rPr>
          <w:rFonts w:ascii="Cambria" w:hAnsi="Cambria"/>
        </w:rPr>
      </w:pPr>
    </w:p>
    <w:p w14:paraId="6FB17039" w14:textId="07D20C2A" w:rsidR="008B49AC" w:rsidRPr="00D15855" w:rsidRDefault="008B49AC" w:rsidP="00166B89">
      <w:pPr>
        <w:spacing w:after="0" w:line="240" w:lineRule="auto"/>
        <w:ind w:left="360"/>
        <w:jc w:val="lowKashida"/>
        <w:rPr>
          <w:rFonts w:ascii="Cambria" w:hAnsi="Cambria"/>
        </w:rPr>
      </w:pPr>
      <w:r w:rsidRPr="1EC78D4C">
        <w:rPr>
          <w:rFonts w:ascii="Cambria" w:hAnsi="Cambria"/>
        </w:rPr>
        <w:t xml:space="preserve">Optional comments: If </w:t>
      </w:r>
      <w:r w:rsidRPr="00D3628A">
        <w:rPr>
          <w:rFonts w:ascii="Cambria" w:hAnsi="Cambria"/>
          <w:b/>
          <w:bCs/>
        </w:rPr>
        <w:t>YES</w:t>
      </w:r>
      <w:r w:rsidRPr="1EC78D4C">
        <w:rPr>
          <w:rFonts w:ascii="Cambria" w:hAnsi="Cambria"/>
        </w:rPr>
        <w:t xml:space="preserve">, please elaborate providing examples of UN offer developed/put in place in support of countries serviced by MCOs. </w:t>
      </w:r>
    </w:p>
    <w:p w14:paraId="4614E28A" w14:textId="77777777" w:rsidR="008B49AC" w:rsidRPr="00D15855" w:rsidRDefault="008B49AC" w:rsidP="009E3D70">
      <w:pPr>
        <w:pStyle w:val="ListParagraph"/>
        <w:spacing w:after="0" w:line="240" w:lineRule="auto"/>
        <w:ind w:left="644"/>
        <w:rPr>
          <w:rFonts w:ascii="Cambria" w:hAnsi="Cambria"/>
        </w:rPr>
      </w:pPr>
    </w:p>
    <w:p w14:paraId="7893416F" w14:textId="78F54DD0" w:rsidR="009E3D70" w:rsidRPr="00D15855" w:rsidRDefault="009E3D70" w:rsidP="000277AC">
      <w:pPr>
        <w:pStyle w:val="ListParagraph"/>
        <w:numPr>
          <w:ilvl w:val="0"/>
          <w:numId w:val="51"/>
        </w:numPr>
        <w:spacing w:after="0" w:line="240" w:lineRule="auto"/>
        <w:ind w:left="360"/>
        <w:jc w:val="lowKashida"/>
        <w:rPr>
          <w:rFonts w:ascii="Cambria" w:hAnsi="Cambria" w:cs="Cambria"/>
        </w:rPr>
      </w:pPr>
      <w:r w:rsidRPr="00D15855">
        <w:rPr>
          <w:rFonts w:ascii="Cambria" w:hAnsi="Cambria" w:cs="Cambria"/>
        </w:rPr>
        <w:t xml:space="preserve">In </w:t>
      </w:r>
      <w:r w:rsidRPr="00D15855">
        <w:rPr>
          <w:rFonts w:ascii="Cambria" w:hAnsi="Cambria"/>
        </w:rPr>
        <w:t>response</w:t>
      </w:r>
      <w:r w:rsidRPr="00D15855">
        <w:rPr>
          <w:rFonts w:ascii="Cambria" w:hAnsi="Cambria" w:cs="Cambria"/>
        </w:rPr>
        <w:t xml:space="preserve"> to the Multi-Country Office review, has your entity taken concrete steps to review the appropriateness of expertise and organizational arrangements in MCO settings</w:t>
      </w:r>
    </w:p>
    <w:p w14:paraId="5A082A9F" w14:textId="77777777"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Yes</w:t>
      </w:r>
    </w:p>
    <w:p w14:paraId="06580C14" w14:textId="77777777"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No</w:t>
      </w:r>
    </w:p>
    <w:p w14:paraId="7AD40778" w14:textId="77777777" w:rsidR="008B49AC" w:rsidRPr="00D15855" w:rsidRDefault="008B49AC" w:rsidP="008B49AC">
      <w:pPr>
        <w:pStyle w:val="ListParagraph"/>
        <w:numPr>
          <w:ilvl w:val="0"/>
          <w:numId w:val="43"/>
        </w:numPr>
        <w:spacing w:after="0" w:line="240" w:lineRule="auto"/>
        <w:jc w:val="lowKashida"/>
        <w:rPr>
          <w:rFonts w:ascii="Cambria" w:hAnsi="Cambria"/>
        </w:rPr>
      </w:pPr>
      <w:r w:rsidRPr="00D15855">
        <w:rPr>
          <w:rFonts w:ascii="Cambria" w:hAnsi="Cambria"/>
        </w:rPr>
        <w:t>Not applicable – our entity does not operate in MCO settings</w:t>
      </w:r>
    </w:p>
    <w:p w14:paraId="13867E58" w14:textId="2FF5417C" w:rsidR="00DA2B30" w:rsidRPr="00166B89" w:rsidRDefault="009E3D70" w:rsidP="00166B89">
      <w:pPr>
        <w:spacing w:after="0" w:line="240" w:lineRule="auto"/>
        <w:ind w:left="360"/>
        <w:jc w:val="lowKashida"/>
        <w:rPr>
          <w:rFonts w:ascii="Cambria" w:hAnsi="Cambria"/>
        </w:rPr>
      </w:pPr>
      <w:r w:rsidRPr="1EC78D4C">
        <w:rPr>
          <w:rFonts w:ascii="Cambria" w:hAnsi="Cambria"/>
        </w:rPr>
        <w:t>Optional comments:</w:t>
      </w:r>
      <w:r w:rsidR="00CE5A30" w:rsidRPr="1EC78D4C">
        <w:rPr>
          <w:rFonts w:ascii="Cambria" w:hAnsi="Cambria"/>
        </w:rPr>
        <w:t xml:space="preserve"> </w:t>
      </w:r>
      <w:r w:rsidR="009A1F11" w:rsidRPr="1EC78D4C">
        <w:rPr>
          <w:rFonts w:ascii="Cambria" w:hAnsi="Cambria"/>
        </w:rPr>
        <w:t xml:space="preserve">If </w:t>
      </w:r>
      <w:r w:rsidR="009A1F11" w:rsidRPr="00D3628A">
        <w:rPr>
          <w:rFonts w:ascii="Cambria" w:hAnsi="Cambria"/>
          <w:b/>
          <w:bCs/>
        </w:rPr>
        <w:t>YES</w:t>
      </w:r>
      <w:r w:rsidR="009A1F11" w:rsidRPr="1EC78D4C">
        <w:rPr>
          <w:rFonts w:ascii="Cambria" w:hAnsi="Cambria"/>
        </w:rPr>
        <w:t>, please elaborate</w:t>
      </w:r>
      <w:r w:rsidR="005B58E0" w:rsidRPr="1EC78D4C">
        <w:rPr>
          <w:rFonts w:ascii="Cambria" w:hAnsi="Cambria"/>
        </w:rPr>
        <w:t xml:space="preserve"> provid</w:t>
      </w:r>
      <w:r w:rsidR="00D434DD" w:rsidRPr="1EC78D4C">
        <w:rPr>
          <w:rFonts w:ascii="Cambria" w:hAnsi="Cambria"/>
        </w:rPr>
        <w:t>ing</w:t>
      </w:r>
      <w:r w:rsidR="005B58E0" w:rsidRPr="1EC78D4C">
        <w:rPr>
          <w:rFonts w:ascii="Cambria" w:hAnsi="Cambria"/>
        </w:rPr>
        <w:t xml:space="preserve"> </w:t>
      </w:r>
      <w:r w:rsidR="00E31F48" w:rsidRPr="1EC78D4C">
        <w:rPr>
          <w:rFonts w:ascii="Cambria" w:hAnsi="Cambria"/>
        </w:rPr>
        <w:t>examples</w:t>
      </w:r>
      <w:r w:rsidR="009A1F11" w:rsidRPr="1EC78D4C">
        <w:rPr>
          <w:rFonts w:ascii="Cambria" w:hAnsi="Cambria"/>
        </w:rPr>
        <w:t xml:space="preserve">. If </w:t>
      </w:r>
      <w:r w:rsidR="009A1F11" w:rsidRPr="00F52B71">
        <w:rPr>
          <w:rFonts w:ascii="Cambria" w:hAnsi="Cambria"/>
          <w:b/>
          <w:bCs/>
        </w:rPr>
        <w:t>NO</w:t>
      </w:r>
      <w:r w:rsidR="009A1F11" w:rsidRPr="1EC78D4C">
        <w:rPr>
          <w:rFonts w:ascii="Cambria" w:hAnsi="Cambria"/>
        </w:rPr>
        <w:t>, please explain why</w:t>
      </w:r>
      <w:r w:rsidR="00166B89">
        <w:rPr>
          <w:rFonts w:ascii="Cambria" w:hAnsi="Cambria"/>
        </w:rPr>
        <w:t xml:space="preserve"> </w:t>
      </w:r>
      <w:r w:rsidR="00DF2CB5">
        <w:t>not.</w:t>
      </w:r>
    </w:p>
    <w:p w14:paraId="14DFEF44" w14:textId="4A392291" w:rsidR="00E82622" w:rsidRPr="00D15855" w:rsidRDefault="00E82622" w:rsidP="001F6017">
      <w:pPr>
        <w:spacing w:after="0" w:line="240" w:lineRule="auto"/>
        <w:rPr>
          <w:rFonts w:ascii="Cambria" w:hAnsi="Cambria"/>
        </w:rPr>
      </w:pPr>
    </w:p>
    <w:p w14:paraId="4B9CB320" w14:textId="49968F75" w:rsidR="001F6017" w:rsidRPr="00D15855" w:rsidRDefault="001F6017" w:rsidP="000277AC">
      <w:pPr>
        <w:pStyle w:val="ListParagraph"/>
        <w:numPr>
          <w:ilvl w:val="0"/>
          <w:numId w:val="51"/>
        </w:numPr>
        <w:spacing w:after="0" w:line="240" w:lineRule="auto"/>
        <w:ind w:left="360"/>
        <w:jc w:val="lowKashida"/>
        <w:rPr>
          <w:rFonts w:ascii="Cambria" w:hAnsi="Cambria" w:cs="Cambria"/>
        </w:rPr>
      </w:pPr>
      <w:r w:rsidRPr="00D15855">
        <w:rPr>
          <w:rFonts w:ascii="Cambria" w:hAnsi="Cambria"/>
        </w:rPr>
        <w:t>What</w:t>
      </w:r>
      <w:r w:rsidRPr="00D15855">
        <w:rPr>
          <w:rFonts w:ascii="Cambria" w:hAnsi="Cambria" w:cs="Cambria"/>
        </w:rPr>
        <w:t xml:space="preserve"> </w:t>
      </w:r>
      <w:r w:rsidR="00CF76AC" w:rsidRPr="000277AC">
        <w:rPr>
          <w:rFonts w:ascii="Cambria" w:hAnsi="Cambria"/>
        </w:rPr>
        <w:t>indices</w:t>
      </w:r>
      <w:r w:rsidR="00CF76AC" w:rsidRPr="00D15855">
        <w:rPr>
          <w:rFonts w:ascii="Cambria" w:hAnsi="Cambria" w:cs="Cambria"/>
        </w:rPr>
        <w:t xml:space="preserve"> and other indicators</w:t>
      </w:r>
      <w:r w:rsidRPr="00D15855">
        <w:rPr>
          <w:rFonts w:ascii="Cambria" w:hAnsi="Cambria" w:cs="Cambria"/>
        </w:rPr>
        <w:t xml:space="preserve"> </w:t>
      </w:r>
      <w:r w:rsidR="00F54087" w:rsidRPr="00D15855">
        <w:rPr>
          <w:rFonts w:ascii="Cambria" w:hAnsi="Cambria" w:cs="Cambria"/>
        </w:rPr>
        <w:t>do</w:t>
      </w:r>
      <w:r w:rsidRPr="00D15855">
        <w:rPr>
          <w:rFonts w:ascii="Cambria" w:hAnsi="Cambria" w:cs="Cambria"/>
        </w:rPr>
        <w:t xml:space="preserve"> your entity use as part of its work related to middle-income countries? </w:t>
      </w:r>
    </w:p>
    <w:p w14:paraId="4D389395" w14:textId="6A335937" w:rsidR="001F6017" w:rsidRPr="00D15855" w:rsidRDefault="001F6017" w:rsidP="00151B9D">
      <w:pPr>
        <w:pStyle w:val="ListParagraph"/>
        <w:numPr>
          <w:ilvl w:val="0"/>
          <w:numId w:val="65"/>
        </w:numPr>
        <w:spacing w:after="0" w:line="240" w:lineRule="auto"/>
        <w:rPr>
          <w:rFonts w:ascii="Cambria" w:hAnsi="Cambria"/>
        </w:rPr>
      </w:pPr>
      <w:hyperlink r:id="rId17" w:anchor="/indicies/MPI" w:history="1">
        <w:r w:rsidRPr="00D15855">
          <w:rPr>
            <w:rFonts w:ascii="Cambria" w:hAnsi="Cambria"/>
          </w:rPr>
          <w:t>Multidimensional Poverty Index (MPI)</w:t>
        </w:r>
      </w:hyperlink>
    </w:p>
    <w:p w14:paraId="0E828DEE" w14:textId="46B16C96" w:rsidR="001F6017" w:rsidRPr="00D15855" w:rsidRDefault="001F6017" w:rsidP="00151B9D">
      <w:pPr>
        <w:pStyle w:val="ListParagraph"/>
        <w:numPr>
          <w:ilvl w:val="0"/>
          <w:numId w:val="65"/>
        </w:numPr>
        <w:spacing w:after="0" w:line="240" w:lineRule="auto"/>
        <w:rPr>
          <w:rFonts w:ascii="Cambria" w:hAnsi="Cambria"/>
        </w:rPr>
      </w:pPr>
      <w:hyperlink r:id="rId18" w:anchor="/indicies/HDI" w:history="1">
        <w:r w:rsidRPr="00D15855">
          <w:rPr>
            <w:rFonts w:ascii="Cambria" w:hAnsi="Cambria"/>
          </w:rPr>
          <w:t>Human Development Index (HDI)</w:t>
        </w:r>
      </w:hyperlink>
    </w:p>
    <w:p w14:paraId="418B8BEC" w14:textId="1591A0CB" w:rsidR="001F6017" w:rsidRPr="00D15855" w:rsidRDefault="001F6017" w:rsidP="00151B9D">
      <w:pPr>
        <w:pStyle w:val="ListParagraph"/>
        <w:numPr>
          <w:ilvl w:val="0"/>
          <w:numId w:val="65"/>
        </w:numPr>
        <w:spacing w:after="0" w:line="240" w:lineRule="auto"/>
        <w:rPr>
          <w:rFonts w:ascii="Cambria" w:hAnsi="Cambria"/>
        </w:rPr>
      </w:pPr>
      <w:hyperlink r:id="rId19" w:history="1">
        <w:r w:rsidRPr="00D15855">
          <w:rPr>
            <w:rFonts w:ascii="Cambria" w:hAnsi="Cambria"/>
          </w:rPr>
          <w:t>Economic and environmental vulnerability index (EVI)</w:t>
        </w:r>
      </w:hyperlink>
    </w:p>
    <w:p w14:paraId="2183B9DF" w14:textId="36B5B281" w:rsidR="001F6017" w:rsidRPr="00D15855" w:rsidRDefault="001F6017" w:rsidP="00151B9D">
      <w:pPr>
        <w:pStyle w:val="ListParagraph"/>
        <w:numPr>
          <w:ilvl w:val="0"/>
          <w:numId w:val="65"/>
        </w:numPr>
        <w:spacing w:after="0" w:line="240" w:lineRule="auto"/>
        <w:rPr>
          <w:rFonts w:ascii="Cambria" w:hAnsi="Cambria"/>
        </w:rPr>
      </w:pPr>
      <w:r w:rsidRPr="00D15855">
        <w:rPr>
          <w:rFonts w:ascii="Cambria" w:hAnsi="Cambria"/>
        </w:rPr>
        <w:t>GNI per capita</w:t>
      </w:r>
    </w:p>
    <w:p w14:paraId="1A356F06" w14:textId="2218B613" w:rsidR="00630CAD" w:rsidRPr="00D15855" w:rsidRDefault="00435282" w:rsidP="00630CAD">
      <w:pPr>
        <w:pStyle w:val="ListParagraph"/>
        <w:numPr>
          <w:ilvl w:val="0"/>
          <w:numId w:val="65"/>
        </w:numPr>
        <w:spacing w:after="0" w:line="240" w:lineRule="auto"/>
        <w:rPr>
          <w:rFonts w:ascii="Cambria" w:hAnsi="Cambria"/>
        </w:rPr>
      </w:pPr>
      <w:r w:rsidRPr="00D15855">
        <w:rPr>
          <w:rFonts w:ascii="Cambria" w:hAnsi="Cambria"/>
        </w:rPr>
        <w:t>Global SDG indicators</w:t>
      </w:r>
    </w:p>
    <w:p w14:paraId="405B8940" w14:textId="71BDA899" w:rsidR="00435282" w:rsidRPr="00D15855" w:rsidRDefault="00435282" w:rsidP="00630CAD">
      <w:pPr>
        <w:pStyle w:val="ListParagraph"/>
        <w:numPr>
          <w:ilvl w:val="0"/>
          <w:numId w:val="65"/>
        </w:numPr>
        <w:spacing w:after="0" w:line="240" w:lineRule="auto"/>
        <w:rPr>
          <w:rFonts w:ascii="Cambria" w:hAnsi="Cambria"/>
        </w:rPr>
      </w:pPr>
      <w:r w:rsidRPr="00D15855">
        <w:rPr>
          <w:rFonts w:ascii="Cambria" w:hAnsi="Cambria"/>
        </w:rPr>
        <w:t xml:space="preserve">Gender inequality </w:t>
      </w:r>
      <w:r w:rsidR="00F44DA6" w:rsidRPr="00D15855">
        <w:rPr>
          <w:rFonts w:ascii="Cambria" w:hAnsi="Cambria"/>
        </w:rPr>
        <w:t xml:space="preserve">or other gender-related </w:t>
      </w:r>
      <w:r w:rsidRPr="00D15855">
        <w:rPr>
          <w:rFonts w:ascii="Cambria" w:hAnsi="Cambria"/>
        </w:rPr>
        <w:t>index</w:t>
      </w:r>
    </w:p>
    <w:p w14:paraId="3773F0D3" w14:textId="5FE7B1A5" w:rsidR="000362D0" w:rsidRPr="00D15855" w:rsidRDefault="000362D0" w:rsidP="00166B89">
      <w:pPr>
        <w:spacing w:after="0" w:line="240" w:lineRule="auto"/>
        <w:ind w:left="360"/>
        <w:rPr>
          <w:rFonts w:ascii="Cambria" w:hAnsi="Cambria"/>
        </w:rPr>
      </w:pPr>
      <w:r w:rsidRPr="009F4E98">
        <w:rPr>
          <w:rFonts w:ascii="Cambria" w:hAnsi="Cambria"/>
        </w:rPr>
        <w:t>Comments Box</w:t>
      </w:r>
      <w:r w:rsidR="00D830A3" w:rsidRPr="009F4E98">
        <w:rPr>
          <w:rFonts w:ascii="Cambria" w:hAnsi="Cambria"/>
        </w:rPr>
        <w:t>:</w:t>
      </w:r>
      <w:r w:rsidR="00F81795" w:rsidRPr="009F4E98">
        <w:rPr>
          <w:rFonts w:ascii="Cambria" w:hAnsi="Cambria"/>
        </w:rPr>
        <w:t xml:space="preserve">  Please identify any other indices or indicators typically used:</w:t>
      </w:r>
    </w:p>
    <w:p w14:paraId="54A96D64" w14:textId="5696E281" w:rsidR="001F6017" w:rsidRPr="00D15855" w:rsidRDefault="001F6017" w:rsidP="001F6017">
      <w:pPr>
        <w:spacing w:after="0" w:line="240" w:lineRule="auto"/>
        <w:rPr>
          <w:rFonts w:ascii="Cambria" w:hAnsi="Cambria"/>
        </w:rPr>
      </w:pPr>
    </w:p>
    <w:p w14:paraId="3F7E70C9" w14:textId="576F142B" w:rsidR="00CF76AC" w:rsidRPr="00D15855" w:rsidRDefault="00CF76AC" w:rsidP="000277AC">
      <w:pPr>
        <w:pStyle w:val="ListParagraph"/>
        <w:numPr>
          <w:ilvl w:val="0"/>
          <w:numId w:val="51"/>
        </w:numPr>
        <w:spacing w:after="0" w:line="240" w:lineRule="auto"/>
        <w:ind w:left="360"/>
        <w:jc w:val="lowKashida"/>
        <w:rPr>
          <w:rFonts w:ascii="Cambria" w:hAnsi="Cambria" w:cs="Cambria"/>
        </w:rPr>
      </w:pPr>
      <w:r w:rsidRPr="00D15855">
        <w:rPr>
          <w:rFonts w:ascii="Cambria" w:hAnsi="Cambria" w:cs="Cambria"/>
        </w:rPr>
        <w:t xml:space="preserve">What tools does your entity use as part of its work related to middle-income countries? </w:t>
      </w:r>
    </w:p>
    <w:p w14:paraId="7ADD6EF9" w14:textId="653CF102" w:rsidR="001F6017" w:rsidRPr="00D15855" w:rsidRDefault="001F6017" w:rsidP="00151B9D">
      <w:pPr>
        <w:pStyle w:val="ListParagraph"/>
        <w:numPr>
          <w:ilvl w:val="0"/>
          <w:numId w:val="65"/>
        </w:numPr>
        <w:spacing w:after="0" w:line="240" w:lineRule="auto"/>
        <w:rPr>
          <w:rFonts w:ascii="Cambria" w:hAnsi="Cambria"/>
        </w:rPr>
      </w:pPr>
      <w:r w:rsidRPr="00D15855">
        <w:rPr>
          <w:rFonts w:ascii="Cambria" w:hAnsi="Cambria"/>
        </w:rPr>
        <w:t>SDG needs assessment</w:t>
      </w:r>
    </w:p>
    <w:p w14:paraId="1BF75367" w14:textId="2E16DF0B" w:rsidR="001F6017" w:rsidRPr="00D15855" w:rsidRDefault="001F6017" w:rsidP="00151B9D">
      <w:pPr>
        <w:pStyle w:val="ListParagraph"/>
        <w:numPr>
          <w:ilvl w:val="0"/>
          <w:numId w:val="65"/>
        </w:numPr>
        <w:spacing w:after="0" w:line="240" w:lineRule="auto"/>
        <w:rPr>
          <w:rFonts w:ascii="Cambria" w:hAnsi="Cambria"/>
        </w:rPr>
      </w:pPr>
      <w:r w:rsidRPr="00D15855">
        <w:rPr>
          <w:rFonts w:ascii="Cambria" w:hAnsi="Cambria"/>
        </w:rPr>
        <w:t>Scenario analyses</w:t>
      </w:r>
    </w:p>
    <w:p w14:paraId="7A475415" w14:textId="1E3006C2" w:rsidR="001F6017" w:rsidRPr="00D15855" w:rsidRDefault="001F6017" w:rsidP="00151B9D">
      <w:pPr>
        <w:pStyle w:val="ListParagraph"/>
        <w:numPr>
          <w:ilvl w:val="0"/>
          <w:numId w:val="65"/>
        </w:numPr>
        <w:spacing w:after="0" w:line="240" w:lineRule="auto"/>
        <w:rPr>
          <w:rFonts w:ascii="Cambria" w:hAnsi="Cambria"/>
        </w:rPr>
      </w:pPr>
      <w:r w:rsidRPr="00D15855">
        <w:rPr>
          <w:rFonts w:ascii="Cambria" w:hAnsi="Cambria"/>
        </w:rPr>
        <w:t>Modeling tools (please specify</w:t>
      </w:r>
      <w:r w:rsidR="00CB055A" w:rsidRPr="00D15855">
        <w:rPr>
          <w:rFonts w:ascii="Cambria" w:hAnsi="Cambria"/>
        </w:rPr>
        <w:t xml:space="preserve"> below</w:t>
      </w:r>
      <w:r w:rsidRPr="00D15855">
        <w:rPr>
          <w:rFonts w:ascii="Cambria" w:hAnsi="Cambria"/>
        </w:rPr>
        <w:t xml:space="preserve">) </w:t>
      </w:r>
    </w:p>
    <w:p w14:paraId="1D719647" w14:textId="50092E0A" w:rsidR="001F6017" w:rsidRPr="00D15855" w:rsidRDefault="001F6017" w:rsidP="00151B9D">
      <w:pPr>
        <w:pStyle w:val="ListParagraph"/>
        <w:numPr>
          <w:ilvl w:val="0"/>
          <w:numId w:val="65"/>
        </w:numPr>
        <w:spacing w:after="0" w:line="240" w:lineRule="auto"/>
        <w:rPr>
          <w:rFonts w:ascii="Cambria" w:hAnsi="Cambria"/>
        </w:rPr>
      </w:pPr>
      <w:r w:rsidRPr="00D15855">
        <w:rPr>
          <w:rFonts w:ascii="Cambria" w:hAnsi="Cambria"/>
        </w:rPr>
        <w:t>Other (please specify</w:t>
      </w:r>
      <w:r w:rsidR="00CB055A" w:rsidRPr="00D15855">
        <w:rPr>
          <w:rFonts w:ascii="Cambria" w:hAnsi="Cambria"/>
        </w:rPr>
        <w:t xml:space="preserve"> below</w:t>
      </w:r>
      <w:r w:rsidRPr="00D15855">
        <w:rPr>
          <w:rFonts w:ascii="Cambria" w:hAnsi="Cambria"/>
        </w:rPr>
        <w:t>)</w:t>
      </w:r>
    </w:p>
    <w:p w14:paraId="4F9BF064" w14:textId="6A9CAA7C" w:rsidR="001F6017" w:rsidRPr="00D15855" w:rsidRDefault="00F81795" w:rsidP="00166B89">
      <w:pPr>
        <w:spacing w:after="0" w:line="240" w:lineRule="auto"/>
        <w:ind w:left="360"/>
        <w:rPr>
          <w:rFonts w:ascii="Cambria" w:hAnsi="Cambria"/>
        </w:rPr>
      </w:pPr>
      <w:r w:rsidRPr="00D15855">
        <w:rPr>
          <w:rFonts w:ascii="Cambria" w:hAnsi="Cambria"/>
        </w:rPr>
        <w:t>Comments Box</w:t>
      </w:r>
      <w:r w:rsidR="00E90571">
        <w:rPr>
          <w:rFonts w:ascii="Cambria" w:hAnsi="Cambria"/>
        </w:rPr>
        <w:t>:</w:t>
      </w:r>
      <w:r w:rsidRPr="00D15855">
        <w:rPr>
          <w:rFonts w:ascii="Cambria" w:hAnsi="Cambria"/>
        </w:rPr>
        <w:t xml:space="preserve"> Please identify any other tools typically used</w:t>
      </w:r>
      <w:r w:rsidR="00B543D7">
        <w:rPr>
          <w:rFonts w:ascii="Cambria" w:hAnsi="Cambria"/>
        </w:rPr>
        <w:t>.</w:t>
      </w:r>
    </w:p>
    <w:p w14:paraId="2BE6C972" w14:textId="77777777" w:rsidR="007D0EE8" w:rsidRPr="00D15855" w:rsidRDefault="007D0EE8" w:rsidP="00416253">
      <w:pPr>
        <w:pStyle w:val="Default"/>
        <w:rPr>
          <w:rFonts w:cs="Times New Roman"/>
          <w:sz w:val="22"/>
          <w:szCs w:val="22"/>
        </w:rPr>
      </w:pPr>
    </w:p>
    <w:p w14:paraId="667AA0D7" w14:textId="287C2220" w:rsidR="00E366DB" w:rsidRPr="00D15855" w:rsidRDefault="004625A9" w:rsidP="00DC41F7">
      <w:pPr>
        <w:shd w:val="clear" w:color="auto" w:fill="0000FF"/>
        <w:spacing w:after="0" w:line="240" w:lineRule="auto"/>
        <w:jc w:val="lowKashida"/>
        <w:rPr>
          <w:rFonts w:ascii="Cambria" w:hAnsi="Cambria"/>
          <w:b/>
          <w:bCs/>
          <w:color w:val="FFFFFF" w:themeColor="background1"/>
          <w:sz w:val="28"/>
          <w:szCs w:val="28"/>
          <w:lang w:val="en-GB"/>
        </w:rPr>
      </w:pPr>
      <w:r w:rsidRPr="00D15855">
        <w:rPr>
          <w:rFonts w:ascii="Cambria" w:hAnsi="Cambria"/>
          <w:b/>
          <w:bCs/>
          <w:color w:val="FFFFFF" w:themeColor="background1"/>
          <w:sz w:val="28"/>
          <w:szCs w:val="28"/>
          <w:lang w:val="en-GB"/>
        </w:rPr>
        <w:t xml:space="preserve">II. </w:t>
      </w:r>
      <w:r w:rsidR="00E366DB" w:rsidRPr="00D15855">
        <w:rPr>
          <w:rFonts w:ascii="Cambria" w:hAnsi="Cambria"/>
          <w:b/>
          <w:bCs/>
          <w:color w:val="FFFFFF" w:themeColor="background1"/>
          <w:sz w:val="28"/>
          <w:szCs w:val="28"/>
          <w:lang w:val="en-GB"/>
        </w:rPr>
        <w:t xml:space="preserve"> </w:t>
      </w:r>
      <w:r w:rsidR="00477DBF" w:rsidRPr="00D15855">
        <w:rPr>
          <w:rFonts w:ascii="Cambria" w:hAnsi="Cambria"/>
          <w:b/>
          <w:bCs/>
          <w:color w:val="FFFFFF" w:themeColor="background1"/>
          <w:sz w:val="28"/>
          <w:szCs w:val="28"/>
          <w:lang w:val="en-GB"/>
        </w:rPr>
        <w:t>A new Generation of UN Country Teams</w:t>
      </w:r>
      <w:r w:rsidR="00872BDB" w:rsidRPr="00D15855">
        <w:rPr>
          <w:rFonts w:ascii="Cambria" w:hAnsi="Cambria"/>
          <w:b/>
          <w:bCs/>
          <w:color w:val="FFFFFF" w:themeColor="background1"/>
          <w:sz w:val="28"/>
          <w:szCs w:val="28"/>
          <w:lang w:val="en-GB"/>
        </w:rPr>
        <w:t xml:space="preserve">  </w:t>
      </w:r>
    </w:p>
    <w:p w14:paraId="23579C0A" w14:textId="77777777" w:rsidR="00E366DB" w:rsidRPr="00D15855" w:rsidRDefault="00E366DB" w:rsidP="00E366DB">
      <w:pPr>
        <w:spacing w:after="0" w:line="240" w:lineRule="auto"/>
        <w:jc w:val="lowKashida"/>
        <w:rPr>
          <w:rFonts w:ascii="Cambria" w:hAnsi="Cambria"/>
          <w:b/>
          <w:color w:val="0070C0"/>
          <w:sz w:val="24"/>
          <w:szCs w:val="24"/>
        </w:rPr>
      </w:pPr>
    </w:p>
    <w:p w14:paraId="394F77E5" w14:textId="72032CBE" w:rsidR="00AD1270" w:rsidRPr="00D15855" w:rsidRDefault="00E366DB" w:rsidP="00B274F6">
      <w:pPr>
        <w:spacing w:after="0" w:line="240" w:lineRule="auto"/>
        <w:ind w:left="450" w:hanging="450"/>
        <w:jc w:val="lowKashida"/>
        <w:rPr>
          <w:rFonts w:ascii="Cambria" w:hAnsi="Cambria"/>
          <w:b/>
          <w:bCs/>
          <w:color w:val="0000FF"/>
          <w:sz w:val="24"/>
          <w:szCs w:val="24"/>
        </w:rPr>
      </w:pPr>
      <w:r w:rsidRPr="1EC78D4C">
        <w:rPr>
          <w:rFonts w:ascii="Cambria" w:hAnsi="Cambria"/>
          <w:b/>
          <w:bCs/>
          <w:color w:val="0000FF"/>
          <w:sz w:val="24"/>
          <w:szCs w:val="24"/>
        </w:rPr>
        <w:t xml:space="preserve">A. </w:t>
      </w:r>
      <w:r w:rsidR="00AD1270" w:rsidRPr="1EC78D4C">
        <w:rPr>
          <w:rFonts w:ascii="Cambria" w:hAnsi="Cambria"/>
          <w:b/>
          <w:bCs/>
          <w:color w:val="0000FF"/>
          <w:sz w:val="24"/>
          <w:szCs w:val="24"/>
        </w:rPr>
        <w:t>Greater complementarity between humanitarian, development and peacebuilding efforts</w:t>
      </w:r>
    </w:p>
    <w:p w14:paraId="38B74F2E" w14:textId="77777777" w:rsidR="00AD1270" w:rsidRPr="00D15855" w:rsidRDefault="00AD1270" w:rsidP="00AD1270">
      <w:pPr>
        <w:spacing w:after="0" w:line="240" w:lineRule="auto"/>
        <w:rPr>
          <w:rFonts w:ascii="Cambria" w:hAnsi="Cambria"/>
        </w:rPr>
      </w:pPr>
    </w:p>
    <w:p w14:paraId="1EF572C4" w14:textId="163F351E" w:rsidR="00B915C0" w:rsidRPr="00D15855" w:rsidRDefault="00B915C0" w:rsidP="006D3F7A">
      <w:pPr>
        <w:pStyle w:val="Default"/>
        <w:shd w:val="clear" w:color="auto" w:fill="D9D9D9" w:themeFill="background1" w:themeFillShade="D9"/>
        <w:jc w:val="lowKashida"/>
        <w:rPr>
          <w:i/>
          <w:iCs/>
          <w:sz w:val="18"/>
          <w:szCs w:val="18"/>
        </w:rPr>
      </w:pPr>
      <w:r w:rsidRPr="00D15855">
        <w:rPr>
          <w:i/>
          <w:iCs/>
          <w:sz w:val="18"/>
          <w:szCs w:val="18"/>
        </w:rPr>
        <w:t xml:space="preserve">A/RES/75/233, OP36 </w:t>
      </w:r>
      <w:r w:rsidR="000C57E7">
        <w:rPr>
          <w:i/>
          <w:iCs/>
          <w:sz w:val="18"/>
          <w:szCs w:val="18"/>
        </w:rPr>
        <w:t>“</w:t>
      </w:r>
      <w:r w:rsidRPr="00D15855">
        <w:rPr>
          <w:i/>
          <w:iCs/>
          <w:sz w:val="18"/>
          <w:szCs w:val="18"/>
        </w:rPr>
        <w:t>Calls upon the entities of the United Nations development system to leverage their comparative advantages, in full compliance with their respective mandates to continue to enhance cooperation, collaboration and coordination with humanitarian assistance and peacebuilding efforts at the national level in countries facing humanitarian emergencies, including complex emergencies, and in countries in conflict and post-conflict situations, including through agency-specific actions and inter-agency collaboration at the country level, in full compliance with respective mandates of the United Nations development system entities</w:t>
      </w:r>
      <w:r w:rsidR="006D3F7A" w:rsidRPr="00D15855">
        <w:rPr>
          <w:i/>
          <w:iCs/>
          <w:sz w:val="18"/>
          <w:szCs w:val="18"/>
        </w:rPr>
        <w:t>, which contributes to collective outcomes on the basis of jointly developed and risk-informed analysis and coherent and complementary joined-up planning and action in order to foster greater self-reliance and resilience and promote development, in accordance with national plans, needs and priorities</w:t>
      </w:r>
      <w:r w:rsidR="00D05A2D" w:rsidRPr="00D15855">
        <w:rPr>
          <w:i/>
          <w:iCs/>
          <w:sz w:val="18"/>
          <w:szCs w:val="18"/>
        </w:rPr>
        <w:t xml:space="preserve"> (…)</w:t>
      </w:r>
      <w:r w:rsidR="000C57E7">
        <w:rPr>
          <w:i/>
          <w:iCs/>
          <w:sz w:val="18"/>
          <w:szCs w:val="18"/>
        </w:rPr>
        <w:t>”</w:t>
      </w:r>
    </w:p>
    <w:p w14:paraId="45718035" w14:textId="77777777" w:rsidR="00B915C0" w:rsidRPr="00D15855" w:rsidRDefault="00B915C0" w:rsidP="001A517C">
      <w:pPr>
        <w:spacing w:after="0" w:line="240" w:lineRule="auto"/>
        <w:rPr>
          <w:rFonts w:ascii="Cambria" w:hAnsi="Cambria"/>
        </w:rPr>
      </w:pPr>
    </w:p>
    <w:p w14:paraId="78F456EB" w14:textId="022C9713" w:rsidR="00AD1270" w:rsidRPr="00D15855" w:rsidRDefault="00AD1270" w:rsidP="002D68F8">
      <w:pPr>
        <w:pStyle w:val="ListParagraph"/>
        <w:numPr>
          <w:ilvl w:val="0"/>
          <w:numId w:val="51"/>
        </w:numPr>
        <w:spacing w:after="0" w:line="240" w:lineRule="auto"/>
        <w:rPr>
          <w:rFonts w:ascii="Cambria" w:hAnsi="Cambria"/>
        </w:rPr>
      </w:pPr>
      <w:r w:rsidRPr="00D15855">
        <w:rPr>
          <w:rFonts w:ascii="Cambria" w:hAnsi="Cambria"/>
        </w:rPr>
        <w:t xml:space="preserve"> </w:t>
      </w:r>
      <w:r w:rsidR="004E1ED1" w:rsidRPr="00D15855">
        <w:rPr>
          <w:rFonts w:ascii="Cambria" w:hAnsi="Cambria"/>
        </w:rPr>
        <w:t>Does</w:t>
      </w:r>
      <w:r w:rsidRPr="00D15855">
        <w:rPr>
          <w:rFonts w:ascii="Cambria" w:hAnsi="Cambria"/>
        </w:rPr>
        <w:t xml:space="preserve"> </w:t>
      </w:r>
      <w:r w:rsidRPr="00D15855">
        <w:rPr>
          <w:rFonts w:ascii="Cambria" w:hAnsi="Cambria" w:cs="Cambria"/>
        </w:rPr>
        <w:t>your</w:t>
      </w:r>
      <w:r w:rsidRPr="00D15855">
        <w:rPr>
          <w:rFonts w:ascii="Cambria" w:hAnsi="Cambria"/>
        </w:rPr>
        <w:t xml:space="preserve"> organization </w:t>
      </w:r>
      <w:r w:rsidR="000245C2" w:rsidRPr="00D15855">
        <w:rPr>
          <w:rFonts w:ascii="Cambria" w:hAnsi="Cambria"/>
        </w:rPr>
        <w:t xml:space="preserve">have </w:t>
      </w:r>
      <w:r w:rsidR="00A85A05" w:rsidRPr="00D15855">
        <w:rPr>
          <w:rFonts w:ascii="Cambria" w:hAnsi="Cambria"/>
        </w:rPr>
        <w:t xml:space="preserve">a policy </w:t>
      </w:r>
      <w:r w:rsidR="00214086" w:rsidRPr="00D15855">
        <w:rPr>
          <w:rFonts w:ascii="Cambria" w:hAnsi="Cambria"/>
        </w:rPr>
        <w:t xml:space="preserve">or </w:t>
      </w:r>
      <w:r w:rsidR="00A85A05" w:rsidRPr="00D15855">
        <w:rPr>
          <w:rFonts w:ascii="Cambria" w:hAnsi="Cambria"/>
        </w:rPr>
        <w:t xml:space="preserve">guidance </w:t>
      </w:r>
      <w:r w:rsidR="00EC61D3" w:rsidRPr="00D15855">
        <w:rPr>
          <w:rFonts w:ascii="Cambria" w:hAnsi="Cambria"/>
        </w:rPr>
        <w:t xml:space="preserve">in place </w:t>
      </w:r>
      <w:r w:rsidR="00970E7E" w:rsidRPr="00D15855">
        <w:rPr>
          <w:rFonts w:ascii="Cambria" w:hAnsi="Cambria"/>
        </w:rPr>
        <w:t xml:space="preserve">for your country offices </w:t>
      </w:r>
      <w:r w:rsidR="00C96035" w:rsidRPr="00D15855">
        <w:rPr>
          <w:rFonts w:ascii="Cambria" w:hAnsi="Cambria"/>
        </w:rPr>
        <w:t xml:space="preserve">to operationalize </w:t>
      </w:r>
      <w:r w:rsidRPr="00D15855">
        <w:rPr>
          <w:rFonts w:ascii="Cambria" w:hAnsi="Cambria"/>
        </w:rPr>
        <w:t>collective outcomes aimed at reducing need, risk and vulnerability towards which humanitarian, development and peace actors can contribute at the country level?</w:t>
      </w:r>
    </w:p>
    <w:p w14:paraId="50B7629E" w14:textId="77777777" w:rsidR="00AD1270" w:rsidRPr="00D15855" w:rsidRDefault="00AD1270" w:rsidP="001A517C">
      <w:pPr>
        <w:pStyle w:val="ListParagraph"/>
        <w:numPr>
          <w:ilvl w:val="0"/>
          <w:numId w:val="43"/>
        </w:numPr>
        <w:spacing w:after="0" w:line="240" w:lineRule="auto"/>
        <w:jc w:val="lowKashida"/>
        <w:rPr>
          <w:rFonts w:ascii="Cambria" w:hAnsi="Cambria"/>
        </w:rPr>
      </w:pPr>
      <w:r w:rsidRPr="00D15855">
        <w:rPr>
          <w:rFonts w:ascii="Cambria" w:hAnsi="Cambria"/>
        </w:rPr>
        <w:t>Yes</w:t>
      </w:r>
    </w:p>
    <w:p w14:paraId="264F1AF2" w14:textId="77777777" w:rsidR="00AD1270" w:rsidRPr="00D15855" w:rsidRDefault="00AD1270" w:rsidP="001A517C">
      <w:pPr>
        <w:pStyle w:val="ListParagraph"/>
        <w:numPr>
          <w:ilvl w:val="0"/>
          <w:numId w:val="43"/>
        </w:numPr>
        <w:spacing w:after="0" w:line="240" w:lineRule="auto"/>
        <w:jc w:val="lowKashida"/>
        <w:rPr>
          <w:rFonts w:ascii="Cambria" w:hAnsi="Cambria"/>
        </w:rPr>
      </w:pPr>
      <w:r w:rsidRPr="00D15855">
        <w:rPr>
          <w:rFonts w:ascii="Cambria" w:hAnsi="Cambria"/>
        </w:rPr>
        <w:t>No</w:t>
      </w:r>
    </w:p>
    <w:p w14:paraId="6BD3AF8D" w14:textId="7F7A5DA5" w:rsidR="5E462F95" w:rsidRPr="00D15855" w:rsidRDefault="5E462F95" w:rsidP="1A8B8E7F">
      <w:pPr>
        <w:pStyle w:val="ListParagraph"/>
        <w:numPr>
          <w:ilvl w:val="0"/>
          <w:numId w:val="43"/>
        </w:numPr>
        <w:spacing w:after="0" w:line="240" w:lineRule="auto"/>
        <w:jc w:val="lowKashida"/>
        <w:rPr>
          <w:rFonts w:ascii="Cambria" w:hAnsi="Cambria"/>
        </w:rPr>
      </w:pPr>
      <w:r w:rsidRPr="00D15855">
        <w:rPr>
          <w:rFonts w:ascii="Cambria" w:hAnsi="Cambria"/>
        </w:rPr>
        <w:t>Not applicable</w:t>
      </w:r>
      <w:r w:rsidR="00A42868" w:rsidRPr="00D15855">
        <w:rPr>
          <w:rFonts w:ascii="Cambria" w:hAnsi="Cambria"/>
        </w:rPr>
        <w:t xml:space="preserve"> – our entity does not </w:t>
      </w:r>
      <w:r w:rsidR="00C65994" w:rsidRPr="00D15855">
        <w:rPr>
          <w:rFonts w:ascii="Cambria" w:hAnsi="Cambria"/>
        </w:rPr>
        <w:t xml:space="preserve">have areas of programming covering humanitarian and peacebuilding work </w:t>
      </w:r>
    </w:p>
    <w:p w14:paraId="6E4E348B" w14:textId="6B6DEEDA" w:rsidR="00411DEE" w:rsidRPr="00865B71" w:rsidRDefault="00411DEE" w:rsidP="00547672">
      <w:pPr>
        <w:spacing w:after="0" w:line="240" w:lineRule="auto"/>
        <w:ind w:left="360"/>
        <w:jc w:val="lowKashida"/>
        <w:rPr>
          <w:rFonts w:ascii="Cambria" w:hAnsi="Cambria"/>
        </w:rPr>
      </w:pPr>
      <w:r w:rsidRPr="00865B71">
        <w:rPr>
          <w:rFonts w:ascii="Cambria" w:hAnsi="Cambria"/>
        </w:rPr>
        <w:t>Optional comments:</w:t>
      </w:r>
    </w:p>
    <w:p w14:paraId="187C7B98" w14:textId="77777777" w:rsidR="00A454D0" w:rsidRPr="00D15855" w:rsidRDefault="00A454D0" w:rsidP="001A517C">
      <w:pPr>
        <w:spacing w:after="0" w:line="240" w:lineRule="auto"/>
        <w:jc w:val="lowKashida"/>
        <w:rPr>
          <w:rFonts w:ascii="Cambria" w:hAnsi="Cambria"/>
        </w:rPr>
      </w:pPr>
    </w:p>
    <w:p w14:paraId="0EA75182" w14:textId="58589909" w:rsidR="00AD1270" w:rsidRPr="00D15855" w:rsidRDefault="00AD1270" w:rsidP="002D68F8">
      <w:pPr>
        <w:pStyle w:val="ListParagraph"/>
        <w:numPr>
          <w:ilvl w:val="0"/>
          <w:numId w:val="51"/>
        </w:numPr>
        <w:spacing w:after="0" w:line="240" w:lineRule="auto"/>
        <w:rPr>
          <w:rFonts w:ascii="Cambria" w:hAnsi="Cambria"/>
        </w:rPr>
      </w:pPr>
      <w:r w:rsidRPr="00D15855">
        <w:rPr>
          <w:rFonts w:ascii="Cambria" w:hAnsi="Cambria"/>
        </w:rPr>
        <w:t xml:space="preserve">Regarding ongoing </w:t>
      </w:r>
      <w:r w:rsidRPr="00D15855">
        <w:rPr>
          <w:rFonts w:ascii="Cambria" w:hAnsi="Cambria" w:cs="Cambria"/>
        </w:rPr>
        <w:t>work</w:t>
      </w:r>
      <w:r w:rsidRPr="00D15855">
        <w:rPr>
          <w:rFonts w:ascii="Cambria" w:hAnsi="Cambria"/>
        </w:rPr>
        <w:t xml:space="preserve"> to ensure coherence and complementarity between humanitarian, </w:t>
      </w:r>
      <w:r w:rsidRPr="00D15855">
        <w:rPr>
          <w:rFonts w:ascii="Cambria" w:hAnsi="Cambria" w:cs="Cambria"/>
        </w:rPr>
        <w:t>development</w:t>
      </w:r>
      <w:r w:rsidRPr="00D15855">
        <w:rPr>
          <w:rFonts w:ascii="Cambria" w:hAnsi="Cambria"/>
        </w:rPr>
        <w:t xml:space="preserve"> and peacebuilding activities, please assess the level of difficulty with each of the following aspects:</w:t>
      </w:r>
    </w:p>
    <w:p w14:paraId="43EE9256" w14:textId="77777777" w:rsidR="00AD1270" w:rsidRPr="00D15855" w:rsidRDefault="00AD1270" w:rsidP="001A517C">
      <w:pPr>
        <w:spacing w:after="0" w:line="240" w:lineRule="auto"/>
        <w:rPr>
          <w:rFonts w:ascii="Cambria" w:hAnsi="Cambria"/>
        </w:rPr>
      </w:pPr>
    </w:p>
    <w:tbl>
      <w:tblPr>
        <w:tblStyle w:val="TableGrid"/>
        <w:tblW w:w="8930" w:type="dxa"/>
        <w:tblInd w:w="355" w:type="dxa"/>
        <w:tblLayout w:type="fixed"/>
        <w:tblLook w:val="04A0" w:firstRow="1" w:lastRow="0" w:firstColumn="1" w:lastColumn="0" w:noHBand="0" w:noVBand="1"/>
      </w:tblPr>
      <w:tblGrid>
        <w:gridCol w:w="3609"/>
        <w:gridCol w:w="882"/>
        <w:gridCol w:w="904"/>
        <w:gridCol w:w="1049"/>
        <w:gridCol w:w="993"/>
        <w:gridCol w:w="1493"/>
      </w:tblGrid>
      <w:tr w:rsidR="003F045D" w:rsidRPr="00D15855" w14:paraId="15E80FC9" w14:textId="77777777" w:rsidTr="00481860">
        <w:tc>
          <w:tcPr>
            <w:tcW w:w="3609" w:type="dxa"/>
          </w:tcPr>
          <w:p w14:paraId="3270CA3B" w14:textId="77777777" w:rsidR="00AD1270" w:rsidRPr="00D15855" w:rsidRDefault="00AD1270" w:rsidP="001A517C">
            <w:pPr>
              <w:rPr>
                <w:rFonts w:ascii="Cambria" w:hAnsi="Cambria"/>
                <w:sz w:val="20"/>
                <w:szCs w:val="20"/>
              </w:rPr>
            </w:pPr>
            <w:r w:rsidRPr="00D15855">
              <w:rPr>
                <w:rFonts w:ascii="Cambria" w:hAnsi="Cambria"/>
                <w:sz w:val="20"/>
                <w:szCs w:val="20"/>
              </w:rPr>
              <w:t>Activity</w:t>
            </w:r>
          </w:p>
        </w:tc>
        <w:tc>
          <w:tcPr>
            <w:tcW w:w="882" w:type="dxa"/>
          </w:tcPr>
          <w:p w14:paraId="2C0AFCDF" w14:textId="77777777" w:rsidR="00AD1270" w:rsidRPr="00D15855" w:rsidRDefault="00AD1270" w:rsidP="001A517C">
            <w:pPr>
              <w:rPr>
                <w:rFonts w:ascii="Cambria" w:hAnsi="Cambria"/>
                <w:sz w:val="18"/>
                <w:szCs w:val="18"/>
              </w:rPr>
            </w:pPr>
            <w:r w:rsidRPr="00D15855">
              <w:rPr>
                <w:rFonts w:ascii="Cambria" w:hAnsi="Cambria"/>
                <w:sz w:val="18"/>
                <w:szCs w:val="18"/>
              </w:rPr>
              <w:t>Very difficult</w:t>
            </w:r>
          </w:p>
        </w:tc>
        <w:tc>
          <w:tcPr>
            <w:tcW w:w="904" w:type="dxa"/>
          </w:tcPr>
          <w:p w14:paraId="3C93BCC5" w14:textId="77777777" w:rsidR="00AD1270" w:rsidRPr="00D15855" w:rsidRDefault="00AD1270" w:rsidP="001A517C">
            <w:pPr>
              <w:rPr>
                <w:rFonts w:ascii="Cambria" w:hAnsi="Cambria"/>
                <w:sz w:val="18"/>
                <w:szCs w:val="18"/>
              </w:rPr>
            </w:pPr>
            <w:r w:rsidRPr="00D15855">
              <w:rPr>
                <w:rFonts w:ascii="Cambria" w:hAnsi="Cambria"/>
                <w:sz w:val="18"/>
                <w:szCs w:val="18"/>
              </w:rPr>
              <w:t>Difficult</w:t>
            </w:r>
          </w:p>
        </w:tc>
        <w:tc>
          <w:tcPr>
            <w:tcW w:w="1049" w:type="dxa"/>
          </w:tcPr>
          <w:p w14:paraId="0570B1F6" w14:textId="1FDD3E1B" w:rsidR="00B036E0" w:rsidRPr="00D15855" w:rsidRDefault="00AD1270" w:rsidP="001A517C">
            <w:pPr>
              <w:rPr>
                <w:rFonts w:ascii="Cambria" w:hAnsi="Cambria"/>
                <w:sz w:val="18"/>
                <w:szCs w:val="18"/>
              </w:rPr>
            </w:pPr>
            <w:r w:rsidRPr="00D15855">
              <w:rPr>
                <w:rFonts w:ascii="Cambria" w:hAnsi="Cambria"/>
                <w:sz w:val="18"/>
                <w:szCs w:val="18"/>
              </w:rPr>
              <w:t xml:space="preserve">Generally </w:t>
            </w:r>
          </w:p>
          <w:p w14:paraId="0ABDAF88" w14:textId="03D45FED" w:rsidR="00AD1270" w:rsidRPr="00D15855" w:rsidRDefault="00AD1270" w:rsidP="001A517C">
            <w:pPr>
              <w:rPr>
                <w:rFonts w:ascii="Cambria" w:hAnsi="Cambria"/>
                <w:sz w:val="18"/>
                <w:szCs w:val="18"/>
              </w:rPr>
            </w:pPr>
            <w:r w:rsidRPr="00D15855">
              <w:rPr>
                <w:rFonts w:ascii="Cambria" w:hAnsi="Cambria"/>
                <w:sz w:val="18"/>
                <w:szCs w:val="18"/>
              </w:rPr>
              <w:t>not an issue</w:t>
            </w:r>
          </w:p>
        </w:tc>
        <w:tc>
          <w:tcPr>
            <w:tcW w:w="993" w:type="dxa"/>
          </w:tcPr>
          <w:p w14:paraId="2A039F58" w14:textId="77777777" w:rsidR="00AD1270" w:rsidRPr="00D15855" w:rsidRDefault="00AD1270" w:rsidP="001A517C">
            <w:pPr>
              <w:rPr>
                <w:rFonts w:ascii="Cambria" w:hAnsi="Cambria"/>
                <w:sz w:val="18"/>
                <w:szCs w:val="18"/>
              </w:rPr>
            </w:pPr>
            <w:r w:rsidRPr="00D15855">
              <w:rPr>
                <w:rFonts w:ascii="Cambria" w:hAnsi="Cambria"/>
                <w:sz w:val="18"/>
                <w:szCs w:val="18"/>
              </w:rPr>
              <w:t>No problem at all</w:t>
            </w:r>
          </w:p>
        </w:tc>
        <w:tc>
          <w:tcPr>
            <w:tcW w:w="1493" w:type="dxa"/>
          </w:tcPr>
          <w:p w14:paraId="6804A984" w14:textId="54503735" w:rsidR="00AD1270" w:rsidRPr="00D15855" w:rsidRDefault="00AD1270" w:rsidP="001A517C">
            <w:pPr>
              <w:rPr>
                <w:rFonts w:ascii="Cambria" w:hAnsi="Cambria"/>
                <w:sz w:val="18"/>
                <w:szCs w:val="18"/>
              </w:rPr>
            </w:pPr>
            <w:r w:rsidRPr="00D15855">
              <w:rPr>
                <w:rFonts w:ascii="Cambria" w:hAnsi="Cambria"/>
                <w:sz w:val="18"/>
                <w:szCs w:val="18"/>
              </w:rPr>
              <w:t>Don’t know</w:t>
            </w:r>
            <w:r w:rsidR="0035002A" w:rsidRPr="00D15855">
              <w:rPr>
                <w:rFonts w:ascii="Cambria" w:hAnsi="Cambria"/>
                <w:sz w:val="18"/>
                <w:szCs w:val="18"/>
              </w:rPr>
              <w:t xml:space="preserve"> / Not applicable </w:t>
            </w:r>
          </w:p>
        </w:tc>
      </w:tr>
      <w:tr w:rsidR="003F045D" w:rsidRPr="00D15855" w14:paraId="4C6E9E14" w14:textId="77777777" w:rsidTr="00481860">
        <w:tc>
          <w:tcPr>
            <w:tcW w:w="3609" w:type="dxa"/>
          </w:tcPr>
          <w:p w14:paraId="02B25BE7" w14:textId="77777777" w:rsidR="00AD1270" w:rsidRPr="00D15855" w:rsidRDefault="00AD1270" w:rsidP="001A517C">
            <w:pPr>
              <w:rPr>
                <w:rFonts w:ascii="Cambria" w:hAnsi="Cambria"/>
                <w:sz w:val="20"/>
                <w:szCs w:val="20"/>
              </w:rPr>
            </w:pPr>
            <w:r w:rsidRPr="00D15855">
              <w:rPr>
                <w:rFonts w:ascii="Cambria" w:hAnsi="Cambria"/>
                <w:sz w:val="20"/>
                <w:szCs w:val="20"/>
              </w:rPr>
              <w:t>Carrying out jointly developed and risk-informed analysis to obtain a shared understanding of risk, needs and vulnerabilities and to focus common efforts</w:t>
            </w:r>
          </w:p>
        </w:tc>
        <w:tc>
          <w:tcPr>
            <w:tcW w:w="882" w:type="dxa"/>
          </w:tcPr>
          <w:p w14:paraId="0F7C6425" w14:textId="77777777" w:rsidR="00AD1270" w:rsidRPr="00D15855" w:rsidRDefault="00AD1270" w:rsidP="001A517C">
            <w:pPr>
              <w:rPr>
                <w:rFonts w:ascii="Cambria" w:hAnsi="Cambria"/>
                <w:sz w:val="20"/>
                <w:szCs w:val="20"/>
              </w:rPr>
            </w:pPr>
          </w:p>
        </w:tc>
        <w:tc>
          <w:tcPr>
            <w:tcW w:w="904" w:type="dxa"/>
          </w:tcPr>
          <w:p w14:paraId="321A8DE7" w14:textId="77777777" w:rsidR="00AD1270" w:rsidRPr="00D15855" w:rsidRDefault="00AD1270" w:rsidP="001A517C">
            <w:pPr>
              <w:rPr>
                <w:rFonts w:ascii="Cambria" w:hAnsi="Cambria"/>
                <w:sz w:val="20"/>
                <w:szCs w:val="20"/>
              </w:rPr>
            </w:pPr>
          </w:p>
        </w:tc>
        <w:tc>
          <w:tcPr>
            <w:tcW w:w="1049" w:type="dxa"/>
          </w:tcPr>
          <w:p w14:paraId="3FC292B6" w14:textId="77777777" w:rsidR="00AD1270" w:rsidRPr="00D15855" w:rsidRDefault="00AD1270" w:rsidP="001A517C">
            <w:pPr>
              <w:rPr>
                <w:rFonts w:ascii="Cambria" w:hAnsi="Cambria"/>
                <w:sz w:val="20"/>
                <w:szCs w:val="20"/>
              </w:rPr>
            </w:pPr>
          </w:p>
        </w:tc>
        <w:tc>
          <w:tcPr>
            <w:tcW w:w="993" w:type="dxa"/>
          </w:tcPr>
          <w:p w14:paraId="26832803" w14:textId="77777777" w:rsidR="00AD1270" w:rsidRPr="00D15855" w:rsidRDefault="00AD1270" w:rsidP="001A517C">
            <w:pPr>
              <w:rPr>
                <w:rFonts w:ascii="Cambria" w:hAnsi="Cambria"/>
                <w:sz w:val="20"/>
                <w:szCs w:val="20"/>
              </w:rPr>
            </w:pPr>
          </w:p>
        </w:tc>
        <w:tc>
          <w:tcPr>
            <w:tcW w:w="1493" w:type="dxa"/>
          </w:tcPr>
          <w:p w14:paraId="10A2B10B" w14:textId="77777777" w:rsidR="00AD1270" w:rsidRPr="00D15855" w:rsidRDefault="00AD1270" w:rsidP="001A517C">
            <w:pPr>
              <w:rPr>
                <w:rFonts w:ascii="Cambria" w:hAnsi="Cambria"/>
                <w:sz w:val="20"/>
                <w:szCs w:val="20"/>
              </w:rPr>
            </w:pPr>
          </w:p>
        </w:tc>
      </w:tr>
      <w:tr w:rsidR="003F045D" w:rsidRPr="00D15855" w14:paraId="0B0784F3" w14:textId="77777777" w:rsidTr="00481860">
        <w:tc>
          <w:tcPr>
            <w:tcW w:w="3609" w:type="dxa"/>
          </w:tcPr>
          <w:p w14:paraId="4AB3501D" w14:textId="49CAC837" w:rsidR="00AD1270" w:rsidRPr="00D15855" w:rsidRDefault="00AD1270" w:rsidP="001A517C">
            <w:pPr>
              <w:rPr>
                <w:rFonts w:ascii="Cambria" w:hAnsi="Cambria"/>
                <w:sz w:val="20"/>
                <w:szCs w:val="20"/>
              </w:rPr>
            </w:pPr>
            <w:r w:rsidRPr="00D15855">
              <w:rPr>
                <w:rFonts w:ascii="Cambria" w:hAnsi="Cambria"/>
                <w:sz w:val="20"/>
                <w:szCs w:val="20"/>
              </w:rPr>
              <w:t xml:space="preserve">Joined-up planning and programming to achieve common efforts </w:t>
            </w:r>
          </w:p>
        </w:tc>
        <w:tc>
          <w:tcPr>
            <w:tcW w:w="882" w:type="dxa"/>
          </w:tcPr>
          <w:p w14:paraId="5C15431F" w14:textId="77777777" w:rsidR="00AD1270" w:rsidRPr="00D15855" w:rsidRDefault="00AD1270" w:rsidP="001A517C">
            <w:pPr>
              <w:rPr>
                <w:rFonts w:ascii="Cambria" w:hAnsi="Cambria"/>
                <w:sz w:val="20"/>
                <w:szCs w:val="20"/>
              </w:rPr>
            </w:pPr>
          </w:p>
        </w:tc>
        <w:tc>
          <w:tcPr>
            <w:tcW w:w="904" w:type="dxa"/>
          </w:tcPr>
          <w:p w14:paraId="36BCED41" w14:textId="77777777" w:rsidR="00AD1270" w:rsidRPr="00D15855" w:rsidRDefault="00AD1270" w:rsidP="001A517C">
            <w:pPr>
              <w:rPr>
                <w:rFonts w:ascii="Cambria" w:hAnsi="Cambria"/>
                <w:sz w:val="20"/>
                <w:szCs w:val="20"/>
              </w:rPr>
            </w:pPr>
          </w:p>
        </w:tc>
        <w:tc>
          <w:tcPr>
            <w:tcW w:w="1049" w:type="dxa"/>
          </w:tcPr>
          <w:p w14:paraId="08E6AD29" w14:textId="77777777" w:rsidR="00AD1270" w:rsidRPr="00D15855" w:rsidRDefault="00AD1270" w:rsidP="001A517C">
            <w:pPr>
              <w:rPr>
                <w:rFonts w:ascii="Cambria" w:hAnsi="Cambria"/>
                <w:sz w:val="20"/>
                <w:szCs w:val="20"/>
              </w:rPr>
            </w:pPr>
          </w:p>
        </w:tc>
        <w:tc>
          <w:tcPr>
            <w:tcW w:w="993" w:type="dxa"/>
          </w:tcPr>
          <w:p w14:paraId="148DA981" w14:textId="77777777" w:rsidR="00AD1270" w:rsidRPr="00D15855" w:rsidRDefault="00AD1270" w:rsidP="001A517C">
            <w:pPr>
              <w:rPr>
                <w:rFonts w:ascii="Cambria" w:hAnsi="Cambria"/>
                <w:sz w:val="20"/>
                <w:szCs w:val="20"/>
              </w:rPr>
            </w:pPr>
          </w:p>
        </w:tc>
        <w:tc>
          <w:tcPr>
            <w:tcW w:w="1493" w:type="dxa"/>
          </w:tcPr>
          <w:p w14:paraId="19AC88C4" w14:textId="77777777" w:rsidR="00AD1270" w:rsidRPr="00D15855" w:rsidRDefault="00AD1270" w:rsidP="001A517C">
            <w:pPr>
              <w:rPr>
                <w:rFonts w:ascii="Cambria" w:hAnsi="Cambria"/>
                <w:sz w:val="20"/>
                <w:szCs w:val="20"/>
              </w:rPr>
            </w:pPr>
          </w:p>
        </w:tc>
      </w:tr>
      <w:tr w:rsidR="003F045D" w:rsidRPr="00D15855" w14:paraId="625F343C" w14:textId="77777777" w:rsidTr="00481860">
        <w:tc>
          <w:tcPr>
            <w:tcW w:w="3609" w:type="dxa"/>
          </w:tcPr>
          <w:p w14:paraId="3A84052A" w14:textId="77777777" w:rsidR="00AD1270" w:rsidRPr="00D15855" w:rsidRDefault="00AD1270" w:rsidP="001A517C">
            <w:pPr>
              <w:rPr>
                <w:rFonts w:ascii="Cambria" w:hAnsi="Cambria"/>
                <w:sz w:val="20"/>
                <w:szCs w:val="20"/>
              </w:rPr>
            </w:pPr>
            <w:r w:rsidRPr="00D15855">
              <w:rPr>
                <w:rFonts w:ascii="Cambria" w:hAnsi="Cambria"/>
                <w:sz w:val="20"/>
                <w:szCs w:val="20"/>
              </w:rPr>
              <w:t>Assessing impact</w:t>
            </w:r>
          </w:p>
        </w:tc>
        <w:tc>
          <w:tcPr>
            <w:tcW w:w="882" w:type="dxa"/>
          </w:tcPr>
          <w:p w14:paraId="75C70082" w14:textId="77777777" w:rsidR="00AD1270" w:rsidRPr="00D15855" w:rsidRDefault="00AD1270" w:rsidP="001A517C">
            <w:pPr>
              <w:rPr>
                <w:rFonts w:ascii="Cambria" w:hAnsi="Cambria"/>
                <w:sz w:val="20"/>
                <w:szCs w:val="20"/>
              </w:rPr>
            </w:pPr>
          </w:p>
        </w:tc>
        <w:tc>
          <w:tcPr>
            <w:tcW w:w="904" w:type="dxa"/>
          </w:tcPr>
          <w:p w14:paraId="6E6B7CC6" w14:textId="77777777" w:rsidR="00AD1270" w:rsidRPr="00D15855" w:rsidRDefault="00AD1270" w:rsidP="001A517C">
            <w:pPr>
              <w:rPr>
                <w:rFonts w:ascii="Cambria" w:hAnsi="Cambria"/>
                <w:sz w:val="20"/>
                <w:szCs w:val="20"/>
              </w:rPr>
            </w:pPr>
          </w:p>
        </w:tc>
        <w:tc>
          <w:tcPr>
            <w:tcW w:w="1049" w:type="dxa"/>
          </w:tcPr>
          <w:p w14:paraId="2C9EBA62" w14:textId="77777777" w:rsidR="00AD1270" w:rsidRPr="00D15855" w:rsidRDefault="00AD1270" w:rsidP="001A517C">
            <w:pPr>
              <w:rPr>
                <w:rFonts w:ascii="Cambria" w:hAnsi="Cambria"/>
                <w:sz w:val="20"/>
                <w:szCs w:val="20"/>
              </w:rPr>
            </w:pPr>
          </w:p>
        </w:tc>
        <w:tc>
          <w:tcPr>
            <w:tcW w:w="993" w:type="dxa"/>
          </w:tcPr>
          <w:p w14:paraId="6060FE38" w14:textId="77777777" w:rsidR="00AD1270" w:rsidRPr="00D15855" w:rsidRDefault="00AD1270" w:rsidP="001A517C">
            <w:pPr>
              <w:rPr>
                <w:rFonts w:ascii="Cambria" w:hAnsi="Cambria"/>
                <w:sz w:val="20"/>
                <w:szCs w:val="20"/>
              </w:rPr>
            </w:pPr>
          </w:p>
        </w:tc>
        <w:tc>
          <w:tcPr>
            <w:tcW w:w="1493" w:type="dxa"/>
          </w:tcPr>
          <w:p w14:paraId="0405822A" w14:textId="77777777" w:rsidR="00AD1270" w:rsidRPr="00D15855" w:rsidRDefault="00AD1270" w:rsidP="001A517C">
            <w:pPr>
              <w:rPr>
                <w:rFonts w:ascii="Cambria" w:hAnsi="Cambria"/>
                <w:sz w:val="20"/>
                <w:szCs w:val="20"/>
              </w:rPr>
            </w:pPr>
          </w:p>
        </w:tc>
      </w:tr>
      <w:tr w:rsidR="003F045D" w:rsidRPr="00D15855" w14:paraId="373628D0" w14:textId="77777777" w:rsidTr="00481860">
        <w:tc>
          <w:tcPr>
            <w:tcW w:w="3609" w:type="dxa"/>
          </w:tcPr>
          <w:p w14:paraId="7963DDBA" w14:textId="036FB3FC" w:rsidR="00AD1270" w:rsidRPr="00D15855" w:rsidRDefault="00AD1270" w:rsidP="001A517C">
            <w:pPr>
              <w:rPr>
                <w:rFonts w:ascii="Cambria" w:hAnsi="Cambria"/>
                <w:sz w:val="20"/>
                <w:szCs w:val="20"/>
              </w:rPr>
            </w:pPr>
            <w:r w:rsidRPr="00D15855">
              <w:rPr>
                <w:rFonts w:ascii="Cambria" w:hAnsi="Cambria"/>
                <w:sz w:val="20"/>
                <w:szCs w:val="20"/>
              </w:rPr>
              <w:t xml:space="preserve">Ensuring appropriate financing, including predictable, flexible and multi-year funding </w:t>
            </w:r>
          </w:p>
        </w:tc>
        <w:tc>
          <w:tcPr>
            <w:tcW w:w="882" w:type="dxa"/>
          </w:tcPr>
          <w:p w14:paraId="073E130C" w14:textId="77777777" w:rsidR="00AD1270" w:rsidRPr="00D15855" w:rsidRDefault="00AD1270" w:rsidP="001A517C">
            <w:pPr>
              <w:rPr>
                <w:rFonts w:ascii="Cambria" w:hAnsi="Cambria"/>
                <w:sz w:val="20"/>
                <w:szCs w:val="20"/>
              </w:rPr>
            </w:pPr>
          </w:p>
        </w:tc>
        <w:tc>
          <w:tcPr>
            <w:tcW w:w="904" w:type="dxa"/>
          </w:tcPr>
          <w:p w14:paraId="736D6B2E" w14:textId="77777777" w:rsidR="00AD1270" w:rsidRPr="00D15855" w:rsidRDefault="00AD1270" w:rsidP="001A517C">
            <w:pPr>
              <w:rPr>
                <w:rFonts w:ascii="Cambria" w:hAnsi="Cambria"/>
                <w:sz w:val="20"/>
                <w:szCs w:val="20"/>
              </w:rPr>
            </w:pPr>
          </w:p>
        </w:tc>
        <w:tc>
          <w:tcPr>
            <w:tcW w:w="1049" w:type="dxa"/>
          </w:tcPr>
          <w:p w14:paraId="47B5A9EA" w14:textId="77777777" w:rsidR="00AD1270" w:rsidRPr="00D15855" w:rsidRDefault="00AD1270" w:rsidP="001A517C">
            <w:pPr>
              <w:rPr>
                <w:rFonts w:ascii="Cambria" w:hAnsi="Cambria"/>
                <w:sz w:val="20"/>
                <w:szCs w:val="20"/>
              </w:rPr>
            </w:pPr>
          </w:p>
        </w:tc>
        <w:tc>
          <w:tcPr>
            <w:tcW w:w="993" w:type="dxa"/>
          </w:tcPr>
          <w:p w14:paraId="1F44468F" w14:textId="77777777" w:rsidR="00AD1270" w:rsidRPr="00D15855" w:rsidRDefault="00AD1270" w:rsidP="001A517C">
            <w:pPr>
              <w:rPr>
                <w:rFonts w:ascii="Cambria" w:hAnsi="Cambria"/>
                <w:sz w:val="20"/>
                <w:szCs w:val="20"/>
              </w:rPr>
            </w:pPr>
          </w:p>
        </w:tc>
        <w:tc>
          <w:tcPr>
            <w:tcW w:w="1493" w:type="dxa"/>
          </w:tcPr>
          <w:p w14:paraId="1953998B" w14:textId="77777777" w:rsidR="00AD1270" w:rsidRPr="00D15855" w:rsidRDefault="00AD1270" w:rsidP="001A517C">
            <w:pPr>
              <w:rPr>
                <w:rFonts w:ascii="Cambria" w:hAnsi="Cambria"/>
                <w:sz w:val="20"/>
                <w:szCs w:val="20"/>
              </w:rPr>
            </w:pPr>
          </w:p>
        </w:tc>
      </w:tr>
      <w:tr w:rsidR="003F045D" w:rsidRPr="00D15855" w14:paraId="457E1EAF" w14:textId="77777777" w:rsidTr="00481860">
        <w:tc>
          <w:tcPr>
            <w:tcW w:w="3609" w:type="dxa"/>
          </w:tcPr>
          <w:p w14:paraId="33C879B2" w14:textId="26D19C51" w:rsidR="00AD1270" w:rsidRPr="00D15855" w:rsidRDefault="00AD1270" w:rsidP="001A517C">
            <w:pPr>
              <w:rPr>
                <w:rFonts w:ascii="Cambria" w:hAnsi="Cambria"/>
                <w:sz w:val="20"/>
                <w:szCs w:val="20"/>
              </w:rPr>
            </w:pPr>
            <w:r w:rsidRPr="00D15855">
              <w:rPr>
                <w:rFonts w:ascii="Cambria" w:hAnsi="Cambria"/>
                <w:sz w:val="20"/>
                <w:szCs w:val="20"/>
              </w:rPr>
              <w:t xml:space="preserve">Developing tangible implementation and monitoring plans to deliver on the </w:t>
            </w:r>
            <w:r w:rsidR="009C6127" w:rsidRPr="00D15855">
              <w:rPr>
                <w:rFonts w:ascii="Cambria" w:hAnsi="Cambria"/>
                <w:sz w:val="20"/>
                <w:szCs w:val="20"/>
              </w:rPr>
              <w:t>jointly planned</w:t>
            </w:r>
            <w:r w:rsidRPr="00D15855">
              <w:rPr>
                <w:rFonts w:ascii="Cambria" w:hAnsi="Cambria"/>
                <w:sz w:val="20"/>
                <w:szCs w:val="20"/>
              </w:rPr>
              <w:t xml:space="preserve"> actions</w:t>
            </w:r>
          </w:p>
        </w:tc>
        <w:tc>
          <w:tcPr>
            <w:tcW w:w="882" w:type="dxa"/>
          </w:tcPr>
          <w:p w14:paraId="2CF17C1B" w14:textId="77777777" w:rsidR="00AD1270" w:rsidRPr="00D15855" w:rsidRDefault="00AD1270" w:rsidP="001A517C">
            <w:pPr>
              <w:rPr>
                <w:rFonts w:ascii="Cambria" w:hAnsi="Cambria"/>
                <w:sz w:val="20"/>
                <w:szCs w:val="20"/>
              </w:rPr>
            </w:pPr>
          </w:p>
        </w:tc>
        <w:tc>
          <w:tcPr>
            <w:tcW w:w="904" w:type="dxa"/>
          </w:tcPr>
          <w:p w14:paraId="4732D480" w14:textId="77777777" w:rsidR="00AD1270" w:rsidRPr="00D15855" w:rsidRDefault="00AD1270" w:rsidP="001A517C">
            <w:pPr>
              <w:rPr>
                <w:rFonts w:ascii="Cambria" w:hAnsi="Cambria"/>
                <w:sz w:val="20"/>
                <w:szCs w:val="20"/>
              </w:rPr>
            </w:pPr>
          </w:p>
        </w:tc>
        <w:tc>
          <w:tcPr>
            <w:tcW w:w="1049" w:type="dxa"/>
          </w:tcPr>
          <w:p w14:paraId="040F114A" w14:textId="77777777" w:rsidR="00AD1270" w:rsidRPr="00D15855" w:rsidRDefault="00AD1270" w:rsidP="001A517C">
            <w:pPr>
              <w:rPr>
                <w:rFonts w:ascii="Cambria" w:hAnsi="Cambria"/>
                <w:sz w:val="20"/>
                <w:szCs w:val="20"/>
              </w:rPr>
            </w:pPr>
          </w:p>
        </w:tc>
        <w:tc>
          <w:tcPr>
            <w:tcW w:w="993" w:type="dxa"/>
          </w:tcPr>
          <w:p w14:paraId="5116EEBE" w14:textId="77777777" w:rsidR="00AD1270" w:rsidRPr="00D15855" w:rsidRDefault="00AD1270" w:rsidP="001A517C">
            <w:pPr>
              <w:rPr>
                <w:rFonts w:ascii="Cambria" w:hAnsi="Cambria"/>
                <w:sz w:val="20"/>
                <w:szCs w:val="20"/>
              </w:rPr>
            </w:pPr>
          </w:p>
        </w:tc>
        <w:tc>
          <w:tcPr>
            <w:tcW w:w="1493" w:type="dxa"/>
          </w:tcPr>
          <w:p w14:paraId="77D1C4F7" w14:textId="77777777" w:rsidR="00AD1270" w:rsidRPr="00D15855" w:rsidRDefault="00AD1270" w:rsidP="001A517C">
            <w:pPr>
              <w:rPr>
                <w:rFonts w:ascii="Cambria" w:hAnsi="Cambria"/>
                <w:sz w:val="20"/>
                <w:szCs w:val="20"/>
              </w:rPr>
            </w:pPr>
          </w:p>
        </w:tc>
      </w:tr>
    </w:tbl>
    <w:p w14:paraId="53126FBC" w14:textId="77777777" w:rsidR="007B5F07" w:rsidRPr="00D15855" w:rsidRDefault="007B5F07" w:rsidP="001A517C">
      <w:pPr>
        <w:spacing w:after="0" w:line="240" w:lineRule="auto"/>
        <w:jc w:val="lowKashida"/>
        <w:rPr>
          <w:rFonts w:ascii="Cambria" w:hAnsi="Cambria"/>
        </w:rPr>
      </w:pPr>
    </w:p>
    <w:p w14:paraId="50DF451D" w14:textId="6A1EB18D" w:rsidR="00AD1270" w:rsidRPr="00D15855" w:rsidRDefault="002637BF" w:rsidP="00A454D0">
      <w:pPr>
        <w:spacing w:after="0" w:line="240" w:lineRule="auto"/>
        <w:ind w:left="284"/>
        <w:jc w:val="lowKashida"/>
        <w:rPr>
          <w:rFonts w:ascii="Cambria" w:hAnsi="Cambria"/>
        </w:rPr>
      </w:pPr>
      <w:r w:rsidRPr="00D15855">
        <w:rPr>
          <w:rFonts w:ascii="Cambria" w:hAnsi="Cambria"/>
          <w:u w:val="single"/>
        </w:rPr>
        <w:t>Comment box</w:t>
      </w:r>
      <w:r w:rsidRPr="00D15855">
        <w:rPr>
          <w:rFonts w:ascii="Cambria" w:hAnsi="Cambria"/>
        </w:rPr>
        <w:t xml:space="preserve">: </w:t>
      </w:r>
      <w:r w:rsidR="00AD1270" w:rsidRPr="00D15855">
        <w:rPr>
          <w:rFonts w:ascii="Cambria" w:hAnsi="Cambria"/>
        </w:rPr>
        <w:t xml:space="preserve">If you answered </w:t>
      </w:r>
      <w:r w:rsidR="00AD1270" w:rsidRPr="00A5033B">
        <w:rPr>
          <w:rFonts w:ascii="Cambria" w:hAnsi="Cambria"/>
          <w:b/>
          <w:bCs/>
        </w:rPr>
        <w:t>“Very difficult”</w:t>
      </w:r>
      <w:r w:rsidR="00AD1270" w:rsidRPr="00D15855">
        <w:rPr>
          <w:rFonts w:ascii="Cambria" w:hAnsi="Cambria"/>
        </w:rPr>
        <w:t xml:space="preserve"> or </w:t>
      </w:r>
      <w:r w:rsidR="00AD1270" w:rsidRPr="00A5033B">
        <w:rPr>
          <w:rFonts w:ascii="Cambria" w:hAnsi="Cambria"/>
          <w:b/>
          <w:bCs/>
        </w:rPr>
        <w:t>“Difficult”</w:t>
      </w:r>
      <w:r w:rsidR="00AD1270" w:rsidRPr="00D15855">
        <w:rPr>
          <w:rFonts w:ascii="Cambria" w:hAnsi="Cambria"/>
        </w:rPr>
        <w:t xml:space="preserve"> for any of the above, please indicate briefly the main difficulties:</w:t>
      </w:r>
    </w:p>
    <w:p w14:paraId="0FB9D5B9" w14:textId="77777777" w:rsidR="003F045D" w:rsidRPr="00D15855" w:rsidRDefault="003F045D" w:rsidP="001A517C">
      <w:pPr>
        <w:spacing w:after="0" w:line="240" w:lineRule="auto"/>
        <w:jc w:val="lowKashida"/>
        <w:rPr>
          <w:rFonts w:ascii="Cambria" w:hAnsi="Cambria"/>
        </w:rPr>
      </w:pPr>
    </w:p>
    <w:p w14:paraId="4F1E3EDF" w14:textId="5B5E2822" w:rsidR="00AD1270" w:rsidRPr="00D15855" w:rsidRDefault="00AD1270" w:rsidP="002D68F8">
      <w:pPr>
        <w:pStyle w:val="ListParagraph"/>
        <w:numPr>
          <w:ilvl w:val="0"/>
          <w:numId w:val="51"/>
        </w:numPr>
        <w:spacing w:after="0" w:line="240" w:lineRule="auto"/>
        <w:rPr>
          <w:rFonts w:ascii="Cambria" w:hAnsi="Cambria"/>
        </w:rPr>
      </w:pPr>
      <w:r w:rsidRPr="00D15855">
        <w:rPr>
          <w:rFonts w:ascii="Cambria" w:hAnsi="Cambria"/>
        </w:rPr>
        <w:t xml:space="preserve">Within </w:t>
      </w:r>
      <w:r w:rsidRPr="00D15855">
        <w:rPr>
          <w:rFonts w:ascii="Cambria" w:hAnsi="Cambria" w:cs="Cambria"/>
        </w:rPr>
        <w:t>the</w:t>
      </w:r>
      <w:r w:rsidRPr="00D15855">
        <w:rPr>
          <w:rFonts w:ascii="Cambria" w:hAnsi="Cambria"/>
        </w:rPr>
        <w:t xml:space="preserve"> context of strengthening complementarity of development, humanitarian and peacebuilding efforts, please briefly describe</w:t>
      </w:r>
      <w:r w:rsidR="00DB4057" w:rsidRPr="00D15855">
        <w:rPr>
          <w:rFonts w:ascii="Cambria" w:hAnsi="Cambria"/>
        </w:rPr>
        <w:t xml:space="preserve"> (in under 100 words each)</w:t>
      </w:r>
      <w:r w:rsidRPr="00D15855">
        <w:rPr>
          <w:rFonts w:ascii="Cambria" w:hAnsi="Cambria"/>
        </w:rPr>
        <w:t>:</w:t>
      </w:r>
    </w:p>
    <w:p w14:paraId="565EDC88" w14:textId="7ED87213" w:rsidR="00AD1270" w:rsidRPr="00D15855" w:rsidRDefault="00AD1270" w:rsidP="001A517C">
      <w:pPr>
        <w:pStyle w:val="ListParagraph"/>
        <w:numPr>
          <w:ilvl w:val="0"/>
          <w:numId w:val="4"/>
        </w:numPr>
        <w:spacing w:after="0" w:line="240" w:lineRule="auto"/>
        <w:ind w:left="993"/>
        <w:jc w:val="lowKashida"/>
        <w:rPr>
          <w:rFonts w:ascii="Cambria" w:hAnsi="Cambria"/>
        </w:rPr>
      </w:pPr>
      <w:r w:rsidRPr="1EC78D4C">
        <w:rPr>
          <w:rFonts w:ascii="Cambria" w:hAnsi="Cambria"/>
        </w:rPr>
        <w:t>The type of challenges encountered to ensure a ‘whole-of-system response’ in addressing the needs, risks and vulnerabilities and to provide development programmes that address underlying drivers of needs</w:t>
      </w:r>
      <w:r w:rsidR="2FFEE251" w:rsidRPr="1EC78D4C">
        <w:rPr>
          <w:rFonts w:ascii="Cambria" w:hAnsi="Cambria"/>
        </w:rPr>
        <w:t xml:space="preserve"> [Optional]</w:t>
      </w:r>
    </w:p>
    <w:p w14:paraId="103F4059" w14:textId="509D4940" w:rsidR="00AD1270" w:rsidRPr="00D15855" w:rsidRDefault="00AD1270" w:rsidP="001A517C">
      <w:pPr>
        <w:pStyle w:val="ListParagraph"/>
        <w:numPr>
          <w:ilvl w:val="0"/>
          <w:numId w:val="4"/>
        </w:numPr>
        <w:spacing w:after="0" w:line="240" w:lineRule="auto"/>
        <w:ind w:left="993"/>
        <w:jc w:val="lowKashida"/>
        <w:rPr>
          <w:rFonts w:ascii="Cambria" w:hAnsi="Cambria"/>
        </w:rPr>
      </w:pPr>
      <w:r w:rsidRPr="1EC78D4C">
        <w:rPr>
          <w:rFonts w:ascii="Cambria" w:hAnsi="Cambria"/>
        </w:rPr>
        <w:t>The key actions undertaken by your organization</w:t>
      </w:r>
      <w:r w:rsidR="006B3C3F" w:rsidRPr="1EC78D4C">
        <w:rPr>
          <w:rFonts w:ascii="Cambria" w:hAnsi="Cambria"/>
        </w:rPr>
        <w:t xml:space="preserve"> in </w:t>
      </w:r>
      <w:r w:rsidR="009D389D" w:rsidRPr="1EC78D4C">
        <w:rPr>
          <w:rFonts w:ascii="Cambria" w:hAnsi="Cambria"/>
        </w:rPr>
        <w:t>2024</w:t>
      </w:r>
      <w:r w:rsidRPr="1EC78D4C">
        <w:rPr>
          <w:rFonts w:ascii="Cambria" w:hAnsi="Cambria"/>
        </w:rPr>
        <w:t>, if any, to address these challenges</w:t>
      </w:r>
      <w:r w:rsidR="656DEDEE" w:rsidRPr="1EC78D4C">
        <w:rPr>
          <w:rFonts w:ascii="Cambria" w:hAnsi="Cambria"/>
        </w:rPr>
        <w:t xml:space="preserve"> [Optional]</w:t>
      </w:r>
    </w:p>
    <w:p w14:paraId="0A87BAF1" w14:textId="268EF6FB" w:rsidR="003B0480" w:rsidRPr="00D15855" w:rsidRDefault="001A694C" w:rsidP="001A517C">
      <w:pPr>
        <w:pStyle w:val="ListParagraph"/>
        <w:numPr>
          <w:ilvl w:val="0"/>
          <w:numId w:val="4"/>
        </w:numPr>
        <w:spacing w:after="0" w:line="240" w:lineRule="auto"/>
        <w:ind w:left="993"/>
        <w:jc w:val="lowKashida"/>
        <w:rPr>
          <w:rFonts w:ascii="Cambria" w:hAnsi="Cambria"/>
        </w:rPr>
      </w:pPr>
      <w:r w:rsidRPr="1EC78D4C">
        <w:rPr>
          <w:rFonts w:ascii="Cambria" w:hAnsi="Cambria"/>
        </w:rPr>
        <w:t xml:space="preserve">Any key actions undertaken by </w:t>
      </w:r>
      <w:r w:rsidR="3641E92E" w:rsidRPr="1EC78D4C">
        <w:rPr>
          <w:rFonts w:ascii="Cambria" w:hAnsi="Cambria"/>
        </w:rPr>
        <w:t xml:space="preserve">your entity to follow-up on any </w:t>
      </w:r>
      <w:r w:rsidR="0BC64FDA" w:rsidRPr="1EC78D4C">
        <w:rPr>
          <w:rFonts w:ascii="Cambria" w:hAnsi="Cambria"/>
        </w:rPr>
        <w:t>UN</w:t>
      </w:r>
      <w:r w:rsidRPr="1EC78D4C">
        <w:rPr>
          <w:rFonts w:ascii="Cambria" w:hAnsi="Cambria"/>
        </w:rPr>
        <w:t xml:space="preserve"> intergovernmental bodies </w:t>
      </w:r>
      <w:r w:rsidR="0012D7B2" w:rsidRPr="1EC78D4C">
        <w:rPr>
          <w:rFonts w:ascii="Cambria" w:hAnsi="Cambria"/>
        </w:rPr>
        <w:t>provisions/requests</w:t>
      </w:r>
      <w:r w:rsidR="0BC64FDA" w:rsidRPr="1EC78D4C">
        <w:rPr>
          <w:rFonts w:ascii="Cambria" w:hAnsi="Cambria"/>
        </w:rPr>
        <w:t xml:space="preserve"> </w:t>
      </w:r>
      <w:r w:rsidRPr="1EC78D4C">
        <w:rPr>
          <w:rFonts w:ascii="Cambria" w:hAnsi="Cambria"/>
        </w:rPr>
        <w:t>(Security Council, ECOSOC, Peacebuilding Commission</w:t>
      </w:r>
      <w:r w:rsidR="00806110" w:rsidRPr="1EC78D4C">
        <w:rPr>
          <w:rFonts w:ascii="Cambria" w:hAnsi="Cambria"/>
        </w:rPr>
        <w:t xml:space="preserve">) </w:t>
      </w:r>
      <w:r w:rsidR="779668D3" w:rsidRPr="1EC78D4C">
        <w:rPr>
          <w:rFonts w:ascii="Cambria" w:hAnsi="Cambria"/>
        </w:rPr>
        <w:t xml:space="preserve">to </w:t>
      </w:r>
      <w:r w:rsidR="00806110" w:rsidRPr="1EC78D4C">
        <w:rPr>
          <w:rFonts w:ascii="Cambria" w:hAnsi="Cambria"/>
        </w:rPr>
        <w:t>facilitate strengthening complementarity of development, humanitarian and peacebuilding efforts</w:t>
      </w:r>
      <w:r w:rsidR="3C564EAA" w:rsidRPr="1EC78D4C">
        <w:rPr>
          <w:rFonts w:ascii="Cambria" w:hAnsi="Cambria"/>
        </w:rPr>
        <w:t xml:space="preserve"> [Optional]</w:t>
      </w:r>
    </w:p>
    <w:p w14:paraId="6594623C" w14:textId="776400EE" w:rsidR="00AD1270" w:rsidRPr="00D15855" w:rsidRDefault="00AD1270" w:rsidP="001A517C">
      <w:pPr>
        <w:spacing w:after="0" w:line="240" w:lineRule="auto"/>
        <w:jc w:val="lowKashida"/>
        <w:rPr>
          <w:rFonts w:ascii="Cambria" w:hAnsi="Cambria"/>
        </w:rPr>
      </w:pPr>
    </w:p>
    <w:p w14:paraId="702B6AFB" w14:textId="3799AFB1" w:rsidR="00045E97" w:rsidRPr="007E32CB" w:rsidRDefault="00B274F6" w:rsidP="007E32CB">
      <w:pPr>
        <w:spacing w:after="0" w:line="240" w:lineRule="auto"/>
        <w:ind w:left="450" w:hanging="450"/>
        <w:jc w:val="lowKashida"/>
        <w:rPr>
          <w:rFonts w:ascii="Cambria" w:hAnsi="Cambria"/>
          <w:b/>
          <w:bCs/>
          <w:color w:val="0000FF"/>
          <w:sz w:val="24"/>
          <w:szCs w:val="24"/>
        </w:rPr>
      </w:pPr>
      <w:r w:rsidRPr="1EC78D4C">
        <w:rPr>
          <w:rFonts w:ascii="Cambria" w:hAnsi="Cambria"/>
          <w:b/>
          <w:bCs/>
          <w:color w:val="0000FF"/>
          <w:sz w:val="24"/>
          <w:szCs w:val="24"/>
        </w:rPr>
        <w:t xml:space="preserve">B. </w:t>
      </w:r>
      <w:r w:rsidR="007966B9" w:rsidRPr="007E32CB">
        <w:rPr>
          <w:rFonts w:ascii="Cambria" w:hAnsi="Cambria"/>
          <w:b/>
          <w:bCs/>
          <w:color w:val="0000FF"/>
          <w:sz w:val="24"/>
          <w:szCs w:val="24"/>
        </w:rPr>
        <w:t xml:space="preserve">UN </w:t>
      </w:r>
      <w:r w:rsidR="00336BC9" w:rsidRPr="007E32CB">
        <w:rPr>
          <w:rFonts w:ascii="Cambria" w:hAnsi="Cambria"/>
          <w:b/>
          <w:bCs/>
          <w:color w:val="0000FF"/>
          <w:sz w:val="24"/>
          <w:szCs w:val="24"/>
        </w:rPr>
        <w:t xml:space="preserve">support </w:t>
      </w:r>
      <w:r w:rsidR="008C350B" w:rsidRPr="007E32CB">
        <w:rPr>
          <w:rFonts w:ascii="Cambria" w:hAnsi="Cambria"/>
          <w:b/>
          <w:bCs/>
          <w:color w:val="0000FF"/>
          <w:sz w:val="24"/>
          <w:szCs w:val="24"/>
        </w:rPr>
        <w:t xml:space="preserve">in country and at regional level </w:t>
      </w:r>
    </w:p>
    <w:p w14:paraId="79B8F21E" w14:textId="77777777" w:rsidR="004625A9" w:rsidRPr="00D15855" w:rsidRDefault="004625A9" w:rsidP="004625A9">
      <w:pPr>
        <w:pStyle w:val="Default"/>
        <w:rPr>
          <w:sz w:val="22"/>
          <w:szCs w:val="22"/>
        </w:rPr>
      </w:pPr>
    </w:p>
    <w:p w14:paraId="2CC12802" w14:textId="704CB70E" w:rsidR="002140CB" w:rsidRPr="00D15855" w:rsidRDefault="00AD1270" w:rsidP="00AD1270">
      <w:pPr>
        <w:pStyle w:val="Default"/>
        <w:shd w:val="clear" w:color="auto" w:fill="D9D9D9" w:themeFill="background1" w:themeFillShade="D9"/>
        <w:jc w:val="both"/>
        <w:rPr>
          <w:sz w:val="18"/>
          <w:szCs w:val="18"/>
        </w:rPr>
      </w:pPr>
      <w:r w:rsidRPr="00D15855">
        <w:rPr>
          <w:sz w:val="18"/>
          <w:szCs w:val="18"/>
        </w:rPr>
        <w:t>OP95 of the 2020 QCPR recognized “</w:t>
      </w:r>
      <w:r w:rsidRPr="00D15855">
        <w:rPr>
          <w:i/>
          <w:iCs/>
          <w:sz w:val="18"/>
          <w:szCs w:val="18"/>
        </w:rPr>
        <w:t>the efforts by the entities of the United Nations development system to collaboratively implement a new generation of United Nations country teams, with needs-based tailored country presence, to be built on the Cooperation Framework and finalized through open and inclusive dialogue between the host Government and the United Nations development system, facilitated by the resident coordinator, to ensure the best configuration of support on the ground, as well as enhanced coordination, transparency, efficiency and impact of United Nations development activities.”</w:t>
      </w:r>
      <w:r w:rsidRPr="00D15855">
        <w:rPr>
          <w:sz w:val="18"/>
          <w:szCs w:val="18"/>
        </w:rPr>
        <w:t xml:space="preserve"> </w:t>
      </w:r>
    </w:p>
    <w:p w14:paraId="4A17945D" w14:textId="77777777" w:rsidR="003F045D" w:rsidRPr="00D15855" w:rsidRDefault="003F045D" w:rsidP="00AD1270">
      <w:pPr>
        <w:pStyle w:val="Default"/>
        <w:shd w:val="clear" w:color="auto" w:fill="D9D9D9" w:themeFill="background1" w:themeFillShade="D9"/>
        <w:jc w:val="both"/>
        <w:rPr>
          <w:sz w:val="18"/>
          <w:szCs w:val="18"/>
        </w:rPr>
      </w:pPr>
    </w:p>
    <w:p w14:paraId="7DD319CD" w14:textId="63BCC472" w:rsidR="00AD1270" w:rsidRPr="00D15855" w:rsidRDefault="00AD1270" w:rsidP="00AD1270">
      <w:pPr>
        <w:pStyle w:val="Default"/>
        <w:shd w:val="clear" w:color="auto" w:fill="D9D9D9" w:themeFill="background1" w:themeFillShade="D9"/>
        <w:jc w:val="both"/>
        <w:rPr>
          <w:sz w:val="18"/>
          <w:szCs w:val="18"/>
        </w:rPr>
      </w:pPr>
      <w:r w:rsidRPr="00D15855">
        <w:rPr>
          <w:i/>
          <w:iCs/>
          <w:sz w:val="18"/>
          <w:szCs w:val="18"/>
        </w:rPr>
        <w:t>OP</w:t>
      </w:r>
      <w:r w:rsidR="000770EF" w:rsidRPr="00D15855">
        <w:rPr>
          <w:i/>
          <w:iCs/>
          <w:sz w:val="18"/>
          <w:szCs w:val="18"/>
        </w:rPr>
        <w:t xml:space="preserve"> 78 of the 2020 QCP</w:t>
      </w:r>
      <w:r w:rsidR="00CC6B24" w:rsidRPr="00D15855">
        <w:rPr>
          <w:i/>
          <w:iCs/>
          <w:sz w:val="18"/>
          <w:szCs w:val="18"/>
        </w:rPr>
        <w:t>R</w:t>
      </w:r>
      <w:r w:rsidR="000770EF" w:rsidRPr="00D15855">
        <w:rPr>
          <w:i/>
          <w:iCs/>
          <w:sz w:val="18"/>
          <w:szCs w:val="18"/>
        </w:rPr>
        <w:t xml:space="preserve"> “Requests the Secretary-General to continue regular follow-up, monitoring and reporting, including to the Economic and Social Council at its operational activities for development segment, on the work of regional assets of the United Nations development system in support of the 2030 Agenda with a view to enhancing transparency, accountability, efficiency, coordination and results-based management at the regional level in order to ensure that the longer-term reprofiling and restructuring of the regional assets of the United Nations are addressed on a region</w:t>
      </w:r>
      <w:r w:rsidR="00D7525F" w:rsidRPr="00D15855">
        <w:rPr>
          <w:i/>
          <w:iCs/>
          <w:sz w:val="18"/>
          <w:szCs w:val="18"/>
        </w:rPr>
        <w:t xml:space="preserve"> </w:t>
      </w:r>
      <w:r w:rsidR="000770EF" w:rsidRPr="00D15855">
        <w:rPr>
          <w:i/>
          <w:iCs/>
          <w:sz w:val="18"/>
          <w:szCs w:val="18"/>
        </w:rPr>
        <w:t>by-region basis and in accordance with the region’s specific needs and priorities, as agreed in resolution 74/297 of 11 August 2020”</w:t>
      </w:r>
      <w:r w:rsidR="000770EF" w:rsidRPr="00D15855">
        <w:rPr>
          <w:sz w:val="18"/>
          <w:szCs w:val="18"/>
        </w:rPr>
        <w:t>;</w:t>
      </w:r>
      <w:r w:rsidRPr="00D15855">
        <w:rPr>
          <w:i/>
          <w:iCs/>
          <w:sz w:val="18"/>
          <w:szCs w:val="18"/>
        </w:rPr>
        <w:t xml:space="preserve"> </w:t>
      </w:r>
      <w:r w:rsidR="000770EF" w:rsidRPr="00D15855">
        <w:rPr>
          <w:i/>
          <w:iCs/>
          <w:sz w:val="18"/>
          <w:szCs w:val="18"/>
        </w:rPr>
        <w:t xml:space="preserve">OP </w:t>
      </w:r>
      <w:r w:rsidRPr="00D15855">
        <w:rPr>
          <w:i/>
          <w:iCs/>
          <w:sz w:val="18"/>
          <w:szCs w:val="18"/>
        </w:rPr>
        <w:t>102 of the 2020 QCPR “ takes note of the provisions of resolutions 72/279 and 74/297 on the revamping of the regional assets of the United Nations development system</w:t>
      </w:r>
      <w:r w:rsidRPr="00D15855">
        <w:rPr>
          <w:sz w:val="18"/>
          <w:szCs w:val="18"/>
        </w:rPr>
        <w:t>.“</w:t>
      </w:r>
    </w:p>
    <w:p w14:paraId="3B3BF4F7" w14:textId="77777777" w:rsidR="00143E2E" w:rsidRPr="00D15855" w:rsidRDefault="00143E2E" w:rsidP="004625A9">
      <w:pPr>
        <w:pStyle w:val="Default"/>
        <w:jc w:val="both"/>
        <w:rPr>
          <w:sz w:val="22"/>
          <w:szCs w:val="22"/>
        </w:rPr>
      </w:pPr>
    </w:p>
    <w:p w14:paraId="31856129" w14:textId="4FE977FA" w:rsidR="000D1C5E" w:rsidRPr="00D15855" w:rsidRDefault="000D1C5E" w:rsidP="00C612A1">
      <w:pPr>
        <w:pStyle w:val="ListParagraph"/>
        <w:numPr>
          <w:ilvl w:val="0"/>
          <w:numId w:val="51"/>
        </w:numPr>
        <w:spacing w:after="0" w:line="240" w:lineRule="auto"/>
        <w:rPr>
          <w:rFonts w:ascii="Cambria" w:eastAsia="Cambria" w:hAnsi="Cambria" w:cs="Cambria"/>
        </w:rPr>
      </w:pPr>
      <w:r w:rsidRPr="00D15855">
        <w:rPr>
          <w:rFonts w:ascii="Cambria" w:eastAsia="Cambria" w:hAnsi="Cambria" w:cs="Cambria"/>
        </w:rPr>
        <w:t xml:space="preserve">Do your </w:t>
      </w:r>
      <w:r w:rsidRPr="00D15855">
        <w:rPr>
          <w:rFonts w:ascii="Cambria" w:hAnsi="Cambria" w:cs="Cambria"/>
        </w:rPr>
        <w:t>entity’s</w:t>
      </w:r>
      <w:r w:rsidRPr="00D15855">
        <w:rPr>
          <w:rFonts w:ascii="Cambria" w:eastAsia="Cambria" w:hAnsi="Cambria" w:cs="Cambria"/>
        </w:rPr>
        <w:t xml:space="preserve"> strategic planning documents</w:t>
      </w:r>
      <w:r w:rsidRPr="00D15855">
        <w:rPr>
          <w:rFonts w:ascii="Cambria" w:eastAsia="Cambria" w:hAnsi="Cambria" w:cs="Cambria"/>
          <w:b/>
          <w:bCs/>
        </w:rPr>
        <w:t xml:space="preserve"> </w:t>
      </w:r>
      <w:r w:rsidRPr="00D15855">
        <w:rPr>
          <w:rFonts w:ascii="Cambria" w:eastAsia="Cambria" w:hAnsi="Cambria" w:cs="Cambria"/>
        </w:rPr>
        <w:t>set out how the entity is working as part of the repositioned UN development system at the global, regional and country level</w:t>
      </w:r>
      <w:r w:rsidR="004012CA" w:rsidRPr="00D15855">
        <w:rPr>
          <w:rFonts w:ascii="Cambria" w:eastAsia="Cambria" w:hAnsi="Cambria" w:cs="Cambria"/>
        </w:rPr>
        <w:t>s</w:t>
      </w:r>
      <w:r w:rsidRPr="00D15855">
        <w:rPr>
          <w:rFonts w:ascii="Cambria" w:eastAsia="Cambria" w:hAnsi="Cambria" w:cs="Cambria"/>
        </w:rPr>
        <w:t>?</w:t>
      </w:r>
    </w:p>
    <w:p w14:paraId="5E00893C" w14:textId="77777777" w:rsidR="00A74DFE" w:rsidRPr="00D15855" w:rsidRDefault="00A74DFE" w:rsidP="00A74DFE">
      <w:pPr>
        <w:pStyle w:val="Default"/>
        <w:numPr>
          <w:ilvl w:val="0"/>
          <w:numId w:val="46"/>
        </w:numPr>
        <w:jc w:val="lowKashida"/>
        <w:rPr>
          <w:sz w:val="22"/>
          <w:szCs w:val="22"/>
        </w:rPr>
      </w:pPr>
      <w:r w:rsidRPr="00D15855">
        <w:rPr>
          <w:sz w:val="22"/>
          <w:szCs w:val="22"/>
        </w:rPr>
        <w:t>Yes</w:t>
      </w:r>
    </w:p>
    <w:p w14:paraId="559D9BD0" w14:textId="77777777" w:rsidR="00A74DFE" w:rsidRPr="00D15855" w:rsidRDefault="00A74DFE" w:rsidP="00A74DFE">
      <w:pPr>
        <w:pStyle w:val="Default"/>
        <w:numPr>
          <w:ilvl w:val="0"/>
          <w:numId w:val="46"/>
        </w:numPr>
        <w:jc w:val="lowKashida"/>
        <w:rPr>
          <w:sz w:val="22"/>
          <w:szCs w:val="22"/>
        </w:rPr>
      </w:pPr>
      <w:r w:rsidRPr="00D15855">
        <w:rPr>
          <w:sz w:val="22"/>
          <w:szCs w:val="22"/>
        </w:rPr>
        <w:t>No</w:t>
      </w:r>
    </w:p>
    <w:p w14:paraId="3EB2308E" w14:textId="23EA3CDE" w:rsidR="00A74DFE" w:rsidRPr="00865B71" w:rsidRDefault="00EB53AD" w:rsidP="00865B71">
      <w:pPr>
        <w:spacing w:after="0" w:line="240" w:lineRule="auto"/>
        <w:ind w:left="360"/>
        <w:jc w:val="lowKashida"/>
        <w:rPr>
          <w:rFonts w:ascii="Cambria" w:hAnsi="Cambria"/>
        </w:rPr>
      </w:pPr>
      <w:r w:rsidRPr="00865B71">
        <w:rPr>
          <w:rFonts w:ascii="Cambria" w:hAnsi="Cambria"/>
        </w:rPr>
        <w:t>Comment box (</w:t>
      </w:r>
      <w:r w:rsidR="00FA2C10" w:rsidRPr="00865B71">
        <w:rPr>
          <w:rFonts w:ascii="Cambria" w:hAnsi="Cambria"/>
        </w:rPr>
        <w:t xml:space="preserve">If </w:t>
      </w:r>
      <w:r w:rsidR="00FA2C10" w:rsidRPr="00865B71">
        <w:rPr>
          <w:rFonts w:ascii="Cambria" w:hAnsi="Cambria"/>
          <w:b/>
          <w:bCs/>
        </w:rPr>
        <w:t>YES</w:t>
      </w:r>
      <w:r w:rsidR="00FA2C10" w:rsidRPr="00865B71">
        <w:rPr>
          <w:rFonts w:ascii="Cambria" w:hAnsi="Cambria"/>
        </w:rPr>
        <w:t xml:space="preserve">, </w:t>
      </w:r>
      <w:r w:rsidRPr="00865B71">
        <w:rPr>
          <w:rFonts w:ascii="Cambria" w:hAnsi="Cambria"/>
        </w:rPr>
        <w:t xml:space="preserve">please briefly elaborate in under </w:t>
      </w:r>
      <w:r w:rsidR="003169A5" w:rsidRPr="00865B71">
        <w:rPr>
          <w:rFonts w:ascii="Cambria" w:hAnsi="Cambria"/>
        </w:rPr>
        <w:t xml:space="preserve">100 </w:t>
      </w:r>
      <w:r w:rsidRPr="00865B71">
        <w:rPr>
          <w:rFonts w:ascii="Cambria" w:hAnsi="Cambria"/>
        </w:rPr>
        <w:t>words)</w:t>
      </w:r>
      <w:r w:rsidR="00A74DFE" w:rsidRPr="00865B71">
        <w:rPr>
          <w:rFonts w:ascii="Cambria" w:hAnsi="Cambria"/>
        </w:rPr>
        <w:t>:</w:t>
      </w:r>
    </w:p>
    <w:p w14:paraId="65404960" w14:textId="77777777" w:rsidR="00852BA2" w:rsidRPr="00D15855" w:rsidRDefault="00852BA2" w:rsidP="00852BA2">
      <w:pPr>
        <w:pStyle w:val="Default"/>
        <w:ind w:left="720"/>
        <w:jc w:val="lowKashida"/>
        <w:rPr>
          <w:sz w:val="22"/>
          <w:szCs w:val="22"/>
        </w:rPr>
      </w:pPr>
    </w:p>
    <w:p w14:paraId="38DF5242" w14:textId="77777777" w:rsidR="00B06B1D" w:rsidRPr="00D15855" w:rsidRDefault="00B06B1D" w:rsidP="00B06B1D">
      <w:pPr>
        <w:pStyle w:val="Default"/>
        <w:jc w:val="lowKashida"/>
        <w:rPr>
          <w:sz w:val="22"/>
          <w:szCs w:val="22"/>
        </w:rPr>
      </w:pPr>
    </w:p>
    <w:p w14:paraId="2B225CDB" w14:textId="383818C6" w:rsidR="00843CB9" w:rsidRPr="00D15855" w:rsidRDefault="00F35B78" w:rsidP="00C612A1">
      <w:pPr>
        <w:pStyle w:val="ListParagraph"/>
        <w:numPr>
          <w:ilvl w:val="0"/>
          <w:numId w:val="51"/>
        </w:numPr>
        <w:spacing w:after="0" w:line="240" w:lineRule="auto"/>
        <w:rPr>
          <w:rFonts w:ascii="Cambria" w:eastAsia="Cambria" w:hAnsi="Cambria" w:cs="Cambria"/>
        </w:rPr>
      </w:pPr>
      <w:r w:rsidRPr="00D15855">
        <w:rPr>
          <w:rFonts w:ascii="Cambria" w:eastAsia="Cambria" w:hAnsi="Cambria" w:cs="Cambria"/>
        </w:rPr>
        <w:t>What proportion of your entit</w:t>
      </w:r>
      <w:r w:rsidR="00202194" w:rsidRPr="00D15855">
        <w:rPr>
          <w:rFonts w:ascii="Cambria" w:eastAsia="Cambria" w:hAnsi="Cambria" w:cs="Cambria"/>
        </w:rPr>
        <w:t>y’s</w:t>
      </w:r>
      <w:r w:rsidR="004A7A0B" w:rsidRPr="00D15855">
        <w:rPr>
          <w:rFonts w:ascii="Cambria" w:eastAsia="Cambria" w:hAnsi="Cambria" w:cs="Cambria"/>
        </w:rPr>
        <w:t xml:space="preserve"> </w:t>
      </w:r>
      <w:r w:rsidRPr="00D15855">
        <w:rPr>
          <w:rFonts w:ascii="Cambria" w:eastAsia="Cambria" w:hAnsi="Cambria" w:cs="Cambria"/>
        </w:rPr>
        <w:t xml:space="preserve">country offices have engaged in a country configuration exercise in line with the agreed Cooperation Framework, in accordance with national development policies, plans, priorities and needs and in consultation with the host government? </w:t>
      </w:r>
    </w:p>
    <w:p w14:paraId="1E35F9C4" w14:textId="0030EF8A" w:rsidR="00D45A87" w:rsidRPr="00D15855" w:rsidRDefault="00D45A87" w:rsidP="004B5736">
      <w:pPr>
        <w:pStyle w:val="ListParagraph"/>
        <w:numPr>
          <w:ilvl w:val="0"/>
          <w:numId w:val="136"/>
        </w:numPr>
        <w:spacing w:after="0" w:line="240" w:lineRule="auto"/>
        <w:rPr>
          <w:rFonts w:ascii="Cambria" w:hAnsi="Cambria"/>
        </w:rPr>
      </w:pPr>
      <w:r w:rsidRPr="00D15855">
        <w:rPr>
          <w:rFonts w:ascii="Cambria" w:hAnsi="Cambria"/>
        </w:rPr>
        <w:t>Number of countr</w:t>
      </w:r>
      <w:r w:rsidR="008B19B2" w:rsidRPr="00D15855">
        <w:rPr>
          <w:rFonts w:ascii="Cambria" w:hAnsi="Cambria"/>
        </w:rPr>
        <w:t xml:space="preserve">ies </w:t>
      </w:r>
      <w:r w:rsidR="00493511" w:rsidRPr="00D15855">
        <w:rPr>
          <w:rFonts w:ascii="Cambria" w:hAnsi="Cambria"/>
        </w:rPr>
        <w:t>your entity is physically present in</w:t>
      </w:r>
      <w:r w:rsidRPr="00D15855">
        <w:rPr>
          <w:rFonts w:ascii="Cambria" w:hAnsi="Cambria"/>
        </w:rPr>
        <w:t>:</w:t>
      </w:r>
    </w:p>
    <w:p w14:paraId="17BBA953" w14:textId="1ED31767" w:rsidR="00D45A87" w:rsidRPr="00D15855" w:rsidRDefault="00FA6694" w:rsidP="004B5736">
      <w:pPr>
        <w:pStyle w:val="ListParagraph"/>
        <w:numPr>
          <w:ilvl w:val="0"/>
          <w:numId w:val="136"/>
        </w:numPr>
        <w:spacing w:after="0" w:line="240" w:lineRule="auto"/>
        <w:rPr>
          <w:rFonts w:ascii="Cambria" w:hAnsi="Cambria"/>
        </w:rPr>
      </w:pPr>
      <w:r w:rsidRPr="00D15855">
        <w:rPr>
          <w:rFonts w:ascii="Cambria" w:hAnsi="Cambria"/>
        </w:rPr>
        <w:t xml:space="preserve">Number of </w:t>
      </w:r>
      <w:r w:rsidR="006E6E25" w:rsidRPr="00D15855">
        <w:rPr>
          <w:rFonts w:ascii="Cambria" w:hAnsi="Cambria"/>
        </w:rPr>
        <w:t xml:space="preserve">countries that your </w:t>
      </w:r>
      <w:r w:rsidRPr="00D15855">
        <w:rPr>
          <w:rFonts w:ascii="Cambria" w:hAnsi="Cambria"/>
        </w:rPr>
        <w:t xml:space="preserve">offices engaged in </w:t>
      </w:r>
      <w:r w:rsidR="00AE367D" w:rsidRPr="00D15855">
        <w:rPr>
          <w:rFonts w:ascii="Cambria" w:hAnsi="Cambria"/>
        </w:rPr>
        <w:t xml:space="preserve">a </w:t>
      </w:r>
      <w:r w:rsidRPr="00D15855">
        <w:rPr>
          <w:rFonts w:ascii="Cambria" w:hAnsi="Cambria"/>
        </w:rPr>
        <w:t>configuration exercise</w:t>
      </w:r>
      <w:r w:rsidR="00D45A87" w:rsidRPr="00D15855">
        <w:rPr>
          <w:rFonts w:ascii="Cambria" w:hAnsi="Cambria"/>
        </w:rPr>
        <w:t>:</w:t>
      </w:r>
    </w:p>
    <w:p w14:paraId="60E4F359" w14:textId="3E50DDB3" w:rsidR="006627EE" w:rsidRPr="00D15855" w:rsidRDefault="006627EE" w:rsidP="00224E09">
      <w:pPr>
        <w:pStyle w:val="ListParagraph"/>
        <w:numPr>
          <w:ilvl w:val="0"/>
          <w:numId w:val="136"/>
        </w:numPr>
        <w:spacing w:after="0" w:line="240" w:lineRule="auto"/>
        <w:rPr>
          <w:rFonts w:ascii="Cambria" w:hAnsi="Cambria"/>
        </w:rPr>
      </w:pPr>
      <w:r w:rsidRPr="00D15855">
        <w:rPr>
          <w:rFonts w:ascii="Cambria" w:hAnsi="Cambria"/>
        </w:rPr>
        <w:t>Number of count</w:t>
      </w:r>
      <w:r w:rsidR="006E6E25" w:rsidRPr="00D15855">
        <w:rPr>
          <w:rFonts w:ascii="Cambria" w:hAnsi="Cambria"/>
        </w:rPr>
        <w:t>ries this exercise led to</w:t>
      </w:r>
      <w:r w:rsidR="009F2805" w:rsidRPr="00D15855">
        <w:rPr>
          <w:rFonts w:ascii="Cambria" w:hAnsi="Cambria"/>
        </w:rPr>
        <w:t xml:space="preserve"> </w:t>
      </w:r>
      <w:r w:rsidR="006E6E25" w:rsidRPr="00D15855">
        <w:rPr>
          <w:rFonts w:ascii="Cambria" w:hAnsi="Cambria"/>
        </w:rPr>
        <w:t>a change in your business mod</w:t>
      </w:r>
      <w:r w:rsidR="00723C17" w:rsidRPr="00D15855">
        <w:rPr>
          <w:rFonts w:ascii="Cambria" w:hAnsi="Cambria"/>
        </w:rPr>
        <w:t>els</w:t>
      </w:r>
      <w:r w:rsidR="00BD79FF" w:rsidRPr="00D15855">
        <w:rPr>
          <w:rFonts w:ascii="Cambria" w:hAnsi="Cambria"/>
        </w:rPr>
        <w:t>,</w:t>
      </w:r>
      <w:r w:rsidR="00723C17" w:rsidRPr="00D15855">
        <w:rPr>
          <w:rFonts w:ascii="Cambria" w:hAnsi="Cambria"/>
        </w:rPr>
        <w:t xml:space="preserve"> country-level footprint</w:t>
      </w:r>
      <w:r w:rsidR="00BD79FF" w:rsidRPr="00D15855">
        <w:rPr>
          <w:rFonts w:ascii="Cambria" w:hAnsi="Cambria"/>
        </w:rPr>
        <w:t xml:space="preserve"> and/or programming</w:t>
      </w:r>
      <w:r w:rsidR="00723C17" w:rsidRPr="00D15855">
        <w:rPr>
          <w:rFonts w:ascii="Cambria" w:hAnsi="Cambria"/>
        </w:rPr>
        <w:t>:</w:t>
      </w:r>
    </w:p>
    <w:p w14:paraId="6055C288" w14:textId="600CCF04" w:rsidR="3C2A177B" w:rsidRPr="00D15855" w:rsidRDefault="3C2A177B" w:rsidP="3A757B95">
      <w:pPr>
        <w:pStyle w:val="ListParagraph"/>
        <w:numPr>
          <w:ilvl w:val="0"/>
          <w:numId w:val="136"/>
        </w:numPr>
        <w:spacing w:after="0" w:line="240" w:lineRule="auto"/>
        <w:rPr>
          <w:rFonts w:ascii="Cambria" w:hAnsi="Cambria"/>
        </w:rPr>
      </w:pPr>
      <w:r w:rsidRPr="00D15855">
        <w:rPr>
          <w:rFonts w:ascii="Cambria" w:hAnsi="Cambria"/>
        </w:rPr>
        <w:t xml:space="preserve">Number of countries in which this exercise led to an increase in the relative share of policy advice vis-à-vis project implementation </w:t>
      </w:r>
      <w:r w:rsidR="0004732A" w:rsidRPr="00D15855">
        <w:rPr>
          <w:rFonts w:ascii="Cambria" w:hAnsi="Cambria"/>
        </w:rPr>
        <w:t>(</w:t>
      </w:r>
      <w:r w:rsidRPr="00D15855">
        <w:rPr>
          <w:rFonts w:ascii="Cambria" w:hAnsi="Cambria"/>
        </w:rPr>
        <w:t>including large-scale procurement support</w:t>
      </w:r>
      <w:r w:rsidR="002E5EA5" w:rsidRPr="00D15855">
        <w:rPr>
          <w:rFonts w:ascii="Cambria" w:hAnsi="Cambria"/>
        </w:rPr>
        <w:t>)</w:t>
      </w:r>
      <w:r w:rsidRPr="00D15855">
        <w:rPr>
          <w:rFonts w:ascii="Cambria" w:hAnsi="Cambria"/>
        </w:rPr>
        <w:t>?</w:t>
      </w:r>
    </w:p>
    <w:p w14:paraId="72E55E02" w14:textId="3503D517" w:rsidR="00766023" w:rsidRPr="00766023" w:rsidRDefault="00D60914" w:rsidP="04F83A06">
      <w:pPr>
        <w:pStyle w:val="ListParagraph"/>
        <w:numPr>
          <w:ilvl w:val="0"/>
          <w:numId w:val="136"/>
        </w:numPr>
        <w:spacing w:after="0" w:line="240" w:lineRule="auto"/>
        <w:rPr>
          <w:rFonts w:ascii="Cambria" w:hAnsi="Cambria"/>
        </w:rPr>
      </w:pPr>
      <w:r>
        <w:rPr>
          <w:rFonts w:ascii="Cambria" w:hAnsi="Cambria"/>
        </w:rPr>
        <w:t>Optional comments:</w:t>
      </w:r>
    </w:p>
    <w:p w14:paraId="60D4052F" w14:textId="77777777" w:rsidR="00843CB9" w:rsidRPr="00D15855" w:rsidRDefault="00843CB9" w:rsidP="00843CB9">
      <w:pPr>
        <w:pStyle w:val="ListParagraph"/>
        <w:spacing w:after="0" w:line="240" w:lineRule="auto"/>
        <w:ind w:left="644"/>
        <w:jc w:val="both"/>
        <w:rPr>
          <w:rFonts w:ascii="Cambria" w:eastAsia="Cambria" w:hAnsi="Cambria" w:cs="Cambria"/>
        </w:rPr>
      </w:pPr>
    </w:p>
    <w:p w14:paraId="6916279D" w14:textId="15C1A114" w:rsidR="00DA54B2" w:rsidRPr="00D15855" w:rsidRDefault="00DA54B2" w:rsidP="002D68F8">
      <w:pPr>
        <w:pStyle w:val="ListParagraph"/>
        <w:numPr>
          <w:ilvl w:val="0"/>
          <w:numId w:val="51"/>
        </w:numPr>
        <w:spacing w:after="0" w:line="240" w:lineRule="auto"/>
        <w:rPr>
          <w:rFonts w:ascii="Cambria" w:hAnsi="Cambria"/>
        </w:rPr>
      </w:pPr>
      <w:r w:rsidRPr="00D15855">
        <w:rPr>
          <w:rFonts w:ascii="Cambria" w:hAnsi="Cambria"/>
        </w:rPr>
        <w:t>Does your entity have guidance or a process in place to encourage the entity’s active engagement in regional rosters of experts?</w:t>
      </w:r>
    </w:p>
    <w:p w14:paraId="621EA9EA" w14:textId="7FA3F743" w:rsidR="00DA54B2" w:rsidRPr="00D15855" w:rsidRDefault="00DA54B2" w:rsidP="003832E0">
      <w:pPr>
        <w:pStyle w:val="Default"/>
        <w:numPr>
          <w:ilvl w:val="0"/>
          <w:numId w:val="46"/>
        </w:numPr>
        <w:jc w:val="lowKashida"/>
        <w:rPr>
          <w:sz w:val="22"/>
          <w:szCs w:val="22"/>
        </w:rPr>
      </w:pPr>
      <w:r w:rsidRPr="00D15855">
        <w:rPr>
          <w:sz w:val="22"/>
          <w:szCs w:val="22"/>
        </w:rPr>
        <w:t>Yes</w:t>
      </w:r>
    </w:p>
    <w:p w14:paraId="0EC9D679" w14:textId="5051B92E" w:rsidR="00DA54B2" w:rsidRPr="00D15855" w:rsidRDefault="00DA54B2" w:rsidP="003832E0">
      <w:pPr>
        <w:pStyle w:val="Default"/>
        <w:numPr>
          <w:ilvl w:val="0"/>
          <w:numId w:val="46"/>
        </w:numPr>
        <w:jc w:val="lowKashida"/>
        <w:rPr>
          <w:sz w:val="22"/>
          <w:szCs w:val="22"/>
        </w:rPr>
      </w:pPr>
      <w:r w:rsidRPr="00D15855">
        <w:rPr>
          <w:sz w:val="22"/>
          <w:szCs w:val="22"/>
        </w:rPr>
        <w:t>No</w:t>
      </w:r>
    </w:p>
    <w:p w14:paraId="31E9B168" w14:textId="3D35F0A1" w:rsidR="00DA54B2" w:rsidRPr="00D15855" w:rsidRDefault="00DA54B2" w:rsidP="00F32474">
      <w:pPr>
        <w:pStyle w:val="Default"/>
        <w:ind w:left="360"/>
        <w:jc w:val="lowKashida"/>
        <w:rPr>
          <w:sz w:val="22"/>
          <w:szCs w:val="22"/>
        </w:rPr>
      </w:pPr>
      <w:r w:rsidRPr="00D15855">
        <w:rPr>
          <w:sz w:val="22"/>
          <w:szCs w:val="22"/>
        </w:rPr>
        <w:t>Comm</w:t>
      </w:r>
      <w:r w:rsidR="005E1934" w:rsidRPr="00D15855">
        <w:rPr>
          <w:sz w:val="22"/>
          <w:szCs w:val="22"/>
        </w:rPr>
        <w:t>e</w:t>
      </w:r>
      <w:r w:rsidRPr="00D15855">
        <w:rPr>
          <w:sz w:val="22"/>
          <w:szCs w:val="22"/>
        </w:rPr>
        <w:t xml:space="preserve">nt box: If </w:t>
      </w:r>
      <w:r w:rsidR="00D3628A" w:rsidRPr="00DC41F7">
        <w:rPr>
          <w:b/>
          <w:bCs/>
          <w:sz w:val="22"/>
          <w:szCs w:val="22"/>
        </w:rPr>
        <w:t>NO</w:t>
      </w:r>
      <w:r w:rsidRPr="00D15855">
        <w:rPr>
          <w:sz w:val="22"/>
          <w:szCs w:val="22"/>
        </w:rPr>
        <w:t xml:space="preserve">, please explain why not </w:t>
      </w:r>
    </w:p>
    <w:p w14:paraId="44758D39" w14:textId="77777777" w:rsidR="005E1934" w:rsidRPr="00D15855" w:rsidRDefault="005E1934" w:rsidP="0064709B">
      <w:pPr>
        <w:pStyle w:val="Default"/>
        <w:ind w:left="720"/>
        <w:jc w:val="lowKashida"/>
        <w:rPr>
          <w:sz w:val="22"/>
          <w:szCs w:val="22"/>
        </w:rPr>
      </w:pPr>
    </w:p>
    <w:p w14:paraId="4B038C16" w14:textId="77777777" w:rsidR="005E1934" w:rsidRPr="00D15855" w:rsidRDefault="005E1934" w:rsidP="002D68F8">
      <w:pPr>
        <w:pStyle w:val="ListParagraph"/>
        <w:numPr>
          <w:ilvl w:val="0"/>
          <w:numId w:val="51"/>
        </w:numPr>
        <w:spacing w:after="0" w:line="240" w:lineRule="auto"/>
        <w:rPr>
          <w:rFonts w:ascii="Cambria" w:hAnsi="Cambria"/>
        </w:rPr>
      </w:pPr>
      <w:r w:rsidRPr="00D15855">
        <w:rPr>
          <w:rFonts w:ascii="Cambria" w:hAnsi="Cambria"/>
        </w:rPr>
        <w:t xml:space="preserve">Does your entity have guidance or a process in place to ensure your participation in RCP initiatives to </w:t>
      </w:r>
      <w:r w:rsidRPr="00D15855">
        <w:rPr>
          <w:rFonts w:ascii="Cambria" w:hAnsi="Cambria" w:cs="Cambria"/>
        </w:rPr>
        <w:t>allow</w:t>
      </w:r>
      <w:r w:rsidRPr="00D15855">
        <w:rPr>
          <w:rFonts w:ascii="Cambria" w:hAnsi="Cambria"/>
        </w:rPr>
        <w:t xml:space="preserve"> countries and UNCTs to easily identify and access the expertise, experts, available assets, policy and strategy work, seated in a region in a unified system? </w:t>
      </w:r>
    </w:p>
    <w:p w14:paraId="42C0430A" w14:textId="6A39ECA8" w:rsidR="005E1934" w:rsidRPr="00D15855" w:rsidRDefault="005E1934" w:rsidP="003832E0">
      <w:pPr>
        <w:pStyle w:val="Default"/>
        <w:numPr>
          <w:ilvl w:val="0"/>
          <w:numId w:val="46"/>
        </w:numPr>
        <w:jc w:val="lowKashida"/>
        <w:rPr>
          <w:sz w:val="22"/>
          <w:szCs w:val="22"/>
        </w:rPr>
      </w:pPr>
      <w:r w:rsidRPr="00D15855">
        <w:rPr>
          <w:sz w:val="22"/>
          <w:szCs w:val="22"/>
        </w:rPr>
        <w:t>Yes</w:t>
      </w:r>
    </w:p>
    <w:p w14:paraId="64D8A23C" w14:textId="4B38C5CB" w:rsidR="005E1934" w:rsidRPr="00D15855" w:rsidRDefault="005E1934" w:rsidP="003832E0">
      <w:pPr>
        <w:pStyle w:val="Default"/>
        <w:numPr>
          <w:ilvl w:val="0"/>
          <w:numId w:val="46"/>
        </w:numPr>
        <w:jc w:val="lowKashida"/>
        <w:rPr>
          <w:sz w:val="22"/>
          <w:szCs w:val="22"/>
        </w:rPr>
      </w:pPr>
      <w:r w:rsidRPr="00D15855">
        <w:rPr>
          <w:sz w:val="22"/>
          <w:szCs w:val="22"/>
        </w:rPr>
        <w:t>No</w:t>
      </w:r>
    </w:p>
    <w:p w14:paraId="2D44D9A7" w14:textId="424CE7A8" w:rsidR="005E1934" w:rsidRPr="00D15855" w:rsidRDefault="005E1934" w:rsidP="00F32474">
      <w:pPr>
        <w:pStyle w:val="Default"/>
        <w:ind w:left="360"/>
        <w:jc w:val="lowKashida"/>
        <w:rPr>
          <w:sz w:val="22"/>
          <w:szCs w:val="22"/>
        </w:rPr>
      </w:pPr>
      <w:r w:rsidRPr="00D15855">
        <w:rPr>
          <w:sz w:val="22"/>
          <w:szCs w:val="22"/>
        </w:rPr>
        <w:t>Comment box: If</w:t>
      </w:r>
      <w:r w:rsidR="00D3628A">
        <w:rPr>
          <w:sz w:val="22"/>
          <w:szCs w:val="22"/>
        </w:rPr>
        <w:t xml:space="preserve"> </w:t>
      </w:r>
      <w:r w:rsidR="00D3628A" w:rsidRPr="00DC41F7">
        <w:rPr>
          <w:b/>
          <w:bCs/>
          <w:sz w:val="22"/>
          <w:szCs w:val="22"/>
        </w:rPr>
        <w:t>NO</w:t>
      </w:r>
      <w:r w:rsidRPr="00D15855">
        <w:rPr>
          <w:sz w:val="22"/>
          <w:szCs w:val="22"/>
        </w:rPr>
        <w:t xml:space="preserve">, please explain why not </w:t>
      </w:r>
      <w:r w:rsidR="00FE66C9">
        <w:rPr>
          <w:sz w:val="22"/>
          <w:szCs w:val="22"/>
        </w:rPr>
        <w:t>(max 50 words)</w:t>
      </w:r>
    </w:p>
    <w:p w14:paraId="769F53ED" w14:textId="77777777" w:rsidR="00195613" w:rsidRPr="00D15855" w:rsidRDefault="00195613" w:rsidP="00AC0F89">
      <w:pPr>
        <w:pStyle w:val="ListParagraph"/>
        <w:spacing w:after="0" w:line="240" w:lineRule="auto"/>
        <w:rPr>
          <w:rFonts w:ascii="Cambria" w:hAnsi="Cambria"/>
        </w:rPr>
      </w:pPr>
    </w:p>
    <w:p w14:paraId="062C34D1" w14:textId="5C08D1A3" w:rsidR="00AC0F89" w:rsidRPr="00D15855" w:rsidRDefault="00AC0F89" w:rsidP="00AC0F89">
      <w:pPr>
        <w:pStyle w:val="Default"/>
        <w:shd w:val="clear" w:color="auto" w:fill="D9D9D9" w:themeFill="background1" w:themeFillShade="D9"/>
        <w:jc w:val="lowKashida"/>
        <w:rPr>
          <w:i/>
          <w:iCs/>
          <w:sz w:val="18"/>
          <w:szCs w:val="18"/>
        </w:rPr>
      </w:pPr>
      <w:r w:rsidRPr="00D15855">
        <w:rPr>
          <w:i/>
          <w:iCs/>
          <w:sz w:val="18"/>
          <w:szCs w:val="18"/>
        </w:rPr>
        <w:t xml:space="preserve">A/RES/75/233, OP 103: </w:t>
      </w:r>
      <w:r w:rsidR="002D56E4">
        <w:rPr>
          <w:i/>
          <w:iCs/>
          <w:sz w:val="18"/>
          <w:szCs w:val="18"/>
        </w:rPr>
        <w:t>“</w:t>
      </w:r>
      <w:r w:rsidRPr="00D15855">
        <w:rPr>
          <w:i/>
          <w:iCs/>
          <w:sz w:val="18"/>
          <w:szCs w:val="18"/>
        </w:rPr>
        <w:t>Recognizes the contribution of the regional economic commissions and the regional teams of the United Nations development system, and underlines the need to continue to preserve and reaffirm them in addressing development challenges and to support the implementation of the 2030 Agenda, recognizing the specificities of each region and bearing in mind that no one size fits all</w:t>
      </w:r>
      <w:r w:rsidR="002D56E4">
        <w:rPr>
          <w:i/>
          <w:iCs/>
          <w:sz w:val="18"/>
          <w:szCs w:val="18"/>
        </w:rPr>
        <w:t>.”</w:t>
      </w:r>
    </w:p>
    <w:p w14:paraId="394230B3" w14:textId="77777777" w:rsidR="00AC0F89" w:rsidRPr="00D15855" w:rsidRDefault="00AC0F89" w:rsidP="00AC0F89">
      <w:pPr>
        <w:pStyle w:val="ListParagraph"/>
        <w:spacing w:after="0" w:line="240" w:lineRule="auto"/>
        <w:rPr>
          <w:rFonts w:ascii="Cambria" w:hAnsi="Cambria"/>
        </w:rPr>
      </w:pPr>
    </w:p>
    <w:p w14:paraId="1F69274E" w14:textId="302C9770" w:rsidR="00E3021E" w:rsidRPr="00D15855" w:rsidRDefault="00E3021E" w:rsidP="002D68F8">
      <w:pPr>
        <w:pStyle w:val="ListParagraph"/>
        <w:numPr>
          <w:ilvl w:val="0"/>
          <w:numId w:val="51"/>
        </w:numPr>
        <w:spacing w:after="0" w:line="240" w:lineRule="auto"/>
        <w:rPr>
          <w:rFonts w:ascii="Cambria" w:hAnsi="Cambria" w:cs="Times New Roman"/>
        </w:rPr>
      </w:pPr>
      <w:r w:rsidRPr="00D15855">
        <w:rPr>
          <w:rFonts w:ascii="Cambria" w:hAnsi="Cambria" w:cs="Times New Roman"/>
        </w:rPr>
        <w:t xml:space="preserve">Overall, how effective were the Regional Forums on Sustainable Development in </w:t>
      </w:r>
      <w:r w:rsidR="00E70731" w:rsidRPr="00D15855">
        <w:rPr>
          <w:rFonts w:ascii="Cambria" w:hAnsi="Cambria" w:cs="Times New Roman"/>
        </w:rPr>
        <w:t>202</w:t>
      </w:r>
      <w:r w:rsidR="00E70731">
        <w:rPr>
          <w:rFonts w:ascii="Cambria" w:hAnsi="Cambria" w:cs="Times New Roman"/>
        </w:rPr>
        <w:t>4</w:t>
      </w:r>
      <w:r w:rsidR="00E70731" w:rsidRPr="00D15855">
        <w:rPr>
          <w:rFonts w:ascii="Cambria" w:hAnsi="Cambria" w:cs="Times New Roman"/>
        </w:rPr>
        <w:t xml:space="preserve"> </w:t>
      </w:r>
      <w:r w:rsidRPr="00D15855">
        <w:rPr>
          <w:rFonts w:ascii="Cambria" w:hAnsi="Cambria" w:cs="Times New Roman"/>
        </w:rPr>
        <w:t xml:space="preserve">in achieving </w:t>
      </w:r>
      <w:r w:rsidRPr="00D15855">
        <w:rPr>
          <w:rFonts w:ascii="Cambria" w:hAnsi="Cambria" w:cs="Cambria"/>
        </w:rPr>
        <w:t>their</w:t>
      </w:r>
      <w:r w:rsidRPr="00D15855">
        <w:rPr>
          <w:rFonts w:ascii="Cambria" w:hAnsi="Cambria" w:cs="Times New Roman"/>
        </w:rPr>
        <w:t xml:space="preserve"> primary objectives, including as a regional mechanism to support follow-up and review of progress and actions to achieve the 2030 Agenda:</w:t>
      </w:r>
    </w:p>
    <w:p w14:paraId="2015A046" w14:textId="77777777" w:rsidR="00E3021E" w:rsidRPr="00D15855" w:rsidRDefault="00E3021E" w:rsidP="00E3021E">
      <w:pPr>
        <w:pStyle w:val="Default"/>
        <w:jc w:val="lowKashida"/>
        <w:rPr>
          <w:rFonts w:cs="Times New Roman"/>
          <w:sz w:val="22"/>
          <w:szCs w:val="22"/>
        </w:rPr>
      </w:pPr>
    </w:p>
    <w:tbl>
      <w:tblPr>
        <w:tblStyle w:val="TableGrid"/>
        <w:tblW w:w="8868" w:type="dxa"/>
        <w:tblInd w:w="355" w:type="dxa"/>
        <w:tblLayout w:type="fixed"/>
        <w:tblLook w:val="04A0" w:firstRow="1" w:lastRow="0" w:firstColumn="1" w:lastColumn="0" w:noHBand="0" w:noVBand="1"/>
      </w:tblPr>
      <w:tblGrid>
        <w:gridCol w:w="1338"/>
        <w:gridCol w:w="1649"/>
        <w:gridCol w:w="1126"/>
        <w:gridCol w:w="1136"/>
        <w:gridCol w:w="1321"/>
        <w:gridCol w:w="1170"/>
        <w:gridCol w:w="1128"/>
      </w:tblGrid>
      <w:tr w:rsidR="00E3021E" w:rsidRPr="00D15855" w14:paraId="66639950" w14:textId="77777777" w:rsidTr="00F32474">
        <w:trPr>
          <w:trHeight w:val="890"/>
        </w:trPr>
        <w:tc>
          <w:tcPr>
            <w:tcW w:w="1338" w:type="dxa"/>
          </w:tcPr>
          <w:p w14:paraId="78B25519" w14:textId="77777777" w:rsidR="00E3021E" w:rsidRPr="00D15855" w:rsidRDefault="00E3021E">
            <w:pPr>
              <w:autoSpaceDE w:val="0"/>
              <w:autoSpaceDN w:val="0"/>
              <w:adjustRightInd w:val="0"/>
              <w:rPr>
                <w:rFonts w:ascii="Cambria" w:hAnsi="Cambria" w:cs="Times New Roman"/>
                <w:sz w:val="20"/>
                <w:szCs w:val="20"/>
              </w:rPr>
            </w:pPr>
          </w:p>
        </w:tc>
        <w:tc>
          <w:tcPr>
            <w:tcW w:w="1649" w:type="dxa"/>
          </w:tcPr>
          <w:p w14:paraId="6C779EB5"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Don’t know / my entity did not participate</w:t>
            </w:r>
          </w:p>
        </w:tc>
        <w:tc>
          <w:tcPr>
            <w:tcW w:w="1126" w:type="dxa"/>
          </w:tcPr>
          <w:p w14:paraId="4410850F"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Very effective</w:t>
            </w:r>
          </w:p>
        </w:tc>
        <w:tc>
          <w:tcPr>
            <w:tcW w:w="1136" w:type="dxa"/>
          </w:tcPr>
          <w:p w14:paraId="48CD5B4D"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Somewhat effective</w:t>
            </w:r>
          </w:p>
        </w:tc>
        <w:tc>
          <w:tcPr>
            <w:tcW w:w="1321" w:type="dxa"/>
          </w:tcPr>
          <w:p w14:paraId="0934846C"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Neither effective nor ineffective</w:t>
            </w:r>
          </w:p>
        </w:tc>
        <w:tc>
          <w:tcPr>
            <w:tcW w:w="1170" w:type="dxa"/>
          </w:tcPr>
          <w:p w14:paraId="3EC8E8D8"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Somewhat ineffective</w:t>
            </w:r>
          </w:p>
        </w:tc>
        <w:tc>
          <w:tcPr>
            <w:tcW w:w="1128" w:type="dxa"/>
          </w:tcPr>
          <w:p w14:paraId="3C99767E" w14:textId="77777777" w:rsidR="00E3021E" w:rsidRPr="00D15855" w:rsidRDefault="00E3021E">
            <w:pPr>
              <w:autoSpaceDE w:val="0"/>
              <w:autoSpaceDN w:val="0"/>
              <w:adjustRightInd w:val="0"/>
              <w:jc w:val="center"/>
              <w:rPr>
                <w:rFonts w:ascii="Cambria" w:hAnsi="Cambria" w:cs="Times New Roman"/>
                <w:sz w:val="20"/>
                <w:szCs w:val="20"/>
              </w:rPr>
            </w:pPr>
            <w:r w:rsidRPr="00D15855">
              <w:rPr>
                <w:rFonts w:ascii="Cambria" w:hAnsi="Cambria" w:cs="Times New Roman"/>
                <w:sz w:val="20"/>
                <w:szCs w:val="20"/>
              </w:rPr>
              <w:t>Very ineffective</w:t>
            </w:r>
          </w:p>
        </w:tc>
      </w:tr>
      <w:tr w:rsidR="00E3021E" w:rsidRPr="00D15855" w14:paraId="656F20D7" w14:textId="77777777" w:rsidTr="00F32474">
        <w:trPr>
          <w:trHeight w:val="279"/>
        </w:trPr>
        <w:tc>
          <w:tcPr>
            <w:tcW w:w="1338" w:type="dxa"/>
          </w:tcPr>
          <w:p w14:paraId="15FD6E3A" w14:textId="77777777" w:rsidR="00E3021E" w:rsidRPr="00D15855" w:rsidRDefault="00E3021E">
            <w:pPr>
              <w:autoSpaceDE w:val="0"/>
              <w:autoSpaceDN w:val="0"/>
              <w:adjustRightInd w:val="0"/>
              <w:rPr>
                <w:rFonts w:ascii="Cambria" w:hAnsi="Cambria" w:cs="Times New Roman"/>
                <w:sz w:val="20"/>
                <w:szCs w:val="20"/>
              </w:rPr>
            </w:pPr>
            <w:r w:rsidRPr="00D15855">
              <w:rPr>
                <w:rFonts w:ascii="Cambria" w:hAnsi="Cambria" w:cs="Times New Roman"/>
                <w:sz w:val="20"/>
                <w:szCs w:val="20"/>
              </w:rPr>
              <w:t>ECA</w:t>
            </w:r>
          </w:p>
        </w:tc>
        <w:tc>
          <w:tcPr>
            <w:tcW w:w="1649" w:type="dxa"/>
          </w:tcPr>
          <w:p w14:paraId="367A6A95" w14:textId="77777777" w:rsidR="00E3021E" w:rsidRPr="00D15855" w:rsidRDefault="00E3021E">
            <w:pPr>
              <w:autoSpaceDE w:val="0"/>
              <w:autoSpaceDN w:val="0"/>
              <w:adjustRightInd w:val="0"/>
              <w:rPr>
                <w:rFonts w:ascii="Cambria" w:hAnsi="Cambria" w:cs="Times New Roman"/>
              </w:rPr>
            </w:pPr>
          </w:p>
        </w:tc>
        <w:tc>
          <w:tcPr>
            <w:tcW w:w="1126" w:type="dxa"/>
          </w:tcPr>
          <w:p w14:paraId="1157A2DC" w14:textId="77777777" w:rsidR="00E3021E" w:rsidRPr="00D15855" w:rsidRDefault="00E3021E">
            <w:pPr>
              <w:autoSpaceDE w:val="0"/>
              <w:autoSpaceDN w:val="0"/>
              <w:adjustRightInd w:val="0"/>
              <w:rPr>
                <w:rFonts w:ascii="Cambria" w:hAnsi="Cambria" w:cs="Times New Roman"/>
              </w:rPr>
            </w:pPr>
          </w:p>
        </w:tc>
        <w:tc>
          <w:tcPr>
            <w:tcW w:w="1136" w:type="dxa"/>
          </w:tcPr>
          <w:p w14:paraId="6A0F8565" w14:textId="77777777" w:rsidR="00E3021E" w:rsidRPr="00D15855" w:rsidRDefault="00E3021E">
            <w:pPr>
              <w:autoSpaceDE w:val="0"/>
              <w:autoSpaceDN w:val="0"/>
              <w:adjustRightInd w:val="0"/>
              <w:rPr>
                <w:rFonts w:ascii="Cambria" w:hAnsi="Cambria" w:cs="Times New Roman"/>
              </w:rPr>
            </w:pPr>
          </w:p>
        </w:tc>
        <w:tc>
          <w:tcPr>
            <w:tcW w:w="1321" w:type="dxa"/>
          </w:tcPr>
          <w:p w14:paraId="707D6BB9" w14:textId="77777777" w:rsidR="00E3021E" w:rsidRPr="00D15855" w:rsidRDefault="00E3021E">
            <w:pPr>
              <w:autoSpaceDE w:val="0"/>
              <w:autoSpaceDN w:val="0"/>
              <w:adjustRightInd w:val="0"/>
              <w:rPr>
                <w:rFonts w:ascii="Cambria" w:hAnsi="Cambria" w:cs="Times New Roman"/>
              </w:rPr>
            </w:pPr>
          </w:p>
        </w:tc>
        <w:tc>
          <w:tcPr>
            <w:tcW w:w="1170" w:type="dxa"/>
          </w:tcPr>
          <w:p w14:paraId="169A97F6" w14:textId="77777777" w:rsidR="00E3021E" w:rsidRPr="00D15855" w:rsidRDefault="00E3021E">
            <w:pPr>
              <w:autoSpaceDE w:val="0"/>
              <w:autoSpaceDN w:val="0"/>
              <w:adjustRightInd w:val="0"/>
              <w:rPr>
                <w:rFonts w:ascii="Cambria" w:hAnsi="Cambria" w:cs="Times New Roman"/>
              </w:rPr>
            </w:pPr>
          </w:p>
        </w:tc>
        <w:tc>
          <w:tcPr>
            <w:tcW w:w="1128" w:type="dxa"/>
          </w:tcPr>
          <w:p w14:paraId="43C486AB" w14:textId="77777777" w:rsidR="00E3021E" w:rsidRPr="00D15855" w:rsidRDefault="00E3021E">
            <w:pPr>
              <w:autoSpaceDE w:val="0"/>
              <w:autoSpaceDN w:val="0"/>
              <w:adjustRightInd w:val="0"/>
              <w:rPr>
                <w:rFonts w:ascii="Cambria" w:hAnsi="Cambria" w:cs="Times New Roman"/>
              </w:rPr>
            </w:pPr>
          </w:p>
        </w:tc>
      </w:tr>
      <w:tr w:rsidR="00E3021E" w:rsidRPr="00D15855" w14:paraId="3783B528" w14:textId="77777777" w:rsidTr="00F32474">
        <w:trPr>
          <w:trHeight w:val="279"/>
        </w:trPr>
        <w:tc>
          <w:tcPr>
            <w:tcW w:w="1338" w:type="dxa"/>
          </w:tcPr>
          <w:p w14:paraId="734BC652" w14:textId="77777777" w:rsidR="00E3021E" w:rsidRPr="00D15855" w:rsidRDefault="00E3021E">
            <w:pPr>
              <w:autoSpaceDE w:val="0"/>
              <w:autoSpaceDN w:val="0"/>
              <w:adjustRightInd w:val="0"/>
              <w:rPr>
                <w:rFonts w:ascii="Cambria" w:hAnsi="Cambria" w:cs="Times New Roman"/>
                <w:sz w:val="20"/>
                <w:szCs w:val="20"/>
              </w:rPr>
            </w:pPr>
            <w:r w:rsidRPr="00D15855">
              <w:rPr>
                <w:rFonts w:ascii="Cambria" w:hAnsi="Cambria" w:cs="Times New Roman"/>
                <w:sz w:val="20"/>
                <w:szCs w:val="20"/>
              </w:rPr>
              <w:t>ECE</w:t>
            </w:r>
          </w:p>
        </w:tc>
        <w:tc>
          <w:tcPr>
            <w:tcW w:w="1649" w:type="dxa"/>
          </w:tcPr>
          <w:p w14:paraId="3D043F69" w14:textId="77777777" w:rsidR="00E3021E" w:rsidRPr="00D15855" w:rsidRDefault="00E3021E">
            <w:pPr>
              <w:autoSpaceDE w:val="0"/>
              <w:autoSpaceDN w:val="0"/>
              <w:adjustRightInd w:val="0"/>
              <w:rPr>
                <w:rFonts w:ascii="Cambria" w:hAnsi="Cambria" w:cs="Times New Roman"/>
              </w:rPr>
            </w:pPr>
          </w:p>
        </w:tc>
        <w:tc>
          <w:tcPr>
            <w:tcW w:w="1126" w:type="dxa"/>
          </w:tcPr>
          <w:p w14:paraId="6701704A" w14:textId="77777777" w:rsidR="00E3021E" w:rsidRPr="00D15855" w:rsidRDefault="00E3021E">
            <w:pPr>
              <w:autoSpaceDE w:val="0"/>
              <w:autoSpaceDN w:val="0"/>
              <w:adjustRightInd w:val="0"/>
              <w:rPr>
                <w:rFonts w:ascii="Cambria" w:hAnsi="Cambria" w:cs="Times New Roman"/>
              </w:rPr>
            </w:pPr>
          </w:p>
        </w:tc>
        <w:tc>
          <w:tcPr>
            <w:tcW w:w="1136" w:type="dxa"/>
          </w:tcPr>
          <w:p w14:paraId="3D3DBC39" w14:textId="77777777" w:rsidR="00E3021E" w:rsidRPr="00D15855" w:rsidRDefault="00E3021E">
            <w:pPr>
              <w:autoSpaceDE w:val="0"/>
              <w:autoSpaceDN w:val="0"/>
              <w:adjustRightInd w:val="0"/>
              <w:rPr>
                <w:rFonts w:ascii="Cambria" w:hAnsi="Cambria" w:cs="Times New Roman"/>
              </w:rPr>
            </w:pPr>
          </w:p>
        </w:tc>
        <w:tc>
          <w:tcPr>
            <w:tcW w:w="1321" w:type="dxa"/>
          </w:tcPr>
          <w:p w14:paraId="046A9B6C" w14:textId="77777777" w:rsidR="00E3021E" w:rsidRPr="00D15855" w:rsidRDefault="00E3021E">
            <w:pPr>
              <w:autoSpaceDE w:val="0"/>
              <w:autoSpaceDN w:val="0"/>
              <w:adjustRightInd w:val="0"/>
              <w:rPr>
                <w:rFonts w:ascii="Cambria" w:hAnsi="Cambria" w:cs="Times New Roman"/>
              </w:rPr>
            </w:pPr>
          </w:p>
        </w:tc>
        <w:tc>
          <w:tcPr>
            <w:tcW w:w="1170" w:type="dxa"/>
          </w:tcPr>
          <w:p w14:paraId="08D92101" w14:textId="77777777" w:rsidR="00E3021E" w:rsidRPr="00D15855" w:rsidRDefault="00E3021E">
            <w:pPr>
              <w:autoSpaceDE w:val="0"/>
              <w:autoSpaceDN w:val="0"/>
              <w:adjustRightInd w:val="0"/>
              <w:rPr>
                <w:rFonts w:ascii="Cambria" w:hAnsi="Cambria" w:cs="Times New Roman"/>
              </w:rPr>
            </w:pPr>
          </w:p>
        </w:tc>
        <w:tc>
          <w:tcPr>
            <w:tcW w:w="1128" w:type="dxa"/>
          </w:tcPr>
          <w:p w14:paraId="0CD3E1A2" w14:textId="77777777" w:rsidR="00E3021E" w:rsidRPr="00D15855" w:rsidRDefault="00E3021E">
            <w:pPr>
              <w:autoSpaceDE w:val="0"/>
              <w:autoSpaceDN w:val="0"/>
              <w:adjustRightInd w:val="0"/>
              <w:rPr>
                <w:rFonts w:ascii="Cambria" w:hAnsi="Cambria" w:cs="Times New Roman"/>
              </w:rPr>
            </w:pPr>
          </w:p>
        </w:tc>
      </w:tr>
      <w:tr w:rsidR="00E3021E" w:rsidRPr="00D15855" w14:paraId="26D68886" w14:textId="77777777" w:rsidTr="00F32474">
        <w:trPr>
          <w:trHeight w:val="279"/>
        </w:trPr>
        <w:tc>
          <w:tcPr>
            <w:tcW w:w="1338" w:type="dxa"/>
          </w:tcPr>
          <w:p w14:paraId="52C986F0" w14:textId="77777777" w:rsidR="00E3021E" w:rsidRPr="00D15855" w:rsidRDefault="00E3021E">
            <w:pPr>
              <w:autoSpaceDE w:val="0"/>
              <w:autoSpaceDN w:val="0"/>
              <w:adjustRightInd w:val="0"/>
              <w:rPr>
                <w:rFonts w:ascii="Cambria" w:hAnsi="Cambria" w:cs="Times New Roman"/>
                <w:sz w:val="20"/>
                <w:szCs w:val="20"/>
              </w:rPr>
            </w:pPr>
            <w:r w:rsidRPr="00D15855">
              <w:rPr>
                <w:rFonts w:ascii="Cambria" w:hAnsi="Cambria" w:cs="Times New Roman"/>
                <w:sz w:val="20"/>
                <w:szCs w:val="20"/>
              </w:rPr>
              <w:t>ECLAC</w:t>
            </w:r>
          </w:p>
        </w:tc>
        <w:tc>
          <w:tcPr>
            <w:tcW w:w="1649" w:type="dxa"/>
          </w:tcPr>
          <w:p w14:paraId="184A8300" w14:textId="77777777" w:rsidR="00E3021E" w:rsidRPr="00D15855" w:rsidRDefault="00E3021E">
            <w:pPr>
              <w:autoSpaceDE w:val="0"/>
              <w:autoSpaceDN w:val="0"/>
              <w:adjustRightInd w:val="0"/>
              <w:rPr>
                <w:rFonts w:ascii="Cambria" w:hAnsi="Cambria" w:cs="Times New Roman"/>
              </w:rPr>
            </w:pPr>
          </w:p>
        </w:tc>
        <w:tc>
          <w:tcPr>
            <w:tcW w:w="1126" w:type="dxa"/>
          </w:tcPr>
          <w:p w14:paraId="7D905A5B" w14:textId="77777777" w:rsidR="00E3021E" w:rsidRPr="00D15855" w:rsidRDefault="00E3021E">
            <w:pPr>
              <w:autoSpaceDE w:val="0"/>
              <w:autoSpaceDN w:val="0"/>
              <w:adjustRightInd w:val="0"/>
              <w:rPr>
                <w:rFonts w:ascii="Cambria" w:hAnsi="Cambria" w:cs="Times New Roman"/>
              </w:rPr>
            </w:pPr>
          </w:p>
        </w:tc>
        <w:tc>
          <w:tcPr>
            <w:tcW w:w="1136" w:type="dxa"/>
          </w:tcPr>
          <w:p w14:paraId="25E76094" w14:textId="77777777" w:rsidR="00E3021E" w:rsidRPr="00D15855" w:rsidRDefault="00E3021E">
            <w:pPr>
              <w:autoSpaceDE w:val="0"/>
              <w:autoSpaceDN w:val="0"/>
              <w:adjustRightInd w:val="0"/>
              <w:rPr>
                <w:rFonts w:ascii="Cambria" w:hAnsi="Cambria" w:cs="Times New Roman"/>
              </w:rPr>
            </w:pPr>
          </w:p>
        </w:tc>
        <w:tc>
          <w:tcPr>
            <w:tcW w:w="1321" w:type="dxa"/>
          </w:tcPr>
          <w:p w14:paraId="3870C9A2" w14:textId="77777777" w:rsidR="00E3021E" w:rsidRPr="00D15855" w:rsidRDefault="00E3021E">
            <w:pPr>
              <w:autoSpaceDE w:val="0"/>
              <w:autoSpaceDN w:val="0"/>
              <w:adjustRightInd w:val="0"/>
              <w:rPr>
                <w:rFonts w:ascii="Cambria" w:hAnsi="Cambria" w:cs="Times New Roman"/>
              </w:rPr>
            </w:pPr>
          </w:p>
        </w:tc>
        <w:tc>
          <w:tcPr>
            <w:tcW w:w="1170" w:type="dxa"/>
          </w:tcPr>
          <w:p w14:paraId="59F42AB6" w14:textId="77777777" w:rsidR="00E3021E" w:rsidRPr="00D15855" w:rsidRDefault="00E3021E">
            <w:pPr>
              <w:autoSpaceDE w:val="0"/>
              <w:autoSpaceDN w:val="0"/>
              <w:adjustRightInd w:val="0"/>
              <w:rPr>
                <w:rFonts w:ascii="Cambria" w:hAnsi="Cambria" w:cs="Times New Roman"/>
              </w:rPr>
            </w:pPr>
          </w:p>
        </w:tc>
        <w:tc>
          <w:tcPr>
            <w:tcW w:w="1128" w:type="dxa"/>
          </w:tcPr>
          <w:p w14:paraId="07176050" w14:textId="77777777" w:rsidR="00E3021E" w:rsidRPr="00D15855" w:rsidRDefault="00E3021E">
            <w:pPr>
              <w:autoSpaceDE w:val="0"/>
              <w:autoSpaceDN w:val="0"/>
              <w:adjustRightInd w:val="0"/>
              <w:rPr>
                <w:rFonts w:ascii="Cambria" w:hAnsi="Cambria" w:cs="Times New Roman"/>
              </w:rPr>
            </w:pPr>
          </w:p>
        </w:tc>
      </w:tr>
      <w:tr w:rsidR="00E3021E" w:rsidRPr="00D15855" w14:paraId="2C160ED9" w14:textId="77777777" w:rsidTr="00F32474">
        <w:trPr>
          <w:trHeight w:val="279"/>
        </w:trPr>
        <w:tc>
          <w:tcPr>
            <w:tcW w:w="1338" w:type="dxa"/>
          </w:tcPr>
          <w:p w14:paraId="0F403DA5" w14:textId="77777777" w:rsidR="00E3021E" w:rsidRPr="00D15855" w:rsidRDefault="00E3021E">
            <w:pPr>
              <w:autoSpaceDE w:val="0"/>
              <w:autoSpaceDN w:val="0"/>
              <w:adjustRightInd w:val="0"/>
              <w:rPr>
                <w:rFonts w:ascii="Cambria" w:hAnsi="Cambria" w:cs="Times New Roman"/>
                <w:sz w:val="20"/>
                <w:szCs w:val="20"/>
              </w:rPr>
            </w:pPr>
            <w:r w:rsidRPr="00D15855">
              <w:rPr>
                <w:rFonts w:ascii="Cambria" w:hAnsi="Cambria" w:cs="Times New Roman"/>
                <w:sz w:val="20"/>
                <w:szCs w:val="20"/>
              </w:rPr>
              <w:t>ESCAP</w:t>
            </w:r>
          </w:p>
        </w:tc>
        <w:tc>
          <w:tcPr>
            <w:tcW w:w="1649" w:type="dxa"/>
          </w:tcPr>
          <w:p w14:paraId="2E89A8ED" w14:textId="77777777" w:rsidR="00E3021E" w:rsidRPr="00D15855" w:rsidRDefault="00E3021E">
            <w:pPr>
              <w:autoSpaceDE w:val="0"/>
              <w:autoSpaceDN w:val="0"/>
              <w:adjustRightInd w:val="0"/>
              <w:rPr>
                <w:rFonts w:ascii="Cambria" w:hAnsi="Cambria" w:cs="Times New Roman"/>
              </w:rPr>
            </w:pPr>
          </w:p>
        </w:tc>
        <w:tc>
          <w:tcPr>
            <w:tcW w:w="1126" w:type="dxa"/>
          </w:tcPr>
          <w:p w14:paraId="72225899" w14:textId="77777777" w:rsidR="00E3021E" w:rsidRPr="00D15855" w:rsidRDefault="00E3021E">
            <w:pPr>
              <w:autoSpaceDE w:val="0"/>
              <w:autoSpaceDN w:val="0"/>
              <w:adjustRightInd w:val="0"/>
              <w:rPr>
                <w:rFonts w:ascii="Cambria" w:hAnsi="Cambria" w:cs="Times New Roman"/>
              </w:rPr>
            </w:pPr>
          </w:p>
        </w:tc>
        <w:tc>
          <w:tcPr>
            <w:tcW w:w="1136" w:type="dxa"/>
          </w:tcPr>
          <w:p w14:paraId="2AADD0E2" w14:textId="77777777" w:rsidR="00E3021E" w:rsidRPr="00D15855" w:rsidRDefault="00E3021E">
            <w:pPr>
              <w:autoSpaceDE w:val="0"/>
              <w:autoSpaceDN w:val="0"/>
              <w:adjustRightInd w:val="0"/>
              <w:rPr>
                <w:rFonts w:ascii="Cambria" w:hAnsi="Cambria" w:cs="Times New Roman"/>
              </w:rPr>
            </w:pPr>
          </w:p>
        </w:tc>
        <w:tc>
          <w:tcPr>
            <w:tcW w:w="1321" w:type="dxa"/>
          </w:tcPr>
          <w:p w14:paraId="693325C5" w14:textId="77777777" w:rsidR="00E3021E" w:rsidRPr="00D15855" w:rsidRDefault="00E3021E">
            <w:pPr>
              <w:autoSpaceDE w:val="0"/>
              <w:autoSpaceDN w:val="0"/>
              <w:adjustRightInd w:val="0"/>
              <w:rPr>
                <w:rFonts w:ascii="Cambria" w:hAnsi="Cambria" w:cs="Times New Roman"/>
              </w:rPr>
            </w:pPr>
          </w:p>
        </w:tc>
        <w:tc>
          <w:tcPr>
            <w:tcW w:w="1170" w:type="dxa"/>
          </w:tcPr>
          <w:p w14:paraId="6A3CF531" w14:textId="77777777" w:rsidR="00E3021E" w:rsidRPr="00D15855" w:rsidRDefault="00E3021E">
            <w:pPr>
              <w:autoSpaceDE w:val="0"/>
              <w:autoSpaceDN w:val="0"/>
              <w:adjustRightInd w:val="0"/>
              <w:rPr>
                <w:rFonts w:ascii="Cambria" w:hAnsi="Cambria" w:cs="Times New Roman"/>
              </w:rPr>
            </w:pPr>
          </w:p>
        </w:tc>
        <w:tc>
          <w:tcPr>
            <w:tcW w:w="1128" w:type="dxa"/>
          </w:tcPr>
          <w:p w14:paraId="3F9757F4" w14:textId="77777777" w:rsidR="00E3021E" w:rsidRPr="00D15855" w:rsidRDefault="00E3021E">
            <w:pPr>
              <w:autoSpaceDE w:val="0"/>
              <w:autoSpaceDN w:val="0"/>
              <w:adjustRightInd w:val="0"/>
              <w:rPr>
                <w:rFonts w:ascii="Cambria" w:hAnsi="Cambria" w:cs="Times New Roman"/>
              </w:rPr>
            </w:pPr>
          </w:p>
        </w:tc>
      </w:tr>
      <w:tr w:rsidR="00E3021E" w:rsidRPr="00D15855" w14:paraId="6EA33381" w14:textId="77777777" w:rsidTr="00F32474">
        <w:trPr>
          <w:trHeight w:val="260"/>
        </w:trPr>
        <w:tc>
          <w:tcPr>
            <w:tcW w:w="1338" w:type="dxa"/>
          </w:tcPr>
          <w:p w14:paraId="65446130" w14:textId="77777777" w:rsidR="00E3021E" w:rsidRPr="00D15855" w:rsidRDefault="00E3021E">
            <w:pPr>
              <w:autoSpaceDE w:val="0"/>
              <w:autoSpaceDN w:val="0"/>
              <w:adjustRightInd w:val="0"/>
              <w:rPr>
                <w:rFonts w:ascii="Cambria" w:hAnsi="Cambria" w:cs="Times New Roman"/>
                <w:sz w:val="20"/>
                <w:szCs w:val="20"/>
              </w:rPr>
            </w:pPr>
            <w:r w:rsidRPr="00D15855">
              <w:rPr>
                <w:rFonts w:ascii="Cambria" w:hAnsi="Cambria" w:cs="Times New Roman"/>
                <w:sz w:val="20"/>
                <w:szCs w:val="20"/>
              </w:rPr>
              <w:t>ESCWA</w:t>
            </w:r>
          </w:p>
        </w:tc>
        <w:tc>
          <w:tcPr>
            <w:tcW w:w="1649" w:type="dxa"/>
          </w:tcPr>
          <w:p w14:paraId="0B515DC9" w14:textId="77777777" w:rsidR="00E3021E" w:rsidRPr="00D15855" w:rsidRDefault="00E3021E">
            <w:pPr>
              <w:autoSpaceDE w:val="0"/>
              <w:autoSpaceDN w:val="0"/>
              <w:adjustRightInd w:val="0"/>
              <w:rPr>
                <w:rFonts w:ascii="Cambria" w:hAnsi="Cambria" w:cs="Times New Roman"/>
              </w:rPr>
            </w:pPr>
          </w:p>
        </w:tc>
        <w:tc>
          <w:tcPr>
            <w:tcW w:w="1126" w:type="dxa"/>
          </w:tcPr>
          <w:p w14:paraId="4B879859" w14:textId="77777777" w:rsidR="00E3021E" w:rsidRPr="00D15855" w:rsidRDefault="00E3021E">
            <w:pPr>
              <w:autoSpaceDE w:val="0"/>
              <w:autoSpaceDN w:val="0"/>
              <w:adjustRightInd w:val="0"/>
              <w:rPr>
                <w:rFonts w:ascii="Cambria" w:hAnsi="Cambria" w:cs="Times New Roman"/>
              </w:rPr>
            </w:pPr>
          </w:p>
        </w:tc>
        <w:tc>
          <w:tcPr>
            <w:tcW w:w="1136" w:type="dxa"/>
          </w:tcPr>
          <w:p w14:paraId="2BEC6E3E" w14:textId="77777777" w:rsidR="00E3021E" w:rsidRPr="00D15855" w:rsidRDefault="00E3021E">
            <w:pPr>
              <w:autoSpaceDE w:val="0"/>
              <w:autoSpaceDN w:val="0"/>
              <w:adjustRightInd w:val="0"/>
              <w:rPr>
                <w:rFonts w:ascii="Cambria" w:hAnsi="Cambria" w:cs="Times New Roman"/>
              </w:rPr>
            </w:pPr>
          </w:p>
        </w:tc>
        <w:tc>
          <w:tcPr>
            <w:tcW w:w="1321" w:type="dxa"/>
          </w:tcPr>
          <w:p w14:paraId="284E072F" w14:textId="77777777" w:rsidR="00E3021E" w:rsidRPr="00D15855" w:rsidRDefault="00E3021E">
            <w:pPr>
              <w:autoSpaceDE w:val="0"/>
              <w:autoSpaceDN w:val="0"/>
              <w:adjustRightInd w:val="0"/>
              <w:rPr>
                <w:rFonts w:ascii="Cambria" w:hAnsi="Cambria" w:cs="Times New Roman"/>
              </w:rPr>
            </w:pPr>
          </w:p>
        </w:tc>
        <w:tc>
          <w:tcPr>
            <w:tcW w:w="1170" w:type="dxa"/>
          </w:tcPr>
          <w:p w14:paraId="54765490" w14:textId="77777777" w:rsidR="00E3021E" w:rsidRPr="00D15855" w:rsidRDefault="00E3021E">
            <w:pPr>
              <w:autoSpaceDE w:val="0"/>
              <w:autoSpaceDN w:val="0"/>
              <w:adjustRightInd w:val="0"/>
              <w:rPr>
                <w:rFonts w:ascii="Cambria" w:hAnsi="Cambria" w:cs="Times New Roman"/>
              </w:rPr>
            </w:pPr>
          </w:p>
        </w:tc>
        <w:tc>
          <w:tcPr>
            <w:tcW w:w="1128" w:type="dxa"/>
          </w:tcPr>
          <w:p w14:paraId="5A9704E2" w14:textId="77777777" w:rsidR="00E3021E" w:rsidRPr="00D15855" w:rsidRDefault="00E3021E">
            <w:pPr>
              <w:autoSpaceDE w:val="0"/>
              <w:autoSpaceDN w:val="0"/>
              <w:adjustRightInd w:val="0"/>
              <w:rPr>
                <w:rFonts w:ascii="Cambria" w:hAnsi="Cambria" w:cs="Times New Roman"/>
              </w:rPr>
            </w:pPr>
          </w:p>
        </w:tc>
      </w:tr>
    </w:tbl>
    <w:p w14:paraId="091E8301" w14:textId="77777777" w:rsidR="00261DFD" w:rsidRDefault="00F32474" w:rsidP="00F32474">
      <w:pPr>
        <w:pStyle w:val="Default"/>
        <w:jc w:val="lowKashida"/>
      </w:pPr>
      <w:r>
        <w:t xml:space="preserve">      </w:t>
      </w:r>
    </w:p>
    <w:p w14:paraId="05FBE12A" w14:textId="01D9D022" w:rsidR="00E3021E" w:rsidRPr="00D15855" w:rsidRDefault="00261DFD" w:rsidP="00F32474">
      <w:pPr>
        <w:pStyle w:val="Default"/>
        <w:jc w:val="lowKashida"/>
        <w:rPr>
          <w:rFonts w:cs="Times New Roman"/>
          <w:sz w:val="22"/>
          <w:szCs w:val="22"/>
        </w:rPr>
      </w:pPr>
      <w:r>
        <w:t xml:space="preserve">       </w:t>
      </w:r>
      <w:r w:rsidR="00E3021E" w:rsidRPr="1EC78D4C">
        <w:rPr>
          <w:rFonts w:cs="Times New Roman"/>
          <w:sz w:val="22"/>
          <w:szCs w:val="22"/>
        </w:rPr>
        <w:t>Optional comments</w:t>
      </w:r>
      <w:r w:rsidR="3FC429B4" w:rsidRPr="1EC78D4C">
        <w:rPr>
          <w:rFonts w:cs="Times New Roman"/>
          <w:sz w:val="22"/>
          <w:szCs w:val="22"/>
        </w:rPr>
        <w:t>: Please</w:t>
      </w:r>
      <w:r w:rsidR="00E3021E" w:rsidRPr="1EC78D4C">
        <w:rPr>
          <w:rFonts w:cs="Times New Roman"/>
          <w:sz w:val="22"/>
          <w:szCs w:val="22"/>
        </w:rPr>
        <w:t xml:space="preserve"> briefly highlight any agenda items that were particularly effective and/or how any of the Forums could be improved (max 50 words).  </w:t>
      </w:r>
    </w:p>
    <w:p w14:paraId="55BBE7F4" w14:textId="782B841C" w:rsidR="004625A9" w:rsidRPr="00D15855" w:rsidRDefault="2A106424" w:rsidP="00D3628A">
      <w:pPr>
        <w:pStyle w:val="ListParagraph"/>
        <w:spacing w:after="0" w:line="240" w:lineRule="auto"/>
        <w:ind w:left="0"/>
        <w:rPr>
          <w:rFonts w:ascii="Cambria" w:hAnsi="Cambria"/>
          <w:b/>
          <w:bCs/>
          <w:color w:val="0000FF"/>
          <w:sz w:val="24"/>
          <w:szCs w:val="24"/>
        </w:rPr>
      </w:pPr>
      <w:r w:rsidRPr="1EC78D4C">
        <w:rPr>
          <w:rFonts w:ascii="Cambria" w:hAnsi="Cambria"/>
          <w:b/>
          <w:bCs/>
          <w:color w:val="0000FF"/>
          <w:sz w:val="24"/>
          <w:szCs w:val="24"/>
        </w:rPr>
        <w:t xml:space="preserve">C. </w:t>
      </w:r>
      <w:r w:rsidR="00047C1B" w:rsidRPr="1EC78D4C">
        <w:rPr>
          <w:rFonts w:ascii="Cambria" w:hAnsi="Cambria"/>
          <w:b/>
          <w:bCs/>
          <w:color w:val="0000FF"/>
          <w:sz w:val="24"/>
          <w:szCs w:val="24"/>
        </w:rPr>
        <w:t>Implementing the Management and Accountability Framework</w:t>
      </w:r>
    </w:p>
    <w:p w14:paraId="3C76483B" w14:textId="77777777" w:rsidR="00A3053C" w:rsidRPr="00D15855" w:rsidRDefault="00A3053C" w:rsidP="005F1CFD">
      <w:pPr>
        <w:spacing w:after="0" w:line="240" w:lineRule="auto"/>
        <w:rPr>
          <w:rFonts w:ascii="Cambria" w:hAnsi="Cambria"/>
          <w:b/>
          <w:bCs/>
        </w:rPr>
      </w:pPr>
    </w:p>
    <w:p w14:paraId="34FE2295" w14:textId="77777777" w:rsidR="008F1E22" w:rsidRPr="00D15855" w:rsidRDefault="008F1E22" w:rsidP="00062325">
      <w:p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sz w:val="18"/>
          <w:szCs w:val="18"/>
        </w:rPr>
        <w:t>A/RES/72/279, OP9</w:t>
      </w:r>
      <w:r w:rsidRPr="00D15855">
        <w:rPr>
          <w:rFonts w:ascii="Cambria" w:hAnsi="Cambria"/>
          <w:i/>
          <w:iCs/>
          <w:sz w:val="18"/>
          <w:szCs w:val="18"/>
        </w:rPr>
        <w:t>."Requests the Secretary-General to strengthen the authority and leadership of resident coordinators, as the highest-ranking representatives of the United Nations development system, over United Nations country teams, and system-wide accountability on the ground for implementing the United Nations Development Assistance Framework and supporting countries in their implementation of the 2030 Agenda, through:</w:t>
      </w:r>
    </w:p>
    <w:p w14:paraId="14817FE1" w14:textId="69583197" w:rsidR="008F1E22" w:rsidRPr="00D15855" w:rsidRDefault="008F1E22" w:rsidP="00496020">
      <w:pPr>
        <w:pStyle w:val="ListParagraph"/>
        <w:numPr>
          <w:ilvl w:val="0"/>
          <w:numId w:val="12"/>
        </w:num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i/>
          <w:iCs/>
          <w:sz w:val="18"/>
          <w:szCs w:val="18"/>
        </w:rPr>
        <w:t>Enhanced authority for the resident coordinator to ensure alignment of both agency programmes and inter-agency pooled funding for development with national development needs and priorities, as well as with the United Nations Development Assistance Framework, in consultation with the national Government;</w:t>
      </w:r>
    </w:p>
    <w:p w14:paraId="471394BC" w14:textId="057AE567" w:rsidR="008F1E22" w:rsidRPr="00D15855" w:rsidRDefault="008F1E22" w:rsidP="00496020">
      <w:pPr>
        <w:pStyle w:val="ListParagraph"/>
        <w:numPr>
          <w:ilvl w:val="0"/>
          <w:numId w:val="12"/>
        </w:num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i/>
          <w:iCs/>
          <w:sz w:val="18"/>
          <w:szCs w:val="18"/>
        </w:rPr>
        <w:t>Full mutual and collective performance appraisals to strengthen accountability and impartiality, with resident coordinators appraising the performance of United Nations country team heads and United Nations country team heads informing the performance assessment of resident coordinators;</w:t>
      </w:r>
    </w:p>
    <w:p w14:paraId="173BDE99" w14:textId="7125767D" w:rsidR="008A0E0F" w:rsidRPr="00D15855" w:rsidRDefault="008F1E22" w:rsidP="00496020">
      <w:pPr>
        <w:pStyle w:val="ListParagraph"/>
        <w:numPr>
          <w:ilvl w:val="0"/>
          <w:numId w:val="12"/>
        </w:num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i/>
          <w:iCs/>
          <w:sz w:val="18"/>
          <w:szCs w:val="18"/>
        </w:rPr>
        <w:t>The establishment of a clear, matrixed, dual reporting model, with United Nations country team members accountable and reporting to their respective entities on individual mandates, and periodically reporting to the resident coordinator on their individual activities and on their respective contributions to the collective results of the United Nations development system towards the achievement of the 2030 Agenda at the country level, on the basis of the United Nations Development Assistance Framework</w:t>
      </w:r>
      <w:r w:rsidR="005230CA" w:rsidRPr="00D15855">
        <w:rPr>
          <w:rFonts w:ascii="Cambria" w:hAnsi="Cambria"/>
          <w:i/>
          <w:iCs/>
          <w:sz w:val="18"/>
          <w:szCs w:val="18"/>
        </w:rPr>
        <w:t>;</w:t>
      </w:r>
      <w:r w:rsidRPr="00D15855">
        <w:rPr>
          <w:rFonts w:ascii="Cambria" w:hAnsi="Cambria"/>
          <w:i/>
          <w:iCs/>
          <w:sz w:val="18"/>
          <w:szCs w:val="18"/>
        </w:rPr>
        <w:t>"</w:t>
      </w:r>
    </w:p>
    <w:p w14:paraId="22085464" w14:textId="77777777" w:rsidR="008A0E0F" w:rsidRPr="00D15855" w:rsidRDefault="008A0E0F" w:rsidP="006C2AC6">
      <w:pPr>
        <w:shd w:val="clear" w:color="auto" w:fill="D9D9D9" w:themeFill="background1" w:themeFillShade="D9"/>
        <w:spacing w:after="0" w:line="240" w:lineRule="auto"/>
        <w:jc w:val="lowKashida"/>
        <w:rPr>
          <w:rFonts w:ascii="Cambria" w:hAnsi="Cambria"/>
          <w:sz w:val="18"/>
          <w:szCs w:val="18"/>
        </w:rPr>
      </w:pPr>
    </w:p>
    <w:p w14:paraId="211536E0" w14:textId="1556A111" w:rsidR="008A0E0F" w:rsidRPr="00D15855" w:rsidRDefault="008A0E0F" w:rsidP="00935A2E">
      <w:p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sz w:val="18"/>
          <w:szCs w:val="18"/>
        </w:rPr>
        <w:t>OP 77 of the 2020 QCPR “</w:t>
      </w:r>
      <w:r w:rsidRPr="00D15855">
        <w:rPr>
          <w:rFonts w:ascii="Cambria" w:hAnsi="Cambria"/>
          <w:i/>
          <w:iCs/>
          <w:sz w:val="18"/>
          <w:szCs w:val="18"/>
        </w:rPr>
        <w:t>Underscores the importance of accountability for implementing reforms at the country level, and in this regard requests the Secretary-General and members of the United Nations Sustainable Development Group to ensure full implementation of the Management and Accountability Framework in all United Nations country teams</w:t>
      </w:r>
      <w:r w:rsidRPr="00D15855">
        <w:rPr>
          <w:rFonts w:ascii="Cambria" w:hAnsi="Cambria"/>
          <w:sz w:val="18"/>
          <w:szCs w:val="18"/>
        </w:rPr>
        <w:t>;”</w:t>
      </w:r>
    </w:p>
    <w:p w14:paraId="77B27583" w14:textId="77777777" w:rsidR="00750F7D" w:rsidRPr="00D15855" w:rsidRDefault="00750F7D" w:rsidP="00C612A1">
      <w:pPr>
        <w:pStyle w:val="ListParagraph"/>
        <w:spacing w:after="0" w:line="240" w:lineRule="auto"/>
        <w:ind w:left="540"/>
        <w:rPr>
          <w:rFonts w:ascii="Cambria" w:hAnsi="Cambria"/>
        </w:rPr>
      </w:pPr>
    </w:p>
    <w:p w14:paraId="149C4A64" w14:textId="2B0847AD" w:rsidR="2A938594" w:rsidRPr="00D15855" w:rsidRDefault="2A938594" w:rsidP="002D68F8">
      <w:pPr>
        <w:pStyle w:val="ListParagraph"/>
        <w:numPr>
          <w:ilvl w:val="0"/>
          <w:numId w:val="51"/>
        </w:numPr>
        <w:spacing w:after="0" w:line="240" w:lineRule="auto"/>
        <w:rPr>
          <w:rFonts w:ascii="Cambria" w:hAnsi="Cambria"/>
        </w:rPr>
      </w:pPr>
      <w:r w:rsidRPr="00D15855">
        <w:rPr>
          <w:rFonts w:ascii="Cambria" w:hAnsi="Cambria"/>
        </w:rPr>
        <w:t xml:space="preserve">Are there </w:t>
      </w:r>
      <w:r w:rsidRPr="00D15855">
        <w:rPr>
          <w:rFonts w:ascii="Cambria" w:hAnsi="Cambria" w:cs="Cambria"/>
        </w:rPr>
        <w:t>guidance</w:t>
      </w:r>
      <w:r w:rsidRPr="00D15855">
        <w:rPr>
          <w:rFonts w:ascii="Cambria" w:hAnsi="Cambria"/>
        </w:rPr>
        <w:t xml:space="preserve"> and processes in place to support dissemination and understanding of the </w:t>
      </w:r>
      <w:r w:rsidR="002E6731" w:rsidRPr="00D15855">
        <w:rPr>
          <w:rFonts w:ascii="Cambria" w:hAnsi="Cambria"/>
        </w:rPr>
        <w:t>Management and Accountability Framework (MAF)</w:t>
      </w:r>
      <w:r w:rsidRPr="00D15855">
        <w:rPr>
          <w:rFonts w:ascii="Cambria" w:hAnsi="Cambria"/>
        </w:rPr>
        <w:t xml:space="preserve"> at all levels of the organization? </w:t>
      </w:r>
    </w:p>
    <w:p w14:paraId="5515B1B2" w14:textId="77777777" w:rsidR="00452E6B" w:rsidRPr="00D15855" w:rsidRDefault="00452E6B" w:rsidP="00BC544B">
      <w:pPr>
        <w:pStyle w:val="Default"/>
        <w:numPr>
          <w:ilvl w:val="0"/>
          <w:numId w:val="46"/>
        </w:numPr>
        <w:jc w:val="lowKashida"/>
        <w:rPr>
          <w:sz w:val="22"/>
          <w:szCs w:val="22"/>
        </w:rPr>
      </w:pPr>
      <w:r w:rsidRPr="00D15855">
        <w:rPr>
          <w:sz w:val="22"/>
          <w:szCs w:val="22"/>
        </w:rPr>
        <w:t>Yes</w:t>
      </w:r>
    </w:p>
    <w:p w14:paraId="3C4EE9C2" w14:textId="65DF850D" w:rsidR="00452E6B" w:rsidRPr="00D15855" w:rsidRDefault="00452E6B" w:rsidP="00BC544B">
      <w:pPr>
        <w:pStyle w:val="Default"/>
        <w:numPr>
          <w:ilvl w:val="0"/>
          <w:numId w:val="46"/>
        </w:numPr>
        <w:jc w:val="lowKashida"/>
        <w:rPr>
          <w:sz w:val="22"/>
          <w:szCs w:val="22"/>
        </w:rPr>
      </w:pPr>
      <w:r w:rsidRPr="00D15855">
        <w:rPr>
          <w:sz w:val="22"/>
          <w:szCs w:val="22"/>
        </w:rPr>
        <w:t>No</w:t>
      </w:r>
    </w:p>
    <w:p w14:paraId="3A6A8720" w14:textId="595CD718" w:rsidR="00452E6B" w:rsidRPr="00D15855" w:rsidRDefault="00452E6B" w:rsidP="00452E6B">
      <w:pPr>
        <w:pStyle w:val="Default"/>
        <w:ind w:left="360"/>
        <w:jc w:val="lowKashida"/>
        <w:rPr>
          <w:sz w:val="22"/>
          <w:szCs w:val="22"/>
        </w:rPr>
      </w:pPr>
      <w:r w:rsidRPr="00D15855">
        <w:rPr>
          <w:sz w:val="22"/>
          <w:szCs w:val="22"/>
        </w:rPr>
        <w:t>Optional comment</w:t>
      </w:r>
      <w:r w:rsidR="00BC544B" w:rsidRPr="00D15855">
        <w:rPr>
          <w:sz w:val="22"/>
          <w:szCs w:val="22"/>
        </w:rPr>
        <w:t>:</w:t>
      </w:r>
      <w:r w:rsidRPr="00D15855">
        <w:rPr>
          <w:sz w:val="22"/>
          <w:szCs w:val="22"/>
        </w:rPr>
        <w:t xml:space="preserve"> If </w:t>
      </w:r>
      <w:r w:rsidR="00BC544B" w:rsidRPr="00DC41F7">
        <w:rPr>
          <w:b/>
          <w:bCs/>
          <w:sz w:val="22"/>
          <w:szCs w:val="22"/>
        </w:rPr>
        <w:t>YES</w:t>
      </w:r>
      <w:r w:rsidRPr="00D15855">
        <w:rPr>
          <w:sz w:val="22"/>
          <w:szCs w:val="22"/>
        </w:rPr>
        <w:t xml:space="preserve">, please </w:t>
      </w:r>
      <w:r w:rsidR="00F94A2D" w:rsidRPr="00D15855">
        <w:rPr>
          <w:sz w:val="22"/>
          <w:szCs w:val="22"/>
        </w:rPr>
        <w:t>elaborate.</w:t>
      </w:r>
      <w:r w:rsidR="000225D9" w:rsidRPr="00D15855">
        <w:rPr>
          <w:sz w:val="22"/>
          <w:szCs w:val="22"/>
        </w:rPr>
        <w:t xml:space="preserve">  If </w:t>
      </w:r>
      <w:r w:rsidR="000225D9" w:rsidRPr="00DC41F7">
        <w:rPr>
          <w:b/>
          <w:bCs/>
          <w:sz w:val="22"/>
          <w:szCs w:val="22"/>
        </w:rPr>
        <w:t>NO</w:t>
      </w:r>
      <w:r w:rsidR="000225D9" w:rsidRPr="00D15855">
        <w:rPr>
          <w:sz w:val="22"/>
          <w:szCs w:val="22"/>
        </w:rPr>
        <w:t xml:space="preserve">, please </w:t>
      </w:r>
      <w:r w:rsidR="00572FF0" w:rsidRPr="00D15855">
        <w:rPr>
          <w:sz w:val="22"/>
          <w:szCs w:val="22"/>
        </w:rPr>
        <w:t xml:space="preserve">explain why not.  </w:t>
      </w:r>
    </w:p>
    <w:p w14:paraId="7F3F910D" w14:textId="747B0699" w:rsidR="00C05B3B" w:rsidRPr="00D15855" w:rsidRDefault="00C05B3B" w:rsidP="00536154">
      <w:pPr>
        <w:spacing w:after="0" w:line="240" w:lineRule="auto"/>
        <w:rPr>
          <w:rFonts w:ascii="Cambria" w:hAnsi="Cambria"/>
        </w:rPr>
      </w:pPr>
    </w:p>
    <w:p w14:paraId="4EAA0E65" w14:textId="39BA7A28" w:rsidR="33B25970" w:rsidRPr="00D15855" w:rsidRDefault="66FD0B29" w:rsidP="002D68F8">
      <w:pPr>
        <w:pStyle w:val="ListParagraph"/>
        <w:numPr>
          <w:ilvl w:val="0"/>
          <w:numId w:val="51"/>
        </w:numPr>
        <w:spacing w:after="0" w:line="240" w:lineRule="auto"/>
        <w:rPr>
          <w:rFonts w:ascii="Cambria" w:hAnsi="Cambria"/>
        </w:rPr>
      </w:pPr>
      <w:r w:rsidRPr="00D15855">
        <w:rPr>
          <w:rFonts w:ascii="Cambria" w:hAnsi="Cambria"/>
        </w:rPr>
        <w:t xml:space="preserve">Please </w:t>
      </w:r>
      <w:r w:rsidR="002706E0" w:rsidRPr="00D15855">
        <w:rPr>
          <w:rFonts w:ascii="Cambria" w:hAnsi="Cambria"/>
        </w:rPr>
        <w:t xml:space="preserve">briefly </w:t>
      </w:r>
      <w:r w:rsidRPr="00D15855">
        <w:rPr>
          <w:rFonts w:ascii="Cambria" w:hAnsi="Cambria"/>
        </w:rPr>
        <w:t>highlight, if any, the main challenges your ent</w:t>
      </w:r>
      <w:r w:rsidR="66B1B65D" w:rsidRPr="00D15855">
        <w:rPr>
          <w:rFonts w:ascii="Cambria" w:hAnsi="Cambria"/>
        </w:rPr>
        <w:t>ity</w:t>
      </w:r>
      <w:r w:rsidRPr="00D15855">
        <w:rPr>
          <w:rFonts w:ascii="Cambria" w:hAnsi="Cambria"/>
        </w:rPr>
        <w:t xml:space="preserve"> has fac</w:t>
      </w:r>
      <w:r w:rsidR="00202194" w:rsidRPr="00D15855">
        <w:rPr>
          <w:rFonts w:ascii="Cambria" w:hAnsi="Cambria"/>
        </w:rPr>
        <w:t>ed</w:t>
      </w:r>
      <w:r w:rsidRPr="00D15855">
        <w:rPr>
          <w:rFonts w:ascii="Cambria" w:hAnsi="Cambria"/>
        </w:rPr>
        <w:t xml:space="preserve"> in </w:t>
      </w:r>
      <w:r w:rsidR="00E77EB8" w:rsidRPr="00D15855">
        <w:rPr>
          <w:rFonts w:ascii="Cambria" w:hAnsi="Cambria"/>
        </w:rPr>
        <w:t>202</w:t>
      </w:r>
      <w:r w:rsidR="009D389D">
        <w:rPr>
          <w:rFonts w:ascii="Cambria" w:hAnsi="Cambria"/>
        </w:rPr>
        <w:t>4</w:t>
      </w:r>
      <w:r w:rsidR="00202194" w:rsidRPr="00D15855">
        <w:rPr>
          <w:rFonts w:ascii="Cambria" w:hAnsi="Cambria"/>
        </w:rPr>
        <w:t>,</w:t>
      </w:r>
      <w:r w:rsidR="00E77EB8" w:rsidRPr="00D15855">
        <w:rPr>
          <w:rFonts w:ascii="Cambria" w:hAnsi="Cambria"/>
        </w:rPr>
        <w:t xml:space="preserve"> </w:t>
      </w:r>
      <w:r w:rsidRPr="00D15855">
        <w:rPr>
          <w:rFonts w:ascii="Cambria" w:hAnsi="Cambria"/>
        </w:rPr>
        <w:t xml:space="preserve">in supporting </w:t>
      </w:r>
      <w:r w:rsidRPr="00D15855">
        <w:rPr>
          <w:rFonts w:ascii="Cambria" w:hAnsi="Cambria" w:cs="Cambria"/>
        </w:rPr>
        <w:t>implementation</w:t>
      </w:r>
      <w:r w:rsidRPr="00D15855">
        <w:rPr>
          <w:rFonts w:ascii="Cambria" w:hAnsi="Cambria"/>
        </w:rPr>
        <w:t xml:space="preserve"> of the MA</w:t>
      </w:r>
      <w:r w:rsidR="006A54E9" w:rsidRPr="00D15855">
        <w:rPr>
          <w:rFonts w:ascii="Cambria" w:hAnsi="Cambria"/>
        </w:rPr>
        <w:t>F</w:t>
      </w:r>
      <w:r w:rsidRPr="00D15855">
        <w:rPr>
          <w:rFonts w:ascii="Cambria" w:hAnsi="Cambria"/>
        </w:rPr>
        <w:t xml:space="preserve"> at all levels of the organization</w:t>
      </w:r>
      <w:r w:rsidR="002706E0" w:rsidRPr="00D15855">
        <w:rPr>
          <w:rFonts w:ascii="Cambria" w:hAnsi="Cambria"/>
        </w:rPr>
        <w:t xml:space="preserve"> (max 50 words)</w:t>
      </w:r>
      <w:r w:rsidRPr="00D15855">
        <w:rPr>
          <w:rFonts w:ascii="Cambria" w:hAnsi="Cambria"/>
        </w:rPr>
        <w:t xml:space="preserve">. </w:t>
      </w:r>
    </w:p>
    <w:p w14:paraId="5BD567CF" w14:textId="77777777" w:rsidR="00BF2FC1" w:rsidRPr="00D15855" w:rsidRDefault="00BF2FC1" w:rsidP="00C612A1">
      <w:pPr>
        <w:pStyle w:val="ListParagraph"/>
        <w:spacing w:after="0" w:line="240" w:lineRule="auto"/>
        <w:ind w:left="540"/>
        <w:rPr>
          <w:rFonts w:ascii="Cambria" w:hAnsi="Cambria"/>
        </w:rPr>
      </w:pPr>
    </w:p>
    <w:p w14:paraId="7F28AF97" w14:textId="379E9ACB" w:rsidR="00782D9B" w:rsidRPr="00D15855" w:rsidRDefault="00782D9B" w:rsidP="002D68F8">
      <w:pPr>
        <w:pStyle w:val="ListParagraph"/>
        <w:numPr>
          <w:ilvl w:val="0"/>
          <w:numId w:val="51"/>
        </w:numPr>
        <w:spacing w:after="0" w:line="240" w:lineRule="auto"/>
        <w:rPr>
          <w:rFonts w:ascii="Cambria" w:hAnsi="Cambria"/>
        </w:rPr>
      </w:pPr>
      <w:r w:rsidRPr="00D15855">
        <w:rPr>
          <w:rFonts w:ascii="Cambria" w:hAnsi="Cambria"/>
        </w:rPr>
        <w:t xml:space="preserve">Does your entity have guidance or </w:t>
      </w:r>
      <w:r w:rsidR="00202194" w:rsidRPr="00D15855">
        <w:rPr>
          <w:rFonts w:ascii="Cambria" w:hAnsi="Cambria"/>
        </w:rPr>
        <w:t xml:space="preserve">a </w:t>
      </w:r>
      <w:r w:rsidRPr="00D15855">
        <w:rPr>
          <w:rFonts w:ascii="Cambria" w:hAnsi="Cambria"/>
        </w:rPr>
        <w:t>process in place to ensure implementation of the Management and Accountability Framework (MAF) requirement to “consult with the Resident Coordinator at key stages of entity-specific strategic planning”?</w:t>
      </w:r>
    </w:p>
    <w:p w14:paraId="0D7D4C4F" w14:textId="77777777" w:rsidR="00C7740F" w:rsidRPr="00D15855" w:rsidRDefault="00C7740F" w:rsidP="00C7740F">
      <w:pPr>
        <w:pStyle w:val="Default"/>
        <w:numPr>
          <w:ilvl w:val="0"/>
          <w:numId w:val="46"/>
        </w:numPr>
        <w:jc w:val="lowKashida"/>
        <w:rPr>
          <w:sz w:val="22"/>
          <w:szCs w:val="22"/>
        </w:rPr>
      </w:pPr>
      <w:r w:rsidRPr="00D15855">
        <w:rPr>
          <w:sz w:val="22"/>
          <w:szCs w:val="22"/>
        </w:rPr>
        <w:t>Yes</w:t>
      </w:r>
    </w:p>
    <w:p w14:paraId="1AE526A1" w14:textId="77777777" w:rsidR="00C7740F" w:rsidRPr="00D15855" w:rsidRDefault="00C7740F" w:rsidP="00C7740F">
      <w:pPr>
        <w:pStyle w:val="Default"/>
        <w:numPr>
          <w:ilvl w:val="0"/>
          <w:numId w:val="46"/>
        </w:numPr>
        <w:jc w:val="lowKashida"/>
        <w:rPr>
          <w:sz w:val="22"/>
          <w:szCs w:val="22"/>
        </w:rPr>
      </w:pPr>
      <w:r w:rsidRPr="00D15855">
        <w:rPr>
          <w:sz w:val="22"/>
          <w:szCs w:val="22"/>
        </w:rPr>
        <w:t>No</w:t>
      </w:r>
    </w:p>
    <w:p w14:paraId="6AB8E4B7" w14:textId="0521583C" w:rsidR="00351D4F" w:rsidRPr="00D15855" w:rsidRDefault="00C7740F" w:rsidP="00037975">
      <w:pPr>
        <w:autoSpaceDE w:val="0"/>
        <w:autoSpaceDN w:val="0"/>
        <w:adjustRightInd w:val="0"/>
        <w:spacing w:after="0" w:line="240" w:lineRule="auto"/>
        <w:ind w:firstLine="284"/>
        <w:rPr>
          <w:rFonts w:ascii="Cambria" w:hAnsi="Cambria"/>
        </w:rPr>
      </w:pPr>
      <w:r w:rsidRPr="005E63A7">
        <w:rPr>
          <w:rFonts w:ascii="Cambria" w:hAnsi="Cambria"/>
          <w:u w:val="single"/>
        </w:rPr>
        <w:t>Comment Box:</w:t>
      </w:r>
      <w:r w:rsidRPr="00D15855">
        <w:rPr>
          <w:rFonts w:ascii="Cambria" w:hAnsi="Cambria"/>
        </w:rPr>
        <w:t xml:space="preserve"> </w:t>
      </w:r>
      <w:r w:rsidR="00707090" w:rsidRPr="00D15855">
        <w:rPr>
          <w:rFonts w:ascii="Cambria" w:hAnsi="Cambria"/>
        </w:rPr>
        <w:t xml:space="preserve">If </w:t>
      </w:r>
      <w:r w:rsidRPr="00DC41F7">
        <w:rPr>
          <w:rFonts w:ascii="Cambria" w:hAnsi="Cambria"/>
          <w:b/>
          <w:bCs/>
        </w:rPr>
        <w:t>YES</w:t>
      </w:r>
      <w:r w:rsidR="00707090" w:rsidRPr="00D15855">
        <w:rPr>
          <w:rFonts w:ascii="Cambria" w:hAnsi="Cambria"/>
        </w:rPr>
        <w:t>, please briefly describe how your entity monitors adherence to this requirement</w:t>
      </w:r>
      <w:r w:rsidR="004F1BCF" w:rsidRPr="00D15855">
        <w:rPr>
          <w:rFonts w:ascii="Cambria" w:hAnsi="Cambria"/>
        </w:rPr>
        <w:t>.</w:t>
      </w:r>
      <w:r w:rsidR="002D68F8" w:rsidRPr="00D15855">
        <w:rPr>
          <w:rFonts w:ascii="Cambria" w:hAnsi="Cambria"/>
        </w:rPr>
        <w:t xml:space="preserve">  </w:t>
      </w:r>
      <w:r w:rsidR="00351D4F" w:rsidRPr="00D15855" w:rsidDel="00E06D37">
        <w:rPr>
          <w:rFonts w:ascii="Cambria" w:hAnsi="Cambria"/>
        </w:rPr>
        <w:t xml:space="preserve">If </w:t>
      </w:r>
      <w:r w:rsidR="00351D4F" w:rsidRPr="00DC41F7" w:rsidDel="00E06D37">
        <w:rPr>
          <w:rFonts w:ascii="Cambria" w:hAnsi="Cambria"/>
          <w:b/>
          <w:bCs/>
        </w:rPr>
        <w:t>NO</w:t>
      </w:r>
      <w:r w:rsidR="00351D4F" w:rsidRPr="00D15855" w:rsidDel="00E06D37">
        <w:rPr>
          <w:rFonts w:ascii="Cambria" w:hAnsi="Cambria"/>
        </w:rPr>
        <w:t xml:space="preserve">, please explain why not and mention any plans for doing so in the future. </w:t>
      </w:r>
    </w:p>
    <w:p w14:paraId="020A414E" w14:textId="77777777" w:rsidR="002D68F8" w:rsidRPr="00D15855" w:rsidDel="00E06D37" w:rsidRDefault="002D68F8" w:rsidP="00037975">
      <w:pPr>
        <w:autoSpaceDE w:val="0"/>
        <w:autoSpaceDN w:val="0"/>
        <w:adjustRightInd w:val="0"/>
        <w:spacing w:after="0" w:line="240" w:lineRule="auto"/>
        <w:ind w:firstLine="284"/>
        <w:rPr>
          <w:rFonts w:ascii="Cambria" w:hAnsi="Cambria"/>
        </w:rPr>
      </w:pPr>
    </w:p>
    <w:p w14:paraId="5EB5D6C8" w14:textId="77777777" w:rsidR="00B274F6" w:rsidRPr="00D15855" w:rsidRDefault="00B274F6" w:rsidP="002D68F8">
      <w:pPr>
        <w:pStyle w:val="ListParagraph"/>
        <w:numPr>
          <w:ilvl w:val="0"/>
          <w:numId w:val="51"/>
        </w:numPr>
        <w:spacing w:after="0" w:line="240" w:lineRule="auto"/>
        <w:rPr>
          <w:rFonts w:ascii="Cambria" w:hAnsi="Cambria"/>
        </w:rPr>
      </w:pPr>
      <w:r w:rsidRPr="00D15855">
        <w:rPr>
          <w:rFonts w:ascii="Cambria" w:hAnsi="Cambria"/>
        </w:rPr>
        <w:t xml:space="preserve">Do your </w:t>
      </w:r>
      <w:r w:rsidRPr="00D15855">
        <w:rPr>
          <w:rFonts w:ascii="Cambria" w:hAnsi="Cambria" w:cs="Cambria"/>
        </w:rPr>
        <w:t>country</w:t>
      </w:r>
      <w:r w:rsidRPr="00D15855">
        <w:rPr>
          <w:rFonts w:ascii="Cambria" w:hAnsi="Cambria"/>
        </w:rPr>
        <w:t xml:space="preserve"> representatives have authority to commit funding as part of a joint programme with other UN entities at the country level?</w:t>
      </w:r>
    </w:p>
    <w:p w14:paraId="00FDB118" w14:textId="77777777" w:rsidR="00B274F6" w:rsidRPr="00D15855" w:rsidRDefault="00B274F6" w:rsidP="00496020">
      <w:pPr>
        <w:pStyle w:val="Default"/>
        <w:numPr>
          <w:ilvl w:val="0"/>
          <w:numId w:val="17"/>
        </w:numPr>
        <w:rPr>
          <w:sz w:val="22"/>
          <w:szCs w:val="22"/>
        </w:rPr>
      </w:pPr>
      <w:r w:rsidRPr="00D15855">
        <w:rPr>
          <w:sz w:val="22"/>
          <w:szCs w:val="22"/>
        </w:rPr>
        <w:t>All country representatives have this authority</w:t>
      </w:r>
    </w:p>
    <w:p w14:paraId="1F7F918E" w14:textId="77777777" w:rsidR="00B274F6" w:rsidRPr="00D15855" w:rsidRDefault="00B274F6" w:rsidP="00496020">
      <w:pPr>
        <w:pStyle w:val="Default"/>
        <w:numPr>
          <w:ilvl w:val="0"/>
          <w:numId w:val="17"/>
        </w:numPr>
        <w:rPr>
          <w:sz w:val="22"/>
          <w:szCs w:val="22"/>
        </w:rPr>
      </w:pPr>
      <w:r w:rsidRPr="00D15855">
        <w:rPr>
          <w:sz w:val="22"/>
          <w:szCs w:val="22"/>
        </w:rPr>
        <w:t>This authority is delegated on a country-by-country basis</w:t>
      </w:r>
    </w:p>
    <w:p w14:paraId="7BFFB206" w14:textId="77777777" w:rsidR="00B274F6" w:rsidRPr="00D15855" w:rsidRDefault="00B274F6" w:rsidP="00496020">
      <w:pPr>
        <w:pStyle w:val="Default"/>
        <w:numPr>
          <w:ilvl w:val="0"/>
          <w:numId w:val="17"/>
        </w:numPr>
        <w:rPr>
          <w:sz w:val="22"/>
          <w:szCs w:val="22"/>
        </w:rPr>
      </w:pPr>
      <w:r w:rsidRPr="00D15855">
        <w:rPr>
          <w:sz w:val="22"/>
          <w:szCs w:val="22"/>
        </w:rPr>
        <w:t>The authority is delegated up to a pre-defined amount</w:t>
      </w:r>
    </w:p>
    <w:p w14:paraId="1B5D99CA" w14:textId="77777777" w:rsidR="00B274F6" w:rsidRPr="00D15855" w:rsidRDefault="00B274F6" w:rsidP="00496020">
      <w:pPr>
        <w:pStyle w:val="Default"/>
        <w:numPr>
          <w:ilvl w:val="0"/>
          <w:numId w:val="17"/>
        </w:numPr>
        <w:rPr>
          <w:sz w:val="22"/>
          <w:szCs w:val="22"/>
        </w:rPr>
      </w:pPr>
      <w:r w:rsidRPr="00D15855">
        <w:rPr>
          <w:sz w:val="22"/>
          <w:szCs w:val="22"/>
        </w:rPr>
        <w:t>This authority has not yet been delegated</w:t>
      </w:r>
    </w:p>
    <w:p w14:paraId="6A6E2E5F" w14:textId="77777777" w:rsidR="00F72C20" w:rsidRPr="00D15855" w:rsidRDefault="00F72C20" w:rsidP="00496020">
      <w:pPr>
        <w:pStyle w:val="ListParagraph"/>
        <w:numPr>
          <w:ilvl w:val="0"/>
          <w:numId w:val="17"/>
        </w:numPr>
        <w:autoSpaceDE w:val="0"/>
        <w:autoSpaceDN w:val="0"/>
        <w:adjustRightInd w:val="0"/>
        <w:spacing w:after="0" w:line="240" w:lineRule="auto"/>
        <w:rPr>
          <w:rFonts w:ascii="Cambria" w:hAnsi="Cambria" w:cs="Wingdings"/>
          <w:color w:val="000000"/>
        </w:rPr>
      </w:pPr>
      <w:r w:rsidRPr="00D15855">
        <w:rPr>
          <w:rFonts w:ascii="Cambria" w:hAnsi="Cambria"/>
        </w:rPr>
        <w:t>Not applicable (entity does not have country representatives)</w:t>
      </w:r>
    </w:p>
    <w:p w14:paraId="70E19127" w14:textId="4066851F" w:rsidR="00B274F6" w:rsidRPr="00D15855" w:rsidRDefault="00261DFD" w:rsidP="00713540">
      <w:pPr>
        <w:autoSpaceDE w:val="0"/>
        <w:autoSpaceDN w:val="0"/>
        <w:adjustRightInd w:val="0"/>
        <w:spacing w:after="0" w:line="240" w:lineRule="auto"/>
        <w:ind w:firstLine="284"/>
        <w:rPr>
          <w:rFonts w:ascii="Cambria" w:hAnsi="Cambria"/>
        </w:rPr>
      </w:pPr>
      <w:r>
        <w:rPr>
          <w:rFonts w:ascii="Cambria" w:hAnsi="Cambria"/>
        </w:rPr>
        <w:t xml:space="preserve">  </w:t>
      </w:r>
      <w:r w:rsidR="00B274F6" w:rsidRPr="00D15855">
        <w:rPr>
          <w:rFonts w:ascii="Cambria" w:hAnsi="Cambria"/>
        </w:rPr>
        <w:t>Optional comments</w:t>
      </w:r>
      <w:r w:rsidR="00541F20" w:rsidRPr="00D15855">
        <w:rPr>
          <w:rFonts w:ascii="Cambria" w:hAnsi="Cambria"/>
        </w:rPr>
        <w:t>:</w:t>
      </w:r>
    </w:p>
    <w:p w14:paraId="55E712E8" w14:textId="5D4D5DA3" w:rsidR="182A54D5" w:rsidRPr="00D15855" w:rsidRDefault="182A54D5" w:rsidP="182A54D5">
      <w:pPr>
        <w:pStyle w:val="Default"/>
        <w:rPr>
          <w:sz w:val="22"/>
          <w:szCs w:val="22"/>
        </w:rPr>
      </w:pPr>
    </w:p>
    <w:p w14:paraId="7A1CA114" w14:textId="77F0E9DD" w:rsidR="62D8CEB5" w:rsidRPr="00D15855" w:rsidRDefault="011573D5" w:rsidP="002D68F8">
      <w:pPr>
        <w:pStyle w:val="ListParagraph"/>
        <w:numPr>
          <w:ilvl w:val="0"/>
          <w:numId w:val="51"/>
        </w:numPr>
        <w:spacing w:after="0" w:line="240" w:lineRule="auto"/>
        <w:rPr>
          <w:rFonts w:ascii="Cambria" w:hAnsi="Cambria"/>
        </w:rPr>
      </w:pPr>
      <w:r w:rsidRPr="00D15855">
        <w:rPr>
          <w:rFonts w:ascii="Cambria" w:hAnsi="Cambria"/>
        </w:rPr>
        <w:t xml:space="preserve">Does your </w:t>
      </w:r>
      <w:r w:rsidR="3804F3B3" w:rsidRPr="00D15855">
        <w:rPr>
          <w:rFonts w:ascii="Cambria" w:hAnsi="Cambria"/>
        </w:rPr>
        <w:t>entity</w:t>
      </w:r>
      <w:r w:rsidRPr="00D15855">
        <w:rPr>
          <w:rFonts w:ascii="Cambria" w:hAnsi="Cambria"/>
        </w:rPr>
        <w:t xml:space="preserve"> instruct country-level representatives to fully collaborate with </w:t>
      </w:r>
      <w:r w:rsidRPr="00D15855">
        <w:rPr>
          <w:rFonts w:ascii="Cambria" w:hAnsi="Cambria" w:cs="Cambria"/>
        </w:rPr>
        <w:t>information</w:t>
      </w:r>
      <w:r w:rsidRPr="00D15855">
        <w:rPr>
          <w:rFonts w:ascii="Cambria" w:hAnsi="Cambria"/>
        </w:rPr>
        <w:t xml:space="preserve">, data and other necessary input to the annual UN Country Results Report presented to national Governments on the work and results achieved in country by the UNCT? </w:t>
      </w:r>
    </w:p>
    <w:p w14:paraId="2A4EFD9E" w14:textId="104E9C08" w:rsidR="5C3636BB" w:rsidRPr="00D15855" w:rsidRDefault="497C9F44" w:rsidP="009068C6">
      <w:pPr>
        <w:pStyle w:val="Default"/>
        <w:numPr>
          <w:ilvl w:val="0"/>
          <w:numId w:val="69"/>
        </w:numPr>
        <w:rPr>
          <w:sz w:val="22"/>
          <w:szCs w:val="22"/>
        </w:rPr>
      </w:pPr>
      <w:r w:rsidRPr="00D15855">
        <w:rPr>
          <w:sz w:val="22"/>
          <w:szCs w:val="22"/>
        </w:rPr>
        <w:t>Yes</w:t>
      </w:r>
    </w:p>
    <w:p w14:paraId="2DCF9835" w14:textId="5103A7D8" w:rsidR="497C9F44" w:rsidRPr="00D15855" w:rsidRDefault="497C9F44" w:rsidP="009068C6">
      <w:pPr>
        <w:pStyle w:val="Default"/>
        <w:numPr>
          <w:ilvl w:val="0"/>
          <w:numId w:val="69"/>
        </w:numPr>
      </w:pPr>
      <w:r w:rsidRPr="00D15855">
        <w:rPr>
          <w:sz w:val="22"/>
          <w:szCs w:val="22"/>
        </w:rPr>
        <w:t>No</w:t>
      </w:r>
    </w:p>
    <w:p w14:paraId="6E80F905" w14:textId="08CDEFE0" w:rsidR="00F12641" w:rsidRPr="00C612A1" w:rsidRDefault="00F12641" w:rsidP="009068C6">
      <w:pPr>
        <w:pStyle w:val="Default"/>
        <w:numPr>
          <w:ilvl w:val="0"/>
          <w:numId w:val="69"/>
        </w:numPr>
        <w:rPr>
          <w:sz w:val="22"/>
          <w:szCs w:val="22"/>
        </w:rPr>
      </w:pPr>
      <w:r w:rsidRPr="00D15855">
        <w:rPr>
          <w:sz w:val="22"/>
          <w:szCs w:val="22"/>
        </w:rPr>
        <w:t>Not applicable</w:t>
      </w:r>
      <w:r w:rsidR="009817D3" w:rsidRPr="00D15855">
        <w:rPr>
          <w:sz w:val="22"/>
          <w:szCs w:val="22"/>
        </w:rPr>
        <w:t xml:space="preserve"> (</w:t>
      </w:r>
      <w:r w:rsidR="009817D3" w:rsidRPr="00C612A1">
        <w:rPr>
          <w:sz w:val="22"/>
          <w:szCs w:val="22"/>
        </w:rPr>
        <w:t>entity does not have country representatives)</w:t>
      </w:r>
    </w:p>
    <w:p w14:paraId="446A90F0" w14:textId="0462B92E" w:rsidR="44FC43ED" w:rsidRPr="00D15855" w:rsidRDefault="00261DFD" w:rsidP="00C612A1">
      <w:pPr>
        <w:pStyle w:val="Default"/>
        <w:ind w:left="180" w:firstLine="104"/>
        <w:rPr>
          <w:sz w:val="22"/>
          <w:szCs w:val="22"/>
        </w:rPr>
      </w:pPr>
      <w:r w:rsidRPr="0000612E">
        <w:rPr>
          <w:sz w:val="22"/>
          <w:szCs w:val="22"/>
        </w:rPr>
        <w:t xml:space="preserve">  </w:t>
      </w:r>
      <w:r w:rsidR="001D3940" w:rsidRPr="005E63A7">
        <w:rPr>
          <w:sz w:val="22"/>
          <w:szCs w:val="22"/>
          <w:u w:val="single"/>
        </w:rPr>
        <w:t>Comment Box:</w:t>
      </w:r>
      <w:r w:rsidR="001D3940" w:rsidRPr="00D15855">
        <w:rPr>
          <w:sz w:val="22"/>
          <w:szCs w:val="22"/>
        </w:rPr>
        <w:t xml:space="preserve"> </w:t>
      </w:r>
      <w:r w:rsidR="0D9B9716" w:rsidRPr="00D15855">
        <w:rPr>
          <w:sz w:val="22"/>
          <w:szCs w:val="22"/>
        </w:rPr>
        <w:t xml:space="preserve">If </w:t>
      </w:r>
      <w:r w:rsidR="00987CF4" w:rsidRPr="00DC41F7">
        <w:rPr>
          <w:b/>
          <w:bCs/>
          <w:sz w:val="22"/>
          <w:szCs w:val="22"/>
        </w:rPr>
        <w:t>NO</w:t>
      </w:r>
      <w:r w:rsidR="0D9B9716" w:rsidRPr="00D15855">
        <w:rPr>
          <w:sz w:val="22"/>
          <w:szCs w:val="22"/>
        </w:rPr>
        <w:t>, explain w</w:t>
      </w:r>
      <w:r w:rsidR="004F43DE" w:rsidRPr="00D15855">
        <w:rPr>
          <w:sz w:val="22"/>
          <w:szCs w:val="22"/>
        </w:rPr>
        <w:t>h</w:t>
      </w:r>
      <w:r w:rsidR="0D9B9716" w:rsidRPr="00D15855">
        <w:rPr>
          <w:sz w:val="22"/>
          <w:szCs w:val="22"/>
        </w:rPr>
        <w:t xml:space="preserve">y and whether there are plans to do so in the near future. </w:t>
      </w:r>
    </w:p>
    <w:p w14:paraId="4B02F158" w14:textId="77777777" w:rsidR="00471EC9" w:rsidRPr="00D15855" w:rsidRDefault="00471EC9" w:rsidP="00B274F6">
      <w:pPr>
        <w:pStyle w:val="Default"/>
        <w:rPr>
          <w:sz w:val="22"/>
          <w:szCs w:val="22"/>
        </w:rPr>
      </w:pPr>
    </w:p>
    <w:p w14:paraId="13E68DF3" w14:textId="48CEC3FE" w:rsidR="00B274F6" w:rsidRPr="00D15855" w:rsidRDefault="00B274F6" w:rsidP="002D68F8">
      <w:pPr>
        <w:pStyle w:val="ListParagraph"/>
        <w:numPr>
          <w:ilvl w:val="0"/>
          <w:numId w:val="51"/>
        </w:numPr>
        <w:spacing w:after="0" w:line="240" w:lineRule="auto"/>
        <w:rPr>
          <w:rFonts w:ascii="Cambria" w:hAnsi="Cambria"/>
        </w:rPr>
      </w:pPr>
      <w:r w:rsidRPr="00D15855">
        <w:rPr>
          <w:rFonts w:ascii="Cambria" w:hAnsi="Cambria"/>
        </w:rPr>
        <w:t xml:space="preserve">Do your </w:t>
      </w:r>
      <w:r w:rsidRPr="00D15855">
        <w:rPr>
          <w:rFonts w:ascii="Cambria" w:hAnsi="Cambria" w:cs="Cambria"/>
        </w:rPr>
        <w:t>country</w:t>
      </w:r>
      <w:r w:rsidRPr="00D15855">
        <w:rPr>
          <w:rFonts w:ascii="Cambria" w:hAnsi="Cambria"/>
        </w:rPr>
        <w:t xml:space="preserve">-level representatives have authority to substitute </w:t>
      </w:r>
      <w:r w:rsidR="521A4AA7" w:rsidRPr="00D15855">
        <w:rPr>
          <w:rFonts w:ascii="Cambria" w:hAnsi="Cambria"/>
        </w:rPr>
        <w:t xml:space="preserve">the annual </w:t>
      </w:r>
      <w:r w:rsidRPr="00D15855">
        <w:rPr>
          <w:rFonts w:ascii="Cambria" w:hAnsi="Cambria"/>
        </w:rPr>
        <w:t xml:space="preserve">UN Country </w:t>
      </w:r>
      <w:r w:rsidR="08768B7A" w:rsidRPr="00D15855">
        <w:rPr>
          <w:rFonts w:ascii="Cambria" w:hAnsi="Cambria"/>
        </w:rPr>
        <w:t xml:space="preserve">Results </w:t>
      </w:r>
      <w:r w:rsidRPr="00D15855">
        <w:rPr>
          <w:rFonts w:ascii="Cambria" w:hAnsi="Cambria"/>
        </w:rPr>
        <w:t>Report for your entity’s individual Country Annual Report?</w:t>
      </w:r>
    </w:p>
    <w:p w14:paraId="0EE06990" w14:textId="77777777" w:rsidR="00B274F6" w:rsidRPr="00D15855" w:rsidRDefault="00B274F6" w:rsidP="00496020">
      <w:pPr>
        <w:pStyle w:val="Default"/>
        <w:numPr>
          <w:ilvl w:val="0"/>
          <w:numId w:val="18"/>
        </w:numPr>
        <w:rPr>
          <w:sz w:val="22"/>
          <w:szCs w:val="22"/>
        </w:rPr>
      </w:pPr>
      <w:r w:rsidRPr="00D15855">
        <w:rPr>
          <w:sz w:val="22"/>
          <w:szCs w:val="22"/>
        </w:rPr>
        <w:t>All country representatives have this authority</w:t>
      </w:r>
    </w:p>
    <w:p w14:paraId="523E7B53" w14:textId="77777777" w:rsidR="00B274F6" w:rsidRPr="00D15855" w:rsidRDefault="00B274F6" w:rsidP="00496020">
      <w:pPr>
        <w:pStyle w:val="Default"/>
        <w:numPr>
          <w:ilvl w:val="0"/>
          <w:numId w:val="18"/>
        </w:numPr>
        <w:rPr>
          <w:sz w:val="22"/>
          <w:szCs w:val="22"/>
        </w:rPr>
      </w:pPr>
      <w:r w:rsidRPr="00D15855">
        <w:rPr>
          <w:sz w:val="22"/>
          <w:szCs w:val="22"/>
        </w:rPr>
        <w:t>This authority is delegated on a country-by-country basis</w:t>
      </w:r>
    </w:p>
    <w:p w14:paraId="420DF9F7" w14:textId="77777777" w:rsidR="00B274F6" w:rsidRPr="00D15855" w:rsidRDefault="00B274F6" w:rsidP="00496020">
      <w:pPr>
        <w:pStyle w:val="Default"/>
        <w:numPr>
          <w:ilvl w:val="0"/>
          <w:numId w:val="18"/>
        </w:numPr>
        <w:rPr>
          <w:sz w:val="22"/>
          <w:szCs w:val="22"/>
        </w:rPr>
      </w:pPr>
      <w:r w:rsidRPr="00D15855">
        <w:rPr>
          <w:sz w:val="22"/>
          <w:szCs w:val="22"/>
        </w:rPr>
        <w:t>This authority has not yet been delegated</w:t>
      </w:r>
    </w:p>
    <w:p w14:paraId="3D23E9F4" w14:textId="3F41C370" w:rsidR="000643F4" w:rsidRPr="00D15855" w:rsidRDefault="00FF77EB" w:rsidP="00113138">
      <w:pPr>
        <w:pStyle w:val="Default"/>
        <w:numPr>
          <w:ilvl w:val="0"/>
          <w:numId w:val="18"/>
        </w:numPr>
        <w:rPr>
          <w:sz w:val="22"/>
          <w:szCs w:val="22"/>
        </w:rPr>
      </w:pPr>
      <w:r w:rsidRPr="00D15855">
        <w:rPr>
          <w:sz w:val="22"/>
          <w:szCs w:val="22"/>
        </w:rPr>
        <w:t>Not applicable</w:t>
      </w:r>
      <w:r w:rsidR="00635EF5" w:rsidRPr="00D15855">
        <w:rPr>
          <w:sz w:val="22"/>
          <w:szCs w:val="22"/>
        </w:rPr>
        <w:t xml:space="preserve"> (entity does not issue </w:t>
      </w:r>
      <w:r w:rsidR="00654B33" w:rsidRPr="00D15855">
        <w:rPr>
          <w:sz w:val="22"/>
          <w:szCs w:val="22"/>
        </w:rPr>
        <w:t xml:space="preserve">individual country </w:t>
      </w:r>
      <w:r w:rsidR="00F25AE1" w:rsidRPr="00D15855">
        <w:rPr>
          <w:sz w:val="22"/>
          <w:szCs w:val="22"/>
        </w:rPr>
        <w:t xml:space="preserve">annual </w:t>
      </w:r>
      <w:r w:rsidR="00654B33" w:rsidRPr="00D15855">
        <w:rPr>
          <w:sz w:val="22"/>
          <w:szCs w:val="22"/>
        </w:rPr>
        <w:t>report</w:t>
      </w:r>
      <w:r w:rsidR="00F25AE1" w:rsidRPr="00D15855">
        <w:rPr>
          <w:sz w:val="22"/>
          <w:szCs w:val="22"/>
        </w:rPr>
        <w:t>s</w:t>
      </w:r>
      <w:r w:rsidR="00654B33" w:rsidRPr="00D15855">
        <w:rPr>
          <w:sz w:val="22"/>
          <w:szCs w:val="22"/>
        </w:rPr>
        <w:t>)</w:t>
      </w:r>
    </w:p>
    <w:p w14:paraId="4F071B79" w14:textId="644455FF" w:rsidR="00B274F6" w:rsidRPr="00D15855" w:rsidRDefault="00B274F6" w:rsidP="006C2AC6">
      <w:pPr>
        <w:pStyle w:val="Default"/>
        <w:ind w:firstLine="360"/>
      </w:pPr>
      <w:r w:rsidRPr="00D15855">
        <w:rPr>
          <w:sz w:val="22"/>
          <w:szCs w:val="22"/>
        </w:rPr>
        <w:t>Optional comments</w:t>
      </w:r>
      <w:r w:rsidR="00541F20" w:rsidRPr="00D15855">
        <w:rPr>
          <w:sz w:val="22"/>
          <w:szCs w:val="22"/>
        </w:rPr>
        <w:t>:</w:t>
      </w:r>
    </w:p>
    <w:p w14:paraId="1FCBBADE" w14:textId="77777777" w:rsidR="000643F4" w:rsidRPr="00D15855" w:rsidRDefault="000643F4" w:rsidP="00062325">
      <w:pPr>
        <w:spacing w:after="0" w:line="240" w:lineRule="auto"/>
        <w:jc w:val="lowKashida"/>
        <w:rPr>
          <w:rFonts w:ascii="Cambria" w:hAnsi="Cambria"/>
          <w:i/>
          <w:iCs/>
        </w:rPr>
      </w:pPr>
    </w:p>
    <w:p w14:paraId="260B88F3" w14:textId="67D88E54" w:rsidR="00E30185" w:rsidRPr="00D15855" w:rsidRDefault="00E30185" w:rsidP="002D68F8">
      <w:pPr>
        <w:pStyle w:val="ListParagraph"/>
        <w:numPr>
          <w:ilvl w:val="0"/>
          <w:numId w:val="51"/>
        </w:numPr>
        <w:spacing w:after="0" w:line="240" w:lineRule="auto"/>
        <w:rPr>
          <w:rFonts w:ascii="Cambria" w:hAnsi="Cambria" w:cs="Cambria"/>
          <w:color w:val="000000"/>
        </w:rPr>
      </w:pPr>
      <w:r w:rsidRPr="00D15855">
        <w:rPr>
          <w:rFonts w:ascii="Cambria" w:hAnsi="Cambria" w:cs="Cambria"/>
          <w:color w:val="000000" w:themeColor="text1"/>
        </w:rPr>
        <w:t xml:space="preserve">Does </w:t>
      </w:r>
      <w:r w:rsidRPr="00D15855">
        <w:rPr>
          <w:rFonts w:ascii="Cambria" w:hAnsi="Cambria"/>
        </w:rPr>
        <w:t>your</w:t>
      </w:r>
      <w:r w:rsidRPr="00D15855">
        <w:rPr>
          <w:rFonts w:ascii="Cambria" w:hAnsi="Cambria" w:cs="Cambria"/>
          <w:color w:val="000000" w:themeColor="text1"/>
        </w:rPr>
        <w:t xml:space="preserve"> </w:t>
      </w:r>
      <w:r w:rsidRPr="00D15855">
        <w:rPr>
          <w:rFonts w:ascii="Cambria" w:hAnsi="Cambria" w:cs="Cambria"/>
        </w:rPr>
        <w:t>entity</w:t>
      </w:r>
      <w:r w:rsidRPr="00D15855">
        <w:rPr>
          <w:rFonts w:ascii="Cambria" w:hAnsi="Cambria" w:cs="Cambria"/>
          <w:color w:val="000000" w:themeColor="text1"/>
        </w:rPr>
        <w:t xml:space="preserve"> require formal inputs from the UN Resident Coordinator to Country Representatives’ performance appraisal?  </w:t>
      </w:r>
    </w:p>
    <w:p w14:paraId="23919B09" w14:textId="77777777" w:rsidR="00E30185" w:rsidRPr="00D15855" w:rsidRDefault="00E30185" w:rsidP="00496020">
      <w:pPr>
        <w:pStyle w:val="ListParagraph"/>
        <w:numPr>
          <w:ilvl w:val="0"/>
          <w:numId w:val="13"/>
        </w:numPr>
        <w:spacing w:after="0" w:line="240" w:lineRule="auto"/>
        <w:ind w:left="720"/>
        <w:jc w:val="lowKashida"/>
        <w:rPr>
          <w:rFonts w:ascii="Cambria" w:hAnsi="Cambria"/>
        </w:rPr>
      </w:pPr>
      <w:r w:rsidRPr="00D15855">
        <w:rPr>
          <w:rFonts w:ascii="Cambria" w:hAnsi="Cambria"/>
        </w:rPr>
        <w:t>Yes</w:t>
      </w:r>
    </w:p>
    <w:p w14:paraId="23F56A0F" w14:textId="77777777" w:rsidR="00E30185" w:rsidRPr="00D15855" w:rsidRDefault="00E30185" w:rsidP="00496020">
      <w:pPr>
        <w:pStyle w:val="ListParagraph"/>
        <w:numPr>
          <w:ilvl w:val="0"/>
          <w:numId w:val="13"/>
        </w:numPr>
        <w:autoSpaceDE w:val="0"/>
        <w:autoSpaceDN w:val="0"/>
        <w:adjustRightInd w:val="0"/>
        <w:spacing w:after="0" w:line="240" w:lineRule="auto"/>
        <w:ind w:left="720"/>
        <w:jc w:val="lowKashida"/>
        <w:rPr>
          <w:rFonts w:ascii="Cambria" w:hAnsi="Cambria" w:cs="Wingdings"/>
          <w:color w:val="000000"/>
        </w:rPr>
      </w:pPr>
      <w:r w:rsidRPr="00D15855">
        <w:rPr>
          <w:rFonts w:ascii="Cambria" w:hAnsi="Cambria"/>
        </w:rPr>
        <w:t>No</w:t>
      </w:r>
    </w:p>
    <w:p w14:paraId="64B5D8C7" w14:textId="77777777" w:rsidR="00F72C20" w:rsidRPr="00D15855" w:rsidRDefault="00F72C20" w:rsidP="00496020">
      <w:pPr>
        <w:pStyle w:val="ListParagraph"/>
        <w:numPr>
          <w:ilvl w:val="0"/>
          <w:numId w:val="13"/>
        </w:numPr>
        <w:autoSpaceDE w:val="0"/>
        <w:autoSpaceDN w:val="0"/>
        <w:adjustRightInd w:val="0"/>
        <w:spacing w:after="0" w:line="240" w:lineRule="auto"/>
        <w:ind w:left="720"/>
        <w:jc w:val="lowKashida"/>
        <w:rPr>
          <w:rFonts w:ascii="Cambria" w:hAnsi="Cambria" w:cs="Wingdings"/>
          <w:color w:val="000000"/>
        </w:rPr>
      </w:pPr>
      <w:r w:rsidRPr="00D15855">
        <w:rPr>
          <w:rFonts w:ascii="Cambria" w:hAnsi="Cambria"/>
        </w:rPr>
        <w:t>Not applicable (entity does not have country representatives)</w:t>
      </w:r>
    </w:p>
    <w:p w14:paraId="3879911F" w14:textId="3655EB0A" w:rsidR="00AB63A2" w:rsidRPr="00C612A1" w:rsidRDefault="00261DFD" w:rsidP="006C2AC6">
      <w:pPr>
        <w:pStyle w:val="Default"/>
        <w:ind w:firstLine="284"/>
        <w:rPr>
          <w:sz w:val="22"/>
        </w:rPr>
      </w:pPr>
      <w:r>
        <w:rPr>
          <w:sz w:val="22"/>
          <w:szCs w:val="22"/>
        </w:rPr>
        <w:t xml:space="preserve">  </w:t>
      </w:r>
      <w:r w:rsidR="00B61B41" w:rsidRPr="00D15855">
        <w:rPr>
          <w:sz w:val="22"/>
          <w:szCs w:val="22"/>
        </w:rPr>
        <w:t>Optional comments</w:t>
      </w:r>
      <w:r w:rsidR="00541F20" w:rsidRPr="00D15855">
        <w:rPr>
          <w:sz w:val="22"/>
          <w:szCs w:val="22"/>
        </w:rPr>
        <w:t>:</w:t>
      </w:r>
    </w:p>
    <w:p w14:paraId="7E589D2D" w14:textId="77777777" w:rsidR="00300D3F" w:rsidRPr="00D15855" w:rsidRDefault="00300D3F" w:rsidP="00C612A1">
      <w:pPr>
        <w:pStyle w:val="Default"/>
        <w:ind w:firstLine="284"/>
      </w:pPr>
    </w:p>
    <w:p w14:paraId="4A961FE6" w14:textId="595F52B3" w:rsidR="00300D3F" w:rsidRPr="00D15855" w:rsidRDefault="00300D3F" w:rsidP="002D68F8">
      <w:pPr>
        <w:pStyle w:val="ListParagraph"/>
        <w:numPr>
          <w:ilvl w:val="0"/>
          <w:numId w:val="51"/>
        </w:numPr>
        <w:spacing w:after="0" w:line="240" w:lineRule="auto"/>
        <w:rPr>
          <w:rFonts w:ascii="Cambria" w:hAnsi="Cambria"/>
        </w:rPr>
      </w:pPr>
      <w:r w:rsidRPr="00D15855">
        <w:rPr>
          <w:rFonts w:ascii="Cambria" w:hAnsi="Cambria"/>
        </w:rPr>
        <w:t>In what</w:t>
      </w:r>
      <w:r w:rsidR="000F1BBA">
        <w:rPr>
          <w:rFonts w:ascii="Cambria" w:hAnsi="Cambria"/>
        </w:rPr>
        <w:t xml:space="preserve"> per cent</w:t>
      </w:r>
      <w:r w:rsidRPr="00D15855">
        <w:rPr>
          <w:rFonts w:ascii="Cambria" w:hAnsi="Cambria"/>
        </w:rPr>
        <w:t xml:space="preserve"> of countries has the RC provided input into the performance review of your entity representative</w:t>
      </w:r>
      <w:r w:rsidR="00656600">
        <w:rPr>
          <w:rFonts w:ascii="Cambria" w:hAnsi="Cambria"/>
        </w:rPr>
        <w:t xml:space="preserve"> (enter “n/a” if not applicable)</w:t>
      </w:r>
      <w:r w:rsidRPr="00D15855">
        <w:rPr>
          <w:rFonts w:ascii="Cambria" w:hAnsi="Cambria"/>
        </w:rPr>
        <w:t>?</w:t>
      </w:r>
    </w:p>
    <w:p w14:paraId="353BB133" w14:textId="77777777" w:rsidR="00300D3F" w:rsidRPr="00D15855" w:rsidRDefault="00300D3F" w:rsidP="00062325">
      <w:pPr>
        <w:autoSpaceDE w:val="0"/>
        <w:autoSpaceDN w:val="0"/>
        <w:adjustRightInd w:val="0"/>
        <w:spacing w:after="0" w:line="240" w:lineRule="auto"/>
        <w:jc w:val="lowKashida"/>
        <w:rPr>
          <w:rFonts w:ascii="Cambria" w:hAnsi="Cambria" w:cs="Cambria"/>
          <w:color w:val="000000"/>
        </w:rPr>
      </w:pPr>
    </w:p>
    <w:p w14:paraId="5B611256" w14:textId="15F3EF26" w:rsidR="00A919B1" w:rsidRPr="00D15855" w:rsidRDefault="00A919B1" w:rsidP="002D68F8">
      <w:pPr>
        <w:pStyle w:val="ListParagraph"/>
        <w:numPr>
          <w:ilvl w:val="0"/>
          <w:numId w:val="51"/>
        </w:numPr>
        <w:spacing w:after="0" w:line="240" w:lineRule="auto"/>
        <w:rPr>
          <w:rFonts w:ascii="Cambria" w:hAnsi="Cambria" w:cs="Cambria"/>
          <w:color w:val="000000"/>
        </w:rPr>
      </w:pPr>
      <w:r w:rsidRPr="00D15855">
        <w:rPr>
          <w:rFonts w:ascii="Cambria" w:hAnsi="Cambria" w:cs="Cambria"/>
          <w:color w:val="000000" w:themeColor="text1"/>
        </w:rPr>
        <w:t xml:space="preserve">Have the job descriptions of your country representatives been </w:t>
      </w:r>
      <w:r w:rsidR="00713EA8" w:rsidRPr="00D15855">
        <w:rPr>
          <w:rFonts w:ascii="Cambria" w:hAnsi="Cambria" w:cs="Cambria"/>
          <w:color w:val="000000" w:themeColor="text1"/>
        </w:rPr>
        <w:t xml:space="preserve">revised </w:t>
      </w:r>
      <w:r w:rsidRPr="00D15855">
        <w:rPr>
          <w:rFonts w:ascii="Cambria" w:hAnsi="Cambria" w:cs="Cambria"/>
          <w:color w:val="000000" w:themeColor="text1"/>
        </w:rPr>
        <w:t xml:space="preserve">to recognize the role of the </w:t>
      </w:r>
      <w:r w:rsidR="00CB1A6B" w:rsidRPr="00D15855">
        <w:rPr>
          <w:rFonts w:ascii="Cambria" w:hAnsi="Cambria" w:cs="Cambria"/>
        </w:rPr>
        <w:t>R</w:t>
      </w:r>
      <w:r w:rsidRPr="00D15855">
        <w:rPr>
          <w:rFonts w:ascii="Cambria" w:hAnsi="Cambria" w:cs="Cambria"/>
        </w:rPr>
        <w:t>esident</w:t>
      </w:r>
      <w:r w:rsidRPr="00D15855">
        <w:rPr>
          <w:rFonts w:ascii="Cambria" w:hAnsi="Cambria" w:cs="Cambria"/>
          <w:color w:val="000000" w:themeColor="text1"/>
        </w:rPr>
        <w:t xml:space="preserve"> </w:t>
      </w:r>
      <w:r w:rsidR="00CB1A6B" w:rsidRPr="00D15855">
        <w:rPr>
          <w:rFonts w:ascii="Cambria" w:hAnsi="Cambria" w:cs="Cambria"/>
          <w:color w:val="000000" w:themeColor="text1"/>
        </w:rPr>
        <w:t>C</w:t>
      </w:r>
      <w:r w:rsidRPr="00D15855">
        <w:rPr>
          <w:rFonts w:ascii="Cambria" w:hAnsi="Cambria" w:cs="Cambria"/>
          <w:color w:val="000000" w:themeColor="text1"/>
        </w:rPr>
        <w:t xml:space="preserve">oordinator as outlined in </w:t>
      </w:r>
      <w:r w:rsidR="00964F3D" w:rsidRPr="00D15855">
        <w:rPr>
          <w:rFonts w:ascii="Cambria" w:hAnsi="Cambria" w:cs="Cambria"/>
          <w:color w:val="000000" w:themeColor="text1"/>
        </w:rPr>
        <w:t>OP9</w:t>
      </w:r>
      <w:r w:rsidR="00713EA8" w:rsidRPr="00D15855">
        <w:rPr>
          <w:rFonts w:ascii="Cambria" w:hAnsi="Cambria" w:cs="Cambria"/>
          <w:color w:val="000000" w:themeColor="text1"/>
        </w:rPr>
        <w:t xml:space="preserve"> </w:t>
      </w:r>
      <w:r w:rsidRPr="00D15855">
        <w:rPr>
          <w:rFonts w:ascii="Cambria" w:hAnsi="Cambria" w:cs="Cambria"/>
          <w:color w:val="000000" w:themeColor="text1"/>
        </w:rPr>
        <w:t xml:space="preserve">resolution 72/279 and the Management and Accountability Framework? </w:t>
      </w:r>
    </w:p>
    <w:tbl>
      <w:tblPr>
        <w:tblStyle w:val="TableGrid"/>
        <w:tblW w:w="0" w:type="auto"/>
        <w:tblInd w:w="607" w:type="dxa"/>
        <w:tblLook w:val="04A0" w:firstRow="1" w:lastRow="0" w:firstColumn="1" w:lastColumn="0" w:noHBand="0" w:noVBand="1"/>
      </w:tblPr>
      <w:tblGrid>
        <w:gridCol w:w="5238"/>
        <w:gridCol w:w="990"/>
        <w:gridCol w:w="812"/>
        <w:gridCol w:w="1197"/>
      </w:tblGrid>
      <w:tr w:rsidR="00355556" w:rsidRPr="00D15855" w14:paraId="0A72456B" w14:textId="77777777" w:rsidTr="00812395">
        <w:trPr>
          <w:trHeight w:val="263"/>
        </w:trPr>
        <w:tc>
          <w:tcPr>
            <w:tcW w:w="5238" w:type="dxa"/>
          </w:tcPr>
          <w:p w14:paraId="3E5792AE" w14:textId="77777777" w:rsidR="00355556" w:rsidRPr="00D15855" w:rsidRDefault="00355556">
            <w:pPr>
              <w:autoSpaceDE w:val="0"/>
              <w:autoSpaceDN w:val="0"/>
              <w:adjustRightInd w:val="0"/>
              <w:jc w:val="lowKashida"/>
              <w:rPr>
                <w:rFonts w:ascii="Cambria" w:hAnsi="Cambria" w:cs="Cambria"/>
                <w:sz w:val="20"/>
                <w:szCs w:val="20"/>
              </w:rPr>
            </w:pPr>
          </w:p>
        </w:tc>
        <w:tc>
          <w:tcPr>
            <w:tcW w:w="990" w:type="dxa"/>
          </w:tcPr>
          <w:p w14:paraId="40A2F09B" w14:textId="77777777" w:rsidR="00355556" w:rsidRPr="00D15855" w:rsidRDefault="00355556">
            <w:pPr>
              <w:autoSpaceDE w:val="0"/>
              <w:autoSpaceDN w:val="0"/>
              <w:adjustRightInd w:val="0"/>
              <w:jc w:val="lowKashida"/>
              <w:rPr>
                <w:rFonts w:ascii="Cambria" w:hAnsi="Cambria" w:cs="Cambria"/>
                <w:sz w:val="20"/>
                <w:szCs w:val="20"/>
              </w:rPr>
            </w:pPr>
            <w:r w:rsidRPr="00D15855">
              <w:rPr>
                <w:rFonts w:ascii="Cambria" w:hAnsi="Cambria" w:cs="Cambria"/>
                <w:sz w:val="20"/>
                <w:szCs w:val="20"/>
              </w:rPr>
              <w:t>Yes</w:t>
            </w:r>
          </w:p>
        </w:tc>
        <w:tc>
          <w:tcPr>
            <w:tcW w:w="812" w:type="dxa"/>
          </w:tcPr>
          <w:p w14:paraId="45F54A84" w14:textId="77777777" w:rsidR="00355556" w:rsidRPr="00D15855" w:rsidRDefault="00355556">
            <w:pPr>
              <w:autoSpaceDE w:val="0"/>
              <w:autoSpaceDN w:val="0"/>
              <w:adjustRightInd w:val="0"/>
              <w:jc w:val="lowKashida"/>
              <w:rPr>
                <w:rFonts w:ascii="Cambria" w:hAnsi="Cambria" w:cs="Cambria"/>
                <w:sz w:val="20"/>
                <w:szCs w:val="20"/>
              </w:rPr>
            </w:pPr>
            <w:r w:rsidRPr="00D15855">
              <w:rPr>
                <w:rFonts w:ascii="Cambria" w:hAnsi="Cambria" w:cs="Cambria"/>
                <w:sz w:val="20"/>
                <w:szCs w:val="20"/>
              </w:rPr>
              <w:t>No</w:t>
            </w:r>
          </w:p>
        </w:tc>
        <w:tc>
          <w:tcPr>
            <w:tcW w:w="1197" w:type="dxa"/>
          </w:tcPr>
          <w:p w14:paraId="6E388C7B" w14:textId="77777777" w:rsidR="00355556" w:rsidRPr="00D15855" w:rsidRDefault="00355556">
            <w:pPr>
              <w:autoSpaceDE w:val="0"/>
              <w:autoSpaceDN w:val="0"/>
              <w:adjustRightInd w:val="0"/>
              <w:jc w:val="lowKashida"/>
              <w:rPr>
                <w:rFonts w:ascii="Cambria" w:hAnsi="Cambria" w:cs="Cambria"/>
                <w:sz w:val="20"/>
                <w:szCs w:val="20"/>
              </w:rPr>
            </w:pPr>
            <w:r w:rsidRPr="00D15855">
              <w:rPr>
                <w:rFonts w:ascii="Cambria" w:hAnsi="Cambria" w:cs="Cambria"/>
                <w:sz w:val="20"/>
                <w:szCs w:val="20"/>
              </w:rPr>
              <w:t>N/A</w:t>
            </w:r>
          </w:p>
        </w:tc>
      </w:tr>
      <w:tr w:rsidR="00355556" w:rsidRPr="00D15855" w14:paraId="698C97B9" w14:textId="77777777" w:rsidTr="00812395">
        <w:trPr>
          <w:trHeight w:val="804"/>
        </w:trPr>
        <w:tc>
          <w:tcPr>
            <w:tcW w:w="5238" w:type="dxa"/>
          </w:tcPr>
          <w:p w14:paraId="5CDDE1BA" w14:textId="4A2A52CE" w:rsidR="00355556" w:rsidRPr="00D15855" w:rsidRDefault="00713EA8" w:rsidP="00713EA8">
            <w:pPr>
              <w:autoSpaceDE w:val="0"/>
              <w:autoSpaceDN w:val="0"/>
              <w:adjustRightInd w:val="0"/>
              <w:jc w:val="lowKashida"/>
              <w:rPr>
                <w:rFonts w:ascii="Cambria" w:hAnsi="Cambria" w:cs="Cambria"/>
                <w:sz w:val="20"/>
                <w:szCs w:val="20"/>
              </w:rPr>
            </w:pPr>
            <w:r w:rsidRPr="00D15855">
              <w:rPr>
                <w:rFonts w:ascii="Cambria" w:hAnsi="Cambria" w:cs="Cambria"/>
                <w:sz w:val="20"/>
                <w:szCs w:val="20"/>
              </w:rPr>
              <w:t>Recognize the role and responsibility of the Resident Coordinator</w:t>
            </w:r>
          </w:p>
        </w:tc>
        <w:tc>
          <w:tcPr>
            <w:tcW w:w="990" w:type="dxa"/>
          </w:tcPr>
          <w:p w14:paraId="47297DD4" w14:textId="77777777" w:rsidR="00355556" w:rsidRPr="00D15855" w:rsidRDefault="00355556">
            <w:pPr>
              <w:autoSpaceDE w:val="0"/>
              <w:autoSpaceDN w:val="0"/>
              <w:adjustRightInd w:val="0"/>
              <w:jc w:val="lowKashida"/>
              <w:rPr>
                <w:rFonts w:ascii="Cambria" w:hAnsi="Cambria" w:cs="Cambria"/>
                <w:sz w:val="20"/>
                <w:szCs w:val="20"/>
              </w:rPr>
            </w:pPr>
          </w:p>
        </w:tc>
        <w:tc>
          <w:tcPr>
            <w:tcW w:w="812" w:type="dxa"/>
          </w:tcPr>
          <w:p w14:paraId="1DCCFF04" w14:textId="77777777" w:rsidR="00355556" w:rsidRPr="00D15855" w:rsidRDefault="00355556">
            <w:pPr>
              <w:autoSpaceDE w:val="0"/>
              <w:autoSpaceDN w:val="0"/>
              <w:adjustRightInd w:val="0"/>
              <w:jc w:val="lowKashida"/>
              <w:rPr>
                <w:rFonts w:ascii="Cambria" w:hAnsi="Cambria" w:cs="Cambria"/>
                <w:sz w:val="20"/>
                <w:szCs w:val="20"/>
              </w:rPr>
            </w:pPr>
          </w:p>
        </w:tc>
        <w:tc>
          <w:tcPr>
            <w:tcW w:w="1197" w:type="dxa"/>
          </w:tcPr>
          <w:p w14:paraId="5C5FFD7D" w14:textId="77777777" w:rsidR="00355556" w:rsidRPr="00D15855" w:rsidRDefault="00355556">
            <w:pPr>
              <w:autoSpaceDE w:val="0"/>
              <w:autoSpaceDN w:val="0"/>
              <w:adjustRightInd w:val="0"/>
              <w:jc w:val="lowKashida"/>
              <w:rPr>
                <w:rFonts w:ascii="Cambria" w:hAnsi="Cambria" w:cs="Cambria"/>
                <w:sz w:val="20"/>
                <w:szCs w:val="20"/>
              </w:rPr>
            </w:pPr>
          </w:p>
        </w:tc>
      </w:tr>
      <w:tr w:rsidR="00355556" w:rsidRPr="00D15855" w14:paraId="7874B271" w14:textId="77777777" w:rsidTr="00812395">
        <w:trPr>
          <w:trHeight w:val="263"/>
        </w:trPr>
        <w:tc>
          <w:tcPr>
            <w:tcW w:w="5238" w:type="dxa"/>
          </w:tcPr>
          <w:p w14:paraId="51A582F3" w14:textId="4105F144" w:rsidR="00355556" w:rsidRPr="00D15855" w:rsidRDefault="00713EA8" w:rsidP="00713EA8">
            <w:pPr>
              <w:autoSpaceDE w:val="0"/>
              <w:autoSpaceDN w:val="0"/>
              <w:adjustRightInd w:val="0"/>
              <w:jc w:val="lowKashida"/>
              <w:rPr>
                <w:rFonts w:ascii="Cambria" w:hAnsi="Cambria" w:cs="Cambria"/>
                <w:sz w:val="20"/>
                <w:szCs w:val="20"/>
              </w:rPr>
            </w:pPr>
            <w:r w:rsidRPr="00D15855">
              <w:rPr>
                <w:rFonts w:ascii="Cambria" w:hAnsi="Cambria" w:cs="Cambria"/>
                <w:color w:val="000000" w:themeColor="text1"/>
                <w:sz w:val="20"/>
                <w:szCs w:val="20"/>
              </w:rPr>
              <w:t>Reflect their accountability to the Resident Coordinator for their contribution to agreed results as defined in the Cooperation Framework and other inter-agency development agreements</w:t>
            </w:r>
          </w:p>
        </w:tc>
        <w:tc>
          <w:tcPr>
            <w:tcW w:w="990" w:type="dxa"/>
          </w:tcPr>
          <w:p w14:paraId="559D8FF3" w14:textId="77777777" w:rsidR="00355556" w:rsidRPr="00D15855" w:rsidRDefault="00355556">
            <w:pPr>
              <w:autoSpaceDE w:val="0"/>
              <w:autoSpaceDN w:val="0"/>
              <w:adjustRightInd w:val="0"/>
              <w:jc w:val="lowKashida"/>
              <w:rPr>
                <w:rFonts w:ascii="Cambria" w:hAnsi="Cambria" w:cs="Cambria"/>
                <w:sz w:val="20"/>
                <w:szCs w:val="20"/>
              </w:rPr>
            </w:pPr>
          </w:p>
        </w:tc>
        <w:tc>
          <w:tcPr>
            <w:tcW w:w="812" w:type="dxa"/>
          </w:tcPr>
          <w:p w14:paraId="18A837CB" w14:textId="77777777" w:rsidR="00355556" w:rsidRPr="00D15855" w:rsidRDefault="00355556">
            <w:pPr>
              <w:autoSpaceDE w:val="0"/>
              <w:autoSpaceDN w:val="0"/>
              <w:adjustRightInd w:val="0"/>
              <w:jc w:val="lowKashida"/>
              <w:rPr>
                <w:rFonts w:ascii="Cambria" w:hAnsi="Cambria" w:cs="Cambria"/>
                <w:sz w:val="20"/>
                <w:szCs w:val="20"/>
              </w:rPr>
            </w:pPr>
          </w:p>
        </w:tc>
        <w:tc>
          <w:tcPr>
            <w:tcW w:w="1197" w:type="dxa"/>
          </w:tcPr>
          <w:p w14:paraId="08712A69" w14:textId="77777777" w:rsidR="00355556" w:rsidRPr="00D15855" w:rsidRDefault="00355556">
            <w:pPr>
              <w:autoSpaceDE w:val="0"/>
              <w:autoSpaceDN w:val="0"/>
              <w:adjustRightInd w:val="0"/>
              <w:jc w:val="lowKashida"/>
              <w:rPr>
                <w:rFonts w:ascii="Cambria" w:hAnsi="Cambria" w:cs="Cambria"/>
                <w:sz w:val="20"/>
                <w:szCs w:val="20"/>
              </w:rPr>
            </w:pPr>
          </w:p>
        </w:tc>
      </w:tr>
      <w:tr w:rsidR="00355556" w:rsidRPr="00D15855" w14:paraId="4C985961" w14:textId="77777777" w:rsidTr="00812395">
        <w:trPr>
          <w:trHeight w:val="279"/>
        </w:trPr>
        <w:tc>
          <w:tcPr>
            <w:tcW w:w="5238" w:type="dxa"/>
          </w:tcPr>
          <w:p w14:paraId="2FEE9103" w14:textId="54B7860C" w:rsidR="00355556" w:rsidRPr="00D15855" w:rsidRDefault="00713EA8" w:rsidP="00713EA8">
            <w:pPr>
              <w:autoSpaceDE w:val="0"/>
              <w:autoSpaceDN w:val="0"/>
              <w:adjustRightInd w:val="0"/>
              <w:jc w:val="lowKashida"/>
              <w:rPr>
                <w:rFonts w:ascii="Cambria" w:hAnsi="Cambria" w:cs="Cambria"/>
                <w:sz w:val="20"/>
                <w:szCs w:val="20"/>
              </w:rPr>
            </w:pPr>
            <w:r w:rsidRPr="00D15855">
              <w:rPr>
                <w:rFonts w:ascii="Cambria" w:hAnsi="Cambria" w:cs="Cambria"/>
                <w:sz w:val="20"/>
                <w:szCs w:val="20"/>
              </w:rPr>
              <w:t>Reflect the responsibility for active engagement in UNCT</w:t>
            </w:r>
          </w:p>
        </w:tc>
        <w:tc>
          <w:tcPr>
            <w:tcW w:w="990" w:type="dxa"/>
          </w:tcPr>
          <w:p w14:paraId="6E3DF295" w14:textId="77777777" w:rsidR="00355556" w:rsidRPr="00D15855" w:rsidRDefault="00355556">
            <w:pPr>
              <w:autoSpaceDE w:val="0"/>
              <w:autoSpaceDN w:val="0"/>
              <w:adjustRightInd w:val="0"/>
              <w:jc w:val="lowKashida"/>
              <w:rPr>
                <w:rFonts w:ascii="Cambria" w:hAnsi="Cambria" w:cs="Cambria"/>
              </w:rPr>
            </w:pPr>
          </w:p>
        </w:tc>
        <w:tc>
          <w:tcPr>
            <w:tcW w:w="812" w:type="dxa"/>
          </w:tcPr>
          <w:p w14:paraId="59903DCE" w14:textId="77777777" w:rsidR="00355556" w:rsidRPr="00D15855" w:rsidRDefault="00355556">
            <w:pPr>
              <w:autoSpaceDE w:val="0"/>
              <w:autoSpaceDN w:val="0"/>
              <w:adjustRightInd w:val="0"/>
              <w:jc w:val="lowKashida"/>
              <w:rPr>
                <w:rFonts w:ascii="Cambria" w:hAnsi="Cambria" w:cs="Cambria"/>
              </w:rPr>
            </w:pPr>
          </w:p>
        </w:tc>
        <w:tc>
          <w:tcPr>
            <w:tcW w:w="1197" w:type="dxa"/>
          </w:tcPr>
          <w:p w14:paraId="0D9FF576" w14:textId="77777777" w:rsidR="00355556" w:rsidRPr="00D15855" w:rsidRDefault="00355556">
            <w:pPr>
              <w:autoSpaceDE w:val="0"/>
              <w:autoSpaceDN w:val="0"/>
              <w:adjustRightInd w:val="0"/>
              <w:jc w:val="lowKashida"/>
              <w:rPr>
                <w:rFonts w:ascii="Cambria" w:hAnsi="Cambria" w:cs="Cambria"/>
              </w:rPr>
            </w:pPr>
          </w:p>
        </w:tc>
      </w:tr>
    </w:tbl>
    <w:p w14:paraId="3C0B0F2F" w14:textId="73BF2F97" w:rsidR="00780EFB" w:rsidRPr="00D15855" w:rsidRDefault="00DC41F7" w:rsidP="007341AB">
      <w:pPr>
        <w:autoSpaceDE w:val="0"/>
        <w:autoSpaceDN w:val="0"/>
        <w:adjustRightInd w:val="0"/>
        <w:spacing w:after="0" w:line="240" w:lineRule="auto"/>
        <w:jc w:val="lowKashida"/>
        <w:rPr>
          <w:rFonts w:ascii="Cambria" w:hAnsi="Cambria" w:cs="Wingdings"/>
          <w:color w:val="000000"/>
        </w:rPr>
      </w:pPr>
      <w:r>
        <w:rPr>
          <w:rFonts w:ascii="Cambria" w:hAnsi="Cambria" w:cs="Wingdings"/>
          <w:color w:val="000000"/>
        </w:rPr>
        <w:t xml:space="preserve">    </w:t>
      </w:r>
      <w:r w:rsidR="00261DFD">
        <w:rPr>
          <w:rFonts w:ascii="Cambria" w:hAnsi="Cambria" w:cs="Wingdings"/>
          <w:color w:val="000000"/>
        </w:rPr>
        <w:t xml:space="preserve">   </w:t>
      </w:r>
      <w:r w:rsidR="00EA537B" w:rsidRPr="00D15855">
        <w:rPr>
          <w:rFonts w:ascii="Cambria" w:hAnsi="Cambria" w:cs="Wingdings"/>
          <w:color w:val="000000"/>
        </w:rPr>
        <w:t>Optional comments:</w:t>
      </w:r>
    </w:p>
    <w:p w14:paraId="67939AB1" w14:textId="77777777" w:rsidR="00EA537B" w:rsidRPr="00D15855" w:rsidRDefault="00EA537B" w:rsidP="007341AB">
      <w:pPr>
        <w:autoSpaceDE w:val="0"/>
        <w:autoSpaceDN w:val="0"/>
        <w:adjustRightInd w:val="0"/>
        <w:spacing w:after="0" w:line="240" w:lineRule="auto"/>
        <w:jc w:val="lowKashida"/>
        <w:rPr>
          <w:rFonts w:ascii="Cambria" w:hAnsi="Cambria" w:cs="Wingdings"/>
          <w:color w:val="000000"/>
        </w:rPr>
      </w:pPr>
    </w:p>
    <w:p w14:paraId="481781FF" w14:textId="77777777" w:rsidR="002249DE" w:rsidRPr="00D15855" w:rsidRDefault="002249DE" w:rsidP="002249DE">
      <w:pPr>
        <w:pStyle w:val="Default"/>
        <w:ind w:firstLine="284"/>
        <w:jc w:val="lowKashida"/>
        <w:rPr>
          <w:sz w:val="22"/>
          <w:szCs w:val="22"/>
        </w:rPr>
      </w:pPr>
    </w:p>
    <w:p w14:paraId="48E2EA07" w14:textId="77777777" w:rsidR="002249DE" w:rsidRPr="00202A3B" w:rsidRDefault="002249DE" w:rsidP="002249DE">
      <w:pPr>
        <w:pStyle w:val="ListParagraph"/>
        <w:numPr>
          <w:ilvl w:val="0"/>
          <w:numId w:val="51"/>
        </w:numPr>
        <w:spacing w:after="0" w:line="240" w:lineRule="auto"/>
        <w:rPr>
          <w:rFonts w:ascii="Cambria" w:hAnsi="Cambria"/>
        </w:rPr>
      </w:pPr>
      <w:r w:rsidRPr="00202A3B">
        <w:rPr>
          <w:rFonts w:ascii="Cambria" w:hAnsi="Cambria"/>
        </w:rPr>
        <w:t xml:space="preserve">Does the </w:t>
      </w:r>
      <w:r w:rsidRPr="00202A3B">
        <w:rPr>
          <w:rFonts w:ascii="Cambria" w:hAnsi="Cambria" w:cs="Cambria"/>
        </w:rPr>
        <w:t>performance</w:t>
      </w:r>
      <w:r w:rsidRPr="00202A3B">
        <w:rPr>
          <w:rFonts w:ascii="Cambria" w:hAnsi="Cambria"/>
        </w:rPr>
        <w:t xml:space="preserve"> assessment system of your entity’s country representatives: </w:t>
      </w:r>
    </w:p>
    <w:p w14:paraId="4438F8F1" w14:textId="77777777" w:rsidR="002249DE" w:rsidRPr="007B74A0" w:rsidRDefault="002249DE" w:rsidP="007B74A0">
      <w:pPr>
        <w:autoSpaceDE w:val="0"/>
        <w:autoSpaceDN w:val="0"/>
        <w:adjustRightInd w:val="0"/>
        <w:spacing w:after="0" w:line="240" w:lineRule="auto"/>
        <w:ind w:left="360"/>
        <w:jc w:val="lowKashida"/>
        <w:rPr>
          <w:rFonts w:ascii="Cambria" w:hAnsi="Cambria" w:cs="Wingdings"/>
          <w:color w:val="000000"/>
        </w:rPr>
      </w:pPr>
    </w:p>
    <w:tbl>
      <w:tblPr>
        <w:tblStyle w:val="TableGrid"/>
        <w:tblW w:w="5884" w:type="dxa"/>
        <w:tblInd w:w="607" w:type="dxa"/>
        <w:tblLook w:val="04A0" w:firstRow="1" w:lastRow="0" w:firstColumn="1" w:lastColumn="0" w:noHBand="0" w:noVBand="1"/>
      </w:tblPr>
      <w:tblGrid>
        <w:gridCol w:w="4277"/>
        <w:gridCol w:w="804"/>
        <w:gridCol w:w="803"/>
      </w:tblGrid>
      <w:tr w:rsidR="00325D58" w:rsidRPr="00D15855" w14:paraId="2596D20E" w14:textId="77777777" w:rsidTr="003832E0">
        <w:trPr>
          <w:trHeight w:val="264"/>
        </w:trPr>
        <w:tc>
          <w:tcPr>
            <w:tcW w:w="4277" w:type="dxa"/>
          </w:tcPr>
          <w:p w14:paraId="58B30CB1" w14:textId="77777777" w:rsidR="00325D58" w:rsidRPr="00D15855" w:rsidRDefault="00325D58">
            <w:pPr>
              <w:autoSpaceDE w:val="0"/>
              <w:autoSpaceDN w:val="0"/>
              <w:adjustRightInd w:val="0"/>
              <w:jc w:val="lowKashida"/>
              <w:rPr>
                <w:rFonts w:ascii="Cambria" w:hAnsi="Cambria" w:cs="Cambria"/>
                <w:sz w:val="20"/>
                <w:szCs w:val="20"/>
              </w:rPr>
            </w:pPr>
          </w:p>
        </w:tc>
        <w:tc>
          <w:tcPr>
            <w:tcW w:w="804" w:type="dxa"/>
          </w:tcPr>
          <w:p w14:paraId="67FAC5A7" w14:textId="77777777" w:rsidR="00325D58" w:rsidRPr="00D15855" w:rsidRDefault="00325D58">
            <w:pPr>
              <w:autoSpaceDE w:val="0"/>
              <w:autoSpaceDN w:val="0"/>
              <w:adjustRightInd w:val="0"/>
              <w:jc w:val="lowKashida"/>
              <w:rPr>
                <w:rFonts w:ascii="Cambria" w:hAnsi="Cambria" w:cs="Cambria"/>
                <w:sz w:val="20"/>
                <w:szCs w:val="20"/>
              </w:rPr>
            </w:pPr>
            <w:r w:rsidRPr="00D15855">
              <w:rPr>
                <w:rFonts w:ascii="Cambria" w:hAnsi="Cambria" w:cs="Cambria"/>
                <w:sz w:val="20"/>
                <w:szCs w:val="20"/>
              </w:rPr>
              <w:t>Yes</w:t>
            </w:r>
          </w:p>
        </w:tc>
        <w:tc>
          <w:tcPr>
            <w:tcW w:w="803" w:type="dxa"/>
          </w:tcPr>
          <w:p w14:paraId="1A7D9254" w14:textId="77777777" w:rsidR="00325D58" w:rsidRPr="00D15855" w:rsidRDefault="00325D58">
            <w:pPr>
              <w:autoSpaceDE w:val="0"/>
              <w:autoSpaceDN w:val="0"/>
              <w:adjustRightInd w:val="0"/>
              <w:jc w:val="lowKashida"/>
              <w:rPr>
                <w:rFonts w:ascii="Cambria" w:hAnsi="Cambria" w:cs="Cambria"/>
                <w:sz w:val="20"/>
                <w:szCs w:val="20"/>
              </w:rPr>
            </w:pPr>
            <w:r w:rsidRPr="00D15855">
              <w:rPr>
                <w:rFonts w:ascii="Cambria" w:hAnsi="Cambria" w:cs="Cambria"/>
                <w:sz w:val="20"/>
                <w:szCs w:val="20"/>
              </w:rPr>
              <w:t>No</w:t>
            </w:r>
          </w:p>
        </w:tc>
      </w:tr>
      <w:tr w:rsidR="00325D58" w:rsidRPr="00D15855" w14:paraId="3C137764" w14:textId="77777777" w:rsidTr="003832E0">
        <w:trPr>
          <w:trHeight w:val="546"/>
        </w:trPr>
        <w:tc>
          <w:tcPr>
            <w:tcW w:w="4277" w:type="dxa"/>
          </w:tcPr>
          <w:p w14:paraId="26053BF4" w14:textId="77777777" w:rsidR="00325D58" w:rsidRPr="00D15855" w:rsidRDefault="00325D58">
            <w:pPr>
              <w:autoSpaceDE w:val="0"/>
              <w:autoSpaceDN w:val="0"/>
              <w:adjustRightInd w:val="0"/>
              <w:jc w:val="lowKashida"/>
              <w:rPr>
                <w:rFonts w:ascii="Cambria" w:hAnsi="Cambria" w:cs="Cambria"/>
                <w:sz w:val="20"/>
                <w:szCs w:val="20"/>
              </w:rPr>
            </w:pPr>
            <w:r w:rsidRPr="005521C8">
              <w:rPr>
                <w:rFonts w:ascii="Cambria" w:hAnsi="Cambria" w:cs="Cambria"/>
                <w:sz w:val="20"/>
                <w:szCs w:val="20"/>
              </w:rPr>
              <w:t>Embed characteristics of the UN leadership framework?</w:t>
            </w:r>
          </w:p>
        </w:tc>
        <w:tc>
          <w:tcPr>
            <w:tcW w:w="804" w:type="dxa"/>
          </w:tcPr>
          <w:p w14:paraId="31D9C374" w14:textId="77777777" w:rsidR="00325D58" w:rsidRPr="00D15855" w:rsidRDefault="00325D58">
            <w:pPr>
              <w:autoSpaceDE w:val="0"/>
              <w:autoSpaceDN w:val="0"/>
              <w:adjustRightInd w:val="0"/>
              <w:jc w:val="lowKashida"/>
              <w:rPr>
                <w:rFonts w:ascii="Cambria" w:hAnsi="Cambria" w:cs="Cambria"/>
                <w:sz w:val="20"/>
                <w:szCs w:val="20"/>
              </w:rPr>
            </w:pPr>
          </w:p>
        </w:tc>
        <w:tc>
          <w:tcPr>
            <w:tcW w:w="803" w:type="dxa"/>
          </w:tcPr>
          <w:p w14:paraId="0A2BFB61" w14:textId="77777777" w:rsidR="00325D58" w:rsidRPr="00D15855" w:rsidRDefault="00325D58">
            <w:pPr>
              <w:autoSpaceDE w:val="0"/>
              <w:autoSpaceDN w:val="0"/>
              <w:adjustRightInd w:val="0"/>
              <w:jc w:val="lowKashida"/>
              <w:rPr>
                <w:rFonts w:ascii="Cambria" w:hAnsi="Cambria" w:cs="Cambria"/>
                <w:sz w:val="20"/>
                <w:szCs w:val="20"/>
              </w:rPr>
            </w:pPr>
          </w:p>
        </w:tc>
      </w:tr>
      <w:tr w:rsidR="00325D58" w:rsidRPr="00D15855" w14:paraId="1D9F6A38" w14:textId="77777777" w:rsidTr="003832E0">
        <w:trPr>
          <w:trHeight w:val="546"/>
        </w:trPr>
        <w:tc>
          <w:tcPr>
            <w:tcW w:w="4277" w:type="dxa"/>
          </w:tcPr>
          <w:p w14:paraId="51D802A1" w14:textId="77777777" w:rsidR="00325D58" w:rsidRPr="00D15855" w:rsidRDefault="00325D58">
            <w:pPr>
              <w:autoSpaceDE w:val="0"/>
              <w:autoSpaceDN w:val="0"/>
              <w:adjustRightInd w:val="0"/>
              <w:jc w:val="lowKashida"/>
              <w:rPr>
                <w:rFonts w:ascii="Cambria" w:hAnsi="Cambria" w:cs="Cambria"/>
                <w:sz w:val="20"/>
                <w:szCs w:val="20"/>
              </w:rPr>
            </w:pPr>
            <w:r w:rsidRPr="005521C8">
              <w:rPr>
                <w:rFonts w:ascii="Cambria" w:hAnsi="Cambria" w:cs="Cambria"/>
                <w:sz w:val="20"/>
                <w:szCs w:val="20"/>
              </w:rPr>
              <w:t>Have at least one key result area linked to contribution to collective UNCT results?</w:t>
            </w:r>
          </w:p>
        </w:tc>
        <w:tc>
          <w:tcPr>
            <w:tcW w:w="804" w:type="dxa"/>
          </w:tcPr>
          <w:p w14:paraId="66E9C961" w14:textId="77777777" w:rsidR="00325D58" w:rsidRPr="00D15855" w:rsidRDefault="00325D58">
            <w:pPr>
              <w:autoSpaceDE w:val="0"/>
              <w:autoSpaceDN w:val="0"/>
              <w:adjustRightInd w:val="0"/>
              <w:jc w:val="lowKashida"/>
              <w:rPr>
                <w:rFonts w:ascii="Cambria" w:hAnsi="Cambria" w:cs="Cambria"/>
                <w:sz w:val="20"/>
                <w:szCs w:val="20"/>
              </w:rPr>
            </w:pPr>
          </w:p>
        </w:tc>
        <w:tc>
          <w:tcPr>
            <w:tcW w:w="803" w:type="dxa"/>
          </w:tcPr>
          <w:p w14:paraId="31DF87D9" w14:textId="77777777" w:rsidR="00325D58" w:rsidRPr="00D15855" w:rsidRDefault="00325D58">
            <w:pPr>
              <w:autoSpaceDE w:val="0"/>
              <w:autoSpaceDN w:val="0"/>
              <w:adjustRightInd w:val="0"/>
              <w:jc w:val="lowKashida"/>
              <w:rPr>
                <w:rFonts w:ascii="Cambria" w:hAnsi="Cambria" w:cs="Cambria"/>
                <w:sz w:val="20"/>
                <w:szCs w:val="20"/>
              </w:rPr>
            </w:pPr>
          </w:p>
        </w:tc>
      </w:tr>
    </w:tbl>
    <w:p w14:paraId="07BAB9F8" w14:textId="48779B70" w:rsidR="002249DE" w:rsidRPr="00D15855" w:rsidRDefault="00D3628A" w:rsidP="002249DE">
      <w:pPr>
        <w:autoSpaceDE w:val="0"/>
        <w:autoSpaceDN w:val="0"/>
        <w:adjustRightInd w:val="0"/>
        <w:spacing w:after="0" w:line="240" w:lineRule="auto"/>
        <w:rPr>
          <w:rFonts w:ascii="Cambria" w:hAnsi="Cambria" w:cs="Cambria"/>
          <w:color w:val="000000"/>
        </w:rPr>
      </w:pPr>
      <w:r>
        <w:rPr>
          <w:rFonts w:ascii="Cambria" w:hAnsi="Cambria" w:cs="Cambria"/>
          <w:color w:val="000000" w:themeColor="text1"/>
        </w:rPr>
        <w:t xml:space="preserve">   </w:t>
      </w:r>
      <w:r w:rsidR="00261DFD">
        <w:rPr>
          <w:rFonts w:ascii="Cambria" w:hAnsi="Cambria" w:cs="Cambria"/>
          <w:color w:val="000000" w:themeColor="text1"/>
        </w:rPr>
        <w:t xml:space="preserve">     </w:t>
      </w:r>
      <w:r w:rsidR="002249DE" w:rsidRPr="00D15855">
        <w:rPr>
          <w:rFonts w:ascii="Cambria" w:hAnsi="Cambria" w:cs="Cambria"/>
          <w:color w:val="000000" w:themeColor="text1"/>
        </w:rPr>
        <w:t xml:space="preserve">Comment Box: </w:t>
      </w:r>
      <w:r w:rsidR="002249DE">
        <w:rPr>
          <w:rFonts w:ascii="Cambria" w:hAnsi="Cambria" w:cs="Cambria"/>
          <w:color w:val="000000" w:themeColor="text1"/>
        </w:rPr>
        <w:t>For each</w:t>
      </w:r>
      <w:r w:rsidR="002249DE" w:rsidRPr="00D15855">
        <w:rPr>
          <w:rFonts w:ascii="Cambria" w:hAnsi="Cambria" w:cs="Cambria"/>
          <w:color w:val="000000" w:themeColor="text1"/>
        </w:rPr>
        <w:t xml:space="preserve"> </w:t>
      </w:r>
      <w:r w:rsidR="002249DE" w:rsidRPr="00D15855">
        <w:rPr>
          <w:rFonts w:ascii="Cambria" w:hAnsi="Cambria" w:cs="Cambria"/>
          <w:b/>
          <w:bCs/>
          <w:color w:val="000000" w:themeColor="text1"/>
        </w:rPr>
        <w:t>NO</w:t>
      </w:r>
      <w:r w:rsidR="002249DE">
        <w:rPr>
          <w:rFonts w:ascii="Cambria" w:hAnsi="Cambria" w:cs="Cambria"/>
          <w:b/>
          <w:bCs/>
          <w:color w:val="000000" w:themeColor="text1"/>
        </w:rPr>
        <w:t xml:space="preserve"> </w:t>
      </w:r>
      <w:r w:rsidR="002249DE" w:rsidRPr="00202A3B">
        <w:rPr>
          <w:rFonts w:ascii="Cambria" w:hAnsi="Cambria" w:cs="Cambria"/>
          <w:color w:val="000000" w:themeColor="text1"/>
        </w:rPr>
        <w:t>response</w:t>
      </w:r>
      <w:r w:rsidR="002249DE" w:rsidRPr="00D15855">
        <w:rPr>
          <w:rFonts w:ascii="Cambria" w:hAnsi="Cambria" w:cs="Cambria"/>
          <w:color w:val="000000" w:themeColor="text1"/>
        </w:rPr>
        <w:t xml:space="preserve">, please </w:t>
      </w:r>
      <w:r w:rsidR="002249DE">
        <w:rPr>
          <w:rFonts w:ascii="Cambria" w:hAnsi="Cambria" w:cs="Cambria"/>
          <w:color w:val="000000" w:themeColor="text1"/>
        </w:rPr>
        <w:t xml:space="preserve">briefly </w:t>
      </w:r>
      <w:r w:rsidR="002249DE" w:rsidRPr="00D15855">
        <w:rPr>
          <w:rFonts w:ascii="Cambria" w:hAnsi="Cambria" w:cs="Cambria"/>
          <w:color w:val="000000" w:themeColor="text1"/>
        </w:rPr>
        <w:t xml:space="preserve">explain why not. </w:t>
      </w:r>
    </w:p>
    <w:p w14:paraId="217D077B" w14:textId="77777777" w:rsidR="002249DE" w:rsidRPr="00D15855" w:rsidRDefault="002249DE" w:rsidP="002249DE">
      <w:pPr>
        <w:pStyle w:val="Default"/>
        <w:jc w:val="lowKashida"/>
      </w:pPr>
    </w:p>
    <w:p w14:paraId="38032CF2" w14:textId="77777777" w:rsidR="00173F90" w:rsidRPr="00D15855" w:rsidRDefault="00173F90" w:rsidP="005F1CFD">
      <w:pPr>
        <w:autoSpaceDE w:val="0"/>
        <w:autoSpaceDN w:val="0"/>
        <w:adjustRightInd w:val="0"/>
        <w:spacing w:after="0" w:line="240" w:lineRule="auto"/>
        <w:rPr>
          <w:rFonts w:ascii="Cambria" w:hAnsi="Cambria" w:cs="Cambria"/>
          <w:color w:val="000000"/>
        </w:rPr>
      </w:pPr>
    </w:p>
    <w:p w14:paraId="282A623C" w14:textId="0B360854" w:rsidR="007148C7" w:rsidRPr="007B74A0" w:rsidRDefault="007148C7" w:rsidP="002D68F8">
      <w:pPr>
        <w:pStyle w:val="ListParagraph"/>
        <w:numPr>
          <w:ilvl w:val="0"/>
          <w:numId w:val="51"/>
        </w:numPr>
        <w:spacing w:after="0" w:line="240" w:lineRule="auto"/>
        <w:rPr>
          <w:rFonts w:ascii="Cambria" w:hAnsi="Cambria" w:cs="Cambria"/>
        </w:rPr>
      </w:pPr>
      <w:r w:rsidRPr="00D15855">
        <w:rPr>
          <w:rFonts w:ascii="Cambria" w:hAnsi="Cambria" w:cs="Cambria"/>
        </w:rPr>
        <w:t>D</w:t>
      </w:r>
      <w:r w:rsidRPr="00D15855">
        <w:rPr>
          <w:rFonts w:ascii="Cambria" w:hAnsi="Cambria" w:cs="Cambria"/>
          <w:color w:val="000000" w:themeColor="text1"/>
        </w:rPr>
        <w:t xml:space="preserve">oes your </w:t>
      </w:r>
      <w:r w:rsidRPr="00D15855">
        <w:rPr>
          <w:rFonts w:ascii="Cambria" w:hAnsi="Cambria" w:cs="Cambria"/>
        </w:rPr>
        <w:t>entity</w:t>
      </w:r>
      <w:r w:rsidRPr="00D15855">
        <w:rPr>
          <w:rFonts w:ascii="Cambria" w:hAnsi="Cambria" w:cs="Cambria"/>
          <w:color w:val="000000" w:themeColor="text1"/>
        </w:rPr>
        <w:t xml:space="preserve"> recognize reporting obligations to the UN Resident Coordinator for the following field activities?</w:t>
      </w:r>
    </w:p>
    <w:p w14:paraId="690FAD75" w14:textId="77777777" w:rsidR="00E802E4" w:rsidRPr="00D15855" w:rsidRDefault="00E802E4" w:rsidP="007B74A0">
      <w:pPr>
        <w:pStyle w:val="ListParagraph"/>
        <w:spacing w:after="0" w:line="240" w:lineRule="auto"/>
        <w:ind w:left="540"/>
        <w:rPr>
          <w:rFonts w:ascii="Cambria" w:hAnsi="Cambria" w:cs="Cambria"/>
        </w:rPr>
      </w:pPr>
    </w:p>
    <w:tbl>
      <w:tblPr>
        <w:tblStyle w:val="TableGrid"/>
        <w:tblW w:w="8928" w:type="dxa"/>
        <w:tblInd w:w="607" w:type="dxa"/>
        <w:tblLook w:val="04A0" w:firstRow="1" w:lastRow="0" w:firstColumn="1" w:lastColumn="0" w:noHBand="0" w:noVBand="1"/>
      </w:tblPr>
      <w:tblGrid>
        <w:gridCol w:w="3116"/>
        <w:gridCol w:w="839"/>
        <w:gridCol w:w="810"/>
        <w:gridCol w:w="4163"/>
      </w:tblGrid>
      <w:tr w:rsidR="00550C30" w:rsidRPr="00D15855" w14:paraId="348AB29C" w14:textId="7B0C152B" w:rsidTr="003832E0">
        <w:tc>
          <w:tcPr>
            <w:tcW w:w="3116" w:type="dxa"/>
          </w:tcPr>
          <w:p w14:paraId="71523B18" w14:textId="77777777" w:rsidR="00550C30" w:rsidRPr="00D15855" w:rsidRDefault="00550C30" w:rsidP="00062325">
            <w:pPr>
              <w:autoSpaceDE w:val="0"/>
              <w:autoSpaceDN w:val="0"/>
              <w:adjustRightInd w:val="0"/>
              <w:jc w:val="lowKashida"/>
              <w:rPr>
                <w:rFonts w:ascii="Cambria" w:hAnsi="Cambria" w:cs="Cambria"/>
                <w:sz w:val="20"/>
                <w:szCs w:val="20"/>
              </w:rPr>
            </w:pPr>
          </w:p>
        </w:tc>
        <w:tc>
          <w:tcPr>
            <w:tcW w:w="839" w:type="dxa"/>
          </w:tcPr>
          <w:p w14:paraId="7AB1FBEE" w14:textId="77777777"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sz w:val="20"/>
                <w:szCs w:val="20"/>
              </w:rPr>
              <w:t>Yes</w:t>
            </w:r>
          </w:p>
        </w:tc>
        <w:tc>
          <w:tcPr>
            <w:tcW w:w="810" w:type="dxa"/>
          </w:tcPr>
          <w:p w14:paraId="191ACF2D" w14:textId="77777777"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sz w:val="20"/>
                <w:szCs w:val="20"/>
              </w:rPr>
              <w:t>No</w:t>
            </w:r>
          </w:p>
        </w:tc>
        <w:tc>
          <w:tcPr>
            <w:tcW w:w="4163" w:type="dxa"/>
          </w:tcPr>
          <w:p w14:paraId="19951DD7" w14:textId="24F6B51D"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sz w:val="20"/>
                <w:szCs w:val="20"/>
              </w:rPr>
              <w:t>N/A</w:t>
            </w:r>
            <w:r w:rsidR="005613AF">
              <w:rPr>
                <w:rFonts w:ascii="Cambria" w:hAnsi="Cambria" w:cs="Cambria"/>
                <w:sz w:val="20"/>
                <w:szCs w:val="20"/>
              </w:rPr>
              <w:t xml:space="preserve"> (Entity does not have field activities</w:t>
            </w:r>
            <w:r w:rsidR="006A027D">
              <w:rPr>
                <w:rFonts w:ascii="Cambria" w:hAnsi="Cambria" w:cs="Cambria"/>
                <w:sz w:val="20"/>
                <w:szCs w:val="20"/>
              </w:rPr>
              <w:t>)</w:t>
            </w:r>
          </w:p>
        </w:tc>
      </w:tr>
      <w:tr w:rsidR="00550C30" w:rsidRPr="00D15855" w14:paraId="5D508FDA" w14:textId="7613534E" w:rsidTr="003832E0">
        <w:tc>
          <w:tcPr>
            <w:tcW w:w="3116" w:type="dxa"/>
          </w:tcPr>
          <w:p w14:paraId="47F2EC87" w14:textId="59CB3C8D"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sz w:val="20"/>
                <w:szCs w:val="20"/>
              </w:rPr>
              <w:t>Planning</w:t>
            </w:r>
          </w:p>
        </w:tc>
        <w:tc>
          <w:tcPr>
            <w:tcW w:w="839" w:type="dxa"/>
          </w:tcPr>
          <w:p w14:paraId="4D68D96C" w14:textId="77777777" w:rsidR="00550C30" w:rsidRPr="00D15855" w:rsidRDefault="00550C30" w:rsidP="00062325">
            <w:pPr>
              <w:autoSpaceDE w:val="0"/>
              <w:autoSpaceDN w:val="0"/>
              <w:adjustRightInd w:val="0"/>
              <w:jc w:val="lowKashida"/>
              <w:rPr>
                <w:rFonts w:ascii="Cambria" w:hAnsi="Cambria" w:cs="Cambria"/>
                <w:sz w:val="20"/>
                <w:szCs w:val="20"/>
              </w:rPr>
            </w:pPr>
          </w:p>
        </w:tc>
        <w:tc>
          <w:tcPr>
            <w:tcW w:w="810" w:type="dxa"/>
          </w:tcPr>
          <w:p w14:paraId="4A69F108" w14:textId="77777777" w:rsidR="00550C30" w:rsidRPr="00D15855" w:rsidRDefault="00550C30" w:rsidP="00062325">
            <w:pPr>
              <w:autoSpaceDE w:val="0"/>
              <w:autoSpaceDN w:val="0"/>
              <w:adjustRightInd w:val="0"/>
              <w:jc w:val="lowKashida"/>
              <w:rPr>
                <w:rFonts w:ascii="Cambria" w:hAnsi="Cambria" w:cs="Cambria"/>
                <w:sz w:val="20"/>
                <w:szCs w:val="20"/>
              </w:rPr>
            </w:pPr>
          </w:p>
        </w:tc>
        <w:tc>
          <w:tcPr>
            <w:tcW w:w="4163" w:type="dxa"/>
          </w:tcPr>
          <w:p w14:paraId="5E6FDDAE" w14:textId="77777777" w:rsidR="00550C30" w:rsidRPr="00D15855" w:rsidRDefault="00550C30" w:rsidP="00062325">
            <w:pPr>
              <w:autoSpaceDE w:val="0"/>
              <w:autoSpaceDN w:val="0"/>
              <w:adjustRightInd w:val="0"/>
              <w:jc w:val="lowKashida"/>
              <w:rPr>
                <w:rFonts w:ascii="Cambria" w:hAnsi="Cambria" w:cs="Cambria"/>
                <w:sz w:val="20"/>
                <w:szCs w:val="20"/>
              </w:rPr>
            </w:pPr>
          </w:p>
        </w:tc>
      </w:tr>
      <w:tr w:rsidR="00550C30" w:rsidRPr="00D15855" w14:paraId="51717FCB" w14:textId="2A365BD1" w:rsidTr="003832E0">
        <w:tc>
          <w:tcPr>
            <w:tcW w:w="3116" w:type="dxa"/>
          </w:tcPr>
          <w:p w14:paraId="76AB9720" w14:textId="38695AA1"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color w:val="000000" w:themeColor="text1"/>
                <w:sz w:val="20"/>
                <w:szCs w:val="20"/>
              </w:rPr>
              <w:t>Resource mobilization</w:t>
            </w:r>
          </w:p>
        </w:tc>
        <w:tc>
          <w:tcPr>
            <w:tcW w:w="839" w:type="dxa"/>
          </w:tcPr>
          <w:p w14:paraId="2FD1AD46" w14:textId="77777777" w:rsidR="00550C30" w:rsidRPr="00D15855" w:rsidRDefault="00550C30" w:rsidP="00062325">
            <w:pPr>
              <w:autoSpaceDE w:val="0"/>
              <w:autoSpaceDN w:val="0"/>
              <w:adjustRightInd w:val="0"/>
              <w:jc w:val="lowKashida"/>
              <w:rPr>
                <w:rFonts w:ascii="Cambria" w:hAnsi="Cambria" w:cs="Cambria"/>
                <w:sz w:val="20"/>
                <w:szCs w:val="20"/>
              </w:rPr>
            </w:pPr>
          </w:p>
        </w:tc>
        <w:tc>
          <w:tcPr>
            <w:tcW w:w="810" w:type="dxa"/>
          </w:tcPr>
          <w:p w14:paraId="19F119A5" w14:textId="77777777" w:rsidR="00550C30" w:rsidRPr="00D15855" w:rsidRDefault="00550C30" w:rsidP="00062325">
            <w:pPr>
              <w:autoSpaceDE w:val="0"/>
              <w:autoSpaceDN w:val="0"/>
              <w:adjustRightInd w:val="0"/>
              <w:jc w:val="lowKashida"/>
              <w:rPr>
                <w:rFonts w:ascii="Cambria" w:hAnsi="Cambria" w:cs="Cambria"/>
                <w:sz w:val="20"/>
                <w:szCs w:val="20"/>
              </w:rPr>
            </w:pPr>
          </w:p>
        </w:tc>
        <w:tc>
          <w:tcPr>
            <w:tcW w:w="4163" w:type="dxa"/>
          </w:tcPr>
          <w:p w14:paraId="026D18D4" w14:textId="77777777" w:rsidR="00550C30" w:rsidRPr="00D15855" w:rsidRDefault="00550C30" w:rsidP="00062325">
            <w:pPr>
              <w:autoSpaceDE w:val="0"/>
              <w:autoSpaceDN w:val="0"/>
              <w:adjustRightInd w:val="0"/>
              <w:jc w:val="lowKashida"/>
              <w:rPr>
                <w:rFonts w:ascii="Cambria" w:hAnsi="Cambria" w:cs="Cambria"/>
                <w:sz w:val="20"/>
                <w:szCs w:val="20"/>
              </w:rPr>
            </w:pPr>
          </w:p>
        </w:tc>
      </w:tr>
      <w:tr w:rsidR="00550C30" w:rsidRPr="00D15855" w14:paraId="6C5B6323" w14:textId="01BAAC95" w:rsidTr="003832E0">
        <w:tc>
          <w:tcPr>
            <w:tcW w:w="3116" w:type="dxa"/>
          </w:tcPr>
          <w:p w14:paraId="0A407913" w14:textId="02878534" w:rsidR="00550C30" w:rsidRPr="00D15855" w:rsidRDefault="00550C30" w:rsidP="00062325">
            <w:pPr>
              <w:autoSpaceDE w:val="0"/>
              <w:autoSpaceDN w:val="0"/>
              <w:adjustRightInd w:val="0"/>
              <w:jc w:val="lowKashida"/>
              <w:rPr>
                <w:rFonts w:ascii="Cambria" w:hAnsi="Cambria" w:cs="Cambria"/>
                <w:sz w:val="20"/>
                <w:szCs w:val="20"/>
              </w:rPr>
            </w:pPr>
            <w:r w:rsidRPr="00D15855">
              <w:rPr>
                <w:rFonts w:ascii="Cambria" w:hAnsi="Cambria" w:cs="Cambria"/>
                <w:sz w:val="20"/>
                <w:szCs w:val="20"/>
              </w:rPr>
              <w:t>Programme implementation</w:t>
            </w:r>
          </w:p>
        </w:tc>
        <w:tc>
          <w:tcPr>
            <w:tcW w:w="839" w:type="dxa"/>
          </w:tcPr>
          <w:p w14:paraId="667177B6" w14:textId="77777777" w:rsidR="00550C30" w:rsidRPr="00D15855" w:rsidRDefault="00550C30" w:rsidP="00062325">
            <w:pPr>
              <w:autoSpaceDE w:val="0"/>
              <w:autoSpaceDN w:val="0"/>
              <w:adjustRightInd w:val="0"/>
              <w:jc w:val="lowKashida"/>
              <w:rPr>
                <w:rFonts w:ascii="Cambria" w:hAnsi="Cambria" w:cs="Cambria"/>
              </w:rPr>
            </w:pPr>
          </w:p>
        </w:tc>
        <w:tc>
          <w:tcPr>
            <w:tcW w:w="810" w:type="dxa"/>
          </w:tcPr>
          <w:p w14:paraId="2A0A6898" w14:textId="77777777" w:rsidR="00550C30" w:rsidRPr="00D15855" w:rsidRDefault="00550C30" w:rsidP="00062325">
            <w:pPr>
              <w:autoSpaceDE w:val="0"/>
              <w:autoSpaceDN w:val="0"/>
              <w:adjustRightInd w:val="0"/>
              <w:jc w:val="lowKashida"/>
              <w:rPr>
                <w:rFonts w:ascii="Cambria" w:hAnsi="Cambria" w:cs="Cambria"/>
              </w:rPr>
            </w:pPr>
          </w:p>
        </w:tc>
        <w:tc>
          <w:tcPr>
            <w:tcW w:w="4163" w:type="dxa"/>
          </w:tcPr>
          <w:p w14:paraId="717B8301" w14:textId="77777777" w:rsidR="00550C30" w:rsidRPr="00D15855" w:rsidRDefault="00550C30" w:rsidP="00062325">
            <w:pPr>
              <w:autoSpaceDE w:val="0"/>
              <w:autoSpaceDN w:val="0"/>
              <w:adjustRightInd w:val="0"/>
              <w:jc w:val="lowKashida"/>
              <w:rPr>
                <w:rFonts w:ascii="Cambria" w:hAnsi="Cambria" w:cs="Cambria"/>
              </w:rPr>
            </w:pPr>
          </w:p>
        </w:tc>
      </w:tr>
    </w:tbl>
    <w:p w14:paraId="04DC5B49" w14:textId="77777777" w:rsidR="00173F90" w:rsidRPr="00D15855" w:rsidRDefault="00173F90" w:rsidP="00062325">
      <w:pPr>
        <w:pStyle w:val="Default"/>
        <w:jc w:val="lowKashida"/>
        <w:rPr>
          <w:sz w:val="22"/>
          <w:szCs w:val="22"/>
        </w:rPr>
      </w:pPr>
    </w:p>
    <w:p w14:paraId="3201D3CE" w14:textId="3D9A49A7" w:rsidR="00D97857" w:rsidRDefault="00D3628A" w:rsidP="00DC41F7">
      <w:pPr>
        <w:pStyle w:val="Default"/>
        <w:jc w:val="lowKashida"/>
        <w:rPr>
          <w:sz w:val="22"/>
          <w:szCs w:val="22"/>
        </w:rPr>
      </w:pPr>
      <w:r>
        <w:rPr>
          <w:sz w:val="22"/>
          <w:szCs w:val="22"/>
        </w:rPr>
        <w:t xml:space="preserve"> </w:t>
      </w:r>
      <w:r w:rsidR="00261DFD">
        <w:rPr>
          <w:sz w:val="22"/>
          <w:szCs w:val="22"/>
        </w:rPr>
        <w:t xml:space="preserve">      </w:t>
      </w:r>
      <w:r w:rsidR="00173F90" w:rsidRPr="00D15855">
        <w:rPr>
          <w:sz w:val="22"/>
          <w:szCs w:val="22"/>
        </w:rPr>
        <w:t xml:space="preserve">Comment Box: </w:t>
      </w:r>
      <w:r w:rsidR="00A06008" w:rsidRPr="00D15855">
        <w:rPr>
          <w:sz w:val="22"/>
          <w:szCs w:val="22"/>
        </w:rPr>
        <w:t xml:space="preserve">For each </w:t>
      </w:r>
      <w:r w:rsidR="00A06008" w:rsidRPr="00D15855">
        <w:rPr>
          <w:b/>
          <w:bCs/>
          <w:sz w:val="22"/>
          <w:szCs w:val="22"/>
        </w:rPr>
        <w:t>NO</w:t>
      </w:r>
      <w:r w:rsidR="00A06008" w:rsidRPr="00D15855">
        <w:rPr>
          <w:sz w:val="22"/>
          <w:szCs w:val="22"/>
        </w:rPr>
        <w:t xml:space="preserve"> answer above, please briefly explain why not.</w:t>
      </w:r>
    </w:p>
    <w:p w14:paraId="34BA59AD" w14:textId="77777777" w:rsidR="002249DE" w:rsidRPr="00D15855" w:rsidRDefault="002249DE" w:rsidP="00173F90">
      <w:pPr>
        <w:pStyle w:val="Default"/>
        <w:ind w:firstLine="284"/>
        <w:jc w:val="lowKashida"/>
        <w:rPr>
          <w:sz w:val="22"/>
          <w:szCs w:val="22"/>
        </w:rPr>
      </w:pPr>
    </w:p>
    <w:p w14:paraId="23145730" w14:textId="3228C935" w:rsidR="00351D4F" w:rsidRPr="00D15855" w:rsidRDefault="00351D4F" w:rsidP="00C612A1">
      <w:pPr>
        <w:pStyle w:val="ListParagraph"/>
        <w:numPr>
          <w:ilvl w:val="0"/>
          <w:numId w:val="51"/>
        </w:numPr>
        <w:spacing w:after="0" w:line="240" w:lineRule="auto"/>
        <w:rPr>
          <w:rFonts w:ascii="Cambria" w:hAnsi="Cambria" w:cs="Wingdings"/>
          <w:color w:val="000000"/>
        </w:rPr>
      </w:pPr>
      <w:r w:rsidRPr="00D15855">
        <w:rPr>
          <w:rFonts w:ascii="Cambria" w:hAnsi="Cambria" w:cs="Wingdings"/>
          <w:color w:val="000000" w:themeColor="text1"/>
        </w:rPr>
        <w:t xml:space="preserve">Are there </w:t>
      </w:r>
      <w:r w:rsidRPr="00D15855">
        <w:rPr>
          <w:rFonts w:ascii="Cambria" w:hAnsi="Cambria" w:cs="Cambria"/>
        </w:rPr>
        <w:t>processes</w:t>
      </w:r>
      <w:r w:rsidRPr="00D15855">
        <w:rPr>
          <w:rFonts w:ascii="Cambria" w:hAnsi="Cambria" w:cs="Wingdings"/>
          <w:color w:val="000000" w:themeColor="text1"/>
        </w:rPr>
        <w:t xml:space="preserve"> in place to ensure your entity’s Regional Directors (or equivalent) </w:t>
      </w:r>
      <w:r w:rsidRPr="00D15855">
        <w:rPr>
          <w:rFonts w:ascii="Cambria" w:hAnsi="Cambria"/>
        </w:rPr>
        <w:t>seek</w:t>
      </w:r>
      <w:r w:rsidRPr="00D15855">
        <w:rPr>
          <w:rFonts w:ascii="Cambria" w:hAnsi="Cambria" w:cs="Wingdings"/>
          <w:color w:val="000000" w:themeColor="text1"/>
        </w:rPr>
        <w:t xml:space="preserve"> confirmation of their respective Resident Coordinators that their entity country </w:t>
      </w:r>
      <w:r w:rsidR="00C5186D" w:rsidRPr="00D15855">
        <w:rPr>
          <w:rFonts w:ascii="Cambria" w:hAnsi="Cambria" w:cs="Wingdings"/>
          <w:color w:val="000000" w:themeColor="text1"/>
        </w:rPr>
        <w:t>programming instruments</w:t>
      </w:r>
      <w:r w:rsidRPr="00D15855">
        <w:rPr>
          <w:rFonts w:ascii="Cambria" w:hAnsi="Cambria" w:cs="Wingdings"/>
          <w:color w:val="000000" w:themeColor="text1"/>
        </w:rPr>
        <w:t xml:space="preserve"> are aligned with the Cooperation Framework for each country? </w:t>
      </w:r>
    </w:p>
    <w:p w14:paraId="5E619F02" w14:textId="77777777" w:rsidR="00351D4F" w:rsidRPr="00D15855" w:rsidRDefault="00351D4F" w:rsidP="00351D4F">
      <w:pPr>
        <w:pStyle w:val="ListParagraph"/>
        <w:numPr>
          <w:ilvl w:val="0"/>
          <w:numId w:val="14"/>
        </w:numPr>
        <w:spacing w:after="0" w:line="240" w:lineRule="auto"/>
        <w:jc w:val="lowKashida"/>
        <w:rPr>
          <w:rFonts w:ascii="Cambria" w:hAnsi="Cambria"/>
        </w:rPr>
      </w:pPr>
      <w:r w:rsidRPr="00D15855">
        <w:rPr>
          <w:rFonts w:ascii="Cambria" w:hAnsi="Cambria"/>
        </w:rPr>
        <w:t>Yes</w:t>
      </w:r>
    </w:p>
    <w:p w14:paraId="621DF002" w14:textId="77777777" w:rsidR="00351D4F" w:rsidRPr="00D15855" w:rsidRDefault="00351D4F" w:rsidP="00351D4F">
      <w:pPr>
        <w:pStyle w:val="ListParagraph"/>
        <w:numPr>
          <w:ilvl w:val="0"/>
          <w:numId w:val="13"/>
        </w:numPr>
        <w:autoSpaceDE w:val="0"/>
        <w:autoSpaceDN w:val="0"/>
        <w:adjustRightInd w:val="0"/>
        <w:spacing w:after="0" w:line="240" w:lineRule="auto"/>
        <w:ind w:left="720"/>
        <w:jc w:val="lowKashida"/>
        <w:rPr>
          <w:rFonts w:ascii="Cambria" w:hAnsi="Cambria" w:cs="Wingdings"/>
          <w:color w:val="000000"/>
        </w:rPr>
      </w:pPr>
      <w:r w:rsidRPr="00D15855">
        <w:rPr>
          <w:rFonts w:ascii="Cambria" w:hAnsi="Cambria"/>
        </w:rPr>
        <w:t>No</w:t>
      </w:r>
    </w:p>
    <w:p w14:paraId="318D663A" w14:textId="77777777" w:rsidR="00351D4F" w:rsidRPr="00D15855" w:rsidRDefault="00351D4F" w:rsidP="00351D4F">
      <w:pPr>
        <w:pStyle w:val="ListParagraph"/>
        <w:numPr>
          <w:ilvl w:val="0"/>
          <w:numId w:val="13"/>
        </w:numPr>
        <w:autoSpaceDE w:val="0"/>
        <w:autoSpaceDN w:val="0"/>
        <w:adjustRightInd w:val="0"/>
        <w:spacing w:after="0" w:line="240" w:lineRule="auto"/>
        <w:ind w:left="720"/>
        <w:jc w:val="lowKashida"/>
        <w:rPr>
          <w:rFonts w:ascii="Cambria" w:hAnsi="Cambria" w:cs="Wingdings"/>
          <w:color w:val="000000"/>
        </w:rPr>
      </w:pPr>
      <w:r w:rsidRPr="00D15855">
        <w:rPr>
          <w:rFonts w:ascii="Cambria" w:hAnsi="Cambria"/>
        </w:rPr>
        <w:t>Not applicable (your entity does not have Regional Directors)</w:t>
      </w:r>
    </w:p>
    <w:p w14:paraId="4D337BAA" w14:textId="77777777" w:rsidR="00EF49A6" w:rsidRPr="00D15855" w:rsidDel="00E06D37" w:rsidRDefault="00EF49A6" w:rsidP="00EF49A6">
      <w:pPr>
        <w:autoSpaceDE w:val="0"/>
        <w:autoSpaceDN w:val="0"/>
        <w:adjustRightInd w:val="0"/>
        <w:spacing w:after="0" w:line="240" w:lineRule="auto"/>
        <w:ind w:left="284"/>
        <w:rPr>
          <w:rFonts w:ascii="Cambria" w:hAnsi="Cambria" w:cs="Cambria"/>
          <w:color w:val="000000"/>
        </w:rPr>
      </w:pPr>
      <w:r w:rsidRPr="00D15855" w:rsidDel="00E06D37">
        <w:rPr>
          <w:rFonts w:ascii="Cambria" w:hAnsi="Cambria" w:cs="Cambria"/>
          <w:color w:val="000000" w:themeColor="text1"/>
        </w:rPr>
        <w:t xml:space="preserve">Comment Box: If </w:t>
      </w:r>
      <w:r w:rsidRPr="00D15855" w:rsidDel="00E06D37">
        <w:rPr>
          <w:rFonts w:ascii="Cambria" w:hAnsi="Cambria" w:cs="Cambria"/>
          <w:b/>
          <w:bCs/>
          <w:color w:val="000000" w:themeColor="text1"/>
        </w:rPr>
        <w:t>NO</w:t>
      </w:r>
      <w:r w:rsidRPr="00D15855" w:rsidDel="00E06D37">
        <w:rPr>
          <w:rFonts w:ascii="Cambria" w:hAnsi="Cambria" w:cs="Cambria"/>
          <w:color w:val="000000" w:themeColor="text1"/>
        </w:rPr>
        <w:t xml:space="preserve">, please explain why not and mention any plans for doing so in the future. </w:t>
      </w:r>
    </w:p>
    <w:p w14:paraId="1BB3F5D5" w14:textId="77777777" w:rsidR="00605494" w:rsidRPr="00D15855" w:rsidRDefault="00605494" w:rsidP="00C612A1">
      <w:pPr>
        <w:pStyle w:val="Default"/>
        <w:jc w:val="lowKashida"/>
      </w:pPr>
    </w:p>
    <w:tbl>
      <w:tblPr>
        <w:tblStyle w:val="TableGrid"/>
        <w:tblpPr w:leftFromText="180" w:rightFromText="180" w:vertAnchor="text" w:horzAnchor="margin" w:tblpX="355" w:tblpY="1150"/>
        <w:tblW w:w="9000" w:type="dxa"/>
        <w:tblLook w:val="04A0" w:firstRow="1" w:lastRow="0" w:firstColumn="1" w:lastColumn="0" w:noHBand="0" w:noVBand="1"/>
      </w:tblPr>
      <w:tblGrid>
        <w:gridCol w:w="3983"/>
        <w:gridCol w:w="810"/>
        <w:gridCol w:w="810"/>
        <w:gridCol w:w="3397"/>
      </w:tblGrid>
      <w:tr w:rsidR="00BC0BA7" w:rsidRPr="00D15855" w14:paraId="0255ED79" w14:textId="77777777" w:rsidTr="006A1C53">
        <w:tc>
          <w:tcPr>
            <w:tcW w:w="3983" w:type="dxa"/>
          </w:tcPr>
          <w:p w14:paraId="7ABFF987" w14:textId="77777777" w:rsidR="00BC0BA7" w:rsidRPr="00D15855" w:rsidRDefault="00BC0BA7" w:rsidP="006A1C53">
            <w:pPr>
              <w:autoSpaceDE w:val="0"/>
              <w:autoSpaceDN w:val="0"/>
              <w:adjustRightInd w:val="0"/>
              <w:jc w:val="lowKashida"/>
              <w:rPr>
                <w:rFonts w:ascii="Cambria" w:hAnsi="Cambria" w:cs="Cambria"/>
                <w:sz w:val="20"/>
                <w:szCs w:val="20"/>
              </w:rPr>
            </w:pPr>
          </w:p>
        </w:tc>
        <w:tc>
          <w:tcPr>
            <w:tcW w:w="810" w:type="dxa"/>
          </w:tcPr>
          <w:p w14:paraId="31D4A3F5" w14:textId="77777777" w:rsidR="00BC0BA7" w:rsidRPr="00D15855" w:rsidRDefault="00BC0BA7" w:rsidP="006A1C53">
            <w:pPr>
              <w:autoSpaceDE w:val="0"/>
              <w:autoSpaceDN w:val="0"/>
              <w:adjustRightInd w:val="0"/>
              <w:jc w:val="lowKashida"/>
              <w:rPr>
                <w:rFonts w:ascii="Cambria" w:hAnsi="Cambria" w:cs="Cambria"/>
                <w:sz w:val="20"/>
                <w:szCs w:val="20"/>
              </w:rPr>
            </w:pPr>
            <w:r w:rsidRPr="00D15855">
              <w:rPr>
                <w:rFonts w:ascii="Cambria" w:hAnsi="Cambria" w:cs="Cambria"/>
                <w:sz w:val="20"/>
                <w:szCs w:val="20"/>
              </w:rPr>
              <w:t>Yes</w:t>
            </w:r>
          </w:p>
        </w:tc>
        <w:tc>
          <w:tcPr>
            <w:tcW w:w="810" w:type="dxa"/>
          </w:tcPr>
          <w:p w14:paraId="45A2C7D8" w14:textId="77777777" w:rsidR="00BC0BA7" w:rsidRPr="00D15855" w:rsidRDefault="00BC0BA7" w:rsidP="006A1C53">
            <w:pPr>
              <w:autoSpaceDE w:val="0"/>
              <w:autoSpaceDN w:val="0"/>
              <w:adjustRightInd w:val="0"/>
              <w:jc w:val="lowKashida"/>
              <w:rPr>
                <w:rFonts w:ascii="Cambria" w:hAnsi="Cambria" w:cs="Cambria"/>
                <w:sz w:val="20"/>
                <w:szCs w:val="20"/>
              </w:rPr>
            </w:pPr>
            <w:r w:rsidRPr="00D15855">
              <w:rPr>
                <w:rFonts w:ascii="Cambria" w:hAnsi="Cambria" w:cs="Cambria"/>
                <w:sz w:val="20"/>
                <w:szCs w:val="20"/>
              </w:rPr>
              <w:t>No</w:t>
            </w:r>
          </w:p>
        </w:tc>
        <w:tc>
          <w:tcPr>
            <w:tcW w:w="3397" w:type="dxa"/>
          </w:tcPr>
          <w:p w14:paraId="10D97B25" w14:textId="77777777" w:rsidR="00BC0BA7" w:rsidRPr="00D15855" w:rsidRDefault="00BC0BA7" w:rsidP="006A1C53">
            <w:pPr>
              <w:autoSpaceDE w:val="0"/>
              <w:autoSpaceDN w:val="0"/>
              <w:adjustRightInd w:val="0"/>
              <w:jc w:val="lowKashida"/>
              <w:rPr>
                <w:rFonts w:ascii="Cambria" w:hAnsi="Cambria" w:cs="Cambria"/>
                <w:sz w:val="20"/>
                <w:szCs w:val="20"/>
              </w:rPr>
            </w:pPr>
            <w:r w:rsidRPr="00D15855">
              <w:rPr>
                <w:rFonts w:ascii="Cambria" w:hAnsi="Cambria" w:cs="Cambria"/>
                <w:sz w:val="20"/>
                <w:szCs w:val="20"/>
              </w:rPr>
              <w:t>N/A (your entity does not have Regional Directors)</w:t>
            </w:r>
          </w:p>
        </w:tc>
      </w:tr>
      <w:tr w:rsidR="00BC0BA7" w:rsidRPr="00D15855" w14:paraId="0E673690" w14:textId="77777777" w:rsidTr="006A1C53">
        <w:tc>
          <w:tcPr>
            <w:tcW w:w="3983" w:type="dxa"/>
          </w:tcPr>
          <w:p w14:paraId="3583E2D2" w14:textId="77777777" w:rsidR="00BC0BA7" w:rsidRPr="00D15855" w:rsidRDefault="00BC0BA7" w:rsidP="006A1C53">
            <w:pPr>
              <w:autoSpaceDE w:val="0"/>
              <w:autoSpaceDN w:val="0"/>
              <w:adjustRightInd w:val="0"/>
              <w:jc w:val="lowKashida"/>
              <w:rPr>
                <w:rFonts w:ascii="Cambria" w:hAnsi="Cambria" w:cs="Cambria"/>
                <w:sz w:val="20"/>
                <w:szCs w:val="20"/>
              </w:rPr>
            </w:pPr>
            <w:r w:rsidRPr="00D15855">
              <w:rPr>
                <w:rFonts w:ascii="Cambria" w:hAnsi="Cambria" w:cs="Cambria"/>
                <w:sz w:val="20"/>
                <w:szCs w:val="20"/>
              </w:rPr>
              <w:t>Their role in ensuring implementation of the MAF at the regional and country levels</w:t>
            </w:r>
          </w:p>
        </w:tc>
        <w:tc>
          <w:tcPr>
            <w:tcW w:w="810" w:type="dxa"/>
          </w:tcPr>
          <w:p w14:paraId="1FA15E0C" w14:textId="77777777" w:rsidR="00BC0BA7" w:rsidRPr="00D15855" w:rsidRDefault="00BC0BA7" w:rsidP="006A1C53">
            <w:pPr>
              <w:autoSpaceDE w:val="0"/>
              <w:autoSpaceDN w:val="0"/>
              <w:adjustRightInd w:val="0"/>
              <w:jc w:val="lowKashida"/>
              <w:rPr>
                <w:rFonts w:ascii="Cambria" w:hAnsi="Cambria" w:cs="Cambria"/>
                <w:sz w:val="20"/>
                <w:szCs w:val="20"/>
              </w:rPr>
            </w:pPr>
          </w:p>
        </w:tc>
        <w:tc>
          <w:tcPr>
            <w:tcW w:w="810" w:type="dxa"/>
          </w:tcPr>
          <w:p w14:paraId="0CA1AEFB" w14:textId="77777777" w:rsidR="00BC0BA7" w:rsidRPr="00D15855" w:rsidRDefault="00BC0BA7" w:rsidP="006A1C53">
            <w:pPr>
              <w:autoSpaceDE w:val="0"/>
              <w:autoSpaceDN w:val="0"/>
              <w:adjustRightInd w:val="0"/>
              <w:jc w:val="lowKashida"/>
              <w:rPr>
                <w:rFonts w:ascii="Cambria" w:hAnsi="Cambria" w:cs="Cambria"/>
                <w:sz w:val="20"/>
                <w:szCs w:val="20"/>
              </w:rPr>
            </w:pPr>
          </w:p>
        </w:tc>
        <w:tc>
          <w:tcPr>
            <w:tcW w:w="3397" w:type="dxa"/>
          </w:tcPr>
          <w:p w14:paraId="31C284A3" w14:textId="77777777" w:rsidR="00BC0BA7" w:rsidRPr="00D15855" w:rsidRDefault="00BC0BA7" w:rsidP="006A1C53">
            <w:pPr>
              <w:autoSpaceDE w:val="0"/>
              <w:autoSpaceDN w:val="0"/>
              <w:adjustRightInd w:val="0"/>
              <w:jc w:val="lowKashida"/>
              <w:rPr>
                <w:rFonts w:ascii="Cambria" w:hAnsi="Cambria" w:cs="Cambria"/>
                <w:sz w:val="20"/>
                <w:szCs w:val="20"/>
              </w:rPr>
            </w:pPr>
          </w:p>
        </w:tc>
      </w:tr>
      <w:tr w:rsidR="00BC0BA7" w:rsidRPr="00D15855" w14:paraId="3BD83A94" w14:textId="77777777" w:rsidTr="006A1C53">
        <w:tc>
          <w:tcPr>
            <w:tcW w:w="3983" w:type="dxa"/>
          </w:tcPr>
          <w:p w14:paraId="28A4E185" w14:textId="77777777" w:rsidR="00BC0BA7" w:rsidRPr="00D15855" w:rsidRDefault="00BC0BA7" w:rsidP="006A1C53">
            <w:pPr>
              <w:autoSpaceDE w:val="0"/>
              <w:autoSpaceDN w:val="0"/>
              <w:adjustRightInd w:val="0"/>
              <w:jc w:val="lowKashida"/>
              <w:rPr>
                <w:rFonts w:ascii="Cambria" w:hAnsi="Cambria" w:cs="Cambria"/>
                <w:sz w:val="20"/>
                <w:szCs w:val="20"/>
              </w:rPr>
            </w:pPr>
            <w:r w:rsidRPr="00D15855">
              <w:rPr>
                <w:rFonts w:ascii="Cambria" w:hAnsi="Cambria" w:cs="Cambria"/>
                <w:sz w:val="20"/>
                <w:szCs w:val="20"/>
              </w:rPr>
              <w:t>Their responsibilities in supporting UNCT members to drive joint results at the country level in line with the Cooperation Framework and other inter-agency agreements</w:t>
            </w:r>
          </w:p>
        </w:tc>
        <w:tc>
          <w:tcPr>
            <w:tcW w:w="810" w:type="dxa"/>
          </w:tcPr>
          <w:p w14:paraId="586C6F6D" w14:textId="77777777" w:rsidR="00BC0BA7" w:rsidRPr="00D15855" w:rsidRDefault="00BC0BA7" w:rsidP="006A1C53">
            <w:pPr>
              <w:autoSpaceDE w:val="0"/>
              <w:autoSpaceDN w:val="0"/>
              <w:adjustRightInd w:val="0"/>
              <w:jc w:val="lowKashida"/>
              <w:rPr>
                <w:rFonts w:ascii="Cambria" w:hAnsi="Cambria" w:cs="Cambria"/>
                <w:sz w:val="20"/>
                <w:szCs w:val="20"/>
              </w:rPr>
            </w:pPr>
          </w:p>
        </w:tc>
        <w:tc>
          <w:tcPr>
            <w:tcW w:w="810" w:type="dxa"/>
          </w:tcPr>
          <w:p w14:paraId="52FB86B5" w14:textId="77777777" w:rsidR="00BC0BA7" w:rsidRPr="00D15855" w:rsidRDefault="00BC0BA7" w:rsidP="006A1C53">
            <w:pPr>
              <w:autoSpaceDE w:val="0"/>
              <w:autoSpaceDN w:val="0"/>
              <w:adjustRightInd w:val="0"/>
              <w:jc w:val="lowKashida"/>
              <w:rPr>
                <w:rFonts w:ascii="Cambria" w:hAnsi="Cambria" w:cs="Cambria"/>
                <w:sz w:val="20"/>
                <w:szCs w:val="20"/>
              </w:rPr>
            </w:pPr>
          </w:p>
        </w:tc>
        <w:tc>
          <w:tcPr>
            <w:tcW w:w="3397" w:type="dxa"/>
          </w:tcPr>
          <w:p w14:paraId="166BACFE" w14:textId="77777777" w:rsidR="00BC0BA7" w:rsidRPr="00D15855" w:rsidRDefault="00BC0BA7" w:rsidP="006A1C53">
            <w:pPr>
              <w:autoSpaceDE w:val="0"/>
              <w:autoSpaceDN w:val="0"/>
              <w:adjustRightInd w:val="0"/>
              <w:jc w:val="lowKashida"/>
              <w:rPr>
                <w:rFonts w:ascii="Cambria" w:hAnsi="Cambria" w:cs="Cambria"/>
                <w:sz w:val="20"/>
                <w:szCs w:val="20"/>
              </w:rPr>
            </w:pPr>
          </w:p>
        </w:tc>
      </w:tr>
    </w:tbl>
    <w:p w14:paraId="4879D3D9" w14:textId="0E8FB60C" w:rsidR="006A1C53" w:rsidRPr="006A1C53" w:rsidRDefault="00814032" w:rsidP="006A1C53">
      <w:pPr>
        <w:pStyle w:val="ListParagraph"/>
        <w:numPr>
          <w:ilvl w:val="0"/>
          <w:numId w:val="51"/>
        </w:numPr>
        <w:spacing w:after="0" w:line="240" w:lineRule="auto"/>
        <w:rPr>
          <w:rFonts w:ascii="Cambria" w:hAnsi="Cambria" w:cs="Cambria"/>
        </w:rPr>
      </w:pPr>
      <w:r w:rsidRPr="006A1C53">
        <w:rPr>
          <w:rFonts w:ascii="Cambria" w:hAnsi="Cambria" w:cs="Cambria"/>
        </w:rPr>
        <w:t>Do</w:t>
      </w:r>
      <w:r w:rsidR="00103F9B" w:rsidRPr="006A1C53">
        <w:rPr>
          <w:rFonts w:ascii="Cambria" w:hAnsi="Cambria" w:cs="Cambria"/>
        </w:rPr>
        <w:t xml:space="preserve"> your entity Regional Directors/ Executive Secretaries of the Regional Commissions, as members of the Regional Collaboration Platform</w:t>
      </w:r>
      <w:r w:rsidR="00714064" w:rsidRPr="006A1C53">
        <w:rPr>
          <w:rFonts w:ascii="Cambria" w:hAnsi="Cambria" w:cs="Cambria"/>
        </w:rPr>
        <w:t>s</w:t>
      </w:r>
      <w:r w:rsidR="00103F9B" w:rsidRPr="006A1C53">
        <w:rPr>
          <w:rFonts w:ascii="Cambria" w:hAnsi="Cambria" w:cs="Cambria"/>
        </w:rPr>
        <w:t xml:space="preserve"> (RCPs), </w:t>
      </w:r>
      <w:r w:rsidR="007B2A89" w:rsidRPr="006A1C53">
        <w:rPr>
          <w:rFonts w:ascii="Cambria" w:hAnsi="Cambria" w:cs="Cambria"/>
        </w:rPr>
        <w:t xml:space="preserve">include the following </w:t>
      </w:r>
      <w:r w:rsidR="00103F9B" w:rsidRPr="006A1C53">
        <w:rPr>
          <w:rFonts w:ascii="Cambria" w:hAnsi="Cambria" w:cs="Cambria"/>
        </w:rPr>
        <w:t xml:space="preserve">in their </w:t>
      </w:r>
      <w:r w:rsidR="006A1C53" w:rsidRPr="006A1C53">
        <w:rPr>
          <w:rFonts w:ascii="Cambria" w:hAnsi="Cambria" w:cs="Cambria"/>
        </w:rPr>
        <w:t>individual performance compacts (or equivalent)?</w:t>
      </w:r>
    </w:p>
    <w:p w14:paraId="3AC8DA1C" w14:textId="04C0F651" w:rsidR="0064709B" w:rsidRPr="006A1C53" w:rsidRDefault="0064709B" w:rsidP="006A1C53">
      <w:pPr>
        <w:pStyle w:val="ListParagraph"/>
        <w:autoSpaceDE w:val="0"/>
        <w:autoSpaceDN w:val="0"/>
        <w:adjustRightInd w:val="0"/>
        <w:spacing w:after="0" w:line="240" w:lineRule="auto"/>
        <w:ind w:left="284"/>
        <w:jc w:val="lowKashida"/>
        <w:rPr>
          <w:rFonts w:ascii="Cambria" w:hAnsi="Cambria" w:cs="Cambria"/>
          <w:color w:val="000000" w:themeColor="text1"/>
        </w:rPr>
      </w:pPr>
    </w:p>
    <w:p w14:paraId="7CBD9838" w14:textId="77777777" w:rsidR="006A1C53" w:rsidRDefault="006A1C53" w:rsidP="006A1C53">
      <w:pPr>
        <w:autoSpaceDE w:val="0"/>
        <w:autoSpaceDN w:val="0"/>
        <w:adjustRightInd w:val="0"/>
        <w:spacing w:after="0" w:line="240" w:lineRule="auto"/>
        <w:jc w:val="lowKashida"/>
        <w:rPr>
          <w:rFonts w:ascii="Cambria" w:hAnsi="Cambria" w:cs="Cambria"/>
          <w:color w:val="000000" w:themeColor="text1"/>
        </w:rPr>
      </w:pPr>
    </w:p>
    <w:p w14:paraId="7D8BBF9D" w14:textId="3E565D14" w:rsidR="009C4467" w:rsidRPr="00D15855" w:rsidRDefault="00427166" w:rsidP="006C2AC6">
      <w:pPr>
        <w:autoSpaceDE w:val="0"/>
        <w:autoSpaceDN w:val="0"/>
        <w:adjustRightInd w:val="0"/>
        <w:spacing w:after="0" w:line="240" w:lineRule="auto"/>
        <w:ind w:left="284"/>
        <w:jc w:val="lowKashida"/>
        <w:rPr>
          <w:rFonts w:ascii="Cambria" w:hAnsi="Cambria" w:cs="Cambria"/>
          <w:color w:val="000000"/>
        </w:rPr>
      </w:pPr>
      <w:r w:rsidRPr="00D15855">
        <w:rPr>
          <w:rFonts w:ascii="Cambria" w:hAnsi="Cambria" w:cs="Cambria"/>
          <w:color w:val="000000" w:themeColor="text1"/>
        </w:rPr>
        <w:t>Comment Box:</w:t>
      </w:r>
      <w:r w:rsidR="00814032" w:rsidRPr="00D15855">
        <w:rPr>
          <w:rFonts w:ascii="Cambria" w:hAnsi="Cambria" w:cs="Cambria"/>
          <w:color w:val="000000" w:themeColor="text1"/>
        </w:rPr>
        <w:t xml:space="preserve"> If </w:t>
      </w:r>
      <w:r w:rsidR="00814032" w:rsidRPr="00D15855">
        <w:rPr>
          <w:rFonts w:ascii="Cambria" w:hAnsi="Cambria" w:cs="Cambria"/>
          <w:b/>
          <w:bCs/>
          <w:color w:val="000000" w:themeColor="text1"/>
        </w:rPr>
        <w:t>NO</w:t>
      </w:r>
      <w:r w:rsidR="00814032" w:rsidRPr="00D15855">
        <w:rPr>
          <w:rFonts w:ascii="Cambria" w:hAnsi="Cambria" w:cs="Cambria"/>
          <w:color w:val="000000" w:themeColor="text1"/>
        </w:rPr>
        <w:t xml:space="preserve">, please explain why not and mention </w:t>
      </w:r>
      <w:r w:rsidR="00431ED4" w:rsidRPr="00D15855">
        <w:rPr>
          <w:rFonts w:ascii="Cambria" w:hAnsi="Cambria" w:cs="Cambria"/>
          <w:color w:val="000000" w:themeColor="text1"/>
        </w:rPr>
        <w:t xml:space="preserve">briefly </w:t>
      </w:r>
      <w:r w:rsidR="00814032" w:rsidRPr="00D15855">
        <w:rPr>
          <w:rFonts w:ascii="Cambria" w:hAnsi="Cambria" w:cs="Cambria"/>
          <w:color w:val="000000" w:themeColor="text1"/>
        </w:rPr>
        <w:t>any plans for doing so in the fut</w:t>
      </w:r>
      <w:r w:rsidR="009C4467" w:rsidRPr="00D15855">
        <w:rPr>
          <w:rFonts w:ascii="Cambria" w:hAnsi="Cambria" w:cs="Cambria"/>
          <w:color w:val="000000" w:themeColor="text1"/>
        </w:rPr>
        <w:t>ure</w:t>
      </w:r>
      <w:r w:rsidR="00541F20" w:rsidRPr="00D15855">
        <w:rPr>
          <w:rFonts w:ascii="Cambria" w:hAnsi="Cambria" w:cs="Cambria"/>
          <w:color w:val="000000" w:themeColor="text1"/>
        </w:rPr>
        <w:t>.</w:t>
      </w:r>
    </w:p>
    <w:p w14:paraId="3C309097" w14:textId="77777777" w:rsidR="0005706B" w:rsidRPr="00D15855" w:rsidRDefault="0005706B" w:rsidP="00C612A1">
      <w:pPr>
        <w:pStyle w:val="Default"/>
        <w:jc w:val="lowKashida"/>
      </w:pPr>
    </w:p>
    <w:p w14:paraId="3D12D602" w14:textId="31A8D775" w:rsidR="0005706B" w:rsidRPr="00D15855" w:rsidRDefault="0005706B" w:rsidP="006A1C53">
      <w:pPr>
        <w:pStyle w:val="ListParagraph"/>
        <w:numPr>
          <w:ilvl w:val="0"/>
          <w:numId w:val="51"/>
        </w:numPr>
        <w:spacing w:after="0" w:line="240" w:lineRule="auto"/>
        <w:rPr>
          <w:rFonts w:ascii="Cambria" w:hAnsi="Cambria"/>
        </w:rPr>
      </w:pPr>
      <w:r w:rsidRPr="1EC78D4C">
        <w:rPr>
          <w:rFonts w:ascii="Cambria" w:hAnsi="Cambria"/>
        </w:rPr>
        <w:t xml:space="preserve">Do your </w:t>
      </w:r>
      <w:r w:rsidRPr="1EC78D4C">
        <w:rPr>
          <w:rFonts w:ascii="Cambria" w:hAnsi="Cambria" w:cs="Cambria"/>
        </w:rPr>
        <w:t>Regional</w:t>
      </w:r>
      <w:r w:rsidRPr="1EC78D4C">
        <w:rPr>
          <w:rFonts w:ascii="Cambria" w:hAnsi="Cambria"/>
        </w:rPr>
        <w:t xml:space="preserve"> Directors or equivalent representatives of entities that comprise the UNCT contribute to the performance appraisal of the </w:t>
      </w:r>
      <w:r w:rsidR="00F75F7D" w:rsidRPr="1EC78D4C">
        <w:rPr>
          <w:rFonts w:ascii="Cambria" w:hAnsi="Cambria"/>
        </w:rPr>
        <w:t xml:space="preserve">Resident </w:t>
      </w:r>
      <w:r w:rsidR="4B1F5A69" w:rsidRPr="1EC78D4C">
        <w:rPr>
          <w:rFonts w:ascii="Cambria" w:hAnsi="Cambria"/>
        </w:rPr>
        <w:t>Coordinators?</w:t>
      </w:r>
      <w:r w:rsidRPr="1EC78D4C">
        <w:rPr>
          <w:rFonts w:ascii="Cambria" w:hAnsi="Cambria"/>
        </w:rPr>
        <w:t xml:space="preserve"> </w:t>
      </w:r>
    </w:p>
    <w:p w14:paraId="16A8EA43" w14:textId="2D5375C1" w:rsidR="0005706B" w:rsidRPr="00D15855" w:rsidRDefault="0005706B"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Yes</w:t>
      </w:r>
    </w:p>
    <w:p w14:paraId="692FD684" w14:textId="5DA79DAA" w:rsidR="0005706B" w:rsidRPr="00D15855" w:rsidRDefault="0005706B"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 xml:space="preserve">No </w:t>
      </w:r>
    </w:p>
    <w:p w14:paraId="7970CF98" w14:textId="2E1F748B" w:rsidR="007E6BCB" w:rsidRPr="00D15855" w:rsidRDefault="007E6BCB"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 xml:space="preserve">Not applicable (your entity does not have </w:t>
      </w:r>
      <w:r w:rsidR="008A0760">
        <w:rPr>
          <w:rFonts w:ascii="Cambria" w:hAnsi="Cambria"/>
        </w:rPr>
        <w:t>regional</w:t>
      </w:r>
      <w:r w:rsidR="003E47E6">
        <w:rPr>
          <w:rFonts w:ascii="Cambria" w:hAnsi="Cambria"/>
        </w:rPr>
        <w:t xml:space="preserve"> directors</w:t>
      </w:r>
      <w:r w:rsidRPr="00D15855">
        <w:rPr>
          <w:rFonts w:ascii="Cambria" w:hAnsi="Cambria"/>
        </w:rPr>
        <w:t>)</w:t>
      </w:r>
    </w:p>
    <w:p w14:paraId="6EFFDFC8" w14:textId="51D0E75D" w:rsidR="00427166" w:rsidRDefault="00DC41F7" w:rsidP="00814032">
      <w:pPr>
        <w:autoSpaceDE w:val="0"/>
        <w:autoSpaceDN w:val="0"/>
        <w:adjustRightInd w:val="0"/>
        <w:spacing w:after="0" w:line="240" w:lineRule="auto"/>
        <w:jc w:val="lowKashida"/>
        <w:rPr>
          <w:rFonts w:ascii="Cambria" w:hAnsi="Cambria" w:cs="Cambria"/>
          <w:color w:val="000000"/>
        </w:rPr>
      </w:pPr>
      <w:r>
        <w:rPr>
          <w:rFonts w:ascii="Cambria" w:hAnsi="Cambria" w:cs="Cambria"/>
          <w:color w:val="000000"/>
        </w:rPr>
        <w:t xml:space="preserve">  </w:t>
      </w:r>
      <w:r w:rsidR="00865B71">
        <w:rPr>
          <w:rFonts w:ascii="Cambria" w:hAnsi="Cambria" w:cs="Cambria"/>
          <w:color w:val="000000"/>
        </w:rPr>
        <w:t xml:space="preserve">    </w:t>
      </w:r>
      <w:r>
        <w:rPr>
          <w:rFonts w:ascii="Cambria" w:hAnsi="Cambria" w:cs="Cambria"/>
          <w:color w:val="000000"/>
        </w:rPr>
        <w:t xml:space="preserve"> </w:t>
      </w:r>
      <w:r w:rsidR="001E3608">
        <w:rPr>
          <w:rFonts w:ascii="Cambria" w:hAnsi="Cambria" w:cs="Cambria"/>
          <w:color w:val="000000"/>
        </w:rPr>
        <w:t>Optional comments:</w:t>
      </w:r>
    </w:p>
    <w:p w14:paraId="005B1B6D" w14:textId="77777777" w:rsidR="001E3608" w:rsidRPr="00D15855" w:rsidRDefault="001E3608" w:rsidP="00814032">
      <w:pPr>
        <w:autoSpaceDE w:val="0"/>
        <w:autoSpaceDN w:val="0"/>
        <w:adjustRightInd w:val="0"/>
        <w:spacing w:after="0" w:line="240" w:lineRule="auto"/>
        <w:jc w:val="lowKashida"/>
        <w:rPr>
          <w:rFonts w:ascii="Cambria" w:hAnsi="Cambria" w:cs="Cambria"/>
          <w:color w:val="000000"/>
        </w:rPr>
      </w:pPr>
    </w:p>
    <w:p w14:paraId="07DF8DC6" w14:textId="05296893" w:rsidR="002B5C91" w:rsidRPr="00D15855" w:rsidRDefault="002B5C91" w:rsidP="006A1C53">
      <w:pPr>
        <w:pStyle w:val="ListParagraph"/>
        <w:numPr>
          <w:ilvl w:val="0"/>
          <w:numId w:val="51"/>
        </w:numPr>
        <w:spacing w:after="0" w:line="240" w:lineRule="auto"/>
        <w:rPr>
          <w:rFonts w:ascii="Cambria" w:hAnsi="Cambria"/>
        </w:rPr>
      </w:pPr>
      <w:r w:rsidRPr="00D15855">
        <w:rPr>
          <w:rFonts w:ascii="Cambria" w:hAnsi="Cambria"/>
        </w:rPr>
        <w:t xml:space="preserve">Does your entity ensure that </w:t>
      </w:r>
      <w:r w:rsidR="007A3D0D">
        <w:rPr>
          <w:rFonts w:ascii="Cambria" w:hAnsi="Cambria"/>
        </w:rPr>
        <w:t>R</w:t>
      </w:r>
      <w:r w:rsidR="00A34308" w:rsidRPr="00D15855">
        <w:rPr>
          <w:rFonts w:ascii="Cambria" w:hAnsi="Cambria"/>
        </w:rPr>
        <w:t xml:space="preserve">esident </w:t>
      </w:r>
      <w:r w:rsidR="007A3D0D">
        <w:rPr>
          <w:rFonts w:ascii="Cambria" w:hAnsi="Cambria"/>
        </w:rPr>
        <w:t>C</w:t>
      </w:r>
      <w:r w:rsidR="00A34308" w:rsidRPr="00D15855">
        <w:rPr>
          <w:rFonts w:ascii="Cambria" w:hAnsi="Cambria"/>
        </w:rPr>
        <w:t>oordinator</w:t>
      </w:r>
      <w:r w:rsidRPr="00D15855">
        <w:rPr>
          <w:rFonts w:ascii="Cambria" w:hAnsi="Cambria"/>
        </w:rPr>
        <w:t xml:space="preserve">s have an opportunity to provide specific input to your </w:t>
      </w:r>
      <w:r w:rsidRPr="00D15855">
        <w:rPr>
          <w:rFonts w:ascii="Cambria" w:hAnsi="Cambria" w:cs="Cambria"/>
        </w:rPr>
        <w:t>entity’s</w:t>
      </w:r>
      <w:r w:rsidRPr="00D15855">
        <w:rPr>
          <w:rFonts w:ascii="Cambria" w:hAnsi="Cambria"/>
        </w:rPr>
        <w:t xml:space="preserve"> regional directors on the skillsets and leadership profile that would be relevant in a given country context ahead of the selection and deployment of new country representatives? </w:t>
      </w:r>
    </w:p>
    <w:p w14:paraId="264EAB70" w14:textId="77777777" w:rsidR="002B5C91" w:rsidRPr="00D15855" w:rsidRDefault="002B5C91"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Yes</w:t>
      </w:r>
    </w:p>
    <w:p w14:paraId="3313BE9B" w14:textId="77777777" w:rsidR="002B5C91" w:rsidRPr="00D15855" w:rsidRDefault="002B5C91"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 xml:space="preserve">No </w:t>
      </w:r>
    </w:p>
    <w:p w14:paraId="1C439426" w14:textId="6C7B9195" w:rsidR="00A34308" w:rsidRPr="00D15855" w:rsidRDefault="00A34308" w:rsidP="002D68F8">
      <w:pPr>
        <w:pStyle w:val="ListParagraph"/>
        <w:numPr>
          <w:ilvl w:val="0"/>
          <w:numId w:val="13"/>
        </w:numPr>
        <w:autoSpaceDE w:val="0"/>
        <w:autoSpaceDN w:val="0"/>
        <w:adjustRightInd w:val="0"/>
        <w:spacing w:after="0" w:line="240" w:lineRule="auto"/>
        <w:ind w:left="720"/>
        <w:jc w:val="lowKashida"/>
        <w:rPr>
          <w:rFonts w:ascii="Cambria" w:hAnsi="Cambria"/>
        </w:rPr>
      </w:pPr>
      <w:r w:rsidRPr="00D15855">
        <w:rPr>
          <w:rFonts w:ascii="Cambria" w:hAnsi="Cambria"/>
        </w:rPr>
        <w:t xml:space="preserve">Not applicable (your entity does not have </w:t>
      </w:r>
      <w:r w:rsidR="008A0F30">
        <w:rPr>
          <w:rFonts w:ascii="Cambria" w:hAnsi="Cambria"/>
        </w:rPr>
        <w:t xml:space="preserve">regional directors and/or </w:t>
      </w:r>
      <w:r w:rsidRPr="00D15855">
        <w:rPr>
          <w:rFonts w:ascii="Cambria" w:hAnsi="Cambria"/>
        </w:rPr>
        <w:t>country representatives)</w:t>
      </w:r>
    </w:p>
    <w:p w14:paraId="5B59076B" w14:textId="77777777" w:rsidR="00A34308" w:rsidRPr="00C612A1" w:rsidRDefault="00A34308" w:rsidP="00C612A1">
      <w:pPr>
        <w:autoSpaceDE w:val="0"/>
        <w:autoSpaceDN w:val="0"/>
        <w:adjustRightInd w:val="0"/>
        <w:spacing w:after="0" w:line="240" w:lineRule="auto"/>
        <w:ind w:left="284"/>
        <w:jc w:val="lowKashida"/>
        <w:rPr>
          <w:rFonts w:ascii="Cambria" w:hAnsi="Cambria"/>
        </w:rPr>
      </w:pPr>
    </w:p>
    <w:p w14:paraId="40370922" w14:textId="07FFA617" w:rsidR="002B5C91" w:rsidRPr="00D15855" w:rsidRDefault="00A11C55" w:rsidP="1EC78D4C">
      <w:pPr>
        <w:spacing w:after="0" w:line="240" w:lineRule="auto"/>
        <w:ind w:left="284"/>
        <w:jc w:val="lowKashida"/>
        <w:rPr>
          <w:rFonts w:ascii="Cambria" w:hAnsi="Cambria" w:cs="Cambria"/>
          <w:color w:val="000000" w:themeColor="text1"/>
        </w:rPr>
      </w:pPr>
      <w:r>
        <w:rPr>
          <w:rFonts w:ascii="Cambria" w:hAnsi="Cambria"/>
        </w:rPr>
        <w:t xml:space="preserve"> </w:t>
      </w:r>
      <w:r w:rsidR="002B5C91" w:rsidRPr="1EC78D4C">
        <w:rPr>
          <w:rFonts w:ascii="Cambria" w:hAnsi="Cambria"/>
        </w:rPr>
        <w:t xml:space="preserve">Comment box: If </w:t>
      </w:r>
      <w:r w:rsidR="6CCA9BA7" w:rsidRPr="00D3628A">
        <w:rPr>
          <w:rFonts w:ascii="Cambria" w:hAnsi="Cambria"/>
          <w:b/>
          <w:bCs/>
        </w:rPr>
        <w:t>YES</w:t>
      </w:r>
      <w:r w:rsidR="002B5C91" w:rsidRPr="1EC78D4C">
        <w:rPr>
          <w:rFonts w:ascii="Cambria" w:hAnsi="Cambria"/>
        </w:rPr>
        <w:t>, please briefly describe how your entity monitors adherence to this requirement</w:t>
      </w:r>
      <w:r w:rsidR="007A7EAC" w:rsidRPr="1EC78D4C">
        <w:rPr>
          <w:rFonts w:ascii="Cambria" w:hAnsi="Cambria"/>
        </w:rPr>
        <w:t xml:space="preserve">. If </w:t>
      </w:r>
      <w:r w:rsidR="007A7EAC" w:rsidRPr="00D3628A">
        <w:rPr>
          <w:rFonts w:ascii="Cambria" w:hAnsi="Cambria"/>
          <w:b/>
          <w:bCs/>
        </w:rPr>
        <w:t>NO</w:t>
      </w:r>
      <w:r w:rsidR="007A7EAC" w:rsidRPr="1EC78D4C">
        <w:rPr>
          <w:rFonts w:ascii="Cambria" w:hAnsi="Cambria"/>
        </w:rPr>
        <w:t xml:space="preserve">, please indicate why not. </w:t>
      </w:r>
    </w:p>
    <w:p w14:paraId="369BDBA5" w14:textId="028E659D" w:rsidR="00760C20" w:rsidRPr="00DC41F7" w:rsidRDefault="005E63A7" w:rsidP="007F4023">
      <w:pPr>
        <w:rPr>
          <w:rFonts w:ascii="Cambria" w:hAnsi="Cambria"/>
          <w:b/>
          <w:bCs/>
          <w:color w:val="0000FF"/>
          <w:sz w:val="28"/>
          <w:szCs w:val="28"/>
        </w:rPr>
      </w:pPr>
      <w:r>
        <w:rPr>
          <w:rFonts w:ascii="Cambria" w:hAnsi="Cambria" w:cs="Cambria"/>
          <w:color w:val="000000" w:themeColor="text1"/>
        </w:rPr>
        <w:br w:type="page"/>
      </w:r>
      <w:r w:rsidR="007F4023">
        <w:rPr>
          <w:rFonts w:ascii="Cambria" w:hAnsi="Cambria"/>
          <w:b/>
          <w:bCs/>
          <w:color w:val="0000FF"/>
          <w:sz w:val="28"/>
          <w:szCs w:val="28"/>
        </w:rPr>
        <w:t xml:space="preserve">D. </w:t>
      </w:r>
      <w:r w:rsidR="004625A9" w:rsidRPr="00DC41F7">
        <w:rPr>
          <w:rFonts w:ascii="Cambria" w:hAnsi="Cambria"/>
          <w:b/>
          <w:bCs/>
          <w:color w:val="0000FF"/>
          <w:sz w:val="28"/>
          <w:szCs w:val="28"/>
        </w:rPr>
        <w:t>Harmonization and Simplification of Business Practices</w:t>
      </w:r>
    </w:p>
    <w:p w14:paraId="1576A89E" w14:textId="16FF0318" w:rsidR="004625A9" w:rsidRPr="00D15855" w:rsidRDefault="004625A9" w:rsidP="004625A9">
      <w:pPr>
        <w:pStyle w:val="Default"/>
        <w:shd w:val="clear" w:color="auto" w:fill="D9D9D9" w:themeFill="background1" w:themeFillShade="D9"/>
        <w:jc w:val="both"/>
        <w:rPr>
          <w:sz w:val="18"/>
          <w:szCs w:val="18"/>
        </w:rPr>
      </w:pPr>
      <w:r w:rsidRPr="00D15855">
        <w:rPr>
          <w:sz w:val="18"/>
          <w:szCs w:val="18"/>
        </w:rPr>
        <w:t>A/RES/72/279/OP6: “</w:t>
      </w:r>
      <w:r w:rsidRPr="00D15855">
        <w:rPr>
          <w:i/>
          <w:iCs/>
          <w:sz w:val="18"/>
          <w:szCs w:val="18"/>
        </w:rPr>
        <w:t>Welcomes measures by the Secretary-General to advance common business operations, where appropriate, including common back-offices, and with the target of 50 per cent common premises by 2021, to enable joint work and generate greater efficiencies, synergies and coherence, and requests the implementation of those measures in accordance with resolution 71/243</w:t>
      </w:r>
      <w:r w:rsidRPr="00D15855">
        <w:rPr>
          <w:sz w:val="18"/>
          <w:szCs w:val="18"/>
        </w:rPr>
        <w:t>”. Included in the Secretary General’s proposals for advancing common business operations was “</w:t>
      </w:r>
      <w:r w:rsidRPr="00D15855">
        <w:rPr>
          <w:i/>
          <w:iCs/>
          <w:sz w:val="18"/>
          <w:szCs w:val="18"/>
        </w:rPr>
        <w:t>for all UN entities to conduct a high-level review of the business operations services they could offer to – or purchase from – other entities in the System</w:t>
      </w:r>
      <w:r w:rsidRPr="00D15855">
        <w:rPr>
          <w:sz w:val="18"/>
          <w:szCs w:val="18"/>
        </w:rPr>
        <w:t>” and “</w:t>
      </w:r>
      <w:r w:rsidRPr="00D15855">
        <w:rPr>
          <w:i/>
          <w:iCs/>
          <w:sz w:val="18"/>
          <w:szCs w:val="18"/>
        </w:rPr>
        <w:t>to measure client satisfaction on all back-office services</w:t>
      </w:r>
      <w:r w:rsidRPr="00D15855">
        <w:rPr>
          <w:sz w:val="18"/>
          <w:szCs w:val="18"/>
        </w:rPr>
        <w:t>”. The 2020 QCPR (OP105) “</w:t>
      </w:r>
      <w:r w:rsidRPr="00D15855">
        <w:rPr>
          <w:i/>
          <w:iCs/>
          <w:sz w:val="18"/>
          <w:szCs w:val="18"/>
        </w:rPr>
        <w:t>requests the United Nations development system to further simplify and harmonize agency-specific programming instruments, business practices, processes, common business operations and reporting as well as leverage and utilize, as appropriate, digital technologies solutions in alignment with the operation Framework, including by taking necessary steps at the headquarters level, as appropriate</w:t>
      </w:r>
      <w:r w:rsidRPr="00D15855">
        <w:rPr>
          <w:sz w:val="18"/>
          <w:szCs w:val="18"/>
        </w:rPr>
        <w:t>.” In addition, OP 107 of the 2020 QCPR “</w:t>
      </w:r>
      <w:r w:rsidRPr="00D15855">
        <w:rPr>
          <w:i/>
          <w:iCs/>
          <w:sz w:val="18"/>
          <w:szCs w:val="18"/>
        </w:rPr>
        <w:t>stresses the need for the United Nations development system, to strengthen and improve the ongoing design and implementation of harmonized business practices in order to optimize opportunities for collaboration, including the Business Operations Strategies (BOS), Common Back Offices (CBO) and Common Premises at the country level and strengthening of its reporting processes on impact in terms of efficiency gains resulting from these new business practices, while recognizing progress in this regard, in order to free up more funding for development activities, including coordination</w:t>
      </w:r>
      <w:r w:rsidRPr="00D15855">
        <w:rPr>
          <w:sz w:val="18"/>
          <w:szCs w:val="18"/>
        </w:rPr>
        <w:t>.” The 2020 QCPR (OP 106) also reiterates that UNDS entities “</w:t>
      </w:r>
      <w:r w:rsidRPr="00D15855">
        <w:rPr>
          <w:i/>
          <w:iCs/>
          <w:sz w:val="18"/>
          <w:szCs w:val="18"/>
        </w:rPr>
        <w:t>should operate according to the principle of mutual recognition of best practices in terms of policies and procedures, with the aim of facilitating active collaboration across agencies and reducing transaction costs for Governments and collaborating agencies.”</w:t>
      </w:r>
    </w:p>
    <w:p w14:paraId="448FB7E7" w14:textId="77777777" w:rsidR="00D03C3E" w:rsidRPr="00D15855" w:rsidRDefault="00D03C3E" w:rsidP="00D03C3E">
      <w:pPr>
        <w:pStyle w:val="Default"/>
        <w:rPr>
          <w:sz w:val="20"/>
          <w:szCs w:val="20"/>
        </w:rPr>
      </w:pPr>
    </w:p>
    <w:p w14:paraId="57569698" w14:textId="62A53DDE" w:rsidR="003E45BB" w:rsidRPr="00DC41F7" w:rsidRDefault="003E45BB" w:rsidP="006A1C53">
      <w:pPr>
        <w:pStyle w:val="ListParagraph"/>
        <w:numPr>
          <w:ilvl w:val="0"/>
          <w:numId w:val="51"/>
        </w:numPr>
        <w:spacing w:after="0" w:line="240" w:lineRule="auto"/>
        <w:rPr>
          <w:rFonts w:ascii="Cambria" w:hAnsi="Cambria"/>
        </w:rPr>
      </w:pPr>
      <w:r w:rsidRPr="00DC41F7">
        <w:rPr>
          <w:rFonts w:ascii="Cambria" w:hAnsi="Cambria"/>
        </w:rPr>
        <w:t xml:space="preserve">Has </w:t>
      </w:r>
      <w:r w:rsidRPr="00DC41F7">
        <w:rPr>
          <w:rFonts w:ascii="Cambria" w:hAnsi="Cambria" w:cs="Cambria"/>
        </w:rPr>
        <w:t>your</w:t>
      </w:r>
      <w:r w:rsidRPr="00DC41F7">
        <w:rPr>
          <w:rFonts w:ascii="Cambria" w:hAnsi="Cambria"/>
        </w:rPr>
        <w:t xml:space="preserve"> entity conducted a review of the business operations services (location dependent or independent) which could be offered to - or purchased from - other entities in the system?</w:t>
      </w:r>
    </w:p>
    <w:p w14:paraId="2FDC2906" w14:textId="77777777" w:rsidR="003E45BB" w:rsidRPr="00D15855" w:rsidRDefault="003E45BB" w:rsidP="003E45BB">
      <w:pPr>
        <w:pStyle w:val="Default"/>
        <w:numPr>
          <w:ilvl w:val="0"/>
          <w:numId w:val="25"/>
        </w:numPr>
        <w:jc w:val="lowKashida"/>
        <w:rPr>
          <w:sz w:val="22"/>
          <w:szCs w:val="22"/>
        </w:rPr>
      </w:pPr>
      <w:r w:rsidRPr="00D15855">
        <w:rPr>
          <w:sz w:val="22"/>
          <w:szCs w:val="22"/>
        </w:rPr>
        <w:t>Yes</w:t>
      </w:r>
    </w:p>
    <w:p w14:paraId="2C1EA2EC" w14:textId="77777777" w:rsidR="003E45BB" w:rsidRPr="00D15855" w:rsidRDefault="003E45BB" w:rsidP="003E45BB">
      <w:pPr>
        <w:pStyle w:val="Default"/>
        <w:numPr>
          <w:ilvl w:val="0"/>
          <w:numId w:val="25"/>
        </w:numPr>
        <w:jc w:val="lowKashida"/>
        <w:rPr>
          <w:sz w:val="22"/>
          <w:szCs w:val="22"/>
        </w:rPr>
      </w:pPr>
      <w:r w:rsidRPr="00D15855">
        <w:rPr>
          <w:sz w:val="22"/>
          <w:szCs w:val="22"/>
        </w:rPr>
        <w:t>No, but we plan to conduct such a review in the next 12 months</w:t>
      </w:r>
    </w:p>
    <w:p w14:paraId="1F82B54B" w14:textId="1531CB13" w:rsidR="00730CC9" w:rsidRPr="00D15855" w:rsidRDefault="003E45BB" w:rsidP="003E45BB">
      <w:pPr>
        <w:pStyle w:val="Default"/>
        <w:numPr>
          <w:ilvl w:val="0"/>
          <w:numId w:val="25"/>
        </w:numPr>
        <w:jc w:val="lowKashida"/>
        <w:rPr>
          <w:sz w:val="22"/>
          <w:szCs w:val="22"/>
        </w:rPr>
      </w:pPr>
      <w:r w:rsidRPr="00D15855">
        <w:rPr>
          <w:sz w:val="22"/>
          <w:szCs w:val="22"/>
        </w:rPr>
        <w:t>No</w:t>
      </w:r>
    </w:p>
    <w:p w14:paraId="41C039DC" w14:textId="77777777" w:rsidR="003E45BB" w:rsidRPr="00D15855" w:rsidRDefault="003E45BB" w:rsidP="003E45BB">
      <w:pPr>
        <w:pStyle w:val="Default"/>
        <w:jc w:val="lowKashida"/>
        <w:rPr>
          <w:sz w:val="22"/>
          <w:szCs w:val="22"/>
        </w:rPr>
      </w:pPr>
    </w:p>
    <w:p w14:paraId="06789706" w14:textId="735BC17C" w:rsidR="003E45BB" w:rsidRPr="00D15855" w:rsidRDefault="00DC41F7" w:rsidP="003E45BB">
      <w:pPr>
        <w:pStyle w:val="Default"/>
        <w:jc w:val="lowKashida"/>
        <w:rPr>
          <w:sz w:val="22"/>
          <w:szCs w:val="22"/>
        </w:rPr>
      </w:pPr>
      <w:r>
        <w:rPr>
          <w:sz w:val="22"/>
          <w:szCs w:val="22"/>
        </w:rPr>
        <w:t xml:space="preserve">   </w:t>
      </w:r>
      <w:r w:rsidR="00A11C55">
        <w:rPr>
          <w:sz w:val="22"/>
          <w:szCs w:val="22"/>
        </w:rPr>
        <w:t xml:space="preserve">    </w:t>
      </w:r>
      <w:r w:rsidR="003E45BB" w:rsidRPr="00D15855">
        <w:rPr>
          <w:sz w:val="22"/>
          <w:szCs w:val="22"/>
        </w:rPr>
        <w:t>Optional comments:</w:t>
      </w:r>
    </w:p>
    <w:p w14:paraId="1D25EE5C" w14:textId="77777777" w:rsidR="009430EF" w:rsidRPr="00C612A1" w:rsidRDefault="009430EF" w:rsidP="00C612A1">
      <w:pPr>
        <w:pStyle w:val="Default"/>
        <w:rPr>
          <w:sz w:val="20"/>
        </w:rPr>
      </w:pPr>
    </w:p>
    <w:p w14:paraId="01EF9D1C" w14:textId="2AF71487" w:rsidR="000265D0" w:rsidRDefault="000265D0" w:rsidP="006A1C53">
      <w:pPr>
        <w:pStyle w:val="ListParagraph"/>
        <w:numPr>
          <w:ilvl w:val="0"/>
          <w:numId w:val="51"/>
        </w:numPr>
        <w:spacing w:after="0" w:line="240" w:lineRule="auto"/>
        <w:rPr>
          <w:rFonts w:ascii="Cambria" w:hAnsi="Cambria"/>
        </w:rPr>
      </w:pPr>
      <w:r w:rsidRPr="00D15855">
        <w:rPr>
          <w:rFonts w:ascii="Cambria" w:hAnsi="Cambria"/>
        </w:rPr>
        <w:t>Since the repositioning of the UN development system, has your entity developed a policy, guidance, or plan concerning the provision and/or purchasing of business operations services (location dependent or independent) from other entities in the system?</w:t>
      </w:r>
    </w:p>
    <w:p w14:paraId="1BC4075C" w14:textId="77777777" w:rsidR="00865B71" w:rsidRPr="00D15855" w:rsidRDefault="00865B71" w:rsidP="00865B71">
      <w:pPr>
        <w:pStyle w:val="ListParagraph"/>
        <w:spacing w:after="0" w:line="240" w:lineRule="auto"/>
        <w:ind w:left="540"/>
        <w:rPr>
          <w:rFonts w:ascii="Cambria" w:hAnsi="Cambria"/>
        </w:rPr>
      </w:pPr>
    </w:p>
    <w:p w14:paraId="606ADBEA" w14:textId="5648B54C" w:rsidR="000265D0" w:rsidRPr="00865B71" w:rsidRDefault="000265D0" w:rsidP="00865B71">
      <w:pPr>
        <w:pStyle w:val="Default"/>
        <w:numPr>
          <w:ilvl w:val="0"/>
          <w:numId w:val="53"/>
        </w:numPr>
        <w:jc w:val="lowKashida"/>
        <w:rPr>
          <w:sz w:val="22"/>
          <w:szCs w:val="22"/>
        </w:rPr>
      </w:pPr>
      <w:r w:rsidRPr="00865B71">
        <w:rPr>
          <w:sz w:val="22"/>
          <w:szCs w:val="22"/>
        </w:rPr>
        <w:t>Yes</w:t>
      </w:r>
    </w:p>
    <w:p w14:paraId="7E83884F" w14:textId="77777777" w:rsidR="00E37D24" w:rsidRPr="00D15855" w:rsidRDefault="00E37D24" w:rsidP="00496020">
      <w:pPr>
        <w:pStyle w:val="Default"/>
        <w:numPr>
          <w:ilvl w:val="0"/>
          <w:numId w:val="25"/>
        </w:numPr>
        <w:jc w:val="lowKashida"/>
        <w:rPr>
          <w:sz w:val="22"/>
          <w:szCs w:val="22"/>
        </w:rPr>
      </w:pPr>
      <w:r w:rsidRPr="00D15855">
        <w:rPr>
          <w:sz w:val="22"/>
          <w:szCs w:val="22"/>
        </w:rPr>
        <w:t>No, but our entity plans to develop such a policy or guidance in the next 12 months</w:t>
      </w:r>
    </w:p>
    <w:p w14:paraId="1711298D" w14:textId="77777777" w:rsidR="00E37D24" w:rsidRPr="00D15855" w:rsidRDefault="00E37D24" w:rsidP="00496020">
      <w:pPr>
        <w:pStyle w:val="Default"/>
        <w:numPr>
          <w:ilvl w:val="0"/>
          <w:numId w:val="25"/>
        </w:numPr>
        <w:jc w:val="lowKashida"/>
        <w:rPr>
          <w:sz w:val="22"/>
          <w:szCs w:val="22"/>
        </w:rPr>
      </w:pPr>
      <w:r w:rsidRPr="00D15855">
        <w:rPr>
          <w:sz w:val="22"/>
          <w:szCs w:val="22"/>
        </w:rPr>
        <w:t>No, and we have no plans to do so</w:t>
      </w:r>
    </w:p>
    <w:p w14:paraId="07371932" w14:textId="77777777" w:rsidR="00541F20" w:rsidRPr="00D15855" w:rsidRDefault="00541F20" w:rsidP="00E37D24">
      <w:pPr>
        <w:pStyle w:val="Default"/>
        <w:rPr>
          <w:i/>
          <w:iCs/>
          <w:sz w:val="22"/>
          <w:szCs w:val="22"/>
        </w:rPr>
      </w:pPr>
    </w:p>
    <w:p w14:paraId="0873BA9A" w14:textId="4D196EB0" w:rsidR="00E37D24" w:rsidRPr="00D15855" w:rsidRDefault="00DC41F7" w:rsidP="00E37D24">
      <w:pPr>
        <w:pStyle w:val="Default"/>
        <w:rPr>
          <w:sz w:val="22"/>
          <w:szCs w:val="22"/>
        </w:rPr>
      </w:pPr>
      <w:r>
        <w:rPr>
          <w:sz w:val="22"/>
          <w:szCs w:val="22"/>
        </w:rPr>
        <w:t xml:space="preserve"> </w:t>
      </w:r>
      <w:r w:rsidR="00A11C55">
        <w:rPr>
          <w:sz w:val="22"/>
          <w:szCs w:val="22"/>
        </w:rPr>
        <w:t xml:space="preserve">    </w:t>
      </w:r>
      <w:r>
        <w:rPr>
          <w:sz w:val="22"/>
          <w:szCs w:val="22"/>
        </w:rPr>
        <w:t xml:space="preserve">  </w:t>
      </w:r>
      <w:r w:rsidR="00E37D24" w:rsidRPr="00D15855">
        <w:rPr>
          <w:sz w:val="22"/>
          <w:szCs w:val="22"/>
        </w:rPr>
        <w:t xml:space="preserve">Optional comment: If there are no plans to do so, please </w:t>
      </w:r>
      <w:r w:rsidR="009B26B0" w:rsidRPr="00D15855">
        <w:rPr>
          <w:sz w:val="22"/>
          <w:szCs w:val="22"/>
        </w:rPr>
        <w:t xml:space="preserve">briefly </w:t>
      </w:r>
      <w:r w:rsidR="00E37D24" w:rsidRPr="00D15855">
        <w:rPr>
          <w:sz w:val="22"/>
          <w:szCs w:val="22"/>
        </w:rPr>
        <w:t>mention</w:t>
      </w:r>
      <w:r w:rsidR="00EF6699" w:rsidRPr="00D15855">
        <w:rPr>
          <w:sz w:val="22"/>
          <w:szCs w:val="22"/>
        </w:rPr>
        <w:t xml:space="preserve"> (under 100 words)</w:t>
      </w:r>
      <w:r w:rsidR="00E37D24" w:rsidRPr="00D15855">
        <w:rPr>
          <w:sz w:val="22"/>
          <w:szCs w:val="22"/>
        </w:rPr>
        <w:t xml:space="preserve"> any reasons that may be applicable</w:t>
      </w:r>
    </w:p>
    <w:p w14:paraId="76D5FD4B" w14:textId="77777777" w:rsidR="00541F20" w:rsidRPr="00D15855" w:rsidRDefault="00541F20" w:rsidP="006C2AC6">
      <w:pPr>
        <w:pStyle w:val="Default"/>
        <w:ind w:left="720"/>
        <w:jc w:val="lowKashida"/>
        <w:rPr>
          <w:sz w:val="22"/>
          <w:szCs w:val="22"/>
        </w:rPr>
      </w:pPr>
    </w:p>
    <w:p w14:paraId="57AA8F76" w14:textId="77777777" w:rsidR="00CF57ED" w:rsidRPr="00D15855" w:rsidRDefault="00CF57ED" w:rsidP="00CF57ED">
      <w:pPr>
        <w:pStyle w:val="Default"/>
        <w:rPr>
          <w:sz w:val="22"/>
          <w:szCs w:val="22"/>
        </w:rPr>
      </w:pPr>
    </w:p>
    <w:p w14:paraId="710CAE6E" w14:textId="5661AD0F" w:rsidR="00CF57ED" w:rsidRPr="00D15855" w:rsidRDefault="0078651D" w:rsidP="006A1C53">
      <w:pPr>
        <w:pStyle w:val="ListParagraph"/>
        <w:numPr>
          <w:ilvl w:val="0"/>
          <w:numId w:val="51"/>
        </w:numPr>
        <w:spacing w:after="0" w:line="240" w:lineRule="auto"/>
        <w:rPr>
          <w:rFonts w:ascii="Cambria" w:hAnsi="Cambria"/>
        </w:rPr>
      </w:pPr>
      <w:r w:rsidRPr="00D15855">
        <w:rPr>
          <w:rFonts w:ascii="Cambria" w:hAnsi="Cambria"/>
        </w:rPr>
        <w:t>H</w:t>
      </w:r>
      <w:r w:rsidR="00CF57ED" w:rsidRPr="00D15855">
        <w:rPr>
          <w:rFonts w:ascii="Cambria" w:hAnsi="Cambria"/>
        </w:rPr>
        <w:t xml:space="preserve">ave you had to front load investment in order to support joint efficiency gains? </w:t>
      </w:r>
    </w:p>
    <w:p w14:paraId="0E501F4E" w14:textId="77777777" w:rsidR="00106B96" w:rsidRPr="00D15855" w:rsidRDefault="00106B96" w:rsidP="00106B96">
      <w:pPr>
        <w:pStyle w:val="Default"/>
        <w:numPr>
          <w:ilvl w:val="0"/>
          <w:numId w:val="53"/>
        </w:numPr>
        <w:jc w:val="lowKashida"/>
        <w:rPr>
          <w:sz w:val="22"/>
          <w:szCs w:val="22"/>
        </w:rPr>
      </w:pPr>
      <w:r w:rsidRPr="00D15855">
        <w:rPr>
          <w:sz w:val="22"/>
          <w:szCs w:val="22"/>
        </w:rPr>
        <w:t>Yes</w:t>
      </w:r>
    </w:p>
    <w:p w14:paraId="32CDA850" w14:textId="4CB49536" w:rsidR="00106B96" w:rsidRPr="00D15855" w:rsidRDefault="00106B96" w:rsidP="00106B96">
      <w:pPr>
        <w:pStyle w:val="Default"/>
        <w:numPr>
          <w:ilvl w:val="0"/>
          <w:numId w:val="25"/>
        </w:numPr>
        <w:jc w:val="lowKashida"/>
        <w:rPr>
          <w:sz w:val="22"/>
          <w:szCs w:val="22"/>
        </w:rPr>
      </w:pPr>
      <w:r w:rsidRPr="00D15855">
        <w:rPr>
          <w:sz w:val="22"/>
          <w:szCs w:val="22"/>
        </w:rPr>
        <w:t>No</w:t>
      </w:r>
    </w:p>
    <w:p w14:paraId="50377B16" w14:textId="46B0407A" w:rsidR="00106B96" w:rsidRPr="00D15855" w:rsidRDefault="00DC41F7" w:rsidP="00812395">
      <w:pPr>
        <w:pStyle w:val="Default"/>
        <w:rPr>
          <w:sz w:val="22"/>
          <w:szCs w:val="22"/>
        </w:rPr>
      </w:pPr>
      <w:r>
        <w:rPr>
          <w:sz w:val="22"/>
          <w:szCs w:val="22"/>
        </w:rPr>
        <w:t xml:space="preserve">    </w:t>
      </w:r>
      <w:r w:rsidR="00A11C55">
        <w:rPr>
          <w:sz w:val="22"/>
          <w:szCs w:val="22"/>
        </w:rPr>
        <w:t xml:space="preserve">    </w:t>
      </w:r>
      <w:r w:rsidR="000340A9" w:rsidRPr="00D15855">
        <w:rPr>
          <w:sz w:val="22"/>
          <w:szCs w:val="22"/>
        </w:rPr>
        <w:t>Optional comment:</w:t>
      </w:r>
    </w:p>
    <w:p w14:paraId="67A49AD7" w14:textId="40FA9999" w:rsidR="00CF57ED" w:rsidRPr="00D15855" w:rsidRDefault="00CF57ED" w:rsidP="00C612A1">
      <w:pPr>
        <w:pStyle w:val="ListParagraph"/>
        <w:spacing w:after="0" w:line="240" w:lineRule="auto"/>
        <w:ind w:left="450"/>
        <w:rPr>
          <w:rFonts w:ascii="Cambria" w:hAnsi="Cambria"/>
        </w:rPr>
      </w:pPr>
    </w:p>
    <w:p w14:paraId="21F07057" w14:textId="77777777" w:rsidR="000566BD" w:rsidRPr="00D15855" w:rsidRDefault="000566BD" w:rsidP="006C2AC6">
      <w:pPr>
        <w:pStyle w:val="Default"/>
        <w:jc w:val="lowKashida"/>
        <w:rPr>
          <w:sz w:val="22"/>
          <w:szCs w:val="22"/>
        </w:rPr>
      </w:pPr>
    </w:p>
    <w:p w14:paraId="0B389F6B" w14:textId="77777777" w:rsidR="00E366DB" w:rsidRPr="00C612A1" w:rsidRDefault="00E366DB" w:rsidP="00E366DB">
      <w:pPr>
        <w:spacing w:after="0" w:line="240" w:lineRule="auto"/>
        <w:jc w:val="both"/>
        <w:rPr>
          <w:rFonts w:ascii="Cambria" w:hAnsi="Cambria"/>
          <w:i/>
          <w:shd w:val="pct15" w:color="auto" w:fill="FFFFFF"/>
        </w:rPr>
      </w:pPr>
      <w:r w:rsidRPr="00C612A1">
        <w:rPr>
          <w:rFonts w:ascii="Cambria" w:hAnsi="Cambria"/>
          <w:i/>
          <w:shd w:val="pct15" w:color="auto" w:fill="FFFFFF"/>
        </w:rPr>
        <w:t>A/RES/71/243, OP69: "Notes that some entities of the United Nations development system are establishing agency-specific regional or global service centres, and in this regard urges that this practice should not detract from the piloting and possible establishment of national and/or multi-country common service centres;"</w:t>
      </w:r>
    </w:p>
    <w:p w14:paraId="40B6CE89" w14:textId="77777777" w:rsidR="00BB12A2" w:rsidRPr="00C612A1" w:rsidRDefault="00BB12A2" w:rsidP="00C612A1">
      <w:pPr>
        <w:spacing w:after="0" w:line="240" w:lineRule="auto"/>
        <w:jc w:val="both"/>
        <w:rPr>
          <w:rFonts w:ascii="Cambria" w:hAnsi="Cambria"/>
          <w:i/>
          <w:shd w:val="pct15" w:color="auto" w:fill="FFFFFF"/>
        </w:rPr>
      </w:pPr>
    </w:p>
    <w:p w14:paraId="28EA0C99" w14:textId="43CF0583" w:rsidR="00CF57ED" w:rsidRPr="00D15855" w:rsidRDefault="00CF57ED" w:rsidP="006A1C53">
      <w:pPr>
        <w:pStyle w:val="ListParagraph"/>
        <w:numPr>
          <w:ilvl w:val="0"/>
          <w:numId w:val="51"/>
        </w:numPr>
        <w:spacing w:after="0" w:line="240" w:lineRule="auto"/>
        <w:rPr>
          <w:rFonts w:ascii="Cambria" w:hAnsi="Cambria"/>
        </w:rPr>
      </w:pPr>
      <w:r w:rsidRPr="00D15855">
        <w:rPr>
          <w:rFonts w:ascii="Cambria" w:hAnsi="Cambria"/>
        </w:rPr>
        <w:t xml:space="preserve">Does your organization provide services to other entities through Global Shared Services? </w:t>
      </w:r>
    </w:p>
    <w:p w14:paraId="35F20A9F" w14:textId="77777777" w:rsidR="00CF57ED" w:rsidRPr="00D15855" w:rsidRDefault="00CF57ED" w:rsidP="003758B7">
      <w:pPr>
        <w:pStyle w:val="Default"/>
        <w:numPr>
          <w:ilvl w:val="0"/>
          <w:numId w:val="53"/>
        </w:numPr>
        <w:jc w:val="lowKashida"/>
        <w:rPr>
          <w:sz w:val="22"/>
          <w:szCs w:val="22"/>
        </w:rPr>
      </w:pPr>
      <w:r w:rsidRPr="00D15855">
        <w:rPr>
          <w:sz w:val="22"/>
          <w:szCs w:val="22"/>
        </w:rPr>
        <w:t>Yes</w:t>
      </w:r>
    </w:p>
    <w:p w14:paraId="218E42B7" w14:textId="77777777" w:rsidR="00CF57ED" w:rsidRPr="00D15855" w:rsidRDefault="00CF57ED" w:rsidP="003758B7">
      <w:pPr>
        <w:pStyle w:val="Default"/>
        <w:numPr>
          <w:ilvl w:val="0"/>
          <w:numId w:val="53"/>
        </w:numPr>
        <w:jc w:val="lowKashida"/>
        <w:rPr>
          <w:sz w:val="22"/>
          <w:szCs w:val="22"/>
        </w:rPr>
      </w:pPr>
      <w:r w:rsidRPr="00D15855">
        <w:rPr>
          <w:sz w:val="22"/>
          <w:szCs w:val="22"/>
        </w:rPr>
        <w:t>No</w:t>
      </w:r>
    </w:p>
    <w:p w14:paraId="69A22EDC" w14:textId="5C86FD5E" w:rsidR="00CF57ED" w:rsidRPr="00D15855" w:rsidRDefault="00A11C55" w:rsidP="00865B71">
      <w:pPr>
        <w:pStyle w:val="Default"/>
        <w:ind w:left="180"/>
        <w:rPr>
          <w:sz w:val="22"/>
          <w:szCs w:val="22"/>
        </w:rPr>
      </w:pPr>
      <w:r>
        <w:rPr>
          <w:color w:val="000000" w:themeColor="text1"/>
          <w:sz w:val="22"/>
        </w:rPr>
        <w:t xml:space="preserve">    </w:t>
      </w:r>
      <w:r w:rsidR="00CF57ED" w:rsidRPr="00C612A1" w:rsidDel="00E06D37">
        <w:rPr>
          <w:color w:val="000000" w:themeColor="text1"/>
          <w:sz w:val="22"/>
        </w:rPr>
        <w:t xml:space="preserve">Comment Box: If </w:t>
      </w:r>
      <w:r w:rsidR="00CF57ED" w:rsidRPr="00D15855" w:rsidDel="00E06D37">
        <w:rPr>
          <w:b/>
          <w:bCs/>
          <w:color w:val="000000" w:themeColor="text1"/>
          <w:sz w:val="22"/>
          <w:szCs w:val="22"/>
        </w:rPr>
        <w:t>NO</w:t>
      </w:r>
      <w:r w:rsidR="00CF57ED" w:rsidRPr="00C612A1" w:rsidDel="00E06D37">
        <w:rPr>
          <w:color w:val="000000" w:themeColor="text1"/>
          <w:sz w:val="22"/>
        </w:rPr>
        <w:t xml:space="preserve">, please </w:t>
      </w:r>
      <w:r w:rsidR="00CF57ED" w:rsidRPr="00D15855" w:rsidDel="00E06D37">
        <w:rPr>
          <w:color w:val="000000" w:themeColor="text1"/>
          <w:sz w:val="22"/>
          <w:szCs w:val="22"/>
        </w:rPr>
        <w:t xml:space="preserve">explain why not and mention any plans </w:t>
      </w:r>
      <w:r w:rsidR="00CF57ED" w:rsidRPr="00C612A1" w:rsidDel="00E06D37">
        <w:rPr>
          <w:color w:val="000000" w:themeColor="text1"/>
          <w:sz w:val="22"/>
        </w:rPr>
        <w:t xml:space="preserve">for </w:t>
      </w:r>
      <w:r w:rsidR="00CF57ED" w:rsidRPr="00D15855" w:rsidDel="00E06D37">
        <w:rPr>
          <w:color w:val="000000" w:themeColor="text1"/>
          <w:sz w:val="22"/>
          <w:szCs w:val="22"/>
        </w:rPr>
        <w:t>doing so in the future.</w:t>
      </w:r>
    </w:p>
    <w:p w14:paraId="0DEC9999" w14:textId="77777777" w:rsidR="00CF57ED" w:rsidRPr="00D15855" w:rsidRDefault="00CF57ED" w:rsidP="00C612A1">
      <w:pPr>
        <w:pStyle w:val="Default"/>
        <w:rPr>
          <w:sz w:val="22"/>
          <w:szCs w:val="22"/>
        </w:rPr>
      </w:pPr>
    </w:p>
    <w:p w14:paraId="48CD36BB" w14:textId="16869FC5" w:rsidR="00CF57ED" w:rsidRPr="00D15855" w:rsidRDefault="00CF57ED" w:rsidP="006A1C53">
      <w:pPr>
        <w:pStyle w:val="ListParagraph"/>
        <w:numPr>
          <w:ilvl w:val="0"/>
          <w:numId w:val="51"/>
        </w:numPr>
        <w:spacing w:after="0" w:line="240" w:lineRule="auto"/>
        <w:rPr>
          <w:rFonts w:ascii="Cambria" w:hAnsi="Cambria"/>
        </w:rPr>
      </w:pPr>
      <w:r w:rsidRPr="00D15855">
        <w:rPr>
          <w:rFonts w:ascii="Cambria" w:hAnsi="Cambria"/>
        </w:rPr>
        <w:t xml:space="preserve">Does your organization obtain services through another entity’s Global Shared Service Centers or through other global shared means? </w:t>
      </w:r>
    </w:p>
    <w:p w14:paraId="03B98DF6" w14:textId="77777777" w:rsidR="00CF57ED" w:rsidRPr="00D15855" w:rsidRDefault="00CF57ED" w:rsidP="00C612A1">
      <w:pPr>
        <w:pStyle w:val="Default"/>
        <w:numPr>
          <w:ilvl w:val="0"/>
          <w:numId w:val="53"/>
        </w:numPr>
        <w:jc w:val="lowKashida"/>
        <w:rPr>
          <w:sz w:val="22"/>
          <w:szCs w:val="22"/>
        </w:rPr>
      </w:pPr>
      <w:r w:rsidRPr="00D15855">
        <w:rPr>
          <w:sz w:val="22"/>
          <w:szCs w:val="22"/>
        </w:rPr>
        <w:t>Yes</w:t>
      </w:r>
    </w:p>
    <w:p w14:paraId="0087CAAC" w14:textId="77777777" w:rsidR="00CF57ED" w:rsidRPr="00D15855" w:rsidRDefault="00CF57ED" w:rsidP="00C612A1">
      <w:pPr>
        <w:pStyle w:val="Default"/>
        <w:numPr>
          <w:ilvl w:val="0"/>
          <w:numId w:val="53"/>
        </w:numPr>
        <w:jc w:val="lowKashida"/>
        <w:rPr>
          <w:sz w:val="22"/>
          <w:szCs w:val="22"/>
        </w:rPr>
      </w:pPr>
      <w:r w:rsidRPr="00D15855">
        <w:rPr>
          <w:sz w:val="22"/>
          <w:szCs w:val="22"/>
        </w:rPr>
        <w:t>No</w:t>
      </w:r>
    </w:p>
    <w:p w14:paraId="7476D3B7" w14:textId="5274ED74" w:rsidR="00CF57ED" w:rsidRPr="00D15855" w:rsidRDefault="00A11C55" w:rsidP="00865B71">
      <w:pPr>
        <w:pStyle w:val="Default"/>
        <w:ind w:left="180"/>
        <w:rPr>
          <w:sz w:val="22"/>
          <w:szCs w:val="22"/>
        </w:rPr>
      </w:pPr>
      <w:r>
        <w:rPr>
          <w:color w:val="000000" w:themeColor="text1"/>
          <w:sz w:val="22"/>
        </w:rPr>
        <w:t xml:space="preserve">   </w:t>
      </w:r>
      <w:r w:rsidR="00CF57ED" w:rsidRPr="00C612A1" w:rsidDel="00E06D37">
        <w:rPr>
          <w:color w:val="000000" w:themeColor="text1"/>
          <w:sz w:val="22"/>
        </w:rPr>
        <w:t xml:space="preserve">Comment Box: If </w:t>
      </w:r>
      <w:r w:rsidR="00CF57ED" w:rsidRPr="00D15855" w:rsidDel="00E06D37">
        <w:rPr>
          <w:b/>
          <w:bCs/>
          <w:color w:val="000000" w:themeColor="text1"/>
          <w:sz w:val="22"/>
          <w:szCs w:val="22"/>
        </w:rPr>
        <w:t>NO</w:t>
      </w:r>
      <w:r w:rsidR="00CF57ED" w:rsidRPr="00C612A1" w:rsidDel="00E06D37">
        <w:rPr>
          <w:color w:val="000000" w:themeColor="text1"/>
          <w:sz w:val="22"/>
        </w:rPr>
        <w:t xml:space="preserve">, please </w:t>
      </w:r>
      <w:r w:rsidR="00CF57ED" w:rsidRPr="00D15855" w:rsidDel="00E06D37">
        <w:rPr>
          <w:color w:val="000000" w:themeColor="text1"/>
          <w:sz w:val="22"/>
          <w:szCs w:val="22"/>
        </w:rPr>
        <w:t>explain why not</w:t>
      </w:r>
      <w:r w:rsidR="00CF57ED" w:rsidRPr="00C612A1" w:rsidDel="00E06D37">
        <w:rPr>
          <w:color w:val="000000" w:themeColor="text1"/>
          <w:sz w:val="22"/>
        </w:rPr>
        <w:t xml:space="preserve"> and </w:t>
      </w:r>
      <w:r w:rsidR="00CF57ED" w:rsidRPr="00D15855" w:rsidDel="00E06D37">
        <w:rPr>
          <w:color w:val="000000" w:themeColor="text1"/>
          <w:sz w:val="22"/>
          <w:szCs w:val="22"/>
        </w:rPr>
        <w:t>mention any plans for doing so in the future.</w:t>
      </w:r>
    </w:p>
    <w:p w14:paraId="0DA50C45" w14:textId="77777777" w:rsidR="00CF57ED" w:rsidRDefault="00CF57ED" w:rsidP="00CF57ED">
      <w:pPr>
        <w:pStyle w:val="Default"/>
        <w:rPr>
          <w:sz w:val="22"/>
          <w:szCs w:val="22"/>
          <w:highlight w:val="yellow"/>
        </w:rPr>
      </w:pPr>
    </w:p>
    <w:p w14:paraId="68BEB621" w14:textId="2519C900" w:rsidR="009B7C7A" w:rsidRPr="00D15855" w:rsidRDefault="009B7C7A" w:rsidP="006A1C53">
      <w:pPr>
        <w:pStyle w:val="ListParagraph"/>
        <w:numPr>
          <w:ilvl w:val="0"/>
          <w:numId w:val="51"/>
        </w:numPr>
        <w:spacing w:after="0" w:line="240" w:lineRule="auto"/>
        <w:rPr>
          <w:rFonts w:ascii="Cambria" w:hAnsi="Cambria"/>
        </w:rPr>
      </w:pPr>
      <w:r>
        <w:rPr>
          <w:rFonts w:ascii="Cambria" w:hAnsi="Cambria"/>
        </w:rPr>
        <w:t>How many country offices does your entity have</w:t>
      </w:r>
      <w:r w:rsidRPr="00D15855">
        <w:rPr>
          <w:rFonts w:ascii="Cambria" w:hAnsi="Cambria"/>
        </w:rPr>
        <w:t>?</w:t>
      </w:r>
    </w:p>
    <w:p w14:paraId="3C4D5142" w14:textId="77777777" w:rsidR="009B7C7A" w:rsidRPr="00D15855" w:rsidRDefault="009B7C7A" w:rsidP="00CF57ED">
      <w:pPr>
        <w:pStyle w:val="Default"/>
        <w:rPr>
          <w:sz w:val="22"/>
          <w:szCs w:val="22"/>
          <w:highlight w:val="yellow"/>
        </w:rPr>
      </w:pPr>
    </w:p>
    <w:p w14:paraId="077D1F87" w14:textId="4F101494" w:rsidR="62C89182" w:rsidRPr="00D15855" w:rsidRDefault="62C89182" w:rsidP="006A1C53">
      <w:pPr>
        <w:pStyle w:val="ListParagraph"/>
        <w:numPr>
          <w:ilvl w:val="0"/>
          <w:numId w:val="51"/>
        </w:numPr>
        <w:spacing w:after="0" w:line="240" w:lineRule="auto"/>
        <w:rPr>
          <w:rFonts w:ascii="Cambria" w:hAnsi="Cambria"/>
        </w:rPr>
      </w:pPr>
      <w:r w:rsidRPr="00D15855">
        <w:rPr>
          <w:rFonts w:ascii="Cambria" w:hAnsi="Cambria"/>
        </w:rPr>
        <w:t xml:space="preserve">What </w:t>
      </w:r>
      <w:r w:rsidR="003758B7" w:rsidRPr="00A5033B">
        <w:rPr>
          <w:rFonts w:ascii="Cambria" w:hAnsi="Cambria"/>
          <w:u w:val="single"/>
        </w:rPr>
        <w:t>percentage</w:t>
      </w:r>
      <w:r w:rsidRPr="00D15855">
        <w:rPr>
          <w:rFonts w:ascii="Cambria" w:hAnsi="Cambria"/>
        </w:rPr>
        <w:t xml:space="preserve"> of your entity’s country offices participate in a Common Back Office?</w:t>
      </w:r>
    </w:p>
    <w:p w14:paraId="5F22B821" w14:textId="3D6C570D" w:rsidR="3A757B95" w:rsidRPr="00D15855" w:rsidRDefault="3A757B95" w:rsidP="00C612A1">
      <w:pPr>
        <w:pStyle w:val="Default"/>
        <w:rPr>
          <w:sz w:val="22"/>
          <w:szCs w:val="22"/>
        </w:rPr>
      </w:pPr>
    </w:p>
    <w:p w14:paraId="121FCB8B" w14:textId="4FF3A5F1" w:rsidR="00B2399D" w:rsidRPr="00D15855" w:rsidRDefault="00B2399D" w:rsidP="006A1C53">
      <w:pPr>
        <w:pStyle w:val="ListParagraph"/>
        <w:numPr>
          <w:ilvl w:val="0"/>
          <w:numId w:val="51"/>
        </w:numPr>
        <w:spacing w:after="0" w:line="240" w:lineRule="auto"/>
        <w:rPr>
          <w:rFonts w:ascii="Cambria" w:hAnsi="Cambria"/>
        </w:rPr>
      </w:pPr>
      <w:r w:rsidRPr="00D15855">
        <w:rPr>
          <w:rFonts w:ascii="Cambria" w:hAnsi="Cambria"/>
        </w:rPr>
        <w:t xml:space="preserve">What </w:t>
      </w:r>
      <w:r w:rsidR="003758B7" w:rsidRPr="00A5033B">
        <w:rPr>
          <w:rFonts w:ascii="Cambria" w:hAnsi="Cambria"/>
          <w:u w:val="single"/>
        </w:rPr>
        <w:t>percentage</w:t>
      </w:r>
      <w:r w:rsidRPr="00D15855">
        <w:rPr>
          <w:rFonts w:ascii="Cambria" w:hAnsi="Cambria"/>
        </w:rPr>
        <w:t xml:space="preserve"> of your entity’s premises are common premises? </w:t>
      </w:r>
    </w:p>
    <w:p w14:paraId="4903CC2E" w14:textId="77777777" w:rsidR="00DA67EA" w:rsidRPr="00D15855" w:rsidRDefault="00DA67EA" w:rsidP="00812395">
      <w:pPr>
        <w:pStyle w:val="Default"/>
        <w:ind w:left="630"/>
        <w:rPr>
          <w:sz w:val="22"/>
          <w:szCs w:val="22"/>
        </w:rPr>
      </w:pPr>
    </w:p>
    <w:p w14:paraId="76F59C22" w14:textId="5131E372" w:rsidR="00DA67EA" w:rsidRDefault="00DA67EA" w:rsidP="006A1C53">
      <w:pPr>
        <w:pStyle w:val="ListParagraph"/>
        <w:numPr>
          <w:ilvl w:val="0"/>
          <w:numId w:val="51"/>
        </w:numPr>
        <w:spacing w:after="0" w:line="240" w:lineRule="auto"/>
        <w:rPr>
          <w:rFonts w:ascii="Cambria" w:hAnsi="Cambria"/>
        </w:rPr>
      </w:pPr>
      <w:r w:rsidRPr="00D15855">
        <w:rPr>
          <w:rFonts w:ascii="Cambria" w:hAnsi="Cambria"/>
        </w:rPr>
        <w:t xml:space="preserve">What </w:t>
      </w:r>
      <w:r w:rsidR="003758B7" w:rsidRPr="00A5033B">
        <w:rPr>
          <w:rFonts w:ascii="Cambria" w:hAnsi="Cambria"/>
          <w:u w:val="single"/>
        </w:rPr>
        <w:t>percentage</w:t>
      </w:r>
      <w:r w:rsidRPr="00D15855">
        <w:rPr>
          <w:rFonts w:ascii="Cambria" w:hAnsi="Cambria"/>
        </w:rPr>
        <w:t xml:space="preserve"> of your entity’s country offices participate in the country’s Business Operations Strategy (BOS)?</w:t>
      </w:r>
    </w:p>
    <w:p w14:paraId="5B29006B" w14:textId="2BC70FC4" w:rsidR="00973686" w:rsidRPr="00D15855" w:rsidRDefault="00063311" w:rsidP="00833020">
      <w:pPr>
        <w:pStyle w:val="Default"/>
      </w:pPr>
      <w:r>
        <w:rPr>
          <w:color w:val="000000" w:themeColor="text1"/>
          <w:sz w:val="22"/>
        </w:rPr>
        <w:t xml:space="preserve">       </w:t>
      </w:r>
      <w:r w:rsidR="00F37CDD">
        <w:rPr>
          <w:color w:val="000000" w:themeColor="text1"/>
          <w:sz w:val="22"/>
        </w:rPr>
        <w:t>Optional c</w:t>
      </w:r>
      <w:r w:rsidR="00973686" w:rsidRPr="00C612A1" w:rsidDel="00E06D37">
        <w:rPr>
          <w:color w:val="000000" w:themeColor="text1"/>
          <w:sz w:val="22"/>
        </w:rPr>
        <w:t>omment</w:t>
      </w:r>
      <w:r w:rsidR="00F37CDD">
        <w:rPr>
          <w:color w:val="000000" w:themeColor="text1"/>
          <w:sz w:val="22"/>
        </w:rPr>
        <w:t>s</w:t>
      </w:r>
      <w:r w:rsidR="00777E3B">
        <w:rPr>
          <w:color w:val="000000" w:themeColor="text1"/>
          <w:sz w:val="22"/>
        </w:rPr>
        <w:t xml:space="preserve"> (for the last 4 questions)</w:t>
      </w:r>
      <w:r w:rsidR="00973686" w:rsidRPr="00C612A1" w:rsidDel="00E06D37">
        <w:rPr>
          <w:color w:val="000000" w:themeColor="text1"/>
          <w:sz w:val="22"/>
        </w:rPr>
        <w:t>:</w:t>
      </w:r>
    </w:p>
    <w:p w14:paraId="42559E03" w14:textId="77777777" w:rsidR="00E8550D" w:rsidRPr="00D15855" w:rsidRDefault="00E8550D" w:rsidP="004625A9">
      <w:pPr>
        <w:pStyle w:val="Default"/>
        <w:rPr>
          <w:sz w:val="22"/>
          <w:szCs w:val="22"/>
        </w:rPr>
      </w:pPr>
    </w:p>
    <w:p w14:paraId="50EB7E61" w14:textId="07C6BDF5" w:rsidR="004625A9" w:rsidRPr="00D15855" w:rsidRDefault="004625A9" w:rsidP="006A1C53">
      <w:pPr>
        <w:pStyle w:val="ListParagraph"/>
        <w:numPr>
          <w:ilvl w:val="0"/>
          <w:numId w:val="51"/>
        </w:numPr>
        <w:spacing w:after="0" w:line="240" w:lineRule="auto"/>
        <w:rPr>
          <w:rFonts w:ascii="Cambria" w:hAnsi="Cambria"/>
        </w:rPr>
      </w:pPr>
      <w:r w:rsidRPr="00D15855">
        <w:rPr>
          <w:rFonts w:ascii="Cambria" w:hAnsi="Cambria"/>
        </w:rPr>
        <w:t xml:space="preserve">Does your </w:t>
      </w:r>
      <w:r w:rsidRPr="00D15855">
        <w:rPr>
          <w:rFonts w:ascii="Cambria" w:hAnsi="Cambria" w:cs="Cambria"/>
        </w:rPr>
        <w:t>entity</w:t>
      </w:r>
      <w:r w:rsidRPr="00D15855">
        <w:rPr>
          <w:rFonts w:ascii="Cambria" w:hAnsi="Cambria"/>
        </w:rPr>
        <w:t xml:space="preserve"> have any policies or procedures that enable mutual recognition of another entity’s policies and procedures in the following areas</w:t>
      </w:r>
      <w:r w:rsidR="003D2FC7">
        <w:rPr>
          <w:rFonts w:ascii="Cambria" w:hAnsi="Cambria"/>
        </w:rPr>
        <w:t>?</w:t>
      </w:r>
    </w:p>
    <w:tbl>
      <w:tblPr>
        <w:tblStyle w:val="TableGrid"/>
        <w:tblW w:w="0" w:type="auto"/>
        <w:tblInd w:w="607" w:type="dxa"/>
        <w:tblLook w:val="04A0" w:firstRow="1" w:lastRow="0" w:firstColumn="1" w:lastColumn="0" w:noHBand="0" w:noVBand="1"/>
      </w:tblPr>
      <w:tblGrid>
        <w:gridCol w:w="4846"/>
        <w:gridCol w:w="851"/>
        <w:gridCol w:w="801"/>
      </w:tblGrid>
      <w:tr w:rsidR="00E366DB" w:rsidRPr="00D15855" w14:paraId="3A4F4532" w14:textId="77777777" w:rsidTr="00B274F6">
        <w:tc>
          <w:tcPr>
            <w:tcW w:w="4846" w:type="dxa"/>
          </w:tcPr>
          <w:p w14:paraId="755C3390" w14:textId="77777777" w:rsidR="004625A9" w:rsidRPr="00C612A1" w:rsidRDefault="004625A9" w:rsidP="004C6BBE">
            <w:pPr>
              <w:autoSpaceDE w:val="0"/>
              <w:autoSpaceDN w:val="0"/>
              <w:adjustRightInd w:val="0"/>
              <w:rPr>
                <w:rFonts w:ascii="Cambria" w:hAnsi="Cambria"/>
              </w:rPr>
            </w:pPr>
          </w:p>
        </w:tc>
        <w:tc>
          <w:tcPr>
            <w:tcW w:w="851" w:type="dxa"/>
          </w:tcPr>
          <w:p w14:paraId="6D3323D4" w14:textId="77777777" w:rsidR="004625A9" w:rsidRPr="00C612A1" w:rsidRDefault="004625A9" w:rsidP="004C6BBE">
            <w:pPr>
              <w:autoSpaceDE w:val="0"/>
              <w:autoSpaceDN w:val="0"/>
              <w:adjustRightInd w:val="0"/>
              <w:jc w:val="center"/>
              <w:rPr>
                <w:rFonts w:ascii="Cambria" w:hAnsi="Cambria"/>
              </w:rPr>
            </w:pPr>
            <w:r w:rsidRPr="00C612A1">
              <w:rPr>
                <w:rFonts w:ascii="Cambria" w:hAnsi="Cambria"/>
              </w:rPr>
              <w:t>Yes</w:t>
            </w:r>
          </w:p>
        </w:tc>
        <w:tc>
          <w:tcPr>
            <w:tcW w:w="801" w:type="dxa"/>
          </w:tcPr>
          <w:p w14:paraId="5DF27A6B" w14:textId="77777777" w:rsidR="004625A9" w:rsidRPr="00C612A1" w:rsidRDefault="004625A9" w:rsidP="004C6BBE">
            <w:pPr>
              <w:autoSpaceDE w:val="0"/>
              <w:autoSpaceDN w:val="0"/>
              <w:adjustRightInd w:val="0"/>
              <w:jc w:val="center"/>
              <w:rPr>
                <w:rFonts w:ascii="Cambria" w:hAnsi="Cambria"/>
              </w:rPr>
            </w:pPr>
            <w:r w:rsidRPr="00C612A1">
              <w:rPr>
                <w:rFonts w:ascii="Cambria" w:hAnsi="Cambria"/>
              </w:rPr>
              <w:t>No</w:t>
            </w:r>
          </w:p>
        </w:tc>
      </w:tr>
      <w:tr w:rsidR="00E366DB" w:rsidRPr="00D15855" w14:paraId="4D2CA676" w14:textId="77777777" w:rsidTr="00B274F6">
        <w:tc>
          <w:tcPr>
            <w:tcW w:w="4846" w:type="dxa"/>
          </w:tcPr>
          <w:p w14:paraId="0E1E5F57" w14:textId="77777777" w:rsidR="004625A9" w:rsidRPr="00C612A1" w:rsidRDefault="004625A9" w:rsidP="004C6BBE">
            <w:pPr>
              <w:pStyle w:val="Default"/>
              <w:rPr>
                <w:sz w:val="22"/>
              </w:rPr>
            </w:pPr>
            <w:r w:rsidRPr="00C612A1">
              <w:rPr>
                <w:sz w:val="22"/>
              </w:rPr>
              <w:t>Procurement</w:t>
            </w:r>
          </w:p>
        </w:tc>
        <w:tc>
          <w:tcPr>
            <w:tcW w:w="851" w:type="dxa"/>
          </w:tcPr>
          <w:p w14:paraId="3E3C4DB8" w14:textId="77777777" w:rsidR="004625A9" w:rsidRPr="00C612A1" w:rsidRDefault="004625A9" w:rsidP="004C6BBE">
            <w:pPr>
              <w:autoSpaceDE w:val="0"/>
              <w:autoSpaceDN w:val="0"/>
              <w:adjustRightInd w:val="0"/>
              <w:rPr>
                <w:rFonts w:ascii="Cambria" w:hAnsi="Cambria"/>
              </w:rPr>
            </w:pPr>
          </w:p>
        </w:tc>
        <w:tc>
          <w:tcPr>
            <w:tcW w:w="801" w:type="dxa"/>
          </w:tcPr>
          <w:p w14:paraId="2A7E5FC4" w14:textId="77777777" w:rsidR="004625A9" w:rsidRPr="00C612A1" w:rsidRDefault="004625A9" w:rsidP="004C6BBE">
            <w:pPr>
              <w:autoSpaceDE w:val="0"/>
              <w:autoSpaceDN w:val="0"/>
              <w:adjustRightInd w:val="0"/>
              <w:rPr>
                <w:rFonts w:ascii="Cambria" w:hAnsi="Cambria"/>
              </w:rPr>
            </w:pPr>
          </w:p>
        </w:tc>
      </w:tr>
      <w:tr w:rsidR="00E366DB" w:rsidRPr="00D15855" w14:paraId="3B6FF668" w14:textId="77777777" w:rsidTr="00B274F6">
        <w:tc>
          <w:tcPr>
            <w:tcW w:w="4846" w:type="dxa"/>
          </w:tcPr>
          <w:p w14:paraId="44FAE8EA" w14:textId="77777777" w:rsidR="004625A9" w:rsidRPr="00C612A1" w:rsidRDefault="004625A9" w:rsidP="004C6BBE">
            <w:pPr>
              <w:pStyle w:val="Default"/>
              <w:rPr>
                <w:sz w:val="22"/>
              </w:rPr>
            </w:pPr>
            <w:r w:rsidRPr="00C612A1">
              <w:rPr>
                <w:sz w:val="22"/>
              </w:rPr>
              <w:t>Administration</w:t>
            </w:r>
          </w:p>
        </w:tc>
        <w:tc>
          <w:tcPr>
            <w:tcW w:w="851" w:type="dxa"/>
          </w:tcPr>
          <w:p w14:paraId="68C62FFF" w14:textId="77777777" w:rsidR="004625A9" w:rsidRPr="00C612A1" w:rsidRDefault="004625A9" w:rsidP="004C6BBE">
            <w:pPr>
              <w:autoSpaceDE w:val="0"/>
              <w:autoSpaceDN w:val="0"/>
              <w:adjustRightInd w:val="0"/>
              <w:rPr>
                <w:rFonts w:ascii="Cambria" w:hAnsi="Cambria"/>
              </w:rPr>
            </w:pPr>
          </w:p>
        </w:tc>
        <w:tc>
          <w:tcPr>
            <w:tcW w:w="801" w:type="dxa"/>
          </w:tcPr>
          <w:p w14:paraId="162C456C" w14:textId="77777777" w:rsidR="004625A9" w:rsidRPr="00C612A1" w:rsidRDefault="004625A9" w:rsidP="004C6BBE">
            <w:pPr>
              <w:autoSpaceDE w:val="0"/>
              <w:autoSpaceDN w:val="0"/>
              <w:adjustRightInd w:val="0"/>
              <w:rPr>
                <w:rFonts w:ascii="Cambria" w:hAnsi="Cambria"/>
              </w:rPr>
            </w:pPr>
          </w:p>
        </w:tc>
      </w:tr>
      <w:tr w:rsidR="00E366DB" w:rsidRPr="00D15855" w14:paraId="0226C992" w14:textId="77777777" w:rsidTr="00B274F6">
        <w:tc>
          <w:tcPr>
            <w:tcW w:w="4846" w:type="dxa"/>
          </w:tcPr>
          <w:p w14:paraId="514CDA22" w14:textId="77777777" w:rsidR="004625A9" w:rsidRPr="00C612A1" w:rsidRDefault="004625A9" w:rsidP="004C6BBE">
            <w:pPr>
              <w:pStyle w:val="Default"/>
              <w:rPr>
                <w:sz w:val="22"/>
              </w:rPr>
            </w:pPr>
            <w:r w:rsidRPr="00C612A1">
              <w:rPr>
                <w:sz w:val="22"/>
              </w:rPr>
              <w:t>Human resources</w:t>
            </w:r>
          </w:p>
        </w:tc>
        <w:tc>
          <w:tcPr>
            <w:tcW w:w="851" w:type="dxa"/>
          </w:tcPr>
          <w:p w14:paraId="0C5928D7" w14:textId="77777777" w:rsidR="004625A9" w:rsidRPr="00C612A1" w:rsidRDefault="004625A9" w:rsidP="004C6BBE">
            <w:pPr>
              <w:autoSpaceDE w:val="0"/>
              <w:autoSpaceDN w:val="0"/>
              <w:adjustRightInd w:val="0"/>
              <w:rPr>
                <w:rFonts w:ascii="Cambria" w:hAnsi="Cambria"/>
              </w:rPr>
            </w:pPr>
          </w:p>
        </w:tc>
        <w:tc>
          <w:tcPr>
            <w:tcW w:w="801" w:type="dxa"/>
          </w:tcPr>
          <w:p w14:paraId="53807574" w14:textId="77777777" w:rsidR="004625A9" w:rsidRPr="00C612A1" w:rsidRDefault="004625A9" w:rsidP="004C6BBE">
            <w:pPr>
              <w:autoSpaceDE w:val="0"/>
              <w:autoSpaceDN w:val="0"/>
              <w:adjustRightInd w:val="0"/>
              <w:rPr>
                <w:rFonts w:ascii="Cambria" w:hAnsi="Cambria"/>
              </w:rPr>
            </w:pPr>
          </w:p>
        </w:tc>
      </w:tr>
      <w:tr w:rsidR="00E366DB" w:rsidRPr="00D15855" w14:paraId="79DD62E7" w14:textId="77777777" w:rsidTr="00B274F6">
        <w:tc>
          <w:tcPr>
            <w:tcW w:w="4846" w:type="dxa"/>
          </w:tcPr>
          <w:p w14:paraId="250FA521" w14:textId="77777777" w:rsidR="004625A9" w:rsidRPr="00C612A1" w:rsidRDefault="004625A9" w:rsidP="004C6BBE">
            <w:pPr>
              <w:pStyle w:val="Default"/>
              <w:rPr>
                <w:sz w:val="22"/>
              </w:rPr>
            </w:pPr>
            <w:r w:rsidRPr="00C612A1">
              <w:rPr>
                <w:sz w:val="22"/>
              </w:rPr>
              <w:t>Logistics</w:t>
            </w:r>
          </w:p>
        </w:tc>
        <w:tc>
          <w:tcPr>
            <w:tcW w:w="851" w:type="dxa"/>
          </w:tcPr>
          <w:p w14:paraId="643EBA94" w14:textId="77777777" w:rsidR="004625A9" w:rsidRPr="00C612A1" w:rsidRDefault="004625A9" w:rsidP="004C6BBE">
            <w:pPr>
              <w:autoSpaceDE w:val="0"/>
              <w:autoSpaceDN w:val="0"/>
              <w:adjustRightInd w:val="0"/>
              <w:rPr>
                <w:rFonts w:ascii="Cambria" w:hAnsi="Cambria"/>
              </w:rPr>
            </w:pPr>
          </w:p>
        </w:tc>
        <w:tc>
          <w:tcPr>
            <w:tcW w:w="801" w:type="dxa"/>
          </w:tcPr>
          <w:p w14:paraId="5588BD92" w14:textId="77777777" w:rsidR="004625A9" w:rsidRPr="00C612A1" w:rsidRDefault="004625A9" w:rsidP="004C6BBE">
            <w:pPr>
              <w:autoSpaceDE w:val="0"/>
              <w:autoSpaceDN w:val="0"/>
              <w:adjustRightInd w:val="0"/>
              <w:rPr>
                <w:rFonts w:ascii="Cambria" w:hAnsi="Cambria"/>
              </w:rPr>
            </w:pPr>
          </w:p>
        </w:tc>
      </w:tr>
      <w:tr w:rsidR="00E366DB" w:rsidRPr="00D15855" w14:paraId="4DFDDA7B" w14:textId="77777777" w:rsidTr="00B274F6">
        <w:tc>
          <w:tcPr>
            <w:tcW w:w="4846" w:type="dxa"/>
          </w:tcPr>
          <w:p w14:paraId="3D282218" w14:textId="77777777" w:rsidR="004625A9" w:rsidRPr="00C612A1" w:rsidRDefault="004625A9" w:rsidP="004C6BBE">
            <w:pPr>
              <w:pStyle w:val="Default"/>
              <w:rPr>
                <w:sz w:val="22"/>
              </w:rPr>
            </w:pPr>
            <w:r w:rsidRPr="00C612A1">
              <w:rPr>
                <w:sz w:val="22"/>
              </w:rPr>
              <w:t>Information and communications technology</w:t>
            </w:r>
          </w:p>
        </w:tc>
        <w:tc>
          <w:tcPr>
            <w:tcW w:w="851" w:type="dxa"/>
          </w:tcPr>
          <w:p w14:paraId="47B0B508" w14:textId="77777777" w:rsidR="004625A9" w:rsidRPr="00C612A1" w:rsidRDefault="004625A9" w:rsidP="004C6BBE">
            <w:pPr>
              <w:autoSpaceDE w:val="0"/>
              <w:autoSpaceDN w:val="0"/>
              <w:adjustRightInd w:val="0"/>
              <w:rPr>
                <w:rFonts w:ascii="Cambria" w:hAnsi="Cambria"/>
              </w:rPr>
            </w:pPr>
          </w:p>
        </w:tc>
        <w:tc>
          <w:tcPr>
            <w:tcW w:w="801" w:type="dxa"/>
          </w:tcPr>
          <w:p w14:paraId="611DC43A" w14:textId="77777777" w:rsidR="004625A9" w:rsidRPr="00C612A1" w:rsidRDefault="004625A9" w:rsidP="004C6BBE">
            <w:pPr>
              <w:autoSpaceDE w:val="0"/>
              <w:autoSpaceDN w:val="0"/>
              <w:adjustRightInd w:val="0"/>
              <w:rPr>
                <w:rFonts w:ascii="Cambria" w:hAnsi="Cambria"/>
              </w:rPr>
            </w:pPr>
          </w:p>
        </w:tc>
      </w:tr>
      <w:tr w:rsidR="00E366DB" w:rsidRPr="00D15855" w14:paraId="152281B7" w14:textId="77777777" w:rsidTr="00B274F6">
        <w:tc>
          <w:tcPr>
            <w:tcW w:w="4846" w:type="dxa"/>
          </w:tcPr>
          <w:p w14:paraId="1EB392BA" w14:textId="77777777" w:rsidR="004625A9" w:rsidRPr="00C612A1" w:rsidRDefault="004625A9" w:rsidP="004C6BBE">
            <w:pPr>
              <w:pStyle w:val="Default"/>
              <w:rPr>
                <w:sz w:val="22"/>
              </w:rPr>
            </w:pPr>
            <w:r w:rsidRPr="00C612A1">
              <w:rPr>
                <w:sz w:val="22"/>
              </w:rPr>
              <w:t>Facilities management</w:t>
            </w:r>
          </w:p>
        </w:tc>
        <w:tc>
          <w:tcPr>
            <w:tcW w:w="851" w:type="dxa"/>
          </w:tcPr>
          <w:p w14:paraId="6A10AE94" w14:textId="77777777" w:rsidR="004625A9" w:rsidRPr="00C612A1" w:rsidRDefault="004625A9" w:rsidP="004C6BBE">
            <w:pPr>
              <w:autoSpaceDE w:val="0"/>
              <w:autoSpaceDN w:val="0"/>
              <w:adjustRightInd w:val="0"/>
              <w:rPr>
                <w:rFonts w:ascii="Cambria" w:hAnsi="Cambria"/>
              </w:rPr>
            </w:pPr>
          </w:p>
        </w:tc>
        <w:tc>
          <w:tcPr>
            <w:tcW w:w="801" w:type="dxa"/>
          </w:tcPr>
          <w:p w14:paraId="1D0648C5" w14:textId="77777777" w:rsidR="004625A9" w:rsidRPr="00C612A1" w:rsidRDefault="004625A9" w:rsidP="004C6BBE">
            <w:pPr>
              <w:autoSpaceDE w:val="0"/>
              <w:autoSpaceDN w:val="0"/>
              <w:adjustRightInd w:val="0"/>
              <w:rPr>
                <w:rFonts w:ascii="Cambria" w:hAnsi="Cambria"/>
              </w:rPr>
            </w:pPr>
          </w:p>
        </w:tc>
      </w:tr>
      <w:tr w:rsidR="00E366DB" w:rsidRPr="00D15855" w14:paraId="2F3FC290" w14:textId="77777777" w:rsidTr="00B274F6">
        <w:tc>
          <w:tcPr>
            <w:tcW w:w="4846" w:type="dxa"/>
          </w:tcPr>
          <w:p w14:paraId="67D6FC48" w14:textId="77777777" w:rsidR="004625A9" w:rsidRPr="00C612A1" w:rsidRDefault="004625A9" w:rsidP="004C6BBE">
            <w:pPr>
              <w:pStyle w:val="Default"/>
              <w:rPr>
                <w:sz w:val="22"/>
              </w:rPr>
            </w:pPr>
            <w:r w:rsidRPr="00C612A1">
              <w:rPr>
                <w:sz w:val="22"/>
              </w:rPr>
              <w:t>Finance</w:t>
            </w:r>
          </w:p>
        </w:tc>
        <w:tc>
          <w:tcPr>
            <w:tcW w:w="851" w:type="dxa"/>
          </w:tcPr>
          <w:p w14:paraId="3D9935D7" w14:textId="77777777" w:rsidR="004625A9" w:rsidRPr="00C612A1" w:rsidRDefault="004625A9" w:rsidP="004C6BBE">
            <w:pPr>
              <w:autoSpaceDE w:val="0"/>
              <w:autoSpaceDN w:val="0"/>
              <w:adjustRightInd w:val="0"/>
              <w:rPr>
                <w:rFonts w:ascii="Cambria" w:hAnsi="Cambria"/>
              </w:rPr>
            </w:pPr>
          </w:p>
        </w:tc>
        <w:tc>
          <w:tcPr>
            <w:tcW w:w="801" w:type="dxa"/>
          </w:tcPr>
          <w:p w14:paraId="39B35139" w14:textId="77777777" w:rsidR="004625A9" w:rsidRPr="00C612A1" w:rsidRDefault="004625A9" w:rsidP="004C6BBE">
            <w:pPr>
              <w:autoSpaceDE w:val="0"/>
              <w:autoSpaceDN w:val="0"/>
              <w:adjustRightInd w:val="0"/>
              <w:rPr>
                <w:rFonts w:ascii="Cambria" w:hAnsi="Cambria"/>
              </w:rPr>
            </w:pPr>
          </w:p>
        </w:tc>
      </w:tr>
    </w:tbl>
    <w:p w14:paraId="35D6ED0F" w14:textId="77777777" w:rsidR="00E8550D" w:rsidRPr="00D15855" w:rsidRDefault="00E8550D" w:rsidP="004625A9">
      <w:pPr>
        <w:pStyle w:val="Default"/>
        <w:rPr>
          <w:sz w:val="22"/>
          <w:szCs w:val="22"/>
        </w:rPr>
      </w:pPr>
    </w:p>
    <w:p w14:paraId="7915B5A9" w14:textId="3A88FD0E" w:rsidR="004625A9" w:rsidRPr="00D15855" w:rsidRDefault="00A11C55" w:rsidP="006C2EFA">
      <w:pPr>
        <w:pStyle w:val="Default"/>
        <w:ind w:left="284"/>
        <w:rPr>
          <w:sz w:val="22"/>
          <w:szCs w:val="22"/>
        </w:rPr>
      </w:pPr>
      <w:r>
        <w:rPr>
          <w:sz w:val="22"/>
          <w:szCs w:val="22"/>
        </w:rPr>
        <w:t xml:space="preserve">  </w:t>
      </w:r>
      <w:r w:rsidR="00E8550D" w:rsidRPr="00D15855">
        <w:rPr>
          <w:sz w:val="22"/>
          <w:szCs w:val="22"/>
        </w:rPr>
        <w:t xml:space="preserve">Comment Box: </w:t>
      </w:r>
      <w:r w:rsidR="004625A9" w:rsidRPr="00D15855">
        <w:rPr>
          <w:sz w:val="22"/>
          <w:szCs w:val="22"/>
        </w:rPr>
        <w:t xml:space="preserve">If </w:t>
      </w:r>
      <w:r w:rsidR="004625A9" w:rsidRPr="00DC41F7">
        <w:rPr>
          <w:b/>
          <w:bCs/>
          <w:sz w:val="22"/>
          <w:szCs w:val="22"/>
        </w:rPr>
        <w:t>NO</w:t>
      </w:r>
      <w:r w:rsidR="004625A9" w:rsidRPr="00D15855">
        <w:rPr>
          <w:sz w:val="22"/>
          <w:szCs w:val="22"/>
        </w:rPr>
        <w:t xml:space="preserve"> to any of th</w:t>
      </w:r>
      <w:r w:rsidR="006A60C9" w:rsidRPr="00D15855">
        <w:rPr>
          <w:sz w:val="22"/>
          <w:szCs w:val="22"/>
        </w:rPr>
        <w:t xml:space="preserve">e </w:t>
      </w:r>
      <w:r w:rsidR="004625A9" w:rsidRPr="00D15855">
        <w:rPr>
          <w:sz w:val="22"/>
          <w:szCs w:val="22"/>
        </w:rPr>
        <w:t xml:space="preserve">above, </w:t>
      </w:r>
      <w:r w:rsidR="00964F76">
        <w:rPr>
          <w:sz w:val="22"/>
          <w:szCs w:val="22"/>
        </w:rPr>
        <w:t xml:space="preserve">please briefly </w:t>
      </w:r>
      <w:r w:rsidR="005A0737">
        <w:rPr>
          <w:sz w:val="22"/>
          <w:szCs w:val="22"/>
        </w:rPr>
        <w:t xml:space="preserve">(under 50 words) </w:t>
      </w:r>
      <w:r w:rsidR="00964F76">
        <w:rPr>
          <w:sz w:val="22"/>
          <w:szCs w:val="22"/>
        </w:rPr>
        <w:t>highlight</w:t>
      </w:r>
      <w:r w:rsidR="004625A9" w:rsidRPr="00D15855">
        <w:rPr>
          <w:sz w:val="22"/>
          <w:szCs w:val="22"/>
        </w:rPr>
        <w:t xml:space="preserve"> the</w:t>
      </w:r>
      <w:r>
        <w:rPr>
          <w:sz w:val="22"/>
          <w:szCs w:val="22"/>
        </w:rPr>
        <w:t xml:space="preserve"> </w:t>
      </w:r>
      <w:r w:rsidR="004625A9" w:rsidRPr="00D15855">
        <w:rPr>
          <w:sz w:val="22"/>
          <w:szCs w:val="22"/>
        </w:rPr>
        <w:t>challenges your entity is facing with the implementation of mutual recognition?</w:t>
      </w:r>
    </w:p>
    <w:p w14:paraId="50E70AC8" w14:textId="77777777" w:rsidR="004625A9" w:rsidRPr="00D15855" w:rsidRDefault="004625A9" w:rsidP="004625A9">
      <w:pPr>
        <w:pStyle w:val="Default"/>
        <w:rPr>
          <w:sz w:val="22"/>
          <w:szCs w:val="22"/>
        </w:rPr>
      </w:pPr>
    </w:p>
    <w:p w14:paraId="62977E53" w14:textId="22EAB9B4" w:rsidR="004625A9" w:rsidRPr="00C612A1" w:rsidRDefault="004625A9" w:rsidP="00FA03AA">
      <w:pPr>
        <w:pStyle w:val="Default"/>
        <w:shd w:val="clear" w:color="auto" w:fill="D9D9D9" w:themeFill="background1" w:themeFillShade="D9"/>
        <w:jc w:val="both"/>
        <w:rPr>
          <w:sz w:val="22"/>
        </w:rPr>
      </w:pPr>
      <w:r w:rsidRPr="00C612A1">
        <w:rPr>
          <w:sz w:val="22"/>
        </w:rPr>
        <w:t>A/RES/72/279. OP14 “</w:t>
      </w:r>
      <w:r w:rsidRPr="00C612A1">
        <w:rPr>
          <w:i/>
          <w:sz w:val="22"/>
        </w:rPr>
        <w:t>Emphasizes the need to ensure full achievement of the efficien</w:t>
      </w:r>
      <w:r w:rsidR="30D00111" w:rsidRPr="00C612A1">
        <w:rPr>
          <w:i/>
          <w:sz w:val="22"/>
        </w:rPr>
        <w:t>c</w:t>
      </w:r>
      <w:r w:rsidRPr="00C612A1">
        <w:rPr>
          <w:i/>
          <w:sz w:val="22"/>
        </w:rPr>
        <w:t>y gains envisioned in the report of the Secretary-General [A/72/684] in a timely manner and to redeploy these efficiency gains for development activities, including coordination</w:t>
      </w:r>
      <w:r w:rsidRPr="00C612A1">
        <w:rPr>
          <w:sz w:val="22"/>
        </w:rPr>
        <w:t xml:space="preserve">”  </w:t>
      </w:r>
      <w:r w:rsidRPr="00C612A1">
        <w:rPr>
          <w:i/>
          <w:sz w:val="22"/>
        </w:rPr>
        <w:t>Additionally, A/RES/76/4 on the review of the functioning of the reinvigorated resident coordinator system (OP10) “urges all entities of the United Nations development system to strengthen their reporting processes on efficiency gains and to include, inter alia, budgetary information on efficiency gains achieved in their annual reporting to their governing bodies</w:t>
      </w:r>
      <w:r w:rsidRPr="00C612A1">
        <w:rPr>
          <w:sz w:val="22"/>
        </w:rPr>
        <w:t>.”</w:t>
      </w:r>
    </w:p>
    <w:p w14:paraId="7359A90C" w14:textId="6B30DA0D" w:rsidR="004625A9" w:rsidRPr="00D15855" w:rsidRDefault="004625A9" w:rsidP="006C2AC6">
      <w:pPr>
        <w:pStyle w:val="Default"/>
        <w:ind w:left="284"/>
        <w:rPr>
          <w:sz w:val="22"/>
          <w:szCs w:val="22"/>
        </w:rPr>
      </w:pPr>
    </w:p>
    <w:p w14:paraId="0E6ABF1C" w14:textId="77777777" w:rsidR="002110C8" w:rsidRDefault="002110C8" w:rsidP="006A1C53">
      <w:pPr>
        <w:pStyle w:val="ListParagraph"/>
        <w:numPr>
          <w:ilvl w:val="0"/>
          <w:numId w:val="51"/>
        </w:numPr>
        <w:spacing w:after="0" w:line="240" w:lineRule="auto"/>
        <w:rPr>
          <w:rFonts w:ascii="Cambria" w:hAnsi="Cambria"/>
        </w:rPr>
      </w:pPr>
      <w:r w:rsidRPr="00D15855">
        <w:rPr>
          <w:rFonts w:ascii="Cambria" w:hAnsi="Cambria"/>
        </w:rPr>
        <w:t>Has your entity put in place a process to track efficiency gains achieved individually, as well as jointly with other UN entities?</w:t>
      </w:r>
    </w:p>
    <w:p w14:paraId="5B12F5C6" w14:textId="5BA95E7F" w:rsidR="00B34956" w:rsidRPr="00D15855" w:rsidRDefault="00B34956" w:rsidP="00B34956">
      <w:pPr>
        <w:pStyle w:val="Default"/>
        <w:numPr>
          <w:ilvl w:val="0"/>
          <w:numId w:val="53"/>
        </w:numPr>
        <w:jc w:val="lowKashida"/>
        <w:rPr>
          <w:sz w:val="22"/>
          <w:szCs w:val="22"/>
        </w:rPr>
      </w:pPr>
      <w:r w:rsidRPr="00A5033B">
        <w:rPr>
          <w:b/>
          <w:bCs/>
          <w:sz w:val="22"/>
          <w:szCs w:val="22"/>
        </w:rPr>
        <w:t>Yes</w:t>
      </w:r>
      <w:r w:rsidR="00922135">
        <w:rPr>
          <w:sz w:val="22"/>
          <w:szCs w:val="22"/>
        </w:rPr>
        <w:t xml:space="preserve">, </w:t>
      </w:r>
      <w:r w:rsidR="0039749C">
        <w:rPr>
          <w:sz w:val="22"/>
          <w:szCs w:val="22"/>
        </w:rPr>
        <w:t>efficiency</w:t>
      </w:r>
      <w:r w:rsidR="00922135">
        <w:rPr>
          <w:sz w:val="22"/>
          <w:szCs w:val="22"/>
        </w:rPr>
        <w:t xml:space="preserve"> gains </w:t>
      </w:r>
      <w:r w:rsidR="00AE1C0A">
        <w:rPr>
          <w:sz w:val="22"/>
          <w:szCs w:val="22"/>
        </w:rPr>
        <w:t>achieved</w:t>
      </w:r>
      <w:r w:rsidR="00DE078E">
        <w:rPr>
          <w:sz w:val="22"/>
          <w:szCs w:val="22"/>
        </w:rPr>
        <w:t xml:space="preserve"> individually as well as</w:t>
      </w:r>
      <w:r w:rsidR="00AE1C0A">
        <w:rPr>
          <w:sz w:val="22"/>
          <w:szCs w:val="22"/>
        </w:rPr>
        <w:t xml:space="preserve"> those achieved </w:t>
      </w:r>
      <w:r w:rsidR="00DE078E">
        <w:rPr>
          <w:sz w:val="22"/>
          <w:szCs w:val="22"/>
        </w:rPr>
        <w:t>jointly</w:t>
      </w:r>
      <w:r w:rsidR="00AE1C0A">
        <w:rPr>
          <w:sz w:val="22"/>
          <w:szCs w:val="22"/>
        </w:rPr>
        <w:t xml:space="preserve"> with other entities are both being tracked</w:t>
      </w:r>
      <w:r w:rsidR="00747EF5">
        <w:rPr>
          <w:sz w:val="22"/>
          <w:szCs w:val="22"/>
        </w:rPr>
        <w:t>.</w:t>
      </w:r>
    </w:p>
    <w:p w14:paraId="016BA50B" w14:textId="3F78652A" w:rsidR="00B34956" w:rsidRDefault="0039749C" w:rsidP="00B34956">
      <w:pPr>
        <w:pStyle w:val="Default"/>
        <w:numPr>
          <w:ilvl w:val="0"/>
          <w:numId w:val="53"/>
        </w:numPr>
        <w:jc w:val="lowKashida"/>
        <w:rPr>
          <w:sz w:val="22"/>
          <w:szCs w:val="22"/>
        </w:rPr>
      </w:pPr>
      <w:r w:rsidRPr="00A5033B">
        <w:rPr>
          <w:b/>
          <w:bCs/>
          <w:sz w:val="22"/>
          <w:szCs w:val="22"/>
        </w:rPr>
        <w:t>Yes</w:t>
      </w:r>
      <w:r>
        <w:rPr>
          <w:sz w:val="22"/>
          <w:szCs w:val="22"/>
        </w:rPr>
        <w:t xml:space="preserve">, </w:t>
      </w:r>
      <w:r w:rsidR="00747EF5">
        <w:rPr>
          <w:sz w:val="22"/>
          <w:szCs w:val="22"/>
        </w:rPr>
        <w:t>only the efficiency gains achieved individually are tracked.</w:t>
      </w:r>
    </w:p>
    <w:p w14:paraId="49633120" w14:textId="2B2C8CF8" w:rsidR="00747EF5" w:rsidRDefault="00747EF5" w:rsidP="00B34956">
      <w:pPr>
        <w:pStyle w:val="Default"/>
        <w:numPr>
          <w:ilvl w:val="0"/>
          <w:numId w:val="53"/>
        </w:numPr>
        <w:jc w:val="lowKashida"/>
        <w:rPr>
          <w:sz w:val="22"/>
          <w:szCs w:val="22"/>
        </w:rPr>
      </w:pPr>
      <w:r w:rsidRPr="00A5033B">
        <w:rPr>
          <w:b/>
          <w:bCs/>
          <w:sz w:val="22"/>
          <w:szCs w:val="22"/>
        </w:rPr>
        <w:t>Yes</w:t>
      </w:r>
      <w:r>
        <w:rPr>
          <w:sz w:val="22"/>
          <w:szCs w:val="22"/>
        </w:rPr>
        <w:t>, only the efficiency gains achieved jointly with other entities is tracked.</w:t>
      </w:r>
    </w:p>
    <w:p w14:paraId="4803EE8F" w14:textId="7B7D936F" w:rsidR="00747EF5" w:rsidRPr="00D15855" w:rsidRDefault="00747EF5" w:rsidP="00B34956">
      <w:pPr>
        <w:pStyle w:val="Default"/>
        <w:numPr>
          <w:ilvl w:val="0"/>
          <w:numId w:val="53"/>
        </w:numPr>
        <w:jc w:val="lowKashida"/>
        <w:rPr>
          <w:sz w:val="22"/>
          <w:szCs w:val="22"/>
        </w:rPr>
      </w:pPr>
      <w:r w:rsidRPr="00A5033B">
        <w:rPr>
          <w:b/>
          <w:bCs/>
          <w:sz w:val="22"/>
          <w:szCs w:val="22"/>
        </w:rPr>
        <w:t>No</w:t>
      </w:r>
      <w:r w:rsidR="004379FE">
        <w:rPr>
          <w:sz w:val="22"/>
          <w:szCs w:val="22"/>
        </w:rPr>
        <w:t xml:space="preserve">, there is </w:t>
      </w:r>
      <w:r w:rsidR="00E04F0B">
        <w:rPr>
          <w:sz w:val="22"/>
          <w:szCs w:val="22"/>
        </w:rPr>
        <w:t xml:space="preserve">no </w:t>
      </w:r>
      <w:r w:rsidR="00290DED">
        <w:rPr>
          <w:sz w:val="22"/>
          <w:szCs w:val="22"/>
        </w:rPr>
        <w:t xml:space="preserve">such </w:t>
      </w:r>
      <w:r w:rsidR="00E04F0B">
        <w:rPr>
          <w:sz w:val="22"/>
          <w:szCs w:val="22"/>
        </w:rPr>
        <w:t>tracking process currently in place</w:t>
      </w:r>
      <w:r w:rsidR="009F0DA1">
        <w:rPr>
          <w:sz w:val="22"/>
          <w:szCs w:val="22"/>
        </w:rPr>
        <w:t>.</w:t>
      </w:r>
    </w:p>
    <w:p w14:paraId="156EF2F1" w14:textId="77777777" w:rsidR="00B34956" w:rsidRPr="00D15855" w:rsidRDefault="00B34956" w:rsidP="00C216B9">
      <w:pPr>
        <w:spacing w:after="0" w:line="240" w:lineRule="auto"/>
        <w:rPr>
          <w:rFonts w:ascii="Cambria" w:hAnsi="Cambria"/>
        </w:rPr>
      </w:pPr>
    </w:p>
    <w:p w14:paraId="052653F9" w14:textId="77777777" w:rsidR="002110C8" w:rsidRPr="00D15855" w:rsidRDefault="002110C8" w:rsidP="002110C8">
      <w:pPr>
        <w:pStyle w:val="Default"/>
        <w:jc w:val="lowKashida"/>
        <w:rPr>
          <w:sz w:val="22"/>
          <w:szCs w:val="22"/>
        </w:rPr>
      </w:pPr>
    </w:p>
    <w:p w14:paraId="1099C1D4" w14:textId="4E79DC7D" w:rsidR="00E1375E" w:rsidRPr="00D15855" w:rsidRDefault="00E1375E" w:rsidP="006A1C53">
      <w:pPr>
        <w:pStyle w:val="ListParagraph"/>
        <w:numPr>
          <w:ilvl w:val="0"/>
          <w:numId w:val="51"/>
        </w:numPr>
        <w:spacing w:after="0" w:line="240" w:lineRule="auto"/>
        <w:rPr>
          <w:rFonts w:ascii="Cambria" w:hAnsi="Cambria"/>
        </w:rPr>
      </w:pPr>
      <w:r w:rsidRPr="00D15855">
        <w:rPr>
          <w:rFonts w:ascii="Cambria" w:hAnsi="Cambria"/>
          <w:i/>
          <w:iCs/>
        </w:rPr>
        <w:t>[Skip logic</w:t>
      </w:r>
      <w:r w:rsidR="001F1570">
        <w:rPr>
          <w:rFonts w:ascii="Cambria" w:hAnsi="Cambria"/>
          <w:i/>
          <w:iCs/>
        </w:rPr>
        <w:t>, if YES</w:t>
      </w:r>
      <w:r w:rsidRPr="00D15855">
        <w:rPr>
          <w:rFonts w:ascii="Cambria" w:hAnsi="Cambria"/>
          <w:i/>
          <w:iCs/>
        </w:rPr>
        <w:t xml:space="preserve">] </w:t>
      </w:r>
      <w:r w:rsidR="00C216B9">
        <w:rPr>
          <w:rFonts w:ascii="Cambria" w:hAnsi="Cambria"/>
        </w:rPr>
        <w:t>D</w:t>
      </w:r>
      <w:r w:rsidRPr="00D15855">
        <w:rPr>
          <w:rFonts w:ascii="Cambria" w:hAnsi="Cambria"/>
        </w:rPr>
        <w:t xml:space="preserve">oes the process use the agreed UNSDG common methodology for measuring the impact of efficiency initiatives? </w:t>
      </w:r>
    </w:p>
    <w:p w14:paraId="75ADA526" w14:textId="77777777" w:rsidR="00E1375E" w:rsidRPr="00D15855" w:rsidRDefault="00E1375E" w:rsidP="00BF45E2">
      <w:pPr>
        <w:pStyle w:val="Default"/>
        <w:numPr>
          <w:ilvl w:val="0"/>
          <w:numId w:val="53"/>
        </w:numPr>
        <w:jc w:val="lowKashida"/>
        <w:rPr>
          <w:sz w:val="22"/>
          <w:szCs w:val="22"/>
        </w:rPr>
      </w:pPr>
      <w:r w:rsidRPr="00D15855">
        <w:rPr>
          <w:sz w:val="22"/>
          <w:szCs w:val="22"/>
        </w:rPr>
        <w:t>Yes</w:t>
      </w:r>
    </w:p>
    <w:p w14:paraId="21A5996B" w14:textId="77777777" w:rsidR="00E1375E" w:rsidRPr="00D15855" w:rsidRDefault="00E1375E" w:rsidP="00BF45E2">
      <w:pPr>
        <w:pStyle w:val="Default"/>
        <w:numPr>
          <w:ilvl w:val="0"/>
          <w:numId w:val="53"/>
        </w:numPr>
        <w:jc w:val="lowKashida"/>
        <w:rPr>
          <w:sz w:val="22"/>
          <w:szCs w:val="22"/>
        </w:rPr>
      </w:pPr>
      <w:r w:rsidRPr="00D15855">
        <w:rPr>
          <w:sz w:val="22"/>
          <w:szCs w:val="22"/>
        </w:rPr>
        <w:t>No</w:t>
      </w:r>
    </w:p>
    <w:p w14:paraId="68FB6606" w14:textId="1A18B615" w:rsidR="00E1375E" w:rsidRPr="00D15855" w:rsidRDefault="00E1375E" w:rsidP="00C612A1">
      <w:pPr>
        <w:pStyle w:val="Default"/>
        <w:ind w:left="360"/>
        <w:rPr>
          <w:sz w:val="22"/>
          <w:szCs w:val="22"/>
        </w:rPr>
      </w:pPr>
      <w:r w:rsidRPr="00D15855">
        <w:rPr>
          <w:sz w:val="22"/>
          <w:szCs w:val="22"/>
        </w:rPr>
        <w:t xml:space="preserve">Comment box: If </w:t>
      </w:r>
      <w:r w:rsidR="0097270B">
        <w:rPr>
          <w:b/>
          <w:bCs/>
          <w:sz w:val="22"/>
          <w:szCs w:val="22"/>
        </w:rPr>
        <w:t>NOT</w:t>
      </w:r>
      <w:r w:rsidRPr="00D15855">
        <w:rPr>
          <w:sz w:val="22"/>
          <w:szCs w:val="22"/>
        </w:rPr>
        <w:t>, explain why not</w:t>
      </w:r>
      <w:r w:rsidR="0056669F">
        <w:rPr>
          <w:sz w:val="22"/>
          <w:szCs w:val="22"/>
        </w:rPr>
        <w:t>.</w:t>
      </w:r>
    </w:p>
    <w:p w14:paraId="2CFDDF99" w14:textId="77777777" w:rsidR="003B70E5" w:rsidRPr="00C612A1" w:rsidRDefault="003B70E5" w:rsidP="00C612A1">
      <w:pPr>
        <w:pStyle w:val="Default"/>
        <w:ind w:left="630"/>
        <w:rPr>
          <w:highlight w:val="yellow"/>
        </w:rPr>
      </w:pPr>
    </w:p>
    <w:p w14:paraId="64978FE2" w14:textId="2BDCF5ED" w:rsidR="003B70E5" w:rsidRPr="00D15855" w:rsidRDefault="00897009" w:rsidP="006A1C53">
      <w:pPr>
        <w:pStyle w:val="ListParagraph"/>
        <w:numPr>
          <w:ilvl w:val="0"/>
          <w:numId w:val="51"/>
        </w:numPr>
        <w:spacing w:after="0" w:line="240" w:lineRule="auto"/>
        <w:rPr>
          <w:rFonts w:ascii="Cambria" w:hAnsi="Cambria"/>
        </w:rPr>
      </w:pPr>
      <w:r>
        <w:rPr>
          <w:rFonts w:ascii="Cambria" w:hAnsi="Cambria"/>
        </w:rPr>
        <w:t>[Skip logic, if Y</w:t>
      </w:r>
      <w:r w:rsidR="00AC5A8F">
        <w:rPr>
          <w:rFonts w:ascii="Cambria" w:hAnsi="Cambria"/>
        </w:rPr>
        <w:t xml:space="preserve">ES </w:t>
      </w:r>
      <w:r w:rsidR="00AC5A8F" w:rsidRPr="00A11C55">
        <w:rPr>
          <w:rFonts w:ascii="Cambria" w:hAnsi="Cambria"/>
        </w:rPr>
        <w:t>to Q</w:t>
      </w:r>
      <w:r w:rsidR="00657159" w:rsidRPr="00A11C55">
        <w:rPr>
          <w:rFonts w:ascii="Cambria" w:hAnsi="Cambria"/>
        </w:rPr>
        <w:t>56</w:t>
      </w:r>
      <w:r w:rsidR="00AC5A8F" w:rsidRPr="00A11C55">
        <w:rPr>
          <w:rFonts w:ascii="Cambria" w:hAnsi="Cambria"/>
        </w:rPr>
        <w:t>]</w:t>
      </w:r>
      <w:r w:rsidR="00E5464F">
        <w:rPr>
          <w:rFonts w:ascii="Cambria" w:hAnsi="Cambria"/>
        </w:rPr>
        <w:t xml:space="preserve"> </w:t>
      </w:r>
      <w:r w:rsidR="006E3ACB">
        <w:rPr>
          <w:rFonts w:ascii="Cambria" w:hAnsi="Cambria"/>
        </w:rPr>
        <w:t xml:space="preserve">Does </w:t>
      </w:r>
      <w:r w:rsidR="006E3ACB">
        <w:rPr>
          <w:rFonts w:ascii="Cambria" w:hAnsi="Cambria"/>
          <w:sz w:val="24"/>
        </w:rPr>
        <w:t>y</w:t>
      </w:r>
      <w:r w:rsidR="003B70E5" w:rsidRPr="00D15855">
        <w:rPr>
          <w:rFonts w:ascii="Cambria" w:hAnsi="Cambria"/>
          <w:sz w:val="24"/>
        </w:rPr>
        <w:t>our</w:t>
      </w:r>
      <w:r w:rsidR="003B70E5" w:rsidRPr="00D15855">
        <w:rPr>
          <w:rFonts w:ascii="Cambria" w:hAnsi="Cambria"/>
        </w:rPr>
        <w:t xml:space="preserve"> entity report</w:t>
      </w:r>
      <w:r w:rsidR="00C728A9">
        <w:rPr>
          <w:rFonts w:ascii="Cambria" w:hAnsi="Cambria"/>
        </w:rPr>
        <w:t>s</w:t>
      </w:r>
      <w:r w:rsidR="003B70E5" w:rsidRPr="00D15855">
        <w:rPr>
          <w:rFonts w:ascii="Cambria" w:hAnsi="Cambria"/>
        </w:rPr>
        <w:t xml:space="preserve"> annually to its governing body on</w:t>
      </w:r>
      <w:r w:rsidR="00C728A9">
        <w:rPr>
          <w:rFonts w:ascii="Cambria" w:hAnsi="Cambria"/>
        </w:rPr>
        <w:t>:</w:t>
      </w:r>
    </w:p>
    <w:tbl>
      <w:tblPr>
        <w:tblStyle w:val="TableGrid"/>
        <w:tblW w:w="0" w:type="auto"/>
        <w:tblInd w:w="607" w:type="dxa"/>
        <w:tblLook w:val="04A0" w:firstRow="1" w:lastRow="0" w:firstColumn="1" w:lastColumn="0" w:noHBand="0" w:noVBand="1"/>
      </w:tblPr>
      <w:tblGrid>
        <w:gridCol w:w="4252"/>
        <w:gridCol w:w="1276"/>
        <w:gridCol w:w="1559"/>
        <w:gridCol w:w="1559"/>
      </w:tblGrid>
      <w:tr w:rsidR="002143C4" w:rsidRPr="00D15855" w14:paraId="2F721348" w14:textId="4401DEC4">
        <w:tc>
          <w:tcPr>
            <w:tcW w:w="4252" w:type="dxa"/>
          </w:tcPr>
          <w:p w14:paraId="2577C791" w14:textId="77777777" w:rsidR="002143C4" w:rsidRPr="00C612A1" w:rsidRDefault="002143C4">
            <w:pPr>
              <w:autoSpaceDE w:val="0"/>
              <w:autoSpaceDN w:val="0"/>
              <w:adjustRightInd w:val="0"/>
              <w:jc w:val="lowKashida"/>
              <w:rPr>
                <w:rFonts w:ascii="Cambria" w:hAnsi="Cambria"/>
              </w:rPr>
            </w:pPr>
          </w:p>
        </w:tc>
        <w:tc>
          <w:tcPr>
            <w:tcW w:w="1276" w:type="dxa"/>
          </w:tcPr>
          <w:p w14:paraId="7F2FBFD1" w14:textId="77777777" w:rsidR="002143C4" w:rsidRPr="00C612A1" w:rsidRDefault="002143C4">
            <w:pPr>
              <w:autoSpaceDE w:val="0"/>
              <w:autoSpaceDN w:val="0"/>
              <w:adjustRightInd w:val="0"/>
              <w:jc w:val="lowKashida"/>
              <w:rPr>
                <w:rFonts w:ascii="Cambria" w:hAnsi="Cambria"/>
              </w:rPr>
            </w:pPr>
            <w:r w:rsidRPr="00C612A1">
              <w:rPr>
                <w:rFonts w:ascii="Cambria" w:hAnsi="Cambria"/>
              </w:rPr>
              <w:t>Yes</w:t>
            </w:r>
          </w:p>
        </w:tc>
        <w:tc>
          <w:tcPr>
            <w:tcW w:w="1559" w:type="dxa"/>
          </w:tcPr>
          <w:p w14:paraId="65DEB354" w14:textId="77777777" w:rsidR="002143C4" w:rsidRPr="00C612A1" w:rsidRDefault="002143C4">
            <w:pPr>
              <w:autoSpaceDE w:val="0"/>
              <w:autoSpaceDN w:val="0"/>
              <w:adjustRightInd w:val="0"/>
              <w:jc w:val="lowKashida"/>
              <w:rPr>
                <w:rFonts w:ascii="Cambria" w:hAnsi="Cambria"/>
              </w:rPr>
            </w:pPr>
            <w:r w:rsidRPr="00C612A1">
              <w:rPr>
                <w:rFonts w:ascii="Cambria" w:hAnsi="Cambria"/>
              </w:rPr>
              <w:t>No</w:t>
            </w:r>
          </w:p>
        </w:tc>
        <w:tc>
          <w:tcPr>
            <w:tcW w:w="1559" w:type="dxa"/>
          </w:tcPr>
          <w:p w14:paraId="16CBCEB6" w14:textId="7AB0726C" w:rsidR="002143C4" w:rsidRPr="00C612A1" w:rsidRDefault="002143C4">
            <w:pPr>
              <w:autoSpaceDE w:val="0"/>
              <w:autoSpaceDN w:val="0"/>
              <w:adjustRightInd w:val="0"/>
              <w:jc w:val="lowKashida"/>
              <w:rPr>
                <w:rFonts w:ascii="Cambria" w:hAnsi="Cambria"/>
              </w:rPr>
            </w:pPr>
            <w:r>
              <w:rPr>
                <w:rFonts w:ascii="Cambria" w:hAnsi="Cambria"/>
              </w:rPr>
              <w:t>Not applicable</w:t>
            </w:r>
          </w:p>
        </w:tc>
      </w:tr>
      <w:tr w:rsidR="002143C4" w:rsidRPr="00D15855" w14:paraId="3A36C243" w14:textId="197DE29D">
        <w:tc>
          <w:tcPr>
            <w:tcW w:w="4252" w:type="dxa"/>
          </w:tcPr>
          <w:p w14:paraId="465A7245" w14:textId="14BBB268" w:rsidR="002143C4" w:rsidRPr="00C612A1" w:rsidRDefault="002143C4">
            <w:pPr>
              <w:pStyle w:val="Default"/>
              <w:jc w:val="lowKashida"/>
              <w:rPr>
                <w:sz w:val="22"/>
              </w:rPr>
            </w:pPr>
            <w:r w:rsidRPr="00D15855">
              <w:rPr>
                <w:sz w:val="22"/>
                <w:szCs w:val="22"/>
              </w:rPr>
              <w:t>Entity-specific efficiency gains</w:t>
            </w:r>
          </w:p>
        </w:tc>
        <w:tc>
          <w:tcPr>
            <w:tcW w:w="1276" w:type="dxa"/>
          </w:tcPr>
          <w:p w14:paraId="16DE94FD" w14:textId="77777777" w:rsidR="002143C4" w:rsidRPr="00C612A1" w:rsidRDefault="002143C4">
            <w:pPr>
              <w:autoSpaceDE w:val="0"/>
              <w:autoSpaceDN w:val="0"/>
              <w:adjustRightInd w:val="0"/>
              <w:jc w:val="lowKashida"/>
              <w:rPr>
                <w:rFonts w:ascii="Cambria" w:hAnsi="Cambria"/>
              </w:rPr>
            </w:pPr>
          </w:p>
        </w:tc>
        <w:tc>
          <w:tcPr>
            <w:tcW w:w="1559" w:type="dxa"/>
          </w:tcPr>
          <w:p w14:paraId="7406722B" w14:textId="77777777" w:rsidR="002143C4" w:rsidRPr="00C612A1" w:rsidRDefault="002143C4">
            <w:pPr>
              <w:autoSpaceDE w:val="0"/>
              <w:autoSpaceDN w:val="0"/>
              <w:adjustRightInd w:val="0"/>
              <w:jc w:val="lowKashida"/>
              <w:rPr>
                <w:rFonts w:ascii="Cambria" w:hAnsi="Cambria"/>
              </w:rPr>
            </w:pPr>
          </w:p>
        </w:tc>
        <w:tc>
          <w:tcPr>
            <w:tcW w:w="1559" w:type="dxa"/>
          </w:tcPr>
          <w:p w14:paraId="0D6B6D64" w14:textId="77777777" w:rsidR="002143C4" w:rsidRPr="00C612A1" w:rsidRDefault="002143C4">
            <w:pPr>
              <w:autoSpaceDE w:val="0"/>
              <w:autoSpaceDN w:val="0"/>
              <w:adjustRightInd w:val="0"/>
              <w:jc w:val="lowKashida"/>
              <w:rPr>
                <w:rFonts w:ascii="Cambria" w:hAnsi="Cambria"/>
              </w:rPr>
            </w:pPr>
          </w:p>
        </w:tc>
      </w:tr>
      <w:tr w:rsidR="002143C4" w:rsidRPr="00D15855" w14:paraId="21878C1E" w14:textId="063D3D8E">
        <w:tc>
          <w:tcPr>
            <w:tcW w:w="4252" w:type="dxa"/>
          </w:tcPr>
          <w:p w14:paraId="61C767B1" w14:textId="7FB804DD" w:rsidR="002143C4" w:rsidRPr="00C612A1" w:rsidRDefault="002143C4">
            <w:pPr>
              <w:pStyle w:val="Default"/>
              <w:jc w:val="lowKashida"/>
              <w:rPr>
                <w:sz w:val="22"/>
              </w:rPr>
            </w:pPr>
            <w:r w:rsidRPr="00D15855">
              <w:rPr>
                <w:sz w:val="22"/>
                <w:szCs w:val="22"/>
              </w:rPr>
              <w:t>System-wide efficiency gains</w:t>
            </w:r>
          </w:p>
        </w:tc>
        <w:tc>
          <w:tcPr>
            <w:tcW w:w="1276" w:type="dxa"/>
          </w:tcPr>
          <w:p w14:paraId="39E1EBF6" w14:textId="77777777" w:rsidR="002143C4" w:rsidRPr="00C612A1" w:rsidRDefault="002143C4">
            <w:pPr>
              <w:autoSpaceDE w:val="0"/>
              <w:autoSpaceDN w:val="0"/>
              <w:adjustRightInd w:val="0"/>
              <w:jc w:val="lowKashida"/>
              <w:rPr>
                <w:rFonts w:ascii="Cambria" w:hAnsi="Cambria"/>
              </w:rPr>
            </w:pPr>
          </w:p>
        </w:tc>
        <w:tc>
          <w:tcPr>
            <w:tcW w:w="1559" w:type="dxa"/>
          </w:tcPr>
          <w:p w14:paraId="2B25FD1B" w14:textId="77777777" w:rsidR="002143C4" w:rsidRPr="00C612A1" w:rsidRDefault="002143C4">
            <w:pPr>
              <w:autoSpaceDE w:val="0"/>
              <w:autoSpaceDN w:val="0"/>
              <w:adjustRightInd w:val="0"/>
              <w:jc w:val="lowKashida"/>
              <w:rPr>
                <w:rFonts w:ascii="Cambria" w:hAnsi="Cambria"/>
              </w:rPr>
            </w:pPr>
          </w:p>
        </w:tc>
        <w:tc>
          <w:tcPr>
            <w:tcW w:w="1559" w:type="dxa"/>
          </w:tcPr>
          <w:p w14:paraId="766F3105" w14:textId="77777777" w:rsidR="002143C4" w:rsidRPr="00C612A1" w:rsidRDefault="002143C4">
            <w:pPr>
              <w:autoSpaceDE w:val="0"/>
              <w:autoSpaceDN w:val="0"/>
              <w:adjustRightInd w:val="0"/>
              <w:jc w:val="lowKashida"/>
              <w:rPr>
                <w:rFonts w:ascii="Cambria" w:hAnsi="Cambria"/>
              </w:rPr>
            </w:pPr>
          </w:p>
        </w:tc>
      </w:tr>
    </w:tbl>
    <w:p w14:paraId="68171EDB" w14:textId="77777777" w:rsidR="003B70E5" w:rsidRPr="00D15855" w:rsidRDefault="003B70E5" w:rsidP="003B70E5">
      <w:pPr>
        <w:pStyle w:val="Default"/>
        <w:jc w:val="lowKashida"/>
        <w:rPr>
          <w:sz w:val="22"/>
          <w:szCs w:val="22"/>
        </w:rPr>
      </w:pPr>
    </w:p>
    <w:p w14:paraId="5BDB3D51" w14:textId="77777777" w:rsidR="00432343" w:rsidRPr="00D15855" w:rsidRDefault="00432343" w:rsidP="005F1CFD">
      <w:pPr>
        <w:pStyle w:val="Default"/>
        <w:rPr>
          <w:sz w:val="22"/>
          <w:szCs w:val="22"/>
        </w:rPr>
      </w:pPr>
    </w:p>
    <w:p w14:paraId="5099E513" w14:textId="7CC99640" w:rsidR="00E366DB" w:rsidRPr="00D15855" w:rsidRDefault="006C1E14" w:rsidP="00D3628A">
      <w:pPr>
        <w:shd w:val="clear" w:color="auto" w:fill="0000FF"/>
        <w:spacing w:after="0" w:line="240" w:lineRule="auto"/>
        <w:rPr>
          <w:rFonts w:ascii="Cambria" w:hAnsi="Cambria"/>
          <w:b/>
          <w:bCs/>
          <w:color w:val="FFFFFF" w:themeColor="background1"/>
          <w:sz w:val="28"/>
          <w:szCs w:val="28"/>
          <w:lang w:val="en-GB"/>
        </w:rPr>
      </w:pPr>
      <w:r>
        <w:rPr>
          <w:rFonts w:ascii="Cambria" w:hAnsi="Cambria"/>
          <w:b/>
          <w:bCs/>
          <w:color w:val="FFFFFF" w:themeColor="background1"/>
          <w:sz w:val="28"/>
          <w:szCs w:val="28"/>
          <w:lang w:val="en-GB"/>
        </w:rPr>
        <w:t xml:space="preserve">III. </w:t>
      </w:r>
      <w:r w:rsidR="006E16A2" w:rsidRPr="1EC78D4C">
        <w:rPr>
          <w:rFonts w:ascii="Cambria" w:hAnsi="Cambria"/>
          <w:b/>
          <w:bCs/>
          <w:color w:val="FFFFFF" w:themeColor="background1"/>
          <w:sz w:val="28"/>
          <w:szCs w:val="28"/>
          <w:lang w:val="en-GB"/>
        </w:rPr>
        <w:t>Integrated Support and Syste</w:t>
      </w:r>
      <w:r w:rsidR="00D845BF" w:rsidRPr="1EC78D4C">
        <w:rPr>
          <w:rFonts w:ascii="Cambria" w:hAnsi="Cambria"/>
          <w:b/>
          <w:bCs/>
          <w:color w:val="FFFFFF" w:themeColor="background1"/>
          <w:sz w:val="28"/>
          <w:szCs w:val="28"/>
          <w:lang w:val="en-GB"/>
        </w:rPr>
        <w:t>m-wide Results</w:t>
      </w:r>
    </w:p>
    <w:p w14:paraId="5EC05D8D" w14:textId="65486D7A" w:rsidR="0084685A" w:rsidRPr="00D15855" w:rsidRDefault="00DB2291" w:rsidP="0084685A">
      <w:pPr>
        <w:pStyle w:val="Default"/>
        <w:jc w:val="lowKashida"/>
        <w:rPr>
          <w:sz w:val="22"/>
          <w:szCs w:val="22"/>
        </w:rPr>
      </w:pPr>
      <w:r w:rsidRPr="00D15855">
        <w:rPr>
          <w:sz w:val="22"/>
          <w:szCs w:val="22"/>
        </w:rPr>
        <w:t xml:space="preserve">  </w:t>
      </w:r>
    </w:p>
    <w:p w14:paraId="2B258845" w14:textId="5EF58A97" w:rsidR="00E366DB" w:rsidRPr="00D15855" w:rsidRDefault="00E366DB" w:rsidP="00E366DB">
      <w:pPr>
        <w:pStyle w:val="Default"/>
        <w:shd w:val="clear" w:color="auto" w:fill="D9D9D9" w:themeFill="background1" w:themeFillShade="D9"/>
        <w:jc w:val="lowKashida"/>
        <w:rPr>
          <w:i/>
          <w:iCs/>
          <w:sz w:val="18"/>
          <w:szCs w:val="18"/>
        </w:rPr>
      </w:pPr>
      <w:r w:rsidRPr="00D15855">
        <w:rPr>
          <w:i/>
          <w:iCs/>
          <w:sz w:val="18"/>
          <w:szCs w:val="18"/>
        </w:rPr>
        <w:t>In relation to this section, the 2020 QCPR (OP18) “Notes the importance of the contribution of the United Nations development system with the aim of supporting government efforts to achieve the Sustainable Development Goals, leaving no one behind, based on full respect for human rights, including the right to development, and stresses in this regard that all human rights are universal, indivisible, interdependent and interrelated;”</w:t>
      </w:r>
      <w:r w:rsidR="00DB2291" w:rsidRPr="00D15855">
        <w:rPr>
          <w:i/>
          <w:iCs/>
          <w:sz w:val="18"/>
          <w:szCs w:val="18"/>
        </w:rPr>
        <w:t xml:space="preserve">  The 2020 QCPR also (OP28) </w:t>
      </w:r>
      <w:r w:rsidR="00C924D0">
        <w:rPr>
          <w:i/>
          <w:iCs/>
          <w:sz w:val="18"/>
          <w:szCs w:val="18"/>
        </w:rPr>
        <w:t>“</w:t>
      </w:r>
      <w:r w:rsidR="00DB2291" w:rsidRPr="00D15855">
        <w:rPr>
          <w:i/>
          <w:iCs/>
          <w:sz w:val="18"/>
          <w:szCs w:val="18"/>
        </w:rPr>
        <w:t>calls upon all entities of the United Nations development system, in accordance with their respective mandates, to assist Governments upon their request and in consultation with them, in their efforts to respect and fulfil their human rights obligations and commitments under international law, as a critical tool to operationalize the pledge to leave no one behind</w:t>
      </w:r>
      <w:r w:rsidR="00C924D0">
        <w:rPr>
          <w:i/>
          <w:iCs/>
          <w:sz w:val="18"/>
          <w:szCs w:val="18"/>
        </w:rPr>
        <w:t>.”</w:t>
      </w:r>
    </w:p>
    <w:p w14:paraId="59E988A5" w14:textId="77777777" w:rsidR="00E366DB" w:rsidRPr="00D15855" w:rsidRDefault="00E366DB" w:rsidP="00E366DB">
      <w:pPr>
        <w:autoSpaceDE w:val="0"/>
        <w:autoSpaceDN w:val="0"/>
        <w:adjustRightInd w:val="0"/>
        <w:spacing w:after="0" w:line="240" w:lineRule="auto"/>
        <w:rPr>
          <w:rFonts w:ascii="Cambria" w:hAnsi="Cambria"/>
          <w:b/>
          <w:bCs/>
          <w:i/>
          <w:iCs/>
        </w:rPr>
      </w:pPr>
    </w:p>
    <w:p w14:paraId="6F2C0A04" w14:textId="594A8DF2" w:rsidR="00E366DB" w:rsidRPr="00D15855" w:rsidRDefault="00E366DB" w:rsidP="006A1C53">
      <w:pPr>
        <w:pStyle w:val="ListParagraph"/>
        <w:numPr>
          <w:ilvl w:val="0"/>
          <w:numId w:val="51"/>
        </w:numPr>
        <w:spacing w:after="0" w:line="240" w:lineRule="auto"/>
        <w:rPr>
          <w:rFonts w:ascii="Cambria" w:hAnsi="Cambria"/>
        </w:rPr>
      </w:pPr>
      <w:r w:rsidRPr="00D15855">
        <w:rPr>
          <w:rFonts w:ascii="Cambria" w:hAnsi="Cambria"/>
        </w:rPr>
        <w:t>Does your entity</w:t>
      </w:r>
      <w:r w:rsidR="00ED2868" w:rsidRPr="00D15855">
        <w:rPr>
          <w:rFonts w:ascii="Cambria" w:hAnsi="Cambria"/>
        </w:rPr>
        <w:t xml:space="preserve"> include, </w:t>
      </w:r>
      <w:r w:rsidR="00ED2868" w:rsidRPr="00D15855">
        <w:rPr>
          <w:rFonts w:ascii="Cambria" w:hAnsi="Cambria"/>
          <w:b/>
          <w:bCs/>
        </w:rPr>
        <w:t>as part of its annual reporting to its governing body</w:t>
      </w:r>
      <w:r w:rsidR="00ED2868" w:rsidRPr="00D15855">
        <w:rPr>
          <w:rFonts w:ascii="Cambria" w:hAnsi="Cambria"/>
        </w:rPr>
        <w:t>,</w:t>
      </w:r>
      <w:r w:rsidRPr="00D15855">
        <w:rPr>
          <w:rFonts w:ascii="Cambria" w:hAnsi="Cambria"/>
        </w:rPr>
        <w:t xml:space="preserve"> specific contributions </w:t>
      </w:r>
      <w:r w:rsidR="00303563" w:rsidRPr="00D15855">
        <w:rPr>
          <w:rFonts w:ascii="Cambria" w:hAnsi="Cambria"/>
        </w:rPr>
        <w:t xml:space="preserve">made </w:t>
      </w:r>
      <w:r w:rsidRPr="00D15855">
        <w:rPr>
          <w:rFonts w:ascii="Cambria" w:hAnsi="Cambria"/>
        </w:rPr>
        <w:t xml:space="preserve">by your entity to support </w:t>
      </w:r>
      <w:r w:rsidRPr="00D15855">
        <w:rPr>
          <w:rFonts w:ascii="Cambria" w:hAnsi="Cambria" w:cs="Cambria"/>
        </w:rPr>
        <w:t>countries</w:t>
      </w:r>
      <w:r w:rsidRPr="00D15855">
        <w:rPr>
          <w:rFonts w:ascii="Cambria" w:hAnsi="Cambria"/>
        </w:rPr>
        <w:t xml:space="preserve"> in the full respect for human rights in its efforts to enable the achievement of the Sustainable Development Goals</w:t>
      </w:r>
      <w:r w:rsidR="00AC22D6" w:rsidRPr="00D15855">
        <w:rPr>
          <w:rFonts w:ascii="Cambria" w:hAnsi="Cambria"/>
        </w:rPr>
        <w:t xml:space="preserve">, </w:t>
      </w:r>
      <w:r w:rsidR="00E366AA" w:rsidRPr="00D15855">
        <w:rPr>
          <w:rFonts w:ascii="Cambria" w:hAnsi="Cambria"/>
        </w:rPr>
        <w:t xml:space="preserve">in </w:t>
      </w:r>
      <w:r w:rsidR="00AC22D6" w:rsidRPr="00D15855">
        <w:rPr>
          <w:rFonts w:ascii="Cambria" w:hAnsi="Cambria"/>
        </w:rPr>
        <w:t>the following areas</w:t>
      </w:r>
      <w:r w:rsidRPr="00D15855">
        <w:rPr>
          <w:rFonts w:ascii="Cambria" w:hAnsi="Cambria"/>
        </w:rPr>
        <w:t>?</w:t>
      </w:r>
    </w:p>
    <w:p w14:paraId="3A5D45E0" w14:textId="77777777" w:rsidR="00BC401C" w:rsidRPr="00D15855" w:rsidRDefault="00BC401C" w:rsidP="00E366DB">
      <w:pPr>
        <w:autoSpaceDE w:val="0"/>
        <w:autoSpaceDN w:val="0"/>
        <w:adjustRightInd w:val="0"/>
        <w:spacing w:after="0" w:line="240" w:lineRule="auto"/>
        <w:jc w:val="lowKashida"/>
        <w:rPr>
          <w:rFonts w:ascii="Cambria" w:hAnsi="Cambria" w:cs="Cambria"/>
        </w:rPr>
      </w:pPr>
    </w:p>
    <w:tbl>
      <w:tblPr>
        <w:tblStyle w:val="TableGrid"/>
        <w:tblW w:w="8280" w:type="dxa"/>
        <w:tblInd w:w="607" w:type="dxa"/>
        <w:shd w:val="clear" w:color="auto" w:fill="ACB9CA" w:themeFill="text2" w:themeFillTint="66"/>
        <w:tblLayout w:type="fixed"/>
        <w:tblLook w:val="04A0" w:firstRow="1" w:lastRow="0" w:firstColumn="1" w:lastColumn="0" w:noHBand="0" w:noVBand="1"/>
      </w:tblPr>
      <w:tblGrid>
        <w:gridCol w:w="4770"/>
        <w:gridCol w:w="900"/>
        <w:gridCol w:w="900"/>
        <w:gridCol w:w="1710"/>
      </w:tblGrid>
      <w:tr w:rsidR="008A1CCE" w:rsidRPr="00D15855" w14:paraId="686BBDB6" w14:textId="77777777">
        <w:trPr>
          <w:trHeight w:val="368"/>
        </w:trPr>
        <w:tc>
          <w:tcPr>
            <w:tcW w:w="4770" w:type="dxa"/>
            <w:shd w:val="clear" w:color="auto" w:fill="D9D9D9" w:themeFill="background1" w:themeFillShade="D9"/>
          </w:tcPr>
          <w:p w14:paraId="6DE1B91C" w14:textId="77777777" w:rsidR="008A1CCE" w:rsidRPr="00D15855" w:rsidRDefault="008A1CCE">
            <w:pPr>
              <w:rPr>
                <w:rFonts w:ascii="Cambria" w:hAnsi="Cambria" w:cstheme="minorHAnsi"/>
                <w:b/>
                <w:sz w:val="20"/>
                <w:szCs w:val="20"/>
              </w:rPr>
            </w:pPr>
          </w:p>
        </w:tc>
        <w:tc>
          <w:tcPr>
            <w:tcW w:w="900" w:type="dxa"/>
            <w:shd w:val="clear" w:color="auto" w:fill="D9D9D9" w:themeFill="background1" w:themeFillShade="D9"/>
          </w:tcPr>
          <w:p w14:paraId="078764E8" w14:textId="77777777" w:rsidR="008A1CCE" w:rsidRPr="00D15855" w:rsidRDefault="008A1CCE">
            <w:pPr>
              <w:jc w:val="center"/>
              <w:rPr>
                <w:rFonts w:ascii="Cambria" w:hAnsi="Cambria"/>
                <w:b/>
                <w:bCs/>
                <w:sz w:val="20"/>
                <w:szCs w:val="20"/>
              </w:rPr>
            </w:pPr>
            <w:r w:rsidRPr="00D15855">
              <w:rPr>
                <w:rFonts w:ascii="Cambria" w:hAnsi="Cambria"/>
                <w:b/>
                <w:bCs/>
                <w:sz w:val="20"/>
                <w:szCs w:val="20"/>
              </w:rPr>
              <w:t>Yes</w:t>
            </w:r>
          </w:p>
        </w:tc>
        <w:tc>
          <w:tcPr>
            <w:tcW w:w="900" w:type="dxa"/>
            <w:shd w:val="clear" w:color="auto" w:fill="D9D9D9" w:themeFill="background1" w:themeFillShade="D9"/>
          </w:tcPr>
          <w:p w14:paraId="7036C3F6" w14:textId="77777777" w:rsidR="008A1CCE" w:rsidRPr="00D15855" w:rsidRDefault="008A1CCE">
            <w:pPr>
              <w:jc w:val="center"/>
              <w:rPr>
                <w:rFonts w:ascii="Cambria" w:hAnsi="Cambria"/>
                <w:b/>
                <w:bCs/>
                <w:sz w:val="20"/>
                <w:szCs w:val="20"/>
              </w:rPr>
            </w:pPr>
            <w:r w:rsidRPr="00D15855">
              <w:rPr>
                <w:rFonts w:ascii="Cambria" w:hAnsi="Cambria"/>
                <w:b/>
                <w:bCs/>
                <w:sz w:val="20"/>
                <w:szCs w:val="20"/>
              </w:rPr>
              <w:t>No</w:t>
            </w:r>
          </w:p>
        </w:tc>
        <w:tc>
          <w:tcPr>
            <w:tcW w:w="1710" w:type="dxa"/>
            <w:shd w:val="clear" w:color="auto" w:fill="D9D9D9" w:themeFill="background1" w:themeFillShade="D9"/>
          </w:tcPr>
          <w:p w14:paraId="0008B09A" w14:textId="7F58842D" w:rsidR="008A1CCE" w:rsidRPr="00D15855" w:rsidRDefault="008A1CCE">
            <w:pPr>
              <w:jc w:val="center"/>
              <w:rPr>
                <w:rFonts w:ascii="Cambria" w:hAnsi="Cambria"/>
                <w:b/>
                <w:bCs/>
                <w:sz w:val="20"/>
                <w:szCs w:val="20"/>
              </w:rPr>
            </w:pPr>
            <w:r w:rsidRPr="00D15855">
              <w:rPr>
                <w:rFonts w:ascii="Cambria" w:hAnsi="Cambria"/>
                <w:b/>
                <w:bCs/>
                <w:sz w:val="20"/>
                <w:szCs w:val="20"/>
              </w:rPr>
              <w:t>Not applicable</w:t>
            </w:r>
            <w:r w:rsidR="00D465C0" w:rsidRPr="00D15855">
              <w:rPr>
                <w:rFonts w:ascii="Cambria" w:hAnsi="Cambria"/>
                <w:b/>
                <w:bCs/>
                <w:sz w:val="20"/>
                <w:szCs w:val="20"/>
              </w:rPr>
              <w:t xml:space="preserve"> – your entity does not have a governing body</w:t>
            </w:r>
          </w:p>
        </w:tc>
      </w:tr>
      <w:tr w:rsidR="008A1CCE" w:rsidRPr="00D15855" w14:paraId="2A1A4430" w14:textId="77777777">
        <w:tc>
          <w:tcPr>
            <w:tcW w:w="4770" w:type="dxa"/>
            <w:shd w:val="clear" w:color="auto" w:fill="auto"/>
          </w:tcPr>
          <w:p w14:paraId="786100FA" w14:textId="386B7DFB" w:rsidR="008A1CCE" w:rsidRPr="00D15855" w:rsidRDefault="00AB518C" w:rsidP="003A1240">
            <w:pPr>
              <w:jc w:val="both"/>
              <w:rPr>
                <w:rFonts w:ascii="Cambria" w:hAnsi="Cambria"/>
                <w:sz w:val="20"/>
                <w:szCs w:val="20"/>
              </w:rPr>
            </w:pPr>
            <w:r w:rsidRPr="00D15855">
              <w:rPr>
                <w:rFonts w:ascii="Cambria" w:hAnsi="Cambria"/>
                <w:sz w:val="20"/>
                <w:szCs w:val="20"/>
              </w:rPr>
              <w:t xml:space="preserve">Integrating </w:t>
            </w:r>
            <w:r w:rsidR="00892737" w:rsidRPr="00D15855">
              <w:rPr>
                <w:rFonts w:ascii="Cambria" w:hAnsi="Cambria"/>
                <w:sz w:val="20"/>
                <w:szCs w:val="20"/>
              </w:rPr>
              <w:t>right</w:t>
            </w:r>
            <w:r w:rsidR="006113DD" w:rsidRPr="00D15855">
              <w:rPr>
                <w:rFonts w:ascii="Cambria" w:hAnsi="Cambria"/>
                <w:sz w:val="20"/>
                <w:szCs w:val="20"/>
              </w:rPr>
              <w:t>s-based approach</w:t>
            </w:r>
            <w:r w:rsidR="001371D1" w:rsidRPr="00D15855">
              <w:rPr>
                <w:rFonts w:ascii="Cambria" w:hAnsi="Cambria"/>
                <w:sz w:val="20"/>
                <w:szCs w:val="20"/>
              </w:rPr>
              <w:t>es</w:t>
            </w:r>
            <w:r w:rsidR="006113DD" w:rsidRPr="00D15855">
              <w:rPr>
                <w:rFonts w:ascii="Cambria" w:hAnsi="Cambria"/>
                <w:sz w:val="20"/>
                <w:szCs w:val="20"/>
              </w:rPr>
              <w:t xml:space="preserve"> </w:t>
            </w:r>
            <w:r w:rsidR="00A21988" w:rsidRPr="00D15855">
              <w:rPr>
                <w:rFonts w:ascii="Cambria" w:hAnsi="Cambria"/>
                <w:sz w:val="20"/>
                <w:szCs w:val="20"/>
              </w:rPr>
              <w:t>in</w:t>
            </w:r>
            <w:r w:rsidR="006113DD" w:rsidRPr="00D15855">
              <w:rPr>
                <w:rFonts w:ascii="Cambria" w:hAnsi="Cambria"/>
                <w:sz w:val="20"/>
                <w:szCs w:val="20"/>
              </w:rPr>
              <w:t xml:space="preserve"> your entity’s work</w:t>
            </w:r>
          </w:p>
        </w:tc>
        <w:tc>
          <w:tcPr>
            <w:tcW w:w="900" w:type="dxa"/>
            <w:shd w:val="clear" w:color="auto" w:fill="auto"/>
          </w:tcPr>
          <w:p w14:paraId="3C6F8137" w14:textId="77777777" w:rsidR="008A1CCE" w:rsidRPr="00D15855" w:rsidRDefault="008A1CCE">
            <w:pPr>
              <w:jc w:val="center"/>
              <w:rPr>
                <w:rFonts w:ascii="Cambria" w:hAnsi="Cambria" w:cstheme="minorHAnsi"/>
                <w:sz w:val="20"/>
                <w:szCs w:val="20"/>
              </w:rPr>
            </w:pPr>
          </w:p>
        </w:tc>
        <w:tc>
          <w:tcPr>
            <w:tcW w:w="900" w:type="dxa"/>
            <w:shd w:val="clear" w:color="auto" w:fill="auto"/>
          </w:tcPr>
          <w:p w14:paraId="1CBCE157" w14:textId="77777777" w:rsidR="008A1CCE" w:rsidRPr="00D15855" w:rsidRDefault="008A1CCE">
            <w:pPr>
              <w:jc w:val="center"/>
              <w:rPr>
                <w:rFonts w:ascii="Cambria" w:hAnsi="Cambria" w:cstheme="minorHAnsi"/>
                <w:sz w:val="20"/>
                <w:szCs w:val="20"/>
              </w:rPr>
            </w:pPr>
          </w:p>
        </w:tc>
        <w:tc>
          <w:tcPr>
            <w:tcW w:w="1710" w:type="dxa"/>
          </w:tcPr>
          <w:p w14:paraId="151D8F97" w14:textId="77777777" w:rsidR="008A1CCE" w:rsidRPr="00D15855" w:rsidRDefault="008A1CCE">
            <w:pPr>
              <w:jc w:val="center"/>
              <w:rPr>
                <w:rFonts w:ascii="Cambria" w:hAnsi="Cambria" w:cstheme="minorHAnsi"/>
                <w:sz w:val="20"/>
                <w:szCs w:val="20"/>
              </w:rPr>
            </w:pPr>
          </w:p>
        </w:tc>
      </w:tr>
      <w:tr w:rsidR="00A21988" w:rsidRPr="00D15855" w14:paraId="7A683020" w14:textId="77777777">
        <w:tc>
          <w:tcPr>
            <w:tcW w:w="4770" w:type="dxa"/>
            <w:shd w:val="clear" w:color="auto" w:fill="auto"/>
          </w:tcPr>
          <w:p w14:paraId="17E55E7F" w14:textId="6A2C3D8D" w:rsidR="00A21988" w:rsidRPr="00D15855" w:rsidRDefault="009D64A0" w:rsidP="003A1240">
            <w:pPr>
              <w:jc w:val="both"/>
              <w:rPr>
                <w:rFonts w:ascii="Cambria" w:hAnsi="Cambria"/>
                <w:sz w:val="20"/>
                <w:szCs w:val="20"/>
              </w:rPr>
            </w:pPr>
            <w:r w:rsidRPr="00D15855">
              <w:rPr>
                <w:rFonts w:ascii="Cambria" w:hAnsi="Cambria" w:cs="Cambria"/>
                <w:sz w:val="20"/>
                <w:szCs w:val="20"/>
              </w:rPr>
              <w:t>Support</w:t>
            </w:r>
            <w:r w:rsidR="00F578AF" w:rsidRPr="00D15855">
              <w:rPr>
                <w:rFonts w:ascii="Cambria" w:hAnsi="Cambria" w:cs="Cambria"/>
                <w:sz w:val="20"/>
                <w:szCs w:val="20"/>
              </w:rPr>
              <w:t xml:space="preserve"> to</w:t>
            </w:r>
            <w:r w:rsidRPr="00D15855">
              <w:rPr>
                <w:rFonts w:ascii="Cambria" w:hAnsi="Cambria" w:cs="Cambria"/>
                <w:sz w:val="20"/>
                <w:szCs w:val="20"/>
              </w:rPr>
              <w:t xml:space="preserve"> countries in s</w:t>
            </w:r>
            <w:r w:rsidR="00A21988" w:rsidRPr="00D15855">
              <w:rPr>
                <w:rFonts w:ascii="Cambria" w:hAnsi="Cambria" w:cs="Cambria"/>
                <w:sz w:val="20"/>
                <w:szCs w:val="20"/>
              </w:rPr>
              <w:t>trengthening national human rights systems</w:t>
            </w:r>
          </w:p>
        </w:tc>
        <w:tc>
          <w:tcPr>
            <w:tcW w:w="900" w:type="dxa"/>
            <w:shd w:val="clear" w:color="auto" w:fill="auto"/>
          </w:tcPr>
          <w:p w14:paraId="5566E343" w14:textId="77777777" w:rsidR="00A21988" w:rsidRPr="00D15855" w:rsidRDefault="00A21988" w:rsidP="00A21988">
            <w:pPr>
              <w:jc w:val="center"/>
              <w:rPr>
                <w:rFonts w:ascii="Cambria" w:hAnsi="Cambria" w:cstheme="minorHAnsi"/>
                <w:sz w:val="20"/>
                <w:szCs w:val="20"/>
              </w:rPr>
            </w:pPr>
          </w:p>
        </w:tc>
        <w:tc>
          <w:tcPr>
            <w:tcW w:w="900" w:type="dxa"/>
            <w:shd w:val="clear" w:color="auto" w:fill="auto"/>
          </w:tcPr>
          <w:p w14:paraId="672952DC" w14:textId="77777777" w:rsidR="00A21988" w:rsidRPr="00D15855" w:rsidRDefault="00A21988" w:rsidP="00A21988">
            <w:pPr>
              <w:jc w:val="center"/>
              <w:rPr>
                <w:rFonts w:ascii="Cambria" w:hAnsi="Cambria" w:cstheme="minorHAnsi"/>
                <w:sz w:val="20"/>
                <w:szCs w:val="20"/>
              </w:rPr>
            </w:pPr>
          </w:p>
        </w:tc>
        <w:tc>
          <w:tcPr>
            <w:tcW w:w="1710" w:type="dxa"/>
          </w:tcPr>
          <w:p w14:paraId="375CB3BD" w14:textId="77777777" w:rsidR="00A21988" w:rsidRPr="00D15855" w:rsidRDefault="00A21988" w:rsidP="00A21988">
            <w:pPr>
              <w:jc w:val="center"/>
              <w:rPr>
                <w:rFonts w:ascii="Cambria" w:hAnsi="Cambria" w:cstheme="minorHAnsi"/>
                <w:sz w:val="20"/>
                <w:szCs w:val="20"/>
              </w:rPr>
            </w:pPr>
          </w:p>
        </w:tc>
      </w:tr>
      <w:tr w:rsidR="00A21988" w:rsidRPr="00D15855" w14:paraId="4ACC5372" w14:textId="77777777">
        <w:tc>
          <w:tcPr>
            <w:tcW w:w="4770" w:type="dxa"/>
            <w:shd w:val="clear" w:color="auto" w:fill="auto"/>
          </w:tcPr>
          <w:p w14:paraId="27C3A64D" w14:textId="3E4248A1" w:rsidR="00A21988" w:rsidRPr="00D15855" w:rsidRDefault="009D64A0" w:rsidP="003A1240">
            <w:pPr>
              <w:jc w:val="both"/>
              <w:rPr>
                <w:rFonts w:ascii="Cambria" w:hAnsi="Cambria"/>
                <w:sz w:val="20"/>
                <w:szCs w:val="20"/>
              </w:rPr>
            </w:pPr>
            <w:r w:rsidRPr="00D15855">
              <w:rPr>
                <w:rFonts w:ascii="Cambria" w:hAnsi="Cambria"/>
                <w:sz w:val="20"/>
                <w:szCs w:val="20"/>
              </w:rPr>
              <w:t>Support</w:t>
            </w:r>
            <w:r w:rsidR="00F578AF" w:rsidRPr="00D15855">
              <w:rPr>
                <w:rFonts w:ascii="Cambria" w:hAnsi="Cambria"/>
                <w:sz w:val="20"/>
                <w:szCs w:val="20"/>
              </w:rPr>
              <w:t xml:space="preserve"> to</w:t>
            </w:r>
            <w:r w:rsidRPr="00D15855">
              <w:rPr>
                <w:rFonts w:ascii="Cambria" w:hAnsi="Cambria"/>
                <w:sz w:val="20"/>
                <w:szCs w:val="20"/>
              </w:rPr>
              <w:t xml:space="preserve"> countries in m</w:t>
            </w:r>
            <w:r w:rsidR="00A21988" w:rsidRPr="00D15855">
              <w:rPr>
                <w:rFonts w:ascii="Cambria" w:hAnsi="Cambria"/>
                <w:sz w:val="20"/>
                <w:szCs w:val="20"/>
              </w:rPr>
              <w:t>eeting</w:t>
            </w:r>
            <w:r w:rsidRPr="00D15855">
              <w:rPr>
                <w:rFonts w:ascii="Cambria" w:hAnsi="Cambria"/>
                <w:sz w:val="20"/>
                <w:szCs w:val="20"/>
              </w:rPr>
              <w:t xml:space="preserve"> their</w:t>
            </w:r>
            <w:r w:rsidR="00A21988" w:rsidRPr="00D15855">
              <w:rPr>
                <w:rFonts w:ascii="Cambria" w:hAnsi="Cambria"/>
                <w:sz w:val="20"/>
                <w:szCs w:val="20"/>
              </w:rPr>
              <w:t xml:space="preserve"> human rights obligations</w:t>
            </w:r>
          </w:p>
        </w:tc>
        <w:tc>
          <w:tcPr>
            <w:tcW w:w="900" w:type="dxa"/>
            <w:shd w:val="clear" w:color="auto" w:fill="auto"/>
          </w:tcPr>
          <w:p w14:paraId="17CFB15D" w14:textId="77777777" w:rsidR="00A21988" w:rsidRPr="00D15855" w:rsidRDefault="00A21988" w:rsidP="00A21988">
            <w:pPr>
              <w:jc w:val="center"/>
              <w:rPr>
                <w:rFonts w:ascii="Cambria" w:hAnsi="Cambria" w:cstheme="minorHAnsi"/>
                <w:sz w:val="20"/>
                <w:szCs w:val="20"/>
              </w:rPr>
            </w:pPr>
          </w:p>
        </w:tc>
        <w:tc>
          <w:tcPr>
            <w:tcW w:w="900" w:type="dxa"/>
            <w:shd w:val="clear" w:color="auto" w:fill="auto"/>
          </w:tcPr>
          <w:p w14:paraId="15D40B03" w14:textId="77777777" w:rsidR="00A21988" w:rsidRPr="00D15855" w:rsidRDefault="00A21988" w:rsidP="00A21988">
            <w:pPr>
              <w:jc w:val="center"/>
              <w:rPr>
                <w:rFonts w:ascii="Cambria" w:hAnsi="Cambria" w:cstheme="minorHAnsi"/>
                <w:sz w:val="20"/>
                <w:szCs w:val="20"/>
              </w:rPr>
            </w:pPr>
          </w:p>
        </w:tc>
        <w:tc>
          <w:tcPr>
            <w:tcW w:w="1710" w:type="dxa"/>
          </w:tcPr>
          <w:p w14:paraId="02B73DD9" w14:textId="77777777" w:rsidR="00A21988" w:rsidRPr="00D15855" w:rsidRDefault="00A21988" w:rsidP="00A21988">
            <w:pPr>
              <w:jc w:val="center"/>
              <w:rPr>
                <w:rFonts w:ascii="Cambria" w:hAnsi="Cambria" w:cstheme="minorHAnsi"/>
                <w:sz w:val="20"/>
                <w:szCs w:val="20"/>
              </w:rPr>
            </w:pPr>
          </w:p>
        </w:tc>
      </w:tr>
    </w:tbl>
    <w:p w14:paraId="58BF6DE8" w14:textId="77777777" w:rsidR="008A1CCE" w:rsidRPr="00D15855" w:rsidRDefault="008A1CCE" w:rsidP="00E366DB">
      <w:pPr>
        <w:autoSpaceDE w:val="0"/>
        <w:autoSpaceDN w:val="0"/>
        <w:adjustRightInd w:val="0"/>
        <w:spacing w:after="0" w:line="240" w:lineRule="auto"/>
        <w:jc w:val="lowKashida"/>
        <w:rPr>
          <w:rFonts w:ascii="Cambria" w:hAnsi="Cambria" w:cs="Cambria"/>
        </w:rPr>
      </w:pPr>
    </w:p>
    <w:p w14:paraId="3738ED08" w14:textId="64220FDB" w:rsidR="00E366DB" w:rsidRPr="00D15855" w:rsidRDefault="00BC401C" w:rsidP="00453DE1">
      <w:pPr>
        <w:pStyle w:val="Default"/>
        <w:ind w:left="360"/>
        <w:jc w:val="lowKashida"/>
        <w:rPr>
          <w:sz w:val="22"/>
          <w:szCs w:val="22"/>
        </w:rPr>
      </w:pPr>
      <w:r w:rsidRPr="1EC78D4C">
        <w:rPr>
          <w:sz w:val="22"/>
          <w:szCs w:val="22"/>
        </w:rPr>
        <w:t xml:space="preserve">Comment Box: </w:t>
      </w:r>
      <w:r w:rsidR="00E366DB" w:rsidRPr="1EC78D4C">
        <w:rPr>
          <w:sz w:val="22"/>
          <w:szCs w:val="22"/>
        </w:rPr>
        <w:t xml:space="preserve">If </w:t>
      </w:r>
      <w:r w:rsidR="00E366DB" w:rsidRPr="00D3628A">
        <w:rPr>
          <w:b/>
          <w:bCs/>
          <w:sz w:val="22"/>
          <w:szCs w:val="22"/>
        </w:rPr>
        <w:t>YES</w:t>
      </w:r>
      <w:r w:rsidR="00E366DB" w:rsidRPr="1EC78D4C">
        <w:rPr>
          <w:sz w:val="22"/>
          <w:szCs w:val="22"/>
        </w:rPr>
        <w:t xml:space="preserve">, please briefly describe the provisions in your entity’s </w:t>
      </w:r>
      <w:r w:rsidR="002C1E6C" w:rsidRPr="1EC78D4C">
        <w:rPr>
          <w:sz w:val="22"/>
          <w:szCs w:val="22"/>
        </w:rPr>
        <w:t>annual reporting</w:t>
      </w:r>
      <w:r w:rsidR="0039188C" w:rsidRPr="1EC78D4C">
        <w:rPr>
          <w:sz w:val="22"/>
          <w:szCs w:val="22"/>
        </w:rPr>
        <w:t xml:space="preserve"> </w:t>
      </w:r>
      <w:r w:rsidR="001E4F4A" w:rsidRPr="1EC78D4C">
        <w:rPr>
          <w:sz w:val="22"/>
          <w:szCs w:val="22"/>
        </w:rPr>
        <w:t>to governing body</w:t>
      </w:r>
      <w:r w:rsidR="001371D1" w:rsidRPr="1EC78D4C">
        <w:rPr>
          <w:sz w:val="22"/>
          <w:szCs w:val="22"/>
        </w:rPr>
        <w:t xml:space="preserve">. If </w:t>
      </w:r>
      <w:r w:rsidR="006B54A1" w:rsidRPr="00D3628A">
        <w:rPr>
          <w:b/>
          <w:bCs/>
          <w:sz w:val="22"/>
          <w:szCs w:val="22"/>
        </w:rPr>
        <w:t>NO</w:t>
      </w:r>
      <w:r w:rsidR="001371D1" w:rsidRPr="1EC78D4C">
        <w:rPr>
          <w:sz w:val="22"/>
          <w:szCs w:val="22"/>
        </w:rPr>
        <w:t>, why</w:t>
      </w:r>
      <w:r w:rsidR="008868D9" w:rsidRPr="1EC78D4C">
        <w:rPr>
          <w:sz w:val="22"/>
          <w:szCs w:val="22"/>
        </w:rPr>
        <w:t xml:space="preserve"> (</w:t>
      </w:r>
      <w:r w:rsidR="001B1080" w:rsidRPr="1EC78D4C">
        <w:rPr>
          <w:sz w:val="22"/>
          <w:szCs w:val="22"/>
        </w:rPr>
        <w:t>maximum</w:t>
      </w:r>
      <w:r w:rsidR="008868D9" w:rsidRPr="1EC78D4C">
        <w:rPr>
          <w:sz w:val="22"/>
          <w:szCs w:val="22"/>
        </w:rPr>
        <w:t xml:space="preserve"> </w:t>
      </w:r>
      <w:r w:rsidR="006D72B2" w:rsidRPr="1EC78D4C">
        <w:rPr>
          <w:sz w:val="22"/>
          <w:szCs w:val="22"/>
        </w:rPr>
        <w:t>10</w:t>
      </w:r>
      <w:r w:rsidR="001B1080" w:rsidRPr="1EC78D4C">
        <w:rPr>
          <w:sz w:val="22"/>
          <w:szCs w:val="22"/>
        </w:rPr>
        <w:t>0 words)</w:t>
      </w:r>
      <w:r w:rsidR="00E366DB" w:rsidRPr="1EC78D4C">
        <w:rPr>
          <w:sz w:val="22"/>
          <w:szCs w:val="22"/>
        </w:rPr>
        <w:t>.</w:t>
      </w:r>
    </w:p>
    <w:p w14:paraId="4533C610" w14:textId="1645E889" w:rsidR="00E366DB" w:rsidRPr="00D15855" w:rsidRDefault="00E366DB" w:rsidP="00B274F6">
      <w:pPr>
        <w:pStyle w:val="ListParagraph"/>
        <w:spacing w:after="0" w:line="240" w:lineRule="auto"/>
        <w:ind w:left="360"/>
        <w:rPr>
          <w:rFonts w:ascii="Cambria" w:hAnsi="Cambria"/>
          <w:b/>
          <w:color w:val="0070C0"/>
          <w:sz w:val="24"/>
          <w:szCs w:val="24"/>
        </w:rPr>
      </w:pPr>
    </w:p>
    <w:p w14:paraId="087DEDD4" w14:textId="09C7334E" w:rsidR="00E5700E" w:rsidRPr="00D15855" w:rsidRDefault="00E5700E" w:rsidP="00E5700E">
      <w:pPr>
        <w:pStyle w:val="Default"/>
        <w:shd w:val="clear" w:color="auto" w:fill="D9D9D9" w:themeFill="background1" w:themeFillShade="D9"/>
        <w:jc w:val="lowKashida"/>
        <w:rPr>
          <w:i/>
          <w:iCs/>
          <w:sz w:val="18"/>
          <w:szCs w:val="18"/>
        </w:rPr>
      </w:pPr>
      <w:r w:rsidRPr="00D15855">
        <w:rPr>
          <w:i/>
          <w:iCs/>
          <w:sz w:val="18"/>
          <w:szCs w:val="18"/>
        </w:rPr>
        <w:t>The 2020 QCPR (OP13) “Recognizes, after the 2030 Agenda for Sustainable Development, that people who are vulnerable must be empowered; further recognizes that those whose needs are reflected in the Agenda include all children, youth, persons with disabilities, people living with HIV/AIDS, older persons, indigenous peoples, refugees and internally displaced persons and migrants, and calls upon the United Nations development system to continue to have a particular focus on the poorest, most vulnerable and those furthest behind”</w:t>
      </w:r>
    </w:p>
    <w:p w14:paraId="19366BC1" w14:textId="77777777" w:rsidR="00E5700E" w:rsidRPr="00D15855" w:rsidRDefault="00E5700E" w:rsidP="00B274F6">
      <w:pPr>
        <w:pStyle w:val="ListParagraph"/>
        <w:spacing w:after="0" w:line="240" w:lineRule="auto"/>
        <w:ind w:left="360"/>
        <w:rPr>
          <w:rFonts w:ascii="Cambria" w:hAnsi="Cambria"/>
          <w:b/>
          <w:color w:val="0070C0"/>
          <w:sz w:val="24"/>
          <w:szCs w:val="24"/>
        </w:rPr>
      </w:pPr>
    </w:p>
    <w:p w14:paraId="67355D2E" w14:textId="3D606C4B" w:rsidR="00E366DB" w:rsidRDefault="00E366DB" w:rsidP="006A1C53">
      <w:pPr>
        <w:pStyle w:val="ListParagraph"/>
        <w:numPr>
          <w:ilvl w:val="0"/>
          <w:numId w:val="51"/>
        </w:numPr>
        <w:spacing w:after="0" w:line="240" w:lineRule="auto"/>
        <w:rPr>
          <w:rFonts w:ascii="Cambria" w:hAnsi="Cambria" w:cs="Cambria"/>
        </w:rPr>
      </w:pPr>
      <w:r w:rsidRPr="00D15855">
        <w:rPr>
          <w:rFonts w:ascii="Cambria" w:hAnsi="Cambria" w:cs="Cambria"/>
        </w:rPr>
        <w:t>Does your entity target and measure the impact of its work on the poorest, most vulnerable, and those furthest behind using appropriately disaggregated data</w:t>
      </w:r>
      <w:r w:rsidR="005E395B">
        <w:rPr>
          <w:rFonts w:ascii="Cambria" w:hAnsi="Cambria" w:cs="Cambria"/>
        </w:rPr>
        <w:t xml:space="preserve"> (select </w:t>
      </w:r>
      <w:r w:rsidR="00E07F42">
        <w:rPr>
          <w:rFonts w:ascii="Cambria" w:hAnsi="Cambria" w:cs="Cambria"/>
        </w:rPr>
        <w:t>all that apply)</w:t>
      </w:r>
      <w:r w:rsidR="00A960F2" w:rsidRPr="00D15855">
        <w:rPr>
          <w:rFonts w:ascii="Cambria" w:hAnsi="Cambria" w:cs="Cambria"/>
        </w:rPr>
        <w:t>?</w:t>
      </w:r>
    </w:p>
    <w:p w14:paraId="61874B1B" w14:textId="2D087043" w:rsidR="00916AF2" w:rsidRDefault="00EA3AB5" w:rsidP="00EA3AB5">
      <w:pPr>
        <w:pStyle w:val="ListParagraph"/>
        <w:numPr>
          <w:ilvl w:val="0"/>
          <w:numId w:val="153"/>
        </w:numPr>
        <w:spacing w:after="0" w:line="240" w:lineRule="auto"/>
        <w:rPr>
          <w:rFonts w:ascii="Cambria" w:hAnsi="Cambria" w:cs="Cambria"/>
        </w:rPr>
      </w:pPr>
      <w:r>
        <w:rPr>
          <w:rFonts w:ascii="Cambria" w:hAnsi="Cambria" w:cs="Cambria"/>
        </w:rPr>
        <w:t>Yes, in the strategic plan.</w:t>
      </w:r>
    </w:p>
    <w:p w14:paraId="7EED108B" w14:textId="1D465236" w:rsidR="00EA3AB5" w:rsidRDefault="00EA3AB5" w:rsidP="00EA3AB5">
      <w:pPr>
        <w:pStyle w:val="ListParagraph"/>
        <w:numPr>
          <w:ilvl w:val="0"/>
          <w:numId w:val="153"/>
        </w:numPr>
        <w:spacing w:after="0" w:line="240" w:lineRule="auto"/>
        <w:rPr>
          <w:rFonts w:ascii="Cambria" w:hAnsi="Cambria" w:cs="Cambria"/>
        </w:rPr>
      </w:pPr>
      <w:r>
        <w:rPr>
          <w:rFonts w:ascii="Cambria" w:hAnsi="Cambria" w:cs="Cambria"/>
        </w:rPr>
        <w:t>Yes, in the annual report to the governing body.</w:t>
      </w:r>
    </w:p>
    <w:p w14:paraId="7E60A402" w14:textId="7E309623" w:rsidR="00EA3AB5" w:rsidRDefault="00EA3AB5" w:rsidP="00EA3AB5">
      <w:pPr>
        <w:pStyle w:val="ListParagraph"/>
        <w:numPr>
          <w:ilvl w:val="0"/>
          <w:numId w:val="153"/>
        </w:numPr>
        <w:spacing w:after="0" w:line="240" w:lineRule="auto"/>
        <w:rPr>
          <w:rFonts w:ascii="Cambria" w:hAnsi="Cambria" w:cs="Cambria"/>
        </w:rPr>
      </w:pPr>
      <w:r>
        <w:rPr>
          <w:rFonts w:ascii="Cambria" w:hAnsi="Cambria" w:cs="Cambria"/>
        </w:rPr>
        <w:t>Yes, in the entity’s monitoring &amp; evaluation framework.</w:t>
      </w:r>
    </w:p>
    <w:p w14:paraId="623FDDD0" w14:textId="61E2CA9A" w:rsidR="00EA3AB5" w:rsidRPr="00D15855" w:rsidRDefault="00EA3AB5" w:rsidP="00EA3AB5">
      <w:pPr>
        <w:pStyle w:val="ListParagraph"/>
        <w:numPr>
          <w:ilvl w:val="0"/>
          <w:numId w:val="153"/>
        </w:numPr>
        <w:spacing w:after="0" w:line="240" w:lineRule="auto"/>
        <w:rPr>
          <w:rFonts w:ascii="Cambria" w:hAnsi="Cambria" w:cs="Cambria"/>
        </w:rPr>
      </w:pPr>
      <w:r>
        <w:rPr>
          <w:rFonts w:ascii="Cambria" w:hAnsi="Cambria" w:cs="Cambria"/>
        </w:rPr>
        <w:t>None of the above</w:t>
      </w:r>
    </w:p>
    <w:p w14:paraId="6541CF55" w14:textId="77777777" w:rsidR="00B5542B" w:rsidRPr="00D15855" w:rsidRDefault="00B5542B" w:rsidP="00E366DB">
      <w:pPr>
        <w:autoSpaceDE w:val="0"/>
        <w:autoSpaceDN w:val="0"/>
        <w:adjustRightInd w:val="0"/>
        <w:spacing w:after="0" w:line="240" w:lineRule="auto"/>
        <w:rPr>
          <w:rFonts w:ascii="Cambria" w:hAnsi="Cambria"/>
        </w:rPr>
      </w:pPr>
    </w:p>
    <w:p w14:paraId="09EA7E53" w14:textId="475C4EC1" w:rsidR="00162307" w:rsidRPr="00D15855" w:rsidRDefault="008B2C4F" w:rsidP="008B2C4F">
      <w:pPr>
        <w:pStyle w:val="Default"/>
        <w:ind w:left="180"/>
        <w:jc w:val="lowKashida"/>
        <w:rPr>
          <w:sz w:val="22"/>
          <w:szCs w:val="22"/>
        </w:rPr>
      </w:pPr>
      <w:r>
        <w:rPr>
          <w:sz w:val="22"/>
          <w:szCs w:val="22"/>
        </w:rPr>
        <w:t xml:space="preserve">    </w:t>
      </w:r>
      <w:r w:rsidR="00731319" w:rsidRPr="1EC78D4C">
        <w:rPr>
          <w:sz w:val="22"/>
          <w:szCs w:val="22"/>
        </w:rPr>
        <w:t>C</w:t>
      </w:r>
      <w:r w:rsidR="00162307" w:rsidRPr="1EC78D4C">
        <w:rPr>
          <w:sz w:val="22"/>
          <w:szCs w:val="22"/>
        </w:rPr>
        <w:t>omment</w:t>
      </w:r>
      <w:r w:rsidR="00B5542B" w:rsidRPr="1EC78D4C">
        <w:rPr>
          <w:sz w:val="22"/>
          <w:szCs w:val="22"/>
        </w:rPr>
        <w:t xml:space="preserve"> Box: I</w:t>
      </w:r>
      <w:r w:rsidR="00136A56" w:rsidRPr="1EC78D4C">
        <w:rPr>
          <w:sz w:val="22"/>
          <w:szCs w:val="22"/>
        </w:rPr>
        <w:t xml:space="preserve">f </w:t>
      </w:r>
      <w:r w:rsidR="754CC87D" w:rsidRPr="00D3628A">
        <w:rPr>
          <w:b/>
          <w:bCs/>
          <w:sz w:val="22"/>
          <w:szCs w:val="22"/>
        </w:rPr>
        <w:t>YES</w:t>
      </w:r>
      <w:r w:rsidR="00136A56" w:rsidRPr="1EC78D4C">
        <w:rPr>
          <w:sz w:val="22"/>
          <w:szCs w:val="22"/>
        </w:rPr>
        <w:t xml:space="preserve">, </w:t>
      </w:r>
      <w:r w:rsidR="0049783A" w:rsidRPr="1EC78D4C">
        <w:rPr>
          <w:sz w:val="22"/>
          <w:szCs w:val="22"/>
        </w:rPr>
        <w:t>to any of the above</w:t>
      </w:r>
      <w:r w:rsidR="00371D4C" w:rsidRPr="1EC78D4C">
        <w:rPr>
          <w:sz w:val="22"/>
          <w:szCs w:val="22"/>
        </w:rPr>
        <w:t>,</w:t>
      </w:r>
      <w:r w:rsidR="0049783A" w:rsidRPr="1EC78D4C">
        <w:rPr>
          <w:sz w:val="22"/>
          <w:szCs w:val="22"/>
        </w:rPr>
        <w:t xml:space="preserve"> please briefly describe how this disaggregated data is </w:t>
      </w:r>
      <w:r w:rsidR="00077AA5" w:rsidRPr="1EC78D4C">
        <w:rPr>
          <w:sz w:val="22"/>
          <w:szCs w:val="22"/>
        </w:rPr>
        <w:t>included in analysis/research/publications produced or tools developed</w:t>
      </w:r>
      <w:r w:rsidR="00636362" w:rsidRPr="1EC78D4C">
        <w:rPr>
          <w:sz w:val="22"/>
          <w:szCs w:val="22"/>
        </w:rPr>
        <w:t xml:space="preserve"> (maximum 50 words)</w:t>
      </w:r>
      <w:r w:rsidR="00E7297D" w:rsidRPr="1EC78D4C">
        <w:rPr>
          <w:sz w:val="22"/>
          <w:szCs w:val="22"/>
        </w:rPr>
        <w:t>.</w:t>
      </w:r>
    </w:p>
    <w:p w14:paraId="5A0CDEF4" w14:textId="77777777" w:rsidR="00CB010E" w:rsidRPr="00D15855" w:rsidRDefault="00CB010E" w:rsidP="006C2AC6">
      <w:pPr>
        <w:pStyle w:val="Default"/>
        <w:ind w:left="360"/>
        <w:jc w:val="lowKashida"/>
        <w:rPr>
          <w:sz w:val="22"/>
          <w:szCs w:val="22"/>
        </w:rPr>
      </w:pPr>
    </w:p>
    <w:p w14:paraId="68CF0115" w14:textId="2CD2FE30" w:rsidR="00A91D95" w:rsidRPr="00C612A1" w:rsidRDefault="004271EF" w:rsidP="006A1C53">
      <w:pPr>
        <w:pStyle w:val="ListParagraph"/>
        <w:numPr>
          <w:ilvl w:val="0"/>
          <w:numId w:val="51"/>
        </w:numPr>
        <w:spacing w:after="0" w:line="240" w:lineRule="auto"/>
        <w:rPr>
          <w:rFonts w:ascii="Cambria" w:hAnsi="Cambria"/>
        </w:rPr>
      </w:pPr>
      <w:r>
        <w:rPr>
          <w:rFonts w:ascii="Cambria" w:hAnsi="Cambria"/>
        </w:rPr>
        <w:t>W</w:t>
      </w:r>
      <w:r w:rsidR="00365898" w:rsidRPr="00A03F95">
        <w:rPr>
          <w:rFonts w:ascii="Cambria" w:hAnsi="Cambria"/>
        </w:rPr>
        <w:t>hich group</w:t>
      </w:r>
      <w:r w:rsidR="00BB3E3E" w:rsidRPr="00A03F95">
        <w:rPr>
          <w:rFonts w:ascii="Cambria" w:hAnsi="Cambria"/>
        </w:rPr>
        <w:t>(</w:t>
      </w:r>
      <w:r w:rsidR="00365898" w:rsidRPr="00A03F95">
        <w:rPr>
          <w:rFonts w:ascii="Cambria" w:hAnsi="Cambria"/>
        </w:rPr>
        <w:t>s</w:t>
      </w:r>
      <w:r w:rsidR="00BB3E3E" w:rsidRPr="00A03F95">
        <w:rPr>
          <w:rFonts w:ascii="Cambria" w:hAnsi="Cambria"/>
        </w:rPr>
        <w:t>)</w:t>
      </w:r>
      <w:r w:rsidR="00365898" w:rsidRPr="00A03F95">
        <w:rPr>
          <w:rFonts w:ascii="Cambria" w:hAnsi="Cambria"/>
        </w:rPr>
        <w:t xml:space="preserve"> does your entity</w:t>
      </w:r>
      <w:r w:rsidR="00FC7A00" w:rsidRPr="00A03F95">
        <w:rPr>
          <w:rFonts w:ascii="Cambria" w:hAnsi="Cambria"/>
        </w:rPr>
        <w:t xml:space="preserve"> </w:t>
      </w:r>
      <w:r w:rsidR="00A91D95" w:rsidRPr="00A03F95">
        <w:rPr>
          <w:rFonts w:ascii="Cambria" w:hAnsi="Cambria"/>
        </w:rPr>
        <w:t xml:space="preserve">disaggregate </w:t>
      </w:r>
      <w:r w:rsidR="004779F0" w:rsidRPr="00A03F95">
        <w:rPr>
          <w:rFonts w:ascii="Cambria" w:hAnsi="Cambria"/>
        </w:rPr>
        <w:t xml:space="preserve">the </w:t>
      </w:r>
      <w:r w:rsidR="00A91D95" w:rsidRPr="00A03F95">
        <w:rPr>
          <w:rFonts w:ascii="Cambria" w:hAnsi="Cambria"/>
        </w:rPr>
        <w:t>data</w:t>
      </w:r>
      <w:r w:rsidR="004779F0" w:rsidRPr="00A03F95">
        <w:rPr>
          <w:rFonts w:ascii="Cambria" w:hAnsi="Cambria"/>
        </w:rPr>
        <w:t xml:space="preserve"> </w:t>
      </w:r>
      <w:r w:rsidR="00A91D95" w:rsidRPr="00A03F95">
        <w:rPr>
          <w:rFonts w:ascii="Cambria" w:hAnsi="Cambria"/>
        </w:rPr>
        <w:t>and measure its progress</w:t>
      </w:r>
      <w:r w:rsidR="00125D06" w:rsidRPr="00A03F95">
        <w:rPr>
          <w:rFonts w:ascii="Cambria" w:hAnsi="Cambria"/>
        </w:rPr>
        <w:t xml:space="preserve"> for</w:t>
      </w:r>
      <w:r w:rsidR="00A91D95" w:rsidRPr="00A03F95">
        <w:rPr>
          <w:rFonts w:ascii="Cambria" w:hAnsi="Cambria"/>
        </w:rPr>
        <w:t>?</w:t>
      </w:r>
    </w:p>
    <w:tbl>
      <w:tblPr>
        <w:tblStyle w:val="TableGrid"/>
        <w:tblW w:w="8532" w:type="dxa"/>
        <w:tblInd w:w="355" w:type="dxa"/>
        <w:shd w:val="clear" w:color="auto" w:fill="ACB9CA" w:themeFill="text2" w:themeFillTint="66"/>
        <w:tblLayout w:type="fixed"/>
        <w:tblLook w:val="04A0" w:firstRow="1" w:lastRow="0" w:firstColumn="1" w:lastColumn="0" w:noHBand="0" w:noVBand="1"/>
      </w:tblPr>
      <w:tblGrid>
        <w:gridCol w:w="6264"/>
        <w:gridCol w:w="1134"/>
        <w:gridCol w:w="1134"/>
      </w:tblGrid>
      <w:tr w:rsidR="00A91D95" w:rsidRPr="00D15855" w14:paraId="234BBD27" w14:textId="77777777" w:rsidTr="008B2C4F">
        <w:trPr>
          <w:trHeight w:val="368"/>
        </w:trPr>
        <w:tc>
          <w:tcPr>
            <w:tcW w:w="6264" w:type="dxa"/>
            <w:shd w:val="clear" w:color="auto" w:fill="D9D9D9" w:themeFill="background1" w:themeFillShade="D9"/>
          </w:tcPr>
          <w:p w14:paraId="4CCACDD0" w14:textId="1BCCEC55" w:rsidR="00A91D95" w:rsidRPr="00D15855" w:rsidRDefault="00365898">
            <w:pPr>
              <w:rPr>
                <w:rFonts w:ascii="Cambria" w:hAnsi="Cambria" w:cstheme="minorHAnsi"/>
                <w:b/>
                <w:sz w:val="20"/>
                <w:szCs w:val="20"/>
              </w:rPr>
            </w:pPr>
            <w:r w:rsidRPr="00D15855">
              <w:rPr>
                <w:rFonts w:ascii="Cambria" w:hAnsi="Cambria"/>
              </w:rPr>
              <w:t xml:space="preserve"> </w:t>
            </w:r>
          </w:p>
        </w:tc>
        <w:tc>
          <w:tcPr>
            <w:tcW w:w="1134" w:type="dxa"/>
            <w:shd w:val="clear" w:color="auto" w:fill="D9D9D9" w:themeFill="background1" w:themeFillShade="D9"/>
          </w:tcPr>
          <w:p w14:paraId="1B467CC1" w14:textId="77777777" w:rsidR="00A91D95" w:rsidRPr="00D15855" w:rsidRDefault="00A91D95">
            <w:pPr>
              <w:jc w:val="center"/>
              <w:rPr>
                <w:rFonts w:ascii="Cambria" w:hAnsi="Cambria"/>
                <w:b/>
                <w:bCs/>
                <w:sz w:val="20"/>
                <w:szCs w:val="20"/>
              </w:rPr>
            </w:pPr>
            <w:r w:rsidRPr="00D15855">
              <w:rPr>
                <w:rFonts w:ascii="Cambria" w:hAnsi="Cambria"/>
                <w:b/>
                <w:bCs/>
                <w:sz w:val="20"/>
                <w:szCs w:val="20"/>
              </w:rPr>
              <w:t>Yes</w:t>
            </w:r>
          </w:p>
        </w:tc>
        <w:tc>
          <w:tcPr>
            <w:tcW w:w="1134" w:type="dxa"/>
            <w:shd w:val="clear" w:color="auto" w:fill="D9D9D9" w:themeFill="background1" w:themeFillShade="D9"/>
          </w:tcPr>
          <w:p w14:paraId="7A2CC9EF" w14:textId="77777777" w:rsidR="00A91D95" w:rsidRPr="00D15855" w:rsidRDefault="00A91D95">
            <w:pPr>
              <w:jc w:val="center"/>
              <w:rPr>
                <w:rFonts w:ascii="Cambria" w:hAnsi="Cambria"/>
                <w:b/>
                <w:bCs/>
                <w:sz w:val="20"/>
                <w:szCs w:val="20"/>
              </w:rPr>
            </w:pPr>
            <w:r w:rsidRPr="00D15855">
              <w:rPr>
                <w:rFonts w:ascii="Cambria" w:hAnsi="Cambria"/>
                <w:b/>
                <w:bCs/>
                <w:sz w:val="20"/>
                <w:szCs w:val="20"/>
              </w:rPr>
              <w:t>No</w:t>
            </w:r>
          </w:p>
        </w:tc>
      </w:tr>
      <w:tr w:rsidR="00A91D95" w:rsidRPr="00D15855" w14:paraId="4B6FDD1C" w14:textId="77777777" w:rsidTr="008B2C4F">
        <w:tc>
          <w:tcPr>
            <w:tcW w:w="6264" w:type="dxa"/>
            <w:shd w:val="clear" w:color="auto" w:fill="auto"/>
          </w:tcPr>
          <w:p w14:paraId="2BA4473A" w14:textId="7AC4A25E" w:rsidR="00A91D95"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Women and girls</w:t>
            </w:r>
          </w:p>
        </w:tc>
        <w:tc>
          <w:tcPr>
            <w:tcW w:w="1134" w:type="dxa"/>
            <w:shd w:val="clear" w:color="auto" w:fill="auto"/>
          </w:tcPr>
          <w:p w14:paraId="584D4F8A" w14:textId="77777777" w:rsidR="00A91D95" w:rsidRPr="00D15855" w:rsidRDefault="00A91D95">
            <w:pPr>
              <w:jc w:val="center"/>
              <w:rPr>
                <w:rFonts w:ascii="Cambria" w:hAnsi="Cambria" w:cstheme="minorHAnsi"/>
                <w:sz w:val="20"/>
                <w:szCs w:val="20"/>
              </w:rPr>
            </w:pPr>
          </w:p>
        </w:tc>
        <w:tc>
          <w:tcPr>
            <w:tcW w:w="1134" w:type="dxa"/>
            <w:shd w:val="clear" w:color="auto" w:fill="auto"/>
          </w:tcPr>
          <w:p w14:paraId="28F14850" w14:textId="77777777" w:rsidR="00A91D95" w:rsidRPr="00D15855" w:rsidRDefault="00A91D95">
            <w:pPr>
              <w:jc w:val="center"/>
              <w:rPr>
                <w:rFonts w:ascii="Cambria" w:hAnsi="Cambria" w:cstheme="minorHAnsi"/>
                <w:sz w:val="20"/>
                <w:szCs w:val="20"/>
              </w:rPr>
            </w:pPr>
          </w:p>
        </w:tc>
      </w:tr>
      <w:tr w:rsidR="00560699" w:rsidRPr="00D15855" w14:paraId="0EE0C39F" w14:textId="77777777" w:rsidTr="008B2C4F">
        <w:tc>
          <w:tcPr>
            <w:tcW w:w="6264" w:type="dxa"/>
            <w:shd w:val="clear" w:color="auto" w:fill="auto"/>
          </w:tcPr>
          <w:p w14:paraId="169874AC" w14:textId="71B5ACB9" w:rsidR="00560699"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Children</w:t>
            </w:r>
          </w:p>
        </w:tc>
        <w:tc>
          <w:tcPr>
            <w:tcW w:w="1134" w:type="dxa"/>
            <w:shd w:val="clear" w:color="auto" w:fill="auto"/>
          </w:tcPr>
          <w:p w14:paraId="71C0A467" w14:textId="77777777" w:rsidR="00560699" w:rsidRPr="00D15855" w:rsidRDefault="00560699">
            <w:pPr>
              <w:jc w:val="center"/>
              <w:rPr>
                <w:rFonts w:ascii="Cambria" w:hAnsi="Cambria" w:cstheme="minorHAnsi"/>
                <w:sz w:val="20"/>
                <w:szCs w:val="20"/>
              </w:rPr>
            </w:pPr>
          </w:p>
        </w:tc>
        <w:tc>
          <w:tcPr>
            <w:tcW w:w="1134" w:type="dxa"/>
            <w:shd w:val="clear" w:color="auto" w:fill="auto"/>
          </w:tcPr>
          <w:p w14:paraId="066FECEC" w14:textId="77777777" w:rsidR="00560699" w:rsidRPr="00D15855" w:rsidRDefault="00560699">
            <w:pPr>
              <w:jc w:val="center"/>
              <w:rPr>
                <w:rFonts w:ascii="Cambria" w:hAnsi="Cambria" w:cstheme="minorHAnsi"/>
                <w:sz w:val="20"/>
                <w:szCs w:val="20"/>
              </w:rPr>
            </w:pPr>
          </w:p>
        </w:tc>
      </w:tr>
      <w:tr w:rsidR="00560699" w:rsidRPr="00D15855" w14:paraId="6CB6C39C" w14:textId="77777777" w:rsidTr="008B2C4F">
        <w:tc>
          <w:tcPr>
            <w:tcW w:w="6264" w:type="dxa"/>
            <w:shd w:val="clear" w:color="auto" w:fill="auto"/>
          </w:tcPr>
          <w:p w14:paraId="00E7C6A5" w14:textId="12FCD474" w:rsidR="00560699"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Youth</w:t>
            </w:r>
          </w:p>
        </w:tc>
        <w:tc>
          <w:tcPr>
            <w:tcW w:w="1134" w:type="dxa"/>
            <w:shd w:val="clear" w:color="auto" w:fill="auto"/>
          </w:tcPr>
          <w:p w14:paraId="56BC53B3" w14:textId="77777777" w:rsidR="00560699" w:rsidRPr="00D15855" w:rsidRDefault="00560699">
            <w:pPr>
              <w:jc w:val="center"/>
              <w:rPr>
                <w:rFonts w:ascii="Cambria" w:hAnsi="Cambria" w:cstheme="minorHAnsi"/>
                <w:sz w:val="20"/>
                <w:szCs w:val="20"/>
              </w:rPr>
            </w:pPr>
          </w:p>
        </w:tc>
        <w:tc>
          <w:tcPr>
            <w:tcW w:w="1134" w:type="dxa"/>
            <w:shd w:val="clear" w:color="auto" w:fill="auto"/>
          </w:tcPr>
          <w:p w14:paraId="11E3D6DE" w14:textId="77777777" w:rsidR="00560699" w:rsidRPr="00D15855" w:rsidRDefault="00560699">
            <w:pPr>
              <w:jc w:val="center"/>
              <w:rPr>
                <w:rFonts w:ascii="Cambria" w:hAnsi="Cambria" w:cstheme="minorHAnsi"/>
                <w:sz w:val="20"/>
                <w:szCs w:val="20"/>
              </w:rPr>
            </w:pPr>
          </w:p>
        </w:tc>
      </w:tr>
      <w:tr w:rsidR="00F34DC0" w:rsidRPr="00D15855" w14:paraId="411B5778" w14:textId="77777777" w:rsidTr="008B2C4F">
        <w:tc>
          <w:tcPr>
            <w:tcW w:w="6264" w:type="dxa"/>
            <w:shd w:val="clear" w:color="auto" w:fill="auto"/>
          </w:tcPr>
          <w:p w14:paraId="51FBCE67" w14:textId="1DC9265B"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Persons with disabilities</w:t>
            </w:r>
          </w:p>
        </w:tc>
        <w:tc>
          <w:tcPr>
            <w:tcW w:w="1134" w:type="dxa"/>
            <w:shd w:val="clear" w:color="auto" w:fill="auto"/>
          </w:tcPr>
          <w:p w14:paraId="442A2D1E" w14:textId="77777777" w:rsidR="00F34DC0" w:rsidRPr="00D15855" w:rsidRDefault="00F34DC0">
            <w:pPr>
              <w:jc w:val="center"/>
              <w:rPr>
                <w:rFonts w:ascii="Cambria" w:hAnsi="Cambria" w:cstheme="minorHAnsi"/>
                <w:sz w:val="20"/>
                <w:szCs w:val="20"/>
              </w:rPr>
            </w:pPr>
          </w:p>
        </w:tc>
        <w:tc>
          <w:tcPr>
            <w:tcW w:w="1134" w:type="dxa"/>
            <w:shd w:val="clear" w:color="auto" w:fill="auto"/>
          </w:tcPr>
          <w:p w14:paraId="2111C0BA" w14:textId="77777777" w:rsidR="00F34DC0" w:rsidRPr="00D15855" w:rsidRDefault="00F34DC0">
            <w:pPr>
              <w:jc w:val="center"/>
              <w:rPr>
                <w:rFonts w:ascii="Cambria" w:hAnsi="Cambria" w:cstheme="minorHAnsi"/>
                <w:sz w:val="20"/>
                <w:szCs w:val="20"/>
              </w:rPr>
            </w:pPr>
          </w:p>
        </w:tc>
      </w:tr>
      <w:tr w:rsidR="00F34DC0" w:rsidRPr="00D15855" w14:paraId="391C49E4" w14:textId="77777777" w:rsidTr="008B2C4F">
        <w:tc>
          <w:tcPr>
            <w:tcW w:w="6264" w:type="dxa"/>
            <w:shd w:val="clear" w:color="auto" w:fill="auto"/>
          </w:tcPr>
          <w:p w14:paraId="41656FE4" w14:textId="2554C3D3"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Older persons</w:t>
            </w:r>
          </w:p>
        </w:tc>
        <w:tc>
          <w:tcPr>
            <w:tcW w:w="1134" w:type="dxa"/>
            <w:shd w:val="clear" w:color="auto" w:fill="auto"/>
          </w:tcPr>
          <w:p w14:paraId="6B826647" w14:textId="77777777" w:rsidR="00F34DC0" w:rsidRPr="00D15855" w:rsidRDefault="00F34DC0">
            <w:pPr>
              <w:jc w:val="center"/>
              <w:rPr>
                <w:rFonts w:ascii="Cambria" w:hAnsi="Cambria" w:cstheme="minorHAnsi"/>
                <w:sz w:val="20"/>
                <w:szCs w:val="20"/>
              </w:rPr>
            </w:pPr>
          </w:p>
        </w:tc>
        <w:tc>
          <w:tcPr>
            <w:tcW w:w="1134" w:type="dxa"/>
            <w:shd w:val="clear" w:color="auto" w:fill="auto"/>
          </w:tcPr>
          <w:p w14:paraId="049A9394" w14:textId="77777777" w:rsidR="00F34DC0" w:rsidRPr="00D15855" w:rsidRDefault="00F34DC0">
            <w:pPr>
              <w:jc w:val="center"/>
              <w:rPr>
                <w:rFonts w:ascii="Cambria" w:hAnsi="Cambria" w:cstheme="minorHAnsi"/>
                <w:sz w:val="20"/>
                <w:szCs w:val="20"/>
              </w:rPr>
            </w:pPr>
          </w:p>
        </w:tc>
      </w:tr>
      <w:tr w:rsidR="00F34DC0" w:rsidRPr="00D15855" w14:paraId="2A0EBD6F" w14:textId="77777777" w:rsidTr="008B2C4F">
        <w:tc>
          <w:tcPr>
            <w:tcW w:w="6264" w:type="dxa"/>
            <w:shd w:val="clear" w:color="auto" w:fill="auto"/>
          </w:tcPr>
          <w:p w14:paraId="0D4B815B" w14:textId="750A6E20"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Minorities (incl. ethnic, religious, linguistic)</w:t>
            </w:r>
          </w:p>
        </w:tc>
        <w:tc>
          <w:tcPr>
            <w:tcW w:w="1134" w:type="dxa"/>
            <w:shd w:val="clear" w:color="auto" w:fill="auto"/>
          </w:tcPr>
          <w:p w14:paraId="24AE2526" w14:textId="77777777" w:rsidR="00F34DC0" w:rsidRPr="00D15855" w:rsidRDefault="00F34DC0">
            <w:pPr>
              <w:jc w:val="center"/>
              <w:rPr>
                <w:rFonts w:ascii="Cambria" w:hAnsi="Cambria" w:cstheme="minorHAnsi"/>
                <w:sz w:val="20"/>
                <w:szCs w:val="20"/>
              </w:rPr>
            </w:pPr>
          </w:p>
        </w:tc>
        <w:tc>
          <w:tcPr>
            <w:tcW w:w="1134" w:type="dxa"/>
            <w:shd w:val="clear" w:color="auto" w:fill="auto"/>
          </w:tcPr>
          <w:p w14:paraId="47D3F946" w14:textId="77777777" w:rsidR="00F34DC0" w:rsidRPr="00D15855" w:rsidRDefault="00F34DC0">
            <w:pPr>
              <w:jc w:val="center"/>
              <w:rPr>
                <w:rFonts w:ascii="Cambria" w:hAnsi="Cambria" w:cstheme="minorHAnsi"/>
                <w:sz w:val="20"/>
                <w:szCs w:val="20"/>
              </w:rPr>
            </w:pPr>
          </w:p>
        </w:tc>
      </w:tr>
      <w:tr w:rsidR="00F34DC0" w:rsidRPr="00D15855" w14:paraId="6D5242F7" w14:textId="77777777" w:rsidTr="008B2C4F">
        <w:tc>
          <w:tcPr>
            <w:tcW w:w="6264" w:type="dxa"/>
            <w:shd w:val="clear" w:color="auto" w:fill="auto"/>
          </w:tcPr>
          <w:p w14:paraId="12861E59" w14:textId="3E957838"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 xml:space="preserve">Indigenous </w:t>
            </w:r>
            <w:r w:rsidR="00C253C6">
              <w:rPr>
                <w:rFonts w:ascii="Cambria" w:hAnsi="Cambria" w:cs="Cambria"/>
                <w:sz w:val="20"/>
                <w:szCs w:val="20"/>
              </w:rPr>
              <w:t>P</w:t>
            </w:r>
            <w:r w:rsidRPr="00D15855">
              <w:rPr>
                <w:rFonts w:ascii="Cambria" w:hAnsi="Cambria" w:cs="Cambria"/>
                <w:sz w:val="20"/>
                <w:szCs w:val="20"/>
              </w:rPr>
              <w:t>eoples</w:t>
            </w:r>
          </w:p>
        </w:tc>
        <w:tc>
          <w:tcPr>
            <w:tcW w:w="1134" w:type="dxa"/>
            <w:shd w:val="clear" w:color="auto" w:fill="auto"/>
          </w:tcPr>
          <w:p w14:paraId="3E46F9B3" w14:textId="77777777" w:rsidR="00F34DC0" w:rsidRPr="00D15855" w:rsidRDefault="00F34DC0">
            <w:pPr>
              <w:jc w:val="center"/>
              <w:rPr>
                <w:rFonts w:ascii="Cambria" w:hAnsi="Cambria" w:cstheme="minorHAnsi"/>
                <w:sz w:val="20"/>
                <w:szCs w:val="20"/>
              </w:rPr>
            </w:pPr>
          </w:p>
        </w:tc>
        <w:tc>
          <w:tcPr>
            <w:tcW w:w="1134" w:type="dxa"/>
            <w:shd w:val="clear" w:color="auto" w:fill="auto"/>
          </w:tcPr>
          <w:p w14:paraId="43E618CD" w14:textId="77777777" w:rsidR="00F34DC0" w:rsidRPr="00D15855" w:rsidRDefault="00F34DC0">
            <w:pPr>
              <w:jc w:val="center"/>
              <w:rPr>
                <w:rFonts w:ascii="Cambria" w:hAnsi="Cambria" w:cstheme="minorHAnsi"/>
                <w:sz w:val="20"/>
                <w:szCs w:val="20"/>
              </w:rPr>
            </w:pPr>
          </w:p>
        </w:tc>
      </w:tr>
      <w:tr w:rsidR="00F34DC0" w:rsidRPr="00D15855" w14:paraId="206BD922" w14:textId="77777777" w:rsidTr="008B2C4F">
        <w:tc>
          <w:tcPr>
            <w:tcW w:w="6264" w:type="dxa"/>
            <w:shd w:val="clear" w:color="auto" w:fill="auto"/>
          </w:tcPr>
          <w:p w14:paraId="500B6E43" w14:textId="08A30231"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People of African descents</w:t>
            </w:r>
          </w:p>
        </w:tc>
        <w:tc>
          <w:tcPr>
            <w:tcW w:w="1134" w:type="dxa"/>
            <w:shd w:val="clear" w:color="auto" w:fill="auto"/>
          </w:tcPr>
          <w:p w14:paraId="6191DB73" w14:textId="77777777" w:rsidR="00F34DC0" w:rsidRPr="00D15855" w:rsidRDefault="00F34DC0">
            <w:pPr>
              <w:jc w:val="center"/>
              <w:rPr>
                <w:rFonts w:ascii="Cambria" w:hAnsi="Cambria" w:cstheme="minorHAnsi"/>
                <w:sz w:val="20"/>
                <w:szCs w:val="20"/>
              </w:rPr>
            </w:pPr>
          </w:p>
        </w:tc>
        <w:tc>
          <w:tcPr>
            <w:tcW w:w="1134" w:type="dxa"/>
            <w:shd w:val="clear" w:color="auto" w:fill="auto"/>
          </w:tcPr>
          <w:p w14:paraId="339CC62F" w14:textId="77777777" w:rsidR="00F34DC0" w:rsidRPr="00D15855" w:rsidRDefault="00F34DC0">
            <w:pPr>
              <w:jc w:val="center"/>
              <w:rPr>
                <w:rFonts w:ascii="Cambria" w:hAnsi="Cambria" w:cstheme="minorHAnsi"/>
                <w:sz w:val="20"/>
                <w:szCs w:val="20"/>
              </w:rPr>
            </w:pPr>
          </w:p>
        </w:tc>
      </w:tr>
      <w:tr w:rsidR="00F34DC0" w:rsidRPr="00D15855" w14:paraId="629D795D" w14:textId="77777777" w:rsidTr="008B2C4F">
        <w:tc>
          <w:tcPr>
            <w:tcW w:w="6264" w:type="dxa"/>
            <w:shd w:val="clear" w:color="auto" w:fill="auto"/>
          </w:tcPr>
          <w:p w14:paraId="6475C1F2" w14:textId="223300C7"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Migrants</w:t>
            </w:r>
          </w:p>
        </w:tc>
        <w:tc>
          <w:tcPr>
            <w:tcW w:w="1134" w:type="dxa"/>
            <w:shd w:val="clear" w:color="auto" w:fill="auto"/>
          </w:tcPr>
          <w:p w14:paraId="149E3D87" w14:textId="77777777" w:rsidR="00F34DC0" w:rsidRPr="00D15855" w:rsidRDefault="00F34DC0">
            <w:pPr>
              <w:jc w:val="center"/>
              <w:rPr>
                <w:rFonts w:ascii="Cambria" w:hAnsi="Cambria" w:cstheme="minorHAnsi"/>
                <w:sz w:val="20"/>
                <w:szCs w:val="20"/>
              </w:rPr>
            </w:pPr>
          </w:p>
        </w:tc>
        <w:tc>
          <w:tcPr>
            <w:tcW w:w="1134" w:type="dxa"/>
            <w:shd w:val="clear" w:color="auto" w:fill="auto"/>
          </w:tcPr>
          <w:p w14:paraId="15AB2B01" w14:textId="77777777" w:rsidR="00F34DC0" w:rsidRPr="00D15855" w:rsidRDefault="00F34DC0">
            <w:pPr>
              <w:jc w:val="center"/>
              <w:rPr>
                <w:rFonts w:ascii="Cambria" w:hAnsi="Cambria" w:cstheme="minorHAnsi"/>
                <w:sz w:val="20"/>
                <w:szCs w:val="20"/>
              </w:rPr>
            </w:pPr>
          </w:p>
        </w:tc>
      </w:tr>
      <w:tr w:rsidR="00F34DC0" w:rsidRPr="00D15855" w14:paraId="5B485ACF" w14:textId="77777777" w:rsidTr="008B2C4F">
        <w:tc>
          <w:tcPr>
            <w:tcW w:w="6264" w:type="dxa"/>
            <w:shd w:val="clear" w:color="auto" w:fill="auto"/>
          </w:tcPr>
          <w:p w14:paraId="4E45C0DF" w14:textId="73314395"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Refugees &amp; asylum seekers</w:t>
            </w:r>
          </w:p>
        </w:tc>
        <w:tc>
          <w:tcPr>
            <w:tcW w:w="1134" w:type="dxa"/>
            <w:shd w:val="clear" w:color="auto" w:fill="auto"/>
          </w:tcPr>
          <w:p w14:paraId="65050DEA" w14:textId="77777777" w:rsidR="00F34DC0" w:rsidRPr="00D15855" w:rsidRDefault="00F34DC0">
            <w:pPr>
              <w:jc w:val="center"/>
              <w:rPr>
                <w:rFonts w:ascii="Cambria" w:hAnsi="Cambria" w:cstheme="minorHAnsi"/>
                <w:sz w:val="20"/>
                <w:szCs w:val="20"/>
              </w:rPr>
            </w:pPr>
          </w:p>
        </w:tc>
        <w:tc>
          <w:tcPr>
            <w:tcW w:w="1134" w:type="dxa"/>
            <w:shd w:val="clear" w:color="auto" w:fill="auto"/>
          </w:tcPr>
          <w:p w14:paraId="0DF3C139" w14:textId="77777777" w:rsidR="00F34DC0" w:rsidRPr="00D15855" w:rsidRDefault="00F34DC0">
            <w:pPr>
              <w:jc w:val="center"/>
              <w:rPr>
                <w:rFonts w:ascii="Cambria" w:hAnsi="Cambria" w:cstheme="minorHAnsi"/>
                <w:sz w:val="20"/>
                <w:szCs w:val="20"/>
              </w:rPr>
            </w:pPr>
          </w:p>
        </w:tc>
      </w:tr>
      <w:tr w:rsidR="00F34DC0" w:rsidRPr="00D15855" w14:paraId="07528B3B" w14:textId="77777777" w:rsidTr="008B2C4F">
        <w:tc>
          <w:tcPr>
            <w:tcW w:w="6264" w:type="dxa"/>
            <w:shd w:val="clear" w:color="auto" w:fill="auto"/>
          </w:tcPr>
          <w:p w14:paraId="01D08C66" w14:textId="7EC747EA"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Internally displaced persons</w:t>
            </w:r>
          </w:p>
        </w:tc>
        <w:tc>
          <w:tcPr>
            <w:tcW w:w="1134" w:type="dxa"/>
            <w:shd w:val="clear" w:color="auto" w:fill="auto"/>
          </w:tcPr>
          <w:p w14:paraId="38A6C653" w14:textId="77777777" w:rsidR="00F34DC0" w:rsidRPr="00D15855" w:rsidRDefault="00F34DC0">
            <w:pPr>
              <w:jc w:val="center"/>
              <w:rPr>
                <w:rFonts w:ascii="Cambria" w:hAnsi="Cambria" w:cstheme="minorHAnsi"/>
                <w:sz w:val="20"/>
                <w:szCs w:val="20"/>
              </w:rPr>
            </w:pPr>
          </w:p>
        </w:tc>
        <w:tc>
          <w:tcPr>
            <w:tcW w:w="1134" w:type="dxa"/>
            <w:shd w:val="clear" w:color="auto" w:fill="auto"/>
          </w:tcPr>
          <w:p w14:paraId="71132A81" w14:textId="77777777" w:rsidR="00F34DC0" w:rsidRPr="00D15855" w:rsidRDefault="00F34DC0">
            <w:pPr>
              <w:jc w:val="center"/>
              <w:rPr>
                <w:rFonts w:ascii="Cambria" w:hAnsi="Cambria" w:cstheme="minorHAnsi"/>
                <w:sz w:val="20"/>
                <w:szCs w:val="20"/>
              </w:rPr>
            </w:pPr>
          </w:p>
        </w:tc>
      </w:tr>
      <w:tr w:rsidR="00F34DC0" w:rsidRPr="00D15855" w14:paraId="4430DE7A" w14:textId="77777777" w:rsidTr="008B2C4F">
        <w:tc>
          <w:tcPr>
            <w:tcW w:w="6264" w:type="dxa"/>
            <w:shd w:val="clear" w:color="auto" w:fill="auto"/>
          </w:tcPr>
          <w:p w14:paraId="04B40D5C" w14:textId="73A22D06"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Stateless persons</w:t>
            </w:r>
          </w:p>
        </w:tc>
        <w:tc>
          <w:tcPr>
            <w:tcW w:w="1134" w:type="dxa"/>
            <w:shd w:val="clear" w:color="auto" w:fill="auto"/>
          </w:tcPr>
          <w:p w14:paraId="0A713B5F" w14:textId="77777777" w:rsidR="00F34DC0" w:rsidRPr="00D15855" w:rsidRDefault="00F34DC0">
            <w:pPr>
              <w:jc w:val="center"/>
              <w:rPr>
                <w:rFonts w:ascii="Cambria" w:hAnsi="Cambria" w:cstheme="minorHAnsi"/>
                <w:sz w:val="20"/>
                <w:szCs w:val="20"/>
              </w:rPr>
            </w:pPr>
          </w:p>
        </w:tc>
        <w:tc>
          <w:tcPr>
            <w:tcW w:w="1134" w:type="dxa"/>
            <w:shd w:val="clear" w:color="auto" w:fill="auto"/>
          </w:tcPr>
          <w:p w14:paraId="34FF60C9" w14:textId="77777777" w:rsidR="00F34DC0" w:rsidRPr="00D15855" w:rsidRDefault="00F34DC0">
            <w:pPr>
              <w:jc w:val="center"/>
              <w:rPr>
                <w:rFonts w:ascii="Cambria" w:hAnsi="Cambria" w:cstheme="minorHAnsi"/>
                <w:sz w:val="20"/>
                <w:szCs w:val="20"/>
              </w:rPr>
            </w:pPr>
          </w:p>
        </w:tc>
      </w:tr>
      <w:tr w:rsidR="00F34DC0" w:rsidRPr="00D15855" w14:paraId="0E14F6FC" w14:textId="77777777" w:rsidTr="008B2C4F">
        <w:tc>
          <w:tcPr>
            <w:tcW w:w="6264" w:type="dxa"/>
            <w:shd w:val="clear" w:color="auto" w:fill="auto"/>
          </w:tcPr>
          <w:p w14:paraId="21D3D7E5" w14:textId="6888F81D"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People deprived of their liberty</w:t>
            </w:r>
          </w:p>
        </w:tc>
        <w:tc>
          <w:tcPr>
            <w:tcW w:w="1134" w:type="dxa"/>
            <w:shd w:val="clear" w:color="auto" w:fill="auto"/>
          </w:tcPr>
          <w:p w14:paraId="570E4368" w14:textId="77777777" w:rsidR="00F34DC0" w:rsidRPr="00D15855" w:rsidRDefault="00F34DC0">
            <w:pPr>
              <w:jc w:val="center"/>
              <w:rPr>
                <w:rFonts w:ascii="Cambria" w:hAnsi="Cambria" w:cstheme="minorHAnsi"/>
                <w:sz w:val="20"/>
                <w:szCs w:val="20"/>
              </w:rPr>
            </w:pPr>
          </w:p>
        </w:tc>
        <w:tc>
          <w:tcPr>
            <w:tcW w:w="1134" w:type="dxa"/>
            <w:shd w:val="clear" w:color="auto" w:fill="auto"/>
          </w:tcPr>
          <w:p w14:paraId="593CD71A" w14:textId="77777777" w:rsidR="00F34DC0" w:rsidRPr="00D15855" w:rsidRDefault="00F34DC0">
            <w:pPr>
              <w:jc w:val="center"/>
              <w:rPr>
                <w:rFonts w:ascii="Cambria" w:hAnsi="Cambria" w:cstheme="minorHAnsi"/>
                <w:sz w:val="20"/>
                <w:szCs w:val="20"/>
              </w:rPr>
            </w:pPr>
          </w:p>
        </w:tc>
      </w:tr>
      <w:tr w:rsidR="00F34DC0" w:rsidRPr="00D15855" w14:paraId="549E9244" w14:textId="77777777" w:rsidTr="008B2C4F">
        <w:tc>
          <w:tcPr>
            <w:tcW w:w="6264" w:type="dxa"/>
            <w:shd w:val="clear" w:color="auto" w:fill="auto"/>
          </w:tcPr>
          <w:p w14:paraId="50F75D66" w14:textId="42851910" w:rsidR="00F34DC0" w:rsidRPr="00D15855" w:rsidRDefault="00F34DC0">
            <w:pPr>
              <w:autoSpaceDE w:val="0"/>
              <w:autoSpaceDN w:val="0"/>
              <w:adjustRightInd w:val="0"/>
              <w:rPr>
                <w:rFonts w:ascii="Cambria" w:hAnsi="Cambria" w:cs="Cambria"/>
                <w:sz w:val="20"/>
                <w:szCs w:val="20"/>
              </w:rPr>
            </w:pPr>
            <w:r w:rsidRPr="00D15855">
              <w:rPr>
                <w:rFonts w:ascii="Cambria" w:hAnsi="Cambria" w:cs="Cambria"/>
                <w:sz w:val="20"/>
                <w:szCs w:val="20"/>
              </w:rPr>
              <w:t>Peasants and rural workers</w:t>
            </w:r>
          </w:p>
        </w:tc>
        <w:tc>
          <w:tcPr>
            <w:tcW w:w="1134" w:type="dxa"/>
            <w:shd w:val="clear" w:color="auto" w:fill="auto"/>
          </w:tcPr>
          <w:p w14:paraId="3CC704D8" w14:textId="77777777" w:rsidR="00F34DC0" w:rsidRPr="00D15855" w:rsidRDefault="00F34DC0">
            <w:pPr>
              <w:jc w:val="center"/>
              <w:rPr>
                <w:rFonts w:ascii="Cambria" w:hAnsi="Cambria" w:cstheme="minorHAnsi"/>
                <w:sz w:val="20"/>
                <w:szCs w:val="20"/>
              </w:rPr>
            </w:pPr>
          </w:p>
        </w:tc>
        <w:tc>
          <w:tcPr>
            <w:tcW w:w="1134" w:type="dxa"/>
            <w:shd w:val="clear" w:color="auto" w:fill="auto"/>
          </w:tcPr>
          <w:p w14:paraId="3A11B6CC" w14:textId="77777777" w:rsidR="00F34DC0" w:rsidRPr="00D15855" w:rsidRDefault="00F34DC0">
            <w:pPr>
              <w:jc w:val="center"/>
              <w:rPr>
                <w:rFonts w:ascii="Cambria" w:hAnsi="Cambria" w:cstheme="minorHAnsi"/>
                <w:sz w:val="20"/>
                <w:szCs w:val="20"/>
              </w:rPr>
            </w:pPr>
          </w:p>
        </w:tc>
      </w:tr>
      <w:tr w:rsidR="00A91D95" w:rsidRPr="00D15855" w14:paraId="1156EEE0" w14:textId="77777777" w:rsidTr="008B2C4F">
        <w:tc>
          <w:tcPr>
            <w:tcW w:w="6264" w:type="dxa"/>
            <w:shd w:val="clear" w:color="auto" w:fill="auto"/>
          </w:tcPr>
          <w:p w14:paraId="1D824FEB" w14:textId="54D40274" w:rsidR="00A91D95" w:rsidRPr="00D15855" w:rsidRDefault="00F34DC0">
            <w:pPr>
              <w:autoSpaceDE w:val="0"/>
              <w:autoSpaceDN w:val="0"/>
              <w:adjustRightInd w:val="0"/>
              <w:rPr>
                <w:rFonts w:ascii="Cambria" w:hAnsi="Cambria"/>
                <w:sz w:val="20"/>
                <w:szCs w:val="20"/>
              </w:rPr>
            </w:pPr>
            <w:r w:rsidRPr="00D15855">
              <w:rPr>
                <w:rFonts w:ascii="Cambria" w:hAnsi="Cambria"/>
                <w:sz w:val="20"/>
                <w:szCs w:val="20"/>
              </w:rPr>
              <w:t xml:space="preserve">Human rights defenders </w:t>
            </w:r>
          </w:p>
        </w:tc>
        <w:tc>
          <w:tcPr>
            <w:tcW w:w="1134" w:type="dxa"/>
            <w:shd w:val="clear" w:color="auto" w:fill="auto"/>
          </w:tcPr>
          <w:p w14:paraId="2B40AE8F" w14:textId="77777777" w:rsidR="00A91D95" w:rsidRPr="00D15855" w:rsidRDefault="00A91D95">
            <w:pPr>
              <w:jc w:val="center"/>
              <w:rPr>
                <w:rFonts w:ascii="Cambria" w:hAnsi="Cambria" w:cstheme="minorHAnsi"/>
                <w:sz w:val="20"/>
                <w:szCs w:val="20"/>
              </w:rPr>
            </w:pPr>
          </w:p>
        </w:tc>
        <w:tc>
          <w:tcPr>
            <w:tcW w:w="1134" w:type="dxa"/>
            <w:shd w:val="clear" w:color="auto" w:fill="auto"/>
          </w:tcPr>
          <w:p w14:paraId="6B7562A9" w14:textId="77777777" w:rsidR="00A91D95" w:rsidRPr="00D15855" w:rsidRDefault="00A91D95">
            <w:pPr>
              <w:jc w:val="center"/>
              <w:rPr>
                <w:rFonts w:ascii="Cambria" w:hAnsi="Cambria" w:cstheme="minorHAnsi"/>
                <w:sz w:val="20"/>
                <w:szCs w:val="20"/>
              </w:rPr>
            </w:pPr>
          </w:p>
        </w:tc>
      </w:tr>
      <w:tr w:rsidR="00F34DC0" w:rsidRPr="00D15855" w14:paraId="53A5D8A2" w14:textId="77777777" w:rsidTr="008B2C4F">
        <w:tc>
          <w:tcPr>
            <w:tcW w:w="6264" w:type="dxa"/>
            <w:shd w:val="clear" w:color="auto" w:fill="auto"/>
          </w:tcPr>
          <w:p w14:paraId="33253CF8" w14:textId="382EF24E" w:rsidR="00F34DC0" w:rsidRPr="00D15855" w:rsidRDefault="00F34DC0">
            <w:pPr>
              <w:autoSpaceDE w:val="0"/>
              <w:autoSpaceDN w:val="0"/>
              <w:adjustRightInd w:val="0"/>
              <w:rPr>
                <w:rFonts w:ascii="Cambria" w:hAnsi="Cambria"/>
                <w:sz w:val="20"/>
                <w:szCs w:val="20"/>
              </w:rPr>
            </w:pPr>
            <w:r w:rsidRPr="00D15855">
              <w:rPr>
                <w:rFonts w:ascii="Cambria" w:hAnsi="Cambria"/>
                <w:sz w:val="20"/>
                <w:szCs w:val="20"/>
              </w:rPr>
              <w:t>LGBTQI+ persons</w:t>
            </w:r>
          </w:p>
        </w:tc>
        <w:tc>
          <w:tcPr>
            <w:tcW w:w="1134" w:type="dxa"/>
            <w:shd w:val="clear" w:color="auto" w:fill="auto"/>
          </w:tcPr>
          <w:p w14:paraId="36A0CFDC" w14:textId="77777777" w:rsidR="00F34DC0" w:rsidRPr="00D15855" w:rsidRDefault="00F34DC0">
            <w:pPr>
              <w:jc w:val="center"/>
              <w:rPr>
                <w:rFonts w:ascii="Cambria" w:hAnsi="Cambria" w:cstheme="minorHAnsi"/>
                <w:sz w:val="20"/>
                <w:szCs w:val="20"/>
              </w:rPr>
            </w:pPr>
          </w:p>
        </w:tc>
        <w:tc>
          <w:tcPr>
            <w:tcW w:w="1134" w:type="dxa"/>
            <w:shd w:val="clear" w:color="auto" w:fill="auto"/>
          </w:tcPr>
          <w:p w14:paraId="5252F5A0" w14:textId="77777777" w:rsidR="00F34DC0" w:rsidRPr="00D15855" w:rsidRDefault="00F34DC0">
            <w:pPr>
              <w:jc w:val="center"/>
              <w:rPr>
                <w:rFonts w:ascii="Cambria" w:hAnsi="Cambria" w:cstheme="minorHAnsi"/>
                <w:sz w:val="20"/>
                <w:szCs w:val="20"/>
              </w:rPr>
            </w:pPr>
          </w:p>
        </w:tc>
      </w:tr>
      <w:tr w:rsidR="00F34DC0" w:rsidRPr="00D15855" w14:paraId="2A8FC66F" w14:textId="77777777" w:rsidTr="008B2C4F">
        <w:tc>
          <w:tcPr>
            <w:tcW w:w="6264" w:type="dxa"/>
            <w:shd w:val="clear" w:color="auto" w:fill="auto"/>
          </w:tcPr>
          <w:p w14:paraId="1C74B311" w14:textId="50AC7BCD" w:rsidR="00F34DC0" w:rsidRPr="00D15855" w:rsidRDefault="00F34DC0">
            <w:pPr>
              <w:autoSpaceDE w:val="0"/>
              <w:autoSpaceDN w:val="0"/>
              <w:adjustRightInd w:val="0"/>
              <w:rPr>
                <w:rFonts w:ascii="Cambria" w:hAnsi="Cambria"/>
                <w:sz w:val="20"/>
                <w:szCs w:val="20"/>
              </w:rPr>
            </w:pPr>
            <w:r w:rsidRPr="00D15855">
              <w:rPr>
                <w:rFonts w:ascii="Cambria" w:hAnsi="Cambria"/>
                <w:sz w:val="20"/>
                <w:szCs w:val="20"/>
              </w:rPr>
              <w:t>Persons affected by chronic/long term health conditions (e.g. HIV/AIDS, leprosy, diabetes, autoimmune)</w:t>
            </w:r>
          </w:p>
        </w:tc>
        <w:tc>
          <w:tcPr>
            <w:tcW w:w="1134" w:type="dxa"/>
            <w:shd w:val="clear" w:color="auto" w:fill="auto"/>
          </w:tcPr>
          <w:p w14:paraId="44066273" w14:textId="77777777" w:rsidR="00F34DC0" w:rsidRPr="00D15855" w:rsidRDefault="00F34DC0">
            <w:pPr>
              <w:jc w:val="center"/>
              <w:rPr>
                <w:rFonts w:ascii="Cambria" w:hAnsi="Cambria" w:cstheme="minorHAnsi"/>
                <w:sz w:val="20"/>
                <w:szCs w:val="20"/>
              </w:rPr>
            </w:pPr>
          </w:p>
        </w:tc>
        <w:tc>
          <w:tcPr>
            <w:tcW w:w="1134" w:type="dxa"/>
            <w:shd w:val="clear" w:color="auto" w:fill="auto"/>
          </w:tcPr>
          <w:p w14:paraId="43FBB65C" w14:textId="77777777" w:rsidR="00F34DC0" w:rsidRPr="00D15855" w:rsidRDefault="00F34DC0">
            <w:pPr>
              <w:jc w:val="center"/>
              <w:rPr>
                <w:rFonts w:ascii="Cambria" w:hAnsi="Cambria" w:cstheme="minorHAnsi"/>
                <w:sz w:val="20"/>
                <w:szCs w:val="20"/>
              </w:rPr>
            </w:pPr>
          </w:p>
        </w:tc>
      </w:tr>
      <w:tr w:rsidR="00A91D95" w:rsidRPr="00D15855" w14:paraId="0A3324E2" w14:textId="77777777" w:rsidTr="008B2C4F">
        <w:tc>
          <w:tcPr>
            <w:tcW w:w="6264" w:type="dxa"/>
            <w:shd w:val="clear" w:color="auto" w:fill="auto"/>
          </w:tcPr>
          <w:p w14:paraId="4F16B60E" w14:textId="3C135A7B" w:rsidR="00A91D95" w:rsidRPr="00D15855" w:rsidRDefault="00F34DC0">
            <w:pPr>
              <w:rPr>
                <w:rFonts w:ascii="Cambria" w:hAnsi="Cambria"/>
                <w:sz w:val="20"/>
                <w:szCs w:val="20"/>
              </w:rPr>
            </w:pPr>
            <w:r w:rsidRPr="00D15855">
              <w:rPr>
                <w:rFonts w:ascii="Cambria" w:hAnsi="Cambria"/>
                <w:sz w:val="20"/>
                <w:szCs w:val="20"/>
              </w:rPr>
              <w:t>Persons with albinism</w:t>
            </w:r>
          </w:p>
        </w:tc>
        <w:tc>
          <w:tcPr>
            <w:tcW w:w="1134" w:type="dxa"/>
            <w:shd w:val="clear" w:color="auto" w:fill="auto"/>
          </w:tcPr>
          <w:p w14:paraId="35531725" w14:textId="77777777" w:rsidR="00A91D95" w:rsidRPr="00D15855" w:rsidRDefault="00A91D95">
            <w:pPr>
              <w:jc w:val="center"/>
              <w:rPr>
                <w:rFonts w:ascii="Cambria" w:hAnsi="Cambria" w:cstheme="minorHAnsi"/>
                <w:sz w:val="20"/>
                <w:szCs w:val="20"/>
              </w:rPr>
            </w:pPr>
          </w:p>
        </w:tc>
        <w:tc>
          <w:tcPr>
            <w:tcW w:w="1134" w:type="dxa"/>
            <w:shd w:val="clear" w:color="auto" w:fill="auto"/>
          </w:tcPr>
          <w:p w14:paraId="4FABBB09" w14:textId="77777777" w:rsidR="00A91D95" w:rsidRPr="00D15855" w:rsidRDefault="00A91D95">
            <w:pPr>
              <w:jc w:val="center"/>
              <w:rPr>
                <w:rFonts w:ascii="Cambria" w:hAnsi="Cambria" w:cstheme="minorHAnsi"/>
                <w:sz w:val="20"/>
                <w:szCs w:val="20"/>
              </w:rPr>
            </w:pPr>
          </w:p>
        </w:tc>
      </w:tr>
      <w:tr w:rsidR="00F34DC0" w:rsidRPr="00D15855" w14:paraId="3D969EA1" w14:textId="77777777" w:rsidTr="008B2C4F">
        <w:tc>
          <w:tcPr>
            <w:tcW w:w="6264" w:type="dxa"/>
            <w:shd w:val="clear" w:color="auto" w:fill="auto"/>
          </w:tcPr>
          <w:p w14:paraId="07A07133" w14:textId="5C701CFD" w:rsidR="00F34DC0" w:rsidRPr="00D15855" w:rsidRDefault="00F34DC0">
            <w:pPr>
              <w:rPr>
                <w:rFonts w:ascii="Cambria" w:hAnsi="Cambria"/>
                <w:sz w:val="20"/>
                <w:szCs w:val="20"/>
              </w:rPr>
            </w:pPr>
            <w:r w:rsidRPr="00D15855">
              <w:rPr>
                <w:rFonts w:ascii="Cambria" w:hAnsi="Cambria"/>
                <w:sz w:val="20"/>
                <w:szCs w:val="20"/>
              </w:rPr>
              <w:t>Victims or relatives of victims of enforced disappearances</w:t>
            </w:r>
          </w:p>
        </w:tc>
        <w:tc>
          <w:tcPr>
            <w:tcW w:w="1134" w:type="dxa"/>
            <w:shd w:val="clear" w:color="auto" w:fill="auto"/>
          </w:tcPr>
          <w:p w14:paraId="31236873" w14:textId="77777777" w:rsidR="00F34DC0" w:rsidRPr="00D15855" w:rsidRDefault="00F34DC0">
            <w:pPr>
              <w:jc w:val="center"/>
              <w:rPr>
                <w:rFonts w:ascii="Cambria" w:hAnsi="Cambria" w:cstheme="minorHAnsi"/>
                <w:sz w:val="20"/>
                <w:szCs w:val="20"/>
              </w:rPr>
            </w:pPr>
          </w:p>
        </w:tc>
        <w:tc>
          <w:tcPr>
            <w:tcW w:w="1134" w:type="dxa"/>
            <w:shd w:val="clear" w:color="auto" w:fill="auto"/>
          </w:tcPr>
          <w:p w14:paraId="366AE316" w14:textId="77777777" w:rsidR="00F34DC0" w:rsidRPr="00D15855" w:rsidRDefault="00F34DC0">
            <w:pPr>
              <w:jc w:val="center"/>
              <w:rPr>
                <w:rFonts w:ascii="Cambria" w:hAnsi="Cambria" w:cstheme="minorHAnsi"/>
                <w:sz w:val="20"/>
                <w:szCs w:val="20"/>
              </w:rPr>
            </w:pPr>
          </w:p>
        </w:tc>
      </w:tr>
      <w:tr w:rsidR="00F34DC0" w:rsidRPr="00D15855" w14:paraId="1D983C73" w14:textId="77777777" w:rsidTr="008B2C4F">
        <w:tc>
          <w:tcPr>
            <w:tcW w:w="6264" w:type="dxa"/>
            <w:shd w:val="clear" w:color="auto" w:fill="auto"/>
          </w:tcPr>
          <w:p w14:paraId="565065F2" w14:textId="40631853" w:rsidR="00F34DC0" w:rsidRPr="00D15855" w:rsidRDefault="00F34DC0">
            <w:pPr>
              <w:rPr>
                <w:rFonts w:ascii="Cambria" w:hAnsi="Cambria"/>
                <w:sz w:val="20"/>
                <w:szCs w:val="20"/>
              </w:rPr>
            </w:pPr>
            <w:r w:rsidRPr="00D15855">
              <w:rPr>
                <w:rFonts w:ascii="Cambria" w:hAnsi="Cambria"/>
                <w:sz w:val="20"/>
                <w:szCs w:val="20"/>
              </w:rPr>
              <w:t>Victims of grave human rights violations (slavery, torture, trafficking, sexual violence)</w:t>
            </w:r>
          </w:p>
        </w:tc>
        <w:tc>
          <w:tcPr>
            <w:tcW w:w="1134" w:type="dxa"/>
            <w:shd w:val="clear" w:color="auto" w:fill="auto"/>
          </w:tcPr>
          <w:p w14:paraId="6563DE7C" w14:textId="77777777" w:rsidR="00F34DC0" w:rsidRPr="00D15855" w:rsidRDefault="00F34DC0">
            <w:pPr>
              <w:jc w:val="center"/>
              <w:rPr>
                <w:rFonts w:ascii="Cambria" w:hAnsi="Cambria" w:cstheme="minorHAnsi"/>
                <w:sz w:val="20"/>
                <w:szCs w:val="20"/>
              </w:rPr>
            </w:pPr>
          </w:p>
        </w:tc>
        <w:tc>
          <w:tcPr>
            <w:tcW w:w="1134" w:type="dxa"/>
            <w:shd w:val="clear" w:color="auto" w:fill="auto"/>
          </w:tcPr>
          <w:p w14:paraId="435B38A0" w14:textId="77777777" w:rsidR="00F34DC0" w:rsidRPr="00D15855" w:rsidRDefault="00F34DC0">
            <w:pPr>
              <w:jc w:val="center"/>
              <w:rPr>
                <w:rFonts w:ascii="Cambria" w:hAnsi="Cambria" w:cstheme="minorHAnsi"/>
                <w:sz w:val="20"/>
                <w:szCs w:val="20"/>
              </w:rPr>
            </w:pPr>
          </w:p>
        </w:tc>
      </w:tr>
      <w:tr w:rsidR="00F34DC0" w:rsidRPr="00D15855" w14:paraId="79E31124" w14:textId="77777777" w:rsidTr="008B2C4F">
        <w:tc>
          <w:tcPr>
            <w:tcW w:w="6264" w:type="dxa"/>
            <w:shd w:val="clear" w:color="auto" w:fill="auto"/>
          </w:tcPr>
          <w:p w14:paraId="52FFFDFF" w14:textId="4123432F" w:rsidR="00F34DC0" w:rsidRPr="00D15855" w:rsidRDefault="00F34DC0" w:rsidP="00DD0AF7">
            <w:pPr>
              <w:rPr>
                <w:rFonts w:ascii="Cambria" w:hAnsi="Cambria"/>
                <w:sz w:val="20"/>
                <w:szCs w:val="20"/>
              </w:rPr>
            </w:pPr>
            <w:r w:rsidRPr="00D15855">
              <w:rPr>
                <w:rFonts w:ascii="Cambria" w:hAnsi="Cambria"/>
                <w:sz w:val="20"/>
                <w:szCs w:val="20"/>
              </w:rPr>
              <w:t xml:space="preserve">Other groups </w:t>
            </w:r>
            <w:r w:rsidR="00DD0AF7" w:rsidRPr="00DD0AF7">
              <w:rPr>
                <w:rFonts w:ascii="Cambria" w:hAnsi="Cambria"/>
                <w:sz w:val="20"/>
                <w:szCs w:val="20"/>
              </w:rPr>
              <w:t>(please specify in comment box below)</w:t>
            </w:r>
          </w:p>
        </w:tc>
        <w:tc>
          <w:tcPr>
            <w:tcW w:w="1134" w:type="dxa"/>
            <w:shd w:val="clear" w:color="auto" w:fill="auto"/>
          </w:tcPr>
          <w:p w14:paraId="41BFF19C" w14:textId="77777777" w:rsidR="00F34DC0" w:rsidRPr="00D15855" w:rsidRDefault="00F34DC0">
            <w:pPr>
              <w:jc w:val="center"/>
              <w:rPr>
                <w:rFonts w:ascii="Cambria" w:hAnsi="Cambria" w:cstheme="minorHAnsi"/>
                <w:sz w:val="20"/>
                <w:szCs w:val="20"/>
              </w:rPr>
            </w:pPr>
          </w:p>
        </w:tc>
        <w:tc>
          <w:tcPr>
            <w:tcW w:w="1134" w:type="dxa"/>
            <w:shd w:val="clear" w:color="auto" w:fill="auto"/>
          </w:tcPr>
          <w:p w14:paraId="7BA4BC91" w14:textId="77777777" w:rsidR="00F34DC0" w:rsidRPr="00D15855" w:rsidRDefault="00F34DC0">
            <w:pPr>
              <w:jc w:val="center"/>
              <w:rPr>
                <w:rFonts w:ascii="Cambria" w:hAnsi="Cambria" w:cstheme="minorHAnsi"/>
                <w:sz w:val="20"/>
                <w:szCs w:val="20"/>
              </w:rPr>
            </w:pPr>
          </w:p>
        </w:tc>
      </w:tr>
    </w:tbl>
    <w:p w14:paraId="460F8E59" w14:textId="125A6FDE" w:rsidR="008E7697" w:rsidRPr="00C612A1" w:rsidRDefault="008E7697" w:rsidP="00E366DB">
      <w:pPr>
        <w:autoSpaceDE w:val="0"/>
        <w:autoSpaceDN w:val="0"/>
        <w:adjustRightInd w:val="0"/>
        <w:spacing w:after="0" w:line="240" w:lineRule="auto"/>
        <w:rPr>
          <w:rFonts w:ascii="Cambria" w:hAnsi="Cambria"/>
        </w:rPr>
      </w:pPr>
    </w:p>
    <w:p w14:paraId="355531EE" w14:textId="3BC3BCE9" w:rsidR="00F34DC0" w:rsidRPr="00D15855" w:rsidRDefault="008B2C4F" w:rsidP="008B2C4F">
      <w:pPr>
        <w:autoSpaceDE w:val="0"/>
        <w:autoSpaceDN w:val="0"/>
        <w:adjustRightInd w:val="0"/>
        <w:spacing w:after="0" w:line="240" w:lineRule="auto"/>
        <w:rPr>
          <w:rFonts w:ascii="Cambria" w:hAnsi="Cambria" w:cs="Cambria"/>
          <w:color w:val="000000"/>
        </w:rPr>
      </w:pPr>
      <w:r>
        <w:rPr>
          <w:rFonts w:ascii="Cambria" w:hAnsi="Cambria" w:cs="Cambria"/>
          <w:color w:val="000000" w:themeColor="text1"/>
        </w:rPr>
        <w:t xml:space="preserve">       </w:t>
      </w:r>
      <w:r w:rsidR="00F34DC0" w:rsidRPr="1EC78D4C">
        <w:rPr>
          <w:rFonts w:ascii="Cambria" w:hAnsi="Cambria" w:cs="Cambria"/>
          <w:color w:val="000000" w:themeColor="text1"/>
        </w:rPr>
        <w:t xml:space="preserve">Comment Box: </w:t>
      </w:r>
      <w:r w:rsidR="395BBDDC" w:rsidRPr="1EC78D4C">
        <w:rPr>
          <w:rFonts w:ascii="Cambria" w:hAnsi="Cambria" w:cs="Cambria"/>
          <w:color w:val="000000" w:themeColor="text1"/>
        </w:rPr>
        <w:t>P</w:t>
      </w:r>
      <w:r w:rsidR="00F34DC0" w:rsidRPr="1EC78D4C">
        <w:rPr>
          <w:rFonts w:ascii="Cambria" w:hAnsi="Cambria" w:cs="Cambria"/>
          <w:color w:val="000000" w:themeColor="text1"/>
        </w:rPr>
        <w:t xml:space="preserve">lease specify </w:t>
      </w:r>
      <w:r w:rsidR="0087679E" w:rsidRPr="1EC78D4C">
        <w:rPr>
          <w:rFonts w:ascii="Cambria" w:hAnsi="Cambria" w:cs="Cambria"/>
          <w:color w:val="000000" w:themeColor="text1"/>
        </w:rPr>
        <w:t>which other group</w:t>
      </w:r>
      <w:r w:rsidR="00BB1145" w:rsidRPr="1EC78D4C">
        <w:rPr>
          <w:rFonts w:ascii="Cambria" w:hAnsi="Cambria" w:cs="Cambria"/>
          <w:color w:val="000000" w:themeColor="text1"/>
        </w:rPr>
        <w:t>(</w:t>
      </w:r>
      <w:r w:rsidR="0087679E" w:rsidRPr="1EC78D4C">
        <w:rPr>
          <w:rFonts w:ascii="Cambria" w:hAnsi="Cambria" w:cs="Cambria"/>
          <w:color w:val="000000" w:themeColor="text1"/>
        </w:rPr>
        <w:t>s</w:t>
      </w:r>
      <w:r w:rsidR="00BB1145" w:rsidRPr="1EC78D4C">
        <w:rPr>
          <w:rFonts w:ascii="Cambria" w:hAnsi="Cambria" w:cs="Cambria"/>
          <w:color w:val="000000" w:themeColor="text1"/>
        </w:rPr>
        <w:t>)</w:t>
      </w:r>
      <w:r w:rsidR="0087679E" w:rsidRPr="1EC78D4C">
        <w:rPr>
          <w:rFonts w:ascii="Cambria" w:hAnsi="Cambria" w:cs="Cambria"/>
          <w:color w:val="000000" w:themeColor="text1"/>
        </w:rPr>
        <w:t>, if applicable</w:t>
      </w:r>
    </w:p>
    <w:p w14:paraId="222420EA" w14:textId="77777777" w:rsidR="0087679E" w:rsidRPr="00C612A1" w:rsidRDefault="0087679E" w:rsidP="00E366DB">
      <w:pPr>
        <w:autoSpaceDE w:val="0"/>
        <w:autoSpaceDN w:val="0"/>
        <w:adjustRightInd w:val="0"/>
        <w:spacing w:after="0" w:line="240" w:lineRule="auto"/>
        <w:rPr>
          <w:rFonts w:ascii="Cambria" w:hAnsi="Cambria"/>
        </w:rPr>
      </w:pPr>
    </w:p>
    <w:p w14:paraId="01CFD55B" w14:textId="77777777" w:rsidR="00C67F54" w:rsidRPr="00D15855" w:rsidRDefault="00C67F54" w:rsidP="00C67F54">
      <w:pPr>
        <w:pStyle w:val="Default"/>
        <w:shd w:val="clear" w:color="auto" w:fill="D9D9D9" w:themeFill="background1" w:themeFillShade="D9"/>
        <w:jc w:val="lowKashida"/>
        <w:rPr>
          <w:i/>
          <w:iCs/>
          <w:sz w:val="18"/>
          <w:szCs w:val="18"/>
        </w:rPr>
      </w:pPr>
      <w:r w:rsidRPr="00D15855">
        <w:rPr>
          <w:i/>
          <w:iCs/>
          <w:sz w:val="18"/>
          <w:szCs w:val="18"/>
        </w:rPr>
        <w:t>A/RES/75/233 (OP14) “Calls upon the United Nations development system entities as well as United Nations country teams, within their respective mandates, to continue to work collaboratively to accelerate the full and effective mainstreaming of disability inclusion into the United Nations system, including by implementing and reporting on the United Nations Disability Inclusion Strategy across its programmes and operations, and stressing the need for capacity-development efforts aimed at empowering persons with disabilities and their representative organizations;”</w:t>
      </w:r>
    </w:p>
    <w:p w14:paraId="1D38AA6D" w14:textId="77777777" w:rsidR="00C67F54" w:rsidRPr="00D15855" w:rsidRDefault="00C67F54" w:rsidP="00C67F54">
      <w:pPr>
        <w:pStyle w:val="Default"/>
        <w:rPr>
          <w:i/>
          <w:iCs/>
          <w:sz w:val="22"/>
          <w:szCs w:val="22"/>
        </w:rPr>
      </w:pPr>
    </w:p>
    <w:p w14:paraId="21EECB14" w14:textId="1CC0747E" w:rsidR="00C67F54" w:rsidRPr="00D15855" w:rsidRDefault="00C67F54" w:rsidP="006A1C53">
      <w:pPr>
        <w:pStyle w:val="ListParagraph"/>
        <w:numPr>
          <w:ilvl w:val="0"/>
          <w:numId w:val="51"/>
        </w:numPr>
        <w:spacing w:after="0" w:line="240" w:lineRule="auto"/>
        <w:rPr>
          <w:rFonts w:ascii="Cambria" w:hAnsi="Cambria"/>
        </w:rPr>
      </w:pPr>
      <w:r w:rsidRPr="00D15855">
        <w:rPr>
          <w:rFonts w:ascii="Cambria" w:hAnsi="Cambria" w:cs="Cambria"/>
        </w:rPr>
        <w:t>Does</w:t>
      </w:r>
      <w:r w:rsidRPr="00D15855">
        <w:rPr>
          <w:rFonts w:ascii="Cambria" w:hAnsi="Cambria"/>
        </w:rPr>
        <w:t xml:space="preserve"> your entity’s corporate policies/guidance include provisions aimed at</w:t>
      </w:r>
      <w:r w:rsidR="002E7420" w:rsidRPr="00D15855">
        <w:rPr>
          <w:rFonts w:ascii="Cambria" w:hAnsi="Cambria"/>
        </w:rPr>
        <w:t xml:space="preserve"> </w:t>
      </w:r>
      <w:r w:rsidR="004E0B89" w:rsidRPr="00D15855">
        <w:rPr>
          <w:rFonts w:ascii="Cambria" w:hAnsi="Cambria"/>
        </w:rPr>
        <w:t>mainstreaming of disability inclusion across your entity’s programmes and operations, in line with the United Nations Disability Inclusion Strategy (UNDIS)?</w:t>
      </w:r>
    </w:p>
    <w:p w14:paraId="60F18093" w14:textId="77777777" w:rsidR="00C67F54" w:rsidRPr="00D15855" w:rsidRDefault="00C67F54" w:rsidP="00C67F54">
      <w:pPr>
        <w:pStyle w:val="ListParagraph"/>
        <w:spacing w:after="0" w:line="240" w:lineRule="auto"/>
        <w:ind w:left="644"/>
        <w:rPr>
          <w:rFonts w:ascii="Cambria" w:hAnsi="Cambria"/>
        </w:rPr>
      </w:pPr>
    </w:p>
    <w:tbl>
      <w:tblPr>
        <w:tblStyle w:val="TableGrid"/>
        <w:tblW w:w="4424" w:type="dxa"/>
        <w:tblInd w:w="1390" w:type="dxa"/>
        <w:shd w:val="clear" w:color="auto" w:fill="ACB9CA" w:themeFill="text2" w:themeFillTint="66"/>
        <w:tblLayout w:type="fixed"/>
        <w:tblLook w:val="04A0" w:firstRow="1" w:lastRow="0" w:firstColumn="1" w:lastColumn="0" w:noHBand="0" w:noVBand="1"/>
      </w:tblPr>
      <w:tblGrid>
        <w:gridCol w:w="3212"/>
        <w:gridCol w:w="606"/>
        <w:gridCol w:w="606"/>
      </w:tblGrid>
      <w:tr w:rsidR="00C67F54" w:rsidRPr="00D15855" w14:paraId="715C2FE0" w14:textId="77777777" w:rsidTr="6A36316F">
        <w:trPr>
          <w:trHeight w:val="380"/>
        </w:trPr>
        <w:tc>
          <w:tcPr>
            <w:tcW w:w="3212" w:type="dxa"/>
            <w:shd w:val="clear" w:color="auto" w:fill="D9D9D9" w:themeFill="background1" w:themeFillShade="D9"/>
          </w:tcPr>
          <w:p w14:paraId="2BDE7E17" w14:textId="77777777" w:rsidR="00C67F54" w:rsidRPr="00D15855" w:rsidRDefault="00C67F54">
            <w:pPr>
              <w:rPr>
                <w:rFonts w:ascii="Cambria" w:hAnsi="Cambria" w:cstheme="minorHAnsi"/>
                <w:b/>
                <w:sz w:val="20"/>
                <w:szCs w:val="20"/>
              </w:rPr>
            </w:pPr>
          </w:p>
        </w:tc>
        <w:tc>
          <w:tcPr>
            <w:tcW w:w="606" w:type="dxa"/>
            <w:shd w:val="clear" w:color="auto" w:fill="D9D9D9" w:themeFill="background1" w:themeFillShade="D9"/>
          </w:tcPr>
          <w:p w14:paraId="11980768" w14:textId="77777777" w:rsidR="00C67F54" w:rsidRPr="00D15855" w:rsidRDefault="00C67F54">
            <w:pPr>
              <w:jc w:val="center"/>
              <w:rPr>
                <w:rFonts w:ascii="Cambria" w:hAnsi="Cambria"/>
                <w:b/>
                <w:bCs/>
                <w:sz w:val="20"/>
                <w:szCs w:val="20"/>
              </w:rPr>
            </w:pPr>
            <w:r w:rsidRPr="00D15855">
              <w:rPr>
                <w:rFonts w:ascii="Cambria" w:hAnsi="Cambria"/>
                <w:b/>
                <w:bCs/>
                <w:sz w:val="20"/>
                <w:szCs w:val="20"/>
              </w:rPr>
              <w:t>Yes</w:t>
            </w:r>
          </w:p>
        </w:tc>
        <w:tc>
          <w:tcPr>
            <w:tcW w:w="606" w:type="dxa"/>
            <w:shd w:val="clear" w:color="auto" w:fill="D9D9D9" w:themeFill="background1" w:themeFillShade="D9"/>
          </w:tcPr>
          <w:p w14:paraId="1060EC76" w14:textId="77777777" w:rsidR="00C67F54" w:rsidRPr="00D15855" w:rsidRDefault="00C67F54">
            <w:pPr>
              <w:jc w:val="center"/>
              <w:rPr>
                <w:rFonts w:ascii="Cambria" w:hAnsi="Cambria"/>
                <w:b/>
                <w:bCs/>
                <w:sz w:val="20"/>
                <w:szCs w:val="20"/>
              </w:rPr>
            </w:pPr>
            <w:r w:rsidRPr="00D15855">
              <w:rPr>
                <w:rFonts w:ascii="Cambria" w:hAnsi="Cambria"/>
                <w:b/>
                <w:bCs/>
                <w:sz w:val="20"/>
                <w:szCs w:val="20"/>
              </w:rPr>
              <w:t>No</w:t>
            </w:r>
          </w:p>
        </w:tc>
      </w:tr>
      <w:tr w:rsidR="00C67F54" w:rsidRPr="00D15855" w14:paraId="02C638C3" w14:textId="77777777" w:rsidTr="6A36316F">
        <w:trPr>
          <w:trHeight w:val="232"/>
        </w:trPr>
        <w:tc>
          <w:tcPr>
            <w:tcW w:w="3212" w:type="dxa"/>
            <w:shd w:val="clear" w:color="auto" w:fill="auto"/>
          </w:tcPr>
          <w:p w14:paraId="78A58960" w14:textId="77777777" w:rsidR="00C67F54" w:rsidRPr="00D15855" w:rsidRDefault="00C67F54">
            <w:pPr>
              <w:autoSpaceDE w:val="0"/>
              <w:autoSpaceDN w:val="0"/>
              <w:adjustRightInd w:val="0"/>
              <w:rPr>
                <w:rFonts w:ascii="Cambria" w:hAnsi="Cambria" w:cs="Cambria"/>
                <w:sz w:val="20"/>
                <w:szCs w:val="20"/>
              </w:rPr>
            </w:pPr>
            <w:r w:rsidRPr="00D15855">
              <w:rPr>
                <w:rFonts w:ascii="Cambria" w:hAnsi="Cambria" w:cs="Cambria"/>
                <w:sz w:val="20"/>
                <w:szCs w:val="20"/>
              </w:rPr>
              <w:t xml:space="preserve">Programmes </w:t>
            </w:r>
          </w:p>
        </w:tc>
        <w:tc>
          <w:tcPr>
            <w:tcW w:w="606" w:type="dxa"/>
            <w:shd w:val="clear" w:color="auto" w:fill="auto"/>
          </w:tcPr>
          <w:p w14:paraId="01942263" w14:textId="77777777" w:rsidR="00C67F54" w:rsidRPr="00D15855" w:rsidRDefault="00C67F54">
            <w:pPr>
              <w:jc w:val="center"/>
              <w:rPr>
                <w:rFonts w:ascii="Cambria" w:hAnsi="Cambria" w:cstheme="minorHAnsi"/>
                <w:sz w:val="20"/>
                <w:szCs w:val="20"/>
              </w:rPr>
            </w:pPr>
          </w:p>
        </w:tc>
        <w:tc>
          <w:tcPr>
            <w:tcW w:w="606" w:type="dxa"/>
            <w:shd w:val="clear" w:color="auto" w:fill="auto"/>
          </w:tcPr>
          <w:p w14:paraId="2AF7E2D8" w14:textId="77777777" w:rsidR="00C67F54" w:rsidRPr="00D15855" w:rsidRDefault="00C67F54">
            <w:pPr>
              <w:jc w:val="center"/>
              <w:rPr>
                <w:rFonts w:ascii="Cambria" w:hAnsi="Cambria" w:cstheme="minorHAnsi"/>
                <w:sz w:val="20"/>
                <w:szCs w:val="20"/>
              </w:rPr>
            </w:pPr>
          </w:p>
        </w:tc>
      </w:tr>
      <w:tr w:rsidR="00C67F54" w:rsidRPr="00D15855" w14:paraId="72309CCE" w14:textId="77777777" w:rsidTr="007B74A0">
        <w:trPr>
          <w:trHeight w:val="300"/>
        </w:trPr>
        <w:tc>
          <w:tcPr>
            <w:tcW w:w="3212" w:type="dxa"/>
            <w:shd w:val="clear" w:color="auto" w:fill="auto"/>
          </w:tcPr>
          <w:p w14:paraId="097C49FA" w14:textId="77777777" w:rsidR="00C67F54" w:rsidRPr="00D15855" w:rsidRDefault="00C67F54">
            <w:pPr>
              <w:autoSpaceDE w:val="0"/>
              <w:autoSpaceDN w:val="0"/>
              <w:adjustRightInd w:val="0"/>
              <w:rPr>
                <w:rFonts w:ascii="Cambria" w:hAnsi="Cambria" w:cs="Cambria"/>
                <w:sz w:val="20"/>
                <w:szCs w:val="20"/>
              </w:rPr>
            </w:pPr>
            <w:r w:rsidRPr="00D15855">
              <w:rPr>
                <w:rFonts w:ascii="Cambria" w:hAnsi="Cambria" w:cs="Cambria"/>
                <w:sz w:val="20"/>
                <w:szCs w:val="20"/>
              </w:rPr>
              <w:t xml:space="preserve">Operations </w:t>
            </w:r>
          </w:p>
        </w:tc>
        <w:tc>
          <w:tcPr>
            <w:tcW w:w="606" w:type="dxa"/>
            <w:shd w:val="clear" w:color="auto" w:fill="auto"/>
          </w:tcPr>
          <w:p w14:paraId="002EAF57" w14:textId="77777777" w:rsidR="00C67F54" w:rsidRPr="00D15855" w:rsidRDefault="00C67F54">
            <w:pPr>
              <w:jc w:val="center"/>
              <w:rPr>
                <w:rFonts w:ascii="Cambria" w:hAnsi="Cambria" w:cstheme="minorHAnsi"/>
                <w:sz w:val="20"/>
                <w:szCs w:val="20"/>
              </w:rPr>
            </w:pPr>
          </w:p>
        </w:tc>
        <w:tc>
          <w:tcPr>
            <w:tcW w:w="606" w:type="dxa"/>
            <w:shd w:val="clear" w:color="auto" w:fill="auto"/>
          </w:tcPr>
          <w:p w14:paraId="1A094F36" w14:textId="77777777" w:rsidR="00C67F54" w:rsidRPr="00D15855" w:rsidRDefault="00C67F54">
            <w:pPr>
              <w:jc w:val="center"/>
              <w:rPr>
                <w:rFonts w:ascii="Cambria" w:hAnsi="Cambria" w:cstheme="minorHAnsi"/>
                <w:sz w:val="20"/>
                <w:szCs w:val="20"/>
              </w:rPr>
            </w:pPr>
          </w:p>
        </w:tc>
      </w:tr>
    </w:tbl>
    <w:p w14:paraId="680B9AE5" w14:textId="692DC7EE" w:rsidR="00C67F54" w:rsidRPr="00D15855" w:rsidRDefault="00150D5F" w:rsidP="00340BEF">
      <w:pPr>
        <w:pStyle w:val="Default"/>
        <w:jc w:val="lowKashida"/>
      </w:pPr>
      <w:r>
        <w:t xml:space="preserve">    </w:t>
      </w:r>
      <w:r w:rsidR="008B2C4F">
        <w:t xml:space="preserve">   </w:t>
      </w:r>
      <w:r w:rsidR="00C67F54" w:rsidRPr="00D15855">
        <w:rPr>
          <w:sz w:val="22"/>
          <w:szCs w:val="22"/>
        </w:rPr>
        <w:t xml:space="preserve">Comment Box: If </w:t>
      </w:r>
      <w:r w:rsidR="00C67F54" w:rsidRPr="00D3628A">
        <w:rPr>
          <w:b/>
          <w:bCs/>
          <w:sz w:val="22"/>
          <w:szCs w:val="22"/>
        </w:rPr>
        <w:t>YES</w:t>
      </w:r>
      <w:r w:rsidR="00C67F54" w:rsidRPr="00D15855">
        <w:rPr>
          <w:sz w:val="22"/>
          <w:szCs w:val="22"/>
        </w:rPr>
        <w:t>, please briefly describe this provision (maximum 100 words).</w:t>
      </w:r>
    </w:p>
    <w:p w14:paraId="204220DB" w14:textId="77777777" w:rsidR="00C67F54" w:rsidRPr="00C612A1" w:rsidRDefault="00C67F54" w:rsidP="00C67F54">
      <w:pPr>
        <w:autoSpaceDE w:val="0"/>
        <w:autoSpaceDN w:val="0"/>
        <w:adjustRightInd w:val="0"/>
        <w:spacing w:after="0" w:line="240" w:lineRule="auto"/>
        <w:rPr>
          <w:rFonts w:ascii="Cambria" w:hAnsi="Cambria"/>
          <w:lang w:val="en-GB"/>
        </w:rPr>
      </w:pPr>
    </w:p>
    <w:p w14:paraId="23F326FC" w14:textId="2044BEAD" w:rsidR="00C67F54" w:rsidRPr="00D15855" w:rsidRDefault="00C67F54" w:rsidP="00C67F54">
      <w:pPr>
        <w:pStyle w:val="Default"/>
        <w:shd w:val="clear" w:color="auto" w:fill="D9D9D9" w:themeFill="background1" w:themeFillShade="D9"/>
        <w:jc w:val="lowKashida"/>
        <w:rPr>
          <w:i/>
          <w:iCs/>
          <w:sz w:val="18"/>
          <w:szCs w:val="18"/>
        </w:rPr>
      </w:pPr>
      <w:r w:rsidRPr="00D15855">
        <w:rPr>
          <w:i/>
          <w:iCs/>
          <w:sz w:val="18"/>
          <w:szCs w:val="18"/>
        </w:rPr>
        <w:t xml:space="preserve">The 2020 QCPR (OP15) “Urges Member States and the United Nations development system to explore and promote concrete new avenues for the full, effective, structured and sustainable participation of young people in the implementation of the 2030 Agenda;” </w:t>
      </w:r>
      <w:hyperlink r:id="rId20" w:history="1">
        <w:r w:rsidRPr="00D15855">
          <w:rPr>
            <w:rStyle w:val="Hyperlink"/>
            <w:i/>
            <w:iCs/>
            <w:sz w:val="18"/>
            <w:szCs w:val="18"/>
          </w:rPr>
          <w:t>Our Common Agenda Policy Brief 3</w:t>
        </w:r>
      </w:hyperlink>
      <w:r w:rsidRPr="00D15855">
        <w:rPr>
          <w:i/>
          <w:iCs/>
          <w:sz w:val="18"/>
          <w:szCs w:val="18"/>
        </w:rPr>
        <w:t xml:space="preserve"> further made recommendations for meaningful youth engagement in policymaking and decision-making processes addressed to Member States. </w:t>
      </w:r>
    </w:p>
    <w:p w14:paraId="13F2071A" w14:textId="524391A1" w:rsidR="00C67F54" w:rsidRPr="00D15855" w:rsidRDefault="00C67F54" w:rsidP="006A1C53">
      <w:pPr>
        <w:pStyle w:val="ListParagraph"/>
        <w:numPr>
          <w:ilvl w:val="0"/>
          <w:numId w:val="51"/>
        </w:numPr>
        <w:spacing w:after="0" w:line="240" w:lineRule="auto"/>
        <w:rPr>
          <w:rFonts w:ascii="Cambria" w:hAnsi="Cambria"/>
        </w:rPr>
      </w:pPr>
      <w:r w:rsidRPr="00D15855">
        <w:rPr>
          <w:rFonts w:ascii="Cambria" w:hAnsi="Cambria" w:cs="Cambria"/>
        </w:rPr>
        <w:t>Does</w:t>
      </w:r>
      <w:r w:rsidRPr="00D15855">
        <w:rPr>
          <w:rFonts w:ascii="Cambria" w:hAnsi="Cambria"/>
        </w:rPr>
        <w:t xml:space="preserve"> </w:t>
      </w:r>
      <w:r w:rsidRPr="00D15855">
        <w:rPr>
          <w:rFonts w:ascii="Cambria" w:hAnsi="Cambria" w:cs="Cambria"/>
        </w:rPr>
        <w:t>your</w:t>
      </w:r>
      <w:r w:rsidRPr="00D15855">
        <w:rPr>
          <w:rFonts w:ascii="Cambria" w:hAnsi="Cambria"/>
        </w:rPr>
        <w:t xml:space="preserve"> entity’s corporate policies/guidance include provisions aimed at stepping up your entity’s work in making youth engagement meaningful in </w:t>
      </w:r>
      <w:r w:rsidR="00676F98" w:rsidRPr="00D15855">
        <w:rPr>
          <w:rFonts w:ascii="Cambria" w:hAnsi="Cambria"/>
        </w:rPr>
        <w:t xml:space="preserve">the following </w:t>
      </w:r>
      <w:r w:rsidRPr="00D15855">
        <w:rPr>
          <w:rFonts w:ascii="Cambria" w:hAnsi="Cambria"/>
        </w:rPr>
        <w:t xml:space="preserve">policymaking </w:t>
      </w:r>
      <w:r w:rsidR="00CA3834" w:rsidRPr="00D15855">
        <w:rPr>
          <w:rFonts w:ascii="Cambria" w:hAnsi="Cambria"/>
        </w:rPr>
        <w:t>or</w:t>
      </w:r>
      <w:r w:rsidRPr="00D15855">
        <w:rPr>
          <w:rFonts w:ascii="Cambria" w:hAnsi="Cambria"/>
        </w:rPr>
        <w:t xml:space="preserve"> decision-making processes?</w:t>
      </w:r>
    </w:p>
    <w:p w14:paraId="4707220C" w14:textId="77777777" w:rsidR="00C67F54" w:rsidRPr="00D15855" w:rsidRDefault="00C67F54" w:rsidP="00C67F54">
      <w:pPr>
        <w:pStyle w:val="ListParagraph"/>
        <w:autoSpaceDE w:val="0"/>
        <w:autoSpaceDN w:val="0"/>
        <w:adjustRightInd w:val="0"/>
        <w:spacing w:after="0" w:line="240" w:lineRule="auto"/>
        <w:ind w:left="765"/>
        <w:jc w:val="lowKashida"/>
        <w:rPr>
          <w:rFonts w:ascii="Cambria" w:hAnsi="Cambria" w:cs="Cambria"/>
        </w:rPr>
      </w:pPr>
    </w:p>
    <w:tbl>
      <w:tblPr>
        <w:tblStyle w:val="TableGrid"/>
        <w:tblW w:w="6570" w:type="dxa"/>
        <w:tblInd w:w="607" w:type="dxa"/>
        <w:shd w:val="clear" w:color="auto" w:fill="ACB9CA" w:themeFill="text2" w:themeFillTint="66"/>
        <w:tblLayout w:type="fixed"/>
        <w:tblLook w:val="04A0" w:firstRow="1" w:lastRow="0" w:firstColumn="1" w:lastColumn="0" w:noHBand="0" w:noVBand="1"/>
      </w:tblPr>
      <w:tblGrid>
        <w:gridCol w:w="4770"/>
        <w:gridCol w:w="900"/>
        <w:gridCol w:w="900"/>
      </w:tblGrid>
      <w:tr w:rsidR="00D5730C" w:rsidRPr="00D15855" w14:paraId="21C4FDD5" w14:textId="77777777" w:rsidTr="00C612A1">
        <w:trPr>
          <w:trHeight w:val="368"/>
        </w:trPr>
        <w:tc>
          <w:tcPr>
            <w:tcW w:w="4770" w:type="dxa"/>
            <w:shd w:val="clear" w:color="auto" w:fill="D9D9D9" w:themeFill="background1" w:themeFillShade="D9"/>
          </w:tcPr>
          <w:p w14:paraId="77B209A3" w14:textId="77777777" w:rsidR="00D5730C" w:rsidRPr="00D15855" w:rsidRDefault="00D5730C">
            <w:pPr>
              <w:rPr>
                <w:rFonts w:ascii="Cambria" w:hAnsi="Cambria" w:cstheme="minorHAnsi"/>
                <w:b/>
                <w:sz w:val="20"/>
                <w:szCs w:val="20"/>
              </w:rPr>
            </w:pPr>
          </w:p>
        </w:tc>
        <w:tc>
          <w:tcPr>
            <w:tcW w:w="900" w:type="dxa"/>
            <w:shd w:val="clear" w:color="auto" w:fill="D9D9D9" w:themeFill="background1" w:themeFillShade="D9"/>
          </w:tcPr>
          <w:p w14:paraId="0428A5E8" w14:textId="77777777" w:rsidR="00D5730C" w:rsidRPr="00D15855" w:rsidRDefault="00D5730C">
            <w:pPr>
              <w:jc w:val="center"/>
              <w:rPr>
                <w:rFonts w:ascii="Cambria" w:hAnsi="Cambria"/>
                <w:b/>
                <w:bCs/>
                <w:sz w:val="20"/>
                <w:szCs w:val="20"/>
              </w:rPr>
            </w:pPr>
            <w:r w:rsidRPr="00D15855">
              <w:rPr>
                <w:rFonts w:ascii="Cambria" w:hAnsi="Cambria"/>
                <w:b/>
                <w:bCs/>
                <w:sz w:val="20"/>
                <w:szCs w:val="20"/>
              </w:rPr>
              <w:t>Yes</w:t>
            </w:r>
          </w:p>
        </w:tc>
        <w:tc>
          <w:tcPr>
            <w:tcW w:w="900" w:type="dxa"/>
            <w:shd w:val="clear" w:color="auto" w:fill="D9D9D9" w:themeFill="background1" w:themeFillShade="D9"/>
          </w:tcPr>
          <w:p w14:paraId="26717A24" w14:textId="77777777" w:rsidR="00D5730C" w:rsidRPr="00D15855" w:rsidRDefault="00D5730C">
            <w:pPr>
              <w:jc w:val="center"/>
              <w:rPr>
                <w:rFonts w:ascii="Cambria" w:hAnsi="Cambria"/>
                <w:b/>
                <w:bCs/>
                <w:sz w:val="20"/>
                <w:szCs w:val="20"/>
              </w:rPr>
            </w:pPr>
            <w:r w:rsidRPr="00D15855">
              <w:rPr>
                <w:rFonts w:ascii="Cambria" w:hAnsi="Cambria"/>
                <w:b/>
                <w:bCs/>
                <w:sz w:val="20"/>
                <w:szCs w:val="20"/>
              </w:rPr>
              <w:t>No</w:t>
            </w:r>
          </w:p>
        </w:tc>
      </w:tr>
      <w:tr w:rsidR="00D5730C" w:rsidRPr="00D15855" w14:paraId="79C6597A" w14:textId="77777777" w:rsidTr="00C612A1">
        <w:tc>
          <w:tcPr>
            <w:tcW w:w="4770" w:type="dxa"/>
            <w:shd w:val="clear" w:color="auto" w:fill="auto"/>
          </w:tcPr>
          <w:p w14:paraId="1D4A866F" w14:textId="77777777" w:rsidR="00D5730C" w:rsidRPr="00D15855" w:rsidRDefault="00D5730C">
            <w:pPr>
              <w:autoSpaceDE w:val="0"/>
              <w:autoSpaceDN w:val="0"/>
              <w:adjustRightInd w:val="0"/>
              <w:jc w:val="both"/>
              <w:rPr>
                <w:rFonts w:ascii="Cambria" w:hAnsi="Cambria" w:cs="Cambria"/>
                <w:sz w:val="20"/>
                <w:szCs w:val="20"/>
              </w:rPr>
            </w:pPr>
            <w:r w:rsidRPr="00D15855">
              <w:rPr>
                <w:rFonts w:ascii="Cambria" w:hAnsi="Cambria" w:cs="Cambria"/>
                <w:sz w:val="20"/>
                <w:szCs w:val="20"/>
              </w:rPr>
              <w:t xml:space="preserve">Supporting Member States in expanding and strengthening youth participation in decision-making </w:t>
            </w:r>
          </w:p>
        </w:tc>
        <w:tc>
          <w:tcPr>
            <w:tcW w:w="900" w:type="dxa"/>
            <w:shd w:val="clear" w:color="auto" w:fill="auto"/>
          </w:tcPr>
          <w:p w14:paraId="4F1410B0" w14:textId="77777777" w:rsidR="00D5730C" w:rsidRPr="00D15855" w:rsidRDefault="00D5730C">
            <w:pPr>
              <w:jc w:val="center"/>
              <w:rPr>
                <w:rFonts w:ascii="Cambria" w:hAnsi="Cambria" w:cstheme="minorHAnsi"/>
                <w:sz w:val="20"/>
                <w:szCs w:val="20"/>
              </w:rPr>
            </w:pPr>
          </w:p>
        </w:tc>
        <w:tc>
          <w:tcPr>
            <w:tcW w:w="900" w:type="dxa"/>
            <w:shd w:val="clear" w:color="auto" w:fill="auto"/>
          </w:tcPr>
          <w:p w14:paraId="4FD10AE6" w14:textId="77777777" w:rsidR="00D5730C" w:rsidRPr="00D15855" w:rsidRDefault="00D5730C">
            <w:pPr>
              <w:jc w:val="center"/>
              <w:rPr>
                <w:rFonts w:ascii="Cambria" w:hAnsi="Cambria" w:cstheme="minorHAnsi"/>
                <w:sz w:val="20"/>
                <w:szCs w:val="20"/>
              </w:rPr>
            </w:pPr>
          </w:p>
        </w:tc>
      </w:tr>
      <w:tr w:rsidR="00D5730C" w:rsidRPr="00D15855" w14:paraId="13D1D5C8" w14:textId="77777777" w:rsidTr="00C612A1">
        <w:tc>
          <w:tcPr>
            <w:tcW w:w="4770" w:type="dxa"/>
            <w:shd w:val="clear" w:color="auto" w:fill="auto"/>
          </w:tcPr>
          <w:p w14:paraId="49639787" w14:textId="77777777" w:rsidR="00D5730C" w:rsidRPr="00D15855" w:rsidRDefault="00D5730C">
            <w:pPr>
              <w:autoSpaceDE w:val="0"/>
              <w:autoSpaceDN w:val="0"/>
              <w:adjustRightInd w:val="0"/>
              <w:jc w:val="both"/>
              <w:rPr>
                <w:rFonts w:ascii="Cambria" w:hAnsi="Cambria"/>
                <w:sz w:val="20"/>
                <w:szCs w:val="20"/>
              </w:rPr>
            </w:pPr>
            <w:r w:rsidRPr="00D15855">
              <w:rPr>
                <w:rFonts w:ascii="Cambria" w:hAnsi="Cambria" w:cs="Cambria"/>
                <w:sz w:val="20"/>
                <w:szCs w:val="20"/>
              </w:rPr>
              <w:t>Ensuring systematic integration of meaningful youth participation into UN intergovernmental mechanisms and processes at the global and regional level</w:t>
            </w:r>
          </w:p>
        </w:tc>
        <w:tc>
          <w:tcPr>
            <w:tcW w:w="900" w:type="dxa"/>
            <w:shd w:val="clear" w:color="auto" w:fill="auto"/>
          </w:tcPr>
          <w:p w14:paraId="0CB8F9C7" w14:textId="77777777" w:rsidR="00D5730C" w:rsidRPr="00D15855" w:rsidRDefault="00D5730C">
            <w:pPr>
              <w:jc w:val="center"/>
              <w:rPr>
                <w:rFonts w:ascii="Cambria" w:hAnsi="Cambria" w:cstheme="minorHAnsi"/>
                <w:sz w:val="20"/>
                <w:szCs w:val="20"/>
              </w:rPr>
            </w:pPr>
          </w:p>
        </w:tc>
        <w:tc>
          <w:tcPr>
            <w:tcW w:w="900" w:type="dxa"/>
            <w:shd w:val="clear" w:color="auto" w:fill="auto"/>
          </w:tcPr>
          <w:p w14:paraId="2F52F1B4" w14:textId="77777777" w:rsidR="00D5730C" w:rsidRPr="00D15855" w:rsidRDefault="00D5730C">
            <w:pPr>
              <w:jc w:val="center"/>
              <w:rPr>
                <w:rFonts w:ascii="Cambria" w:hAnsi="Cambria" w:cstheme="minorHAnsi"/>
                <w:sz w:val="20"/>
                <w:szCs w:val="20"/>
              </w:rPr>
            </w:pPr>
          </w:p>
        </w:tc>
      </w:tr>
      <w:tr w:rsidR="00D5730C" w:rsidRPr="00D15855" w14:paraId="28C5A2A7" w14:textId="77777777" w:rsidTr="00C612A1">
        <w:tc>
          <w:tcPr>
            <w:tcW w:w="4770" w:type="dxa"/>
            <w:shd w:val="clear" w:color="auto" w:fill="auto"/>
          </w:tcPr>
          <w:p w14:paraId="740320E9" w14:textId="77777777" w:rsidR="00D5730C" w:rsidRPr="00D15855" w:rsidDel="005E2BE6" w:rsidRDefault="00D5730C">
            <w:pPr>
              <w:autoSpaceDE w:val="0"/>
              <w:autoSpaceDN w:val="0"/>
              <w:adjustRightInd w:val="0"/>
              <w:jc w:val="both"/>
              <w:rPr>
                <w:rFonts w:ascii="Cambria" w:hAnsi="Cambria"/>
                <w:sz w:val="20"/>
                <w:szCs w:val="20"/>
              </w:rPr>
            </w:pPr>
            <w:r w:rsidRPr="00D15855">
              <w:rPr>
                <w:rFonts w:ascii="Cambria" w:hAnsi="Cambria"/>
                <w:sz w:val="20"/>
                <w:szCs w:val="20"/>
              </w:rPr>
              <w:t>Developing an integrated programme of work to facilitate more meaningful youth participation</w:t>
            </w:r>
          </w:p>
        </w:tc>
        <w:tc>
          <w:tcPr>
            <w:tcW w:w="900" w:type="dxa"/>
            <w:shd w:val="clear" w:color="auto" w:fill="auto"/>
          </w:tcPr>
          <w:p w14:paraId="371280E2" w14:textId="77777777" w:rsidR="00D5730C" w:rsidRPr="00D15855" w:rsidRDefault="00D5730C">
            <w:pPr>
              <w:jc w:val="center"/>
              <w:rPr>
                <w:rFonts w:ascii="Cambria" w:hAnsi="Cambria" w:cstheme="minorHAnsi"/>
                <w:sz w:val="20"/>
                <w:szCs w:val="20"/>
              </w:rPr>
            </w:pPr>
          </w:p>
        </w:tc>
        <w:tc>
          <w:tcPr>
            <w:tcW w:w="900" w:type="dxa"/>
            <w:shd w:val="clear" w:color="auto" w:fill="auto"/>
          </w:tcPr>
          <w:p w14:paraId="5BE729DA" w14:textId="77777777" w:rsidR="00D5730C" w:rsidRPr="00D15855" w:rsidRDefault="00D5730C">
            <w:pPr>
              <w:jc w:val="center"/>
              <w:rPr>
                <w:rFonts w:ascii="Cambria" w:hAnsi="Cambria" w:cstheme="minorHAnsi"/>
                <w:sz w:val="20"/>
                <w:szCs w:val="20"/>
              </w:rPr>
            </w:pPr>
          </w:p>
        </w:tc>
      </w:tr>
    </w:tbl>
    <w:p w14:paraId="40FDB530" w14:textId="77777777" w:rsidR="00C67F54" w:rsidRPr="00D15855" w:rsidRDefault="00C67F54" w:rsidP="00C67F54">
      <w:pPr>
        <w:autoSpaceDE w:val="0"/>
        <w:autoSpaceDN w:val="0"/>
        <w:adjustRightInd w:val="0"/>
        <w:spacing w:after="0" w:line="240" w:lineRule="auto"/>
        <w:jc w:val="lowKashida"/>
        <w:rPr>
          <w:rFonts w:ascii="Cambria" w:hAnsi="Cambria" w:cs="Cambria"/>
        </w:rPr>
      </w:pPr>
    </w:p>
    <w:p w14:paraId="601CC814" w14:textId="25A984F5" w:rsidR="00C67F54" w:rsidRPr="00D15855" w:rsidRDefault="00150D5F" w:rsidP="00150D5F">
      <w:pPr>
        <w:autoSpaceDE w:val="0"/>
        <w:autoSpaceDN w:val="0"/>
        <w:adjustRightInd w:val="0"/>
        <w:spacing w:after="0" w:line="240" w:lineRule="auto"/>
        <w:rPr>
          <w:rFonts w:ascii="Cambria" w:hAnsi="Cambria" w:cs="Cambria"/>
        </w:rPr>
      </w:pPr>
      <w:r>
        <w:rPr>
          <w:rFonts w:ascii="Cambria" w:hAnsi="Cambria" w:cs="Cambria"/>
        </w:rPr>
        <w:t xml:space="preserve">  </w:t>
      </w:r>
      <w:r w:rsidR="008B2C4F">
        <w:rPr>
          <w:rFonts w:ascii="Cambria" w:hAnsi="Cambria" w:cs="Cambria"/>
        </w:rPr>
        <w:t xml:space="preserve">     </w:t>
      </w:r>
      <w:r>
        <w:rPr>
          <w:rFonts w:ascii="Cambria" w:hAnsi="Cambria" w:cs="Cambria"/>
        </w:rPr>
        <w:t xml:space="preserve"> </w:t>
      </w:r>
      <w:r w:rsidR="00C67F54" w:rsidRPr="1EC78D4C">
        <w:rPr>
          <w:rFonts w:ascii="Cambria" w:hAnsi="Cambria" w:cs="Cambria"/>
        </w:rPr>
        <w:t xml:space="preserve">Comment Box: If </w:t>
      </w:r>
      <w:r w:rsidR="00C67F54" w:rsidRPr="00D3628A">
        <w:rPr>
          <w:rFonts w:ascii="Cambria" w:hAnsi="Cambria" w:cs="Cambria"/>
          <w:b/>
          <w:bCs/>
        </w:rPr>
        <w:t>YES</w:t>
      </w:r>
      <w:r w:rsidR="00C67F54" w:rsidRPr="1EC78D4C">
        <w:rPr>
          <w:rFonts w:ascii="Cambria" w:hAnsi="Cambria" w:cs="Cambria"/>
        </w:rPr>
        <w:t xml:space="preserve">, please briefly describe this provision </w:t>
      </w:r>
      <w:r w:rsidR="00C67F54" w:rsidRPr="1EC78D4C">
        <w:rPr>
          <w:rFonts w:ascii="Cambria" w:hAnsi="Cambria"/>
        </w:rPr>
        <w:t>(maximum 100 words)</w:t>
      </w:r>
      <w:r w:rsidR="00C67F54" w:rsidRPr="1EC78D4C">
        <w:rPr>
          <w:rFonts w:ascii="Cambria" w:hAnsi="Cambria" w:cs="Cambria"/>
        </w:rPr>
        <w:t>.</w:t>
      </w:r>
    </w:p>
    <w:p w14:paraId="67012C3A" w14:textId="77777777" w:rsidR="00C67F54" w:rsidRPr="00C612A1" w:rsidRDefault="00C67F54" w:rsidP="00E366DB">
      <w:pPr>
        <w:autoSpaceDE w:val="0"/>
        <w:autoSpaceDN w:val="0"/>
        <w:adjustRightInd w:val="0"/>
        <w:spacing w:after="0" w:line="240" w:lineRule="auto"/>
        <w:rPr>
          <w:rFonts w:ascii="Cambria" w:hAnsi="Cambria"/>
        </w:rPr>
      </w:pPr>
    </w:p>
    <w:p w14:paraId="44311546" w14:textId="178E6AE0" w:rsidR="008E7697" w:rsidRPr="00D15855" w:rsidRDefault="008E7697" w:rsidP="00E72E6B">
      <w:pPr>
        <w:pStyle w:val="Default"/>
        <w:shd w:val="clear" w:color="auto" w:fill="D9D9D9" w:themeFill="background1" w:themeFillShade="D9"/>
        <w:jc w:val="lowKashida"/>
        <w:rPr>
          <w:i/>
          <w:iCs/>
          <w:sz w:val="20"/>
          <w:szCs w:val="20"/>
        </w:rPr>
      </w:pPr>
      <w:r w:rsidRPr="00D15855">
        <w:rPr>
          <w:i/>
          <w:iCs/>
          <w:sz w:val="20"/>
          <w:szCs w:val="20"/>
        </w:rPr>
        <w:t>The 2020 QCPR (OP26) “Requests the United Nations development system to support programme countries in implementing nationally appropriate social protection systems and measures for all, including social protection floors, and by 2030 to achieve substantial coverage of the poor and the vulnerable;”</w:t>
      </w:r>
    </w:p>
    <w:p w14:paraId="442FBE61" w14:textId="77777777" w:rsidR="008E7697" w:rsidRPr="00C612A1" w:rsidRDefault="008E7697" w:rsidP="008E7697">
      <w:pPr>
        <w:autoSpaceDE w:val="0"/>
        <w:autoSpaceDN w:val="0"/>
        <w:adjustRightInd w:val="0"/>
        <w:spacing w:after="0" w:line="240" w:lineRule="auto"/>
        <w:rPr>
          <w:rFonts w:ascii="Cambria" w:hAnsi="Cambria"/>
        </w:rPr>
      </w:pPr>
    </w:p>
    <w:p w14:paraId="4ED8B982" w14:textId="1D855FAA" w:rsidR="00E366DB" w:rsidRPr="00D15855" w:rsidRDefault="00E366DB" w:rsidP="006A1C53">
      <w:pPr>
        <w:pStyle w:val="ListParagraph"/>
        <w:numPr>
          <w:ilvl w:val="0"/>
          <w:numId w:val="51"/>
        </w:numPr>
        <w:spacing w:after="0" w:line="240" w:lineRule="auto"/>
        <w:rPr>
          <w:rFonts w:ascii="Cambria" w:eastAsia="Calibri" w:hAnsi="Cambria" w:cs="Arial"/>
          <w:lang w:val="en-GB"/>
        </w:rPr>
      </w:pPr>
      <w:r w:rsidRPr="00D15855">
        <w:rPr>
          <w:rFonts w:ascii="Cambria" w:eastAsia="Calibri" w:hAnsi="Cambria" w:cs="Arial"/>
          <w:lang w:val="en-GB"/>
        </w:rPr>
        <w:t xml:space="preserve">In the past year, </w:t>
      </w:r>
      <w:r w:rsidR="00CE1473" w:rsidRPr="00D15855">
        <w:rPr>
          <w:rFonts w:ascii="Cambria" w:eastAsia="Calibri" w:hAnsi="Cambria" w:cs="Arial"/>
          <w:lang w:val="en-GB"/>
        </w:rPr>
        <w:t>did your entity</w:t>
      </w:r>
      <w:r w:rsidR="00644CBC" w:rsidRPr="00D15855">
        <w:rPr>
          <w:rFonts w:ascii="Cambria" w:eastAsia="Calibri" w:hAnsi="Cambria" w:cs="Arial"/>
          <w:lang w:val="en-GB"/>
        </w:rPr>
        <w:t xml:space="preserve"> make any changes in policies </w:t>
      </w:r>
      <w:r w:rsidRPr="00D15855">
        <w:rPr>
          <w:rFonts w:ascii="Cambria" w:eastAsia="Calibri" w:hAnsi="Cambria" w:cs="Arial"/>
          <w:lang w:val="en-GB"/>
        </w:rPr>
        <w:t xml:space="preserve">in response to the </w:t>
      </w:r>
      <w:r w:rsidRPr="00D15855">
        <w:rPr>
          <w:rFonts w:ascii="Cambria" w:hAnsi="Cambria" w:cs="Cambria"/>
        </w:rPr>
        <w:t>2020</w:t>
      </w:r>
      <w:r w:rsidRPr="00D15855">
        <w:rPr>
          <w:rFonts w:ascii="Cambria" w:eastAsia="Calibri" w:hAnsi="Cambria" w:cs="Arial"/>
          <w:lang w:val="en-GB"/>
        </w:rPr>
        <w:t xml:space="preserve"> QCPR mandate calling for</w:t>
      </w:r>
      <w:r w:rsidRPr="00C612A1">
        <w:rPr>
          <w:rFonts w:ascii="Cambria" w:hAnsi="Cambria"/>
        </w:rPr>
        <w:t xml:space="preserve"> </w:t>
      </w:r>
      <w:r w:rsidRPr="00D15855">
        <w:rPr>
          <w:rFonts w:ascii="Cambria" w:eastAsia="Calibri" w:hAnsi="Cambria" w:cs="Arial"/>
          <w:lang w:val="en-GB"/>
        </w:rPr>
        <w:t>support to programme countries in implementing nationally appropriate social protection systems and measures for all, including social protection floors, and by 2030 to achieve substantial coverage of the poor and the vulnerable?</w:t>
      </w:r>
    </w:p>
    <w:p w14:paraId="668828E7" w14:textId="77777777" w:rsidR="00100168" w:rsidRPr="00D15855" w:rsidRDefault="00100168" w:rsidP="00100168">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Yes</w:t>
      </w:r>
    </w:p>
    <w:p w14:paraId="6AFF335F" w14:textId="77777777" w:rsidR="00100168" w:rsidRPr="00D15855" w:rsidRDefault="00100168" w:rsidP="00100168">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No</w:t>
      </w:r>
    </w:p>
    <w:p w14:paraId="64C395E2" w14:textId="438E5989" w:rsidR="00F91B04" w:rsidRPr="00C612A1" w:rsidRDefault="008B2C4F" w:rsidP="00E366DB">
      <w:pPr>
        <w:autoSpaceDE w:val="0"/>
        <w:autoSpaceDN w:val="0"/>
        <w:adjustRightInd w:val="0"/>
        <w:spacing w:after="0" w:line="240" w:lineRule="auto"/>
        <w:rPr>
          <w:rFonts w:ascii="Cambria" w:hAnsi="Cambria"/>
          <w:lang w:val="en-GB"/>
        </w:rPr>
      </w:pPr>
      <w:r>
        <w:rPr>
          <w:rFonts w:ascii="Cambria" w:hAnsi="Cambria"/>
          <w:lang w:val="en-GB"/>
        </w:rPr>
        <w:t xml:space="preserve">       </w:t>
      </w:r>
      <w:r w:rsidR="00100168" w:rsidRPr="00C612A1">
        <w:rPr>
          <w:rFonts w:ascii="Cambria" w:hAnsi="Cambria"/>
          <w:lang w:val="en-GB"/>
        </w:rPr>
        <w:t xml:space="preserve">Comment box: Please briefly </w:t>
      </w:r>
      <w:r w:rsidR="00AA11CE" w:rsidRPr="00C612A1">
        <w:rPr>
          <w:rFonts w:ascii="Cambria" w:hAnsi="Cambria"/>
          <w:lang w:val="en-GB"/>
        </w:rPr>
        <w:t>elaborate on the change(s) made (maximum 100 words):</w:t>
      </w:r>
    </w:p>
    <w:p w14:paraId="597A0B75" w14:textId="77777777" w:rsidR="00100168" w:rsidRPr="00C612A1" w:rsidRDefault="00100168" w:rsidP="00E366DB">
      <w:pPr>
        <w:autoSpaceDE w:val="0"/>
        <w:autoSpaceDN w:val="0"/>
        <w:adjustRightInd w:val="0"/>
        <w:spacing w:after="0" w:line="240" w:lineRule="auto"/>
        <w:rPr>
          <w:rFonts w:ascii="Cambria" w:hAnsi="Cambria"/>
          <w:lang w:val="en-GB"/>
        </w:rPr>
      </w:pPr>
    </w:p>
    <w:p w14:paraId="5E19D3DF" w14:textId="01BACE76" w:rsidR="00DE3414" w:rsidRPr="00D15855" w:rsidRDefault="00DE3414" w:rsidP="006A1C53">
      <w:pPr>
        <w:pStyle w:val="ListParagraph"/>
        <w:numPr>
          <w:ilvl w:val="0"/>
          <w:numId w:val="51"/>
        </w:numPr>
        <w:spacing w:after="0" w:line="240" w:lineRule="auto"/>
        <w:rPr>
          <w:rFonts w:ascii="Cambria" w:eastAsia="Calibri" w:hAnsi="Cambria" w:cs="Arial"/>
          <w:lang w:val="en-GB"/>
        </w:rPr>
      </w:pPr>
      <w:r w:rsidRPr="00D15855">
        <w:rPr>
          <w:rFonts w:ascii="Cambria" w:eastAsia="Calibri" w:hAnsi="Cambria" w:cs="Arial"/>
          <w:lang w:val="en-GB"/>
        </w:rPr>
        <w:t xml:space="preserve">Does your entity </w:t>
      </w:r>
      <w:r w:rsidR="00127B13" w:rsidRPr="00D15855">
        <w:rPr>
          <w:rFonts w:ascii="Cambria" w:eastAsia="Calibri" w:hAnsi="Cambria" w:cs="Arial"/>
          <w:lang w:val="en-GB"/>
        </w:rPr>
        <w:t>support countries in</w:t>
      </w:r>
      <w:r w:rsidRPr="00D15855">
        <w:rPr>
          <w:rFonts w:ascii="Cambria" w:eastAsia="Calibri" w:hAnsi="Cambria" w:cs="Arial"/>
          <w:lang w:val="en-GB"/>
        </w:rPr>
        <w:t xml:space="preserve"> the </w:t>
      </w:r>
      <w:r w:rsidR="003B392E" w:rsidRPr="00D15855">
        <w:rPr>
          <w:rFonts w:ascii="Cambria" w:eastAsia="Calibri" w:hAnsi="Cambria" w:cs="Arial"/>
          <w:lang w:val="en-GB"/>
        </w:rPr>
        <w:t xml:space="preserve">operationalization </w:t>
      </w:r>
      <w:r w:rsidRPr="00D15855">
        <w:rPr>
          <w:rFonts w:ascii="Cambria" w:eastAsia="Calibri" w:hAnsi="Cambria" w:cs="Arial"/>
          <w:lang w:val="en-GB"/>
        </w:rPr>
        <w:t>of the Global Accelerator</w:t>
      </w:r>
      <w:r w:rsidR="008539AB" w:rsidRPr="00D15855">
        <w:rPr>
          <w:rFonts w:ascii="Cambria" w:eastAsia="Calibri" w:hAnsi="Cambria" w:cs="Arial"/>
          <w:lang w:val="en-GB"/>
        </w:rPr>
        <w:t xml:space="preserve"> on Jobs and Social Protection for Just Transitions?</w:t>
      </w:r>
    </w:p>
    <w:p w14:paraId="32231402" w14:textId="77777777" w:rsidR="008539AB" w:rsidRPr="00D15855" w:rsidRDefault="008539AB" w:rsidP="008539AB">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Yes</w:t>
      </w:r>
    </w:p>
    <w:p w14:paraId="06C36B65" w14:textId="768F398A" w:rsidR="008539AB" w:rsidRPr="00D15855" w:rsidRDefault="008539AB" w:rsidP="008539AB">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No</w:t>
      </w:r>
      <w:r w:rsidR="00C368EC" w:rsidRPr="00D15855">
        <w:rPr>
          <w:rFonts w:ascii="Cambria" w:hAnsi="Cambria" w:cs="Cambria"/>
        </w:rPr>
        <w:t xml:space="preserve">, but we plan to </w:t>
      </w:r>
      <w:r w:rsidR="00127B13" w:rsidRPr="00D15855">
        <w:rPr>
          <w:rFonts w:ascii="Cambria" w:hAnsi="Cambria" w:cs="Cambria"/>
        </w:rPr>
        <w:t>so in</w:t>
      </w:r>
      <w:r w:rsidR="00C368EC" w:rsidRPr="00D15855">
        <w:rPr>
          <w:rFonts w:ascii="Cambria" w:hAnsi="Cambria" w:cs="Cambria"/>
        </w:rPr>
        <w:t xml:space="preserve"> the next 12 months</w:t>
      </w:r>
    </w:p>
    <w:p w14:paraId="0B26CA8B" w14:textId="07A06921" w:rsidR="00C368EC" w:rsidRPr="00D15855" w:rsidRDefault="00C368EC" w:rsidP="008539AB">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No</w:t>
      </w:r>
    </w:p>
    <w:p w14:paraId="2CDA4C73" w14:textId="77777777" w:rsidR="000647D1" w:rsidRPr="00D15855" w:rsidRDefault="000647D1" w:rsidP="000647D1">
      <w:pPr>
        <w:pStyle w:val="ListParagraph"/>
        <w:autoSpaceDE w:val="0"/>
        <w:autoSpaceDN w:val="0"/>
        <w:adjustRightInd w:val="0"/>
        <w:spacing w:after="0" w:line="240" w:lineRule="auto"/>
        <w:ind w:left="765"/>
        <w:jc w:val="lowKashida"/>
        <w:rPr>
          <w:rFonts w:ascii="Cambria" w:hAnsi="Cambria" w:cs="Cambria"/>
        </w:rPr>
      </w:pPr>
    </w:p>
    <w:p w14:paraId="23F5C956" w14:textId="410DF409" w:rsidR="000647D1" w:rsidRPr="008B2C4F" w:rsidRDefault="008B2C4F" w:rsidP="008B2C4F">
      <w:pPr>
        <w:autoSpaceDE w:val="0"/>
        <w:autoSpaceDN w:val="0"/>
        <w:adjustRightInd w:val="0"/>
        <w:spacing w:after="0" w:line="240" w:lineRule="auto"/>
        <w:jc w:val="lowKashida"/>
        <w:rPr>
          <w:rFonts w:ascii="Cambria" w:hAnsi="Cambria" w:cs="Cambria"/>
        </w:rPr>
      </w:pPr>
      <w:r>
        <w:rPr>
          <w:rFonts w:ascii="Cambria" w:hAnsi="Cambria"/>
          <w:color w:val="000000" w:themeColor="text1"/>
        </w:rPr>
        <w:t xml:space="preserve">        </w:t>
      </w:r>
      <w:r w:rsidR="000647D1" w:rsidRPr="008B2C4F">
        <w:rPr>
          <w:rFonts w:ascii="Cambria" w:hAnsi="Cambria"/>
          <w:color w:val="000000" w:themeColor="text1"/>
        </w:rPr>
        <w:t>Comment Box:</w:t>
      </w:r>
      <w:r w:rsidR="007F578B" w:rsidRPr="008B2C4F">
        <w:rPr>
          <w:rFonts w:ascii="Cambria" w:hAnsi="Cambria"/>
          <w:color w:val="000000" w:themeColor="text1"/>
        </w:rPr>
        <w:t xml:space="preserve"> If </w:t>
      </w:r>
      <w:r w:rsidR="007F578B" w:rsidRPr="008B2C4F">
        <w:rPr>
          <w:rFonts w:ascii="Cambria" w:hAnsi="Cambria"/>
          <w:b/>
          <w:bCs/>
          <w:color w:val="000000" w:themeColor="text1"/>
        </w:rPr>
        <w:t>YES</w:t>
      </w:r>
      <w:r w:rsidR="007F578B" w:rsidRPr="008B2C4F">
        <w:rPr>
          <w:rFonts w:ascii="Cambria" w:hAnsi="Cambria"/>
          <w:color w:val="000000" w:themeColor="text1"/>
        </w:rPr>
        <w:t>, please briefly describe in what ways</w:t>
      </w:r>
      <w:r w:rsidR="008F4A3F" w:rsidRPr="008B2C4F">
        <w:rPr>
          <w:rFonts w:ascii="Cambria" w:hAnsi="Cambria"/>
          <w:color w:val="000000" w:themeColor="text1"/>
        </w:rPr>
        <w:t xml:space="preserve"> (e.g. support to pathfinder countries, </w:t>
      </w:r>
      <w:r w:rsidR="00244A18" w:rsidRPr="008B2C4F">
        <w:rPr>
          <w:rFonts w:ascii="Cambria" w:hAnsi="Cambria"/>
          <w:color w:val="000000" w:themeColor="text1"/>
        </w:rPr>
        <w:t>as part of technical support facility</w:t>
      </w:r>
      <w:r w:rsidR="008F4A3F" w:rsidRPr="008B2C4F">
        <w:rPr>
          <w:rFonts w:ascii="Cambria" w:hAnsi="Cambria"/>
          <w:color w:val="000000" w:themeColor="text1"/>
        </w:rPr>
        <w:t xml:space="preserve">, funding, </w:t>
      </w:r>
      <w:r w:rsidR="00C0193C" w:rsidRPr="008B2C4F">
        <w:rPr>
          <w:rFonts w:ascii="Cambria" w:hAnsi="Cambria"/>
          <w:color w:val="000000" w:themeColor="text1"/>
        </w:rPr>
        <w:t>etc.</w:t>
      </w:r>
      <w:r w:rsidR="008F4A3F" w:rsidRPr="008B2C4F">
        <w:rPr>
          <w:rFonts w:ascii="Cambria" w:hAnsi="Cambria"/>
          <w:color w:val="000000" w:themeColor="text1"/>
        </w:rPr>
        <w:t>)</w:t>
      </w:r>
      <w:r w:rsidR="007F578B" w:rsidRPr="008B2C4F">
        <w:rPr>
          <w:rFonts w:ascii="Cambria" w:hAnsi="Cambria"/>
          <w:color w:val="000000" w:themeColor="text1"/>
        </w:rPr>
        <w:t xml:space="preserve"> </w:t>
      </w:r>
      <w:r w:rsidR="006645F0" w:rsidRPr="008B2C4F">
        <w:rPr>
          <w:rFonts w:ascii="Cambria" w:hAnsi="Cambria"/>
          <w:color w:val="000000" w:themeColor="text1"/>
        </w:rPr>
        <w:t>(maximum 100 words).</w:t>
      </w:r>
    </w:p>
    <w:p w14:paraId="526982DB" w14:textId="77777777" w:rsidR="002A66E0" w:rsidRPr="00D15855" w:rsidRDefault="002A66E0" w:rsidP="00E32D63">
      <w:pPr>
        <w:autoSpaceDE w:val="0"/>
        <w:autoSpaceDN w:val="0"/>
        <w:adjustRightInd w:val="0"/>
        <w:spacing w:after="0" w:line="240" w:lineRule="auto"/>
        <w:rPr>
          <w:rFonts w:ascii="Cambria" w:hAnsi="Cambria" w:cs="Cambria"/>
        </w:rPr>
      </w:pPr>
    </w:p>
    <w:p w14:paraId="7394C078" w14:textId="77777777" w:rsidR="00C52F7A" w:rsidRPr="00D15855" w:rsidRDefault="00C52F7A" w:rsidP="00E32D63">
      <w:pPr>
        <w:autoSpaceDE w:val="0"/>
        <w:autoSpaceDN w:val="0"/>
        <w:adjustRightInd w:val="0"/>
        <w:spacing w:after="0" w:line="240" w:lineRule="auto"/>
        <w:rPr>
          <w:rFonts w:ascii="Cambria" w:hAnsi="Cambria" w:cs="Cambria"/>
        </w:rPr>
      </w:pPr>
    </w:p>
    <w:p w14:paraId="1EE35206" w14:textId="52DBF1C2" w:rsidR="0007755F" w:rsidRPr="00D15855" w:rsidRDefault="0007755F" w:rsidP="0007755F">
      <w:pPr>
        <w:pStyle w:val="Default"/>
        <w:shd w:val="clear" w:color="auto" w:fill="D9D9D9" w:themeFill="background1" w:themeFillShade="D9"/>
        <w:jc w:val="lowKashida"/>
        <w:rPr>
          <w:i/>
          <w:iCs/>
          <w:sz w:val="18"/>
          <w:szCs w:val="18"/>
        </w:rPr>
      </w:pPr>
      <w:r w:rsidRPr="00D15855">
        <w:rPr>
          <w:i/>
          <w:iCs/>
          <w:sz w:val="18"/>
          <w:szCs w:val="18"/>
        </w:rPr>
        <w:t>The 2020 QCPR (OP38)</w:t>
      </w:r>
      <w:r w:rsidR="006D695F">
        <w:rPr>
          <w:i/>
          <w:iCs/>
          <w:sz w:val="18"/>
          <w:szCs w:val="18"/>
        </w:rPr>
        <w:t>”</w:t>
      </w:r>
      <w:r w:rsidRPr="00D15855">
        <w:rPr>
          <w:i/>
          <w:iCs/>
          <w:sz w:val="18"/>
          <w:szCs w:val="18"/>
        </w:rPr>
        <w:t xml:space="preserve"> calls upon the United Nations development system to improve and ensure support and assistance to programme countries, in developing their national capacities to ensure inclusive and equitable quality education and promote lifelong learning opportunities for all, to achieve SDGs; recognizing that education, including girl’s education, is a main driver of development and contributes to the achievement of all internationally agreed development goals. </w:t>
      </w:r>
      <w:hyperlink r:id="rId21" w:history="1">
        <w:r w:rsidRPr="00D15855">
          <w:rPr>
            <w:rStyle w:val="Hyperlink"/>
            <w:i/>
            <w:iCs/>
            <w:sz w:val="18"/>
            <w:szCs w:val="18"/>
          </w:rPr>
          <w:t>Our Common Agenda Policy Brief 10</w:t>
        </w:r>
      </w:hyperlink>
      <w:r w:rsidRPr="00D15855">
        <w:rPr>
          <w:i/>
          <w:iCs/>
          <w:sz w:val="18"/>
          <w:szCs w:val="18"/>
        </w:rPr>
        <w:t xml:space="preserve"> further made references to seven essential building blocks and related actions to transforming education.</w:t>
      </w:r>
      <w:r w:rsidR="006D695F">
        <w:rPr>
          <w:i/>
          <w:iCs/>
          <w:sz w:val="18"/>
          <w:szCs w:val="18"/>
        </w:rPr>
        <w:t>”</w:t>
      </w:r>
    </w:p>
    <w:p w14:paraId="4FEC9840" w14:textId="48FAE04E" w:rsidR="005554BA" w:rsidRPr="00D15855" w:rsidRDefault="005554BA" w:rsidP="005554BA">
      <w:pPr>
        <w:pStyle w:val="Default"/>
        <w:shd w:val="clear" w:color="auto" w:fill="D9D9D9" w:themeFill="background1" w:themeFillShade="D9"/>
        <w:jc w:val="lowKashida"/>
        <w:rPr>
          <w:i/>
          <w:iCs/>
          <w:sz w:val="18"/>
          <w:szCs w:val="18"/>
        </w:rPr>
      </w:pPr>
      <w:r w:rsidRPr="00D15855">
        <w:rPr>
          <w:i/>
          <w:iCs/>
          <w:sz w:val="18"/>
          <w:szCs w:val="18"/>
        </w:rPr>
        <w:t xml:space="preserve">The 2020 QCPR (OP100) </w:t>
      </w:r>
      <w:r w:rsidR="006D695F">
        <w:rPr>
          <w:i/>
          <w:iCs/>
          <w:sz w:val="18"/>
          <w:szCs w:val="18"/>
        </w:rPr>
        <w:t>“</w:t>
      </w:r>
      <w:r w:rsidRPr="00D15855">
        <w:rPr>
          <w:i/>
          <w:iCs/>
          <w:sz w:val="18"/>
          <w:szCs w:val="18"/>
        </w:rPr>
        <w:t>takes note of the Secretary-General</w:t>
      </w:r>
      <w:r w:rsidR="003D783D" w:rsidRPr="00D15855">
        <w:rPr>
          <w:i/>
          <w:iCs/>
          <w:sz w:val="18"/>
          <w:szCs w:val="18"/>
        </w:rPr>
        <w:t xml:space="preserve">’s Road Map for Digital Cooperation, and encourages cooperation between the United Nations development system and programme countries in order to improve digital inclusion. </w:t>
      </w:r>
      <w:hyperlink r:id="rId22" w:history="1">
        <w:r w:rsidR="005C40EB" w:rsidRPr="00D15855">
          <w:rPr>
            <w:rStyle w:val="Hyperlink"/>
            <w:i/>
            <w:iCs/>
            <w:sz w:val="18"/>
            <w:szCs w:val="18"/>
          </w:rPr>
          <w:t>Our Common Agenda Policy Brief 5</w:t>
        </w:r>
      </w:hyperlink>
      <w:r w:rsidR="005C40EB" w:rsidRPr="00D15855">
        <w:rPr>
          <w:i/>
          <w:iCs/>
          <w:sz w:val="18"/>
          <w:szCs w:val="18"/>
        </w:rPr>
        <w:t xml:space="preserve"> further outlines areas in which the need for multi-stakeholder digital cooperation is urgent.</w:t>
      </w:r>
      <w:r w:rsidR="006D695F">
        <w:rPr>
          <w:i/>
          <w:iCs/>
          <w:sz w:val="18"/>
          <w:szCs w:val="18"/>
        </w:rPr>
        <w:t>”</w:t>
      </w:r>
    </w:p>
    <w:p w14:paraId="2C4E3180" w14:textId="77777777" w:rsidR="00071463" w:rsidRDefault="00071463" w:rsidP="00071463">
      <w:pPr>
        <w:autoSpaceDE w:val="0"/>
        <w:autoSpaceDN w:val="0"/>
        <w:adjustRightInd w:val="0"/>
        <w:spacing w:after="0" w:line="240" w:lineRule="auto"/>
        <w:rPr>
          <w:rFonts w:ascii="Cambria" w:hAnsi="Cambria" w:cs="Cambria"/>
        </w:rPr>
      </w:pPr>
    </w:p>
    <w:p w14:paraId="2C187494" w14:textId="77777777" w:rsidR="0000612E" w:rsidRDefault="0000612E" w:rsidP="00071463">
      <w:pPr>
        <w:autoSpaceDE w:val="0"/>
        <w:autoSpaceDN w:val="0"/>
        <w:adjustRightInd w:val="0"/>
        <w:spacing w:after="0" w:line="240" w:lineRule="auto"/>
        <w:rPr>
          <w:rFonts w:ascii="Cambria" w:hAnsi="Cambria" w:cs="Cambria"/>
        </w:rPr>
      </w:pPr>
    </w:p>
    <w:p w14:paraId="553DB743" w14:textId="77777777" w:rsidR="00FF34C6" w:rsidRPr="00D15855" w:rsidRDefault="00FF34C6" w:rsidP="00071463">
      <w:pPr>
        <w:autoSpaceDE w:val="0"/>
        <w:autoSpaceDN w:val="0"/>
        <w:adjustRightInd w:val="0"/>
        <w:spacing w:after="0" w:line="240" w:lineRule="auto"/>
        <w:rPr>
          <w:rFonts w:ascii="Cambria" w:hAnsi="Cambria" w:cs="Cambria"/>
        </w:rPr>
      </w:pPr>
    </w:p>
    <w:p w14:paraId="4ECDC6A7" w14:textId="6464A023" w:rsidR="00071463" w:rsidRPr="00D15855" w:rsidRDefault="00D3370E" w:rsidP="006A1C53">
      <w:pPr>
        <w:pStyle w:val="ListParagraph"/>
        <w:numPr>
          <w:ilvl w:val="0"/>
          <w:numId w:val="51"/>
        </w:numPr>
        <w:spacing w:after="0" w:line="240" w:lineRule="auto"/>
        <w:rPr>
          <w:rFonts w:ascii="Cambria" w:hAnsi="Cambria" w:cs="Cambria"/>
        </w:rPr>
      </w:pPr>
      <w:r>
        <w:rPr>
          <w:rFonts w:ascii="Cambria" w:hAnsi="Cambria" w:cs="Cambria"/>
        </w:rPr>
        <w:t>Y</w:t>
      </w:r>
      <w:r w:rsidR="00071463" w:rsidRPr="00D15855">
        <w:rPr>
          <w:rFonts w:ascii="Cambria" w:hAnsi="Cambria" w:cs="Cambria"/>
        </w:rPr>
        <w:t>our entity</w:t>
      </w:r>
      <w:r w:rsidR="00B13634" w:rsidRPr="00D15855">
        <w:rPr>
          <w:rFonts w:ascii="Cambria" w:hAnsi="Cambria" w:cs="Cambria"/>
        </w:rPr>
        <w:t>’s</w:t>
      </w:r>
      <w:r w:rsidR="00071463" w:rsidRPr="00D15855">
        <w:rPr>
          <w:rFonts w:ascii="Cambria" w:hAnsi="Cambria" w:cs="Cambria"/>
        </w:rPr>
        <w:t xml:space="preserve"> </w:t>
      </w:r>
      <w:r w:rsidR="00071463" w:rsidRPr="00D15855" w:rsidDel="00D92CE1">
        <w:rPr>
          <w:rFonts w:ascii="Cambria" w:hAnsi="Cambria" w:cs="Cambria"/>
        </w:rPr>
        <w:t>work</w:t>
      </w:r>
      <w:r w:rsidR="00192A82" w:rsidRPr="00D15855">
        <w:rPr>
          <w:rFonts w:ascii="Cambria" w:hAnsi="Cambria" w:cs="Cambria"/>
        </w:rPr>
        <w:t xml:space="preserve"> support</w:t>
      </w:r>
      <w:r>
        <w:rPr>
          <w:rFonts w:ascii="Cambria" w:hAnsi="Cambria" w:cs="Cambria"/>
        </w:rPr>
        <w:t>s</w:t>
      </w:r>
      <w:r w:rsidR="00192A82" w:rsidRPr="00D15855">
        <w:rPr>
          <w:rFonts w:ascii="Cambria" w:hAnsi="Cambria" w:cs="Cambria"/>
        </w:rPr>
        <w:t xml:space="preserve"> countries</w:t>
      </w:r>
      <w:r w:rsidR="00071463" w:rsidRPr="00D15855" w:rsidDel="00D92CE1">
        <w:rPr>
          <w:rFonts w:ascii="Cambria" w:hAnsi="Cambria" w:cs="Cambria"/>
        </w:rPr>
        <w:t xml:space="preserve"> in the following areas</w:t>
      </w:r>
      <w:r w:rsidR="00071463" w:rsidRPr="00D15855">
        <w:rPr>
          <w:rFonts w:ascii="Cambria" w:hAnsi="Cambria" w:cs="Cambria"/>
        </w:rPr>
        <w:t>:</w:t>
      </w:r>
    </w:p>
    <w:tbl>
      <w:tblPr>
        <w:tblStyle w:val="TableGrid"/>
        <w:tblW w:w="9360" w:type="dxa"/>
        <w:tblInd w:w="-5" w:type="dxa"/>
        <w:shd w:val="clear" w:color="auto" w:fill="ACB9CA" w:themeFill="text2" w:themeFillTint="66"/>
        <w:tblLayout w:type="fixed"/>
        <w:tblLook w:val="04A0" w:firstRow="1" w:lastRow="0" w:firstColumn="1" w:lastColumn="0" w:noHBand="0" w:noVBand="1"/>
      </w:tblPr>
      <w:tblGrid>
        <w:gridCol w:w="8280"/>
        <w:gridCol w:w="540"/>
        <w:gridCol w:w="540"/>
      </w:tblGrid>
      <w:tr w:rsidR="00BD06C3" w:rsidRPr="00D15855" w14:paraId="32709767" w14:textId="77777777">
        <w:trPr>
          <w:trHeight w:val="368"/>
        </w:trPr>
        <w:tc>
          <w:tcPr>
            <w:tcW w:w="8280" w:type="dxa"/>
            <w:shd w:val="clear" w:color="auto" w:fill="D9D9D9" w:themeFill="background1" w:themeFillShade="D9"/>
          </w:tcPr>
          <w:p w14:paraId="474AD5A0" w14:textId="77777777" w:rsidR="00071463" w:rsidRPr="00D15855" w:rsidRDefault="00071463">
            <w:pPr>
              <w:rPr>
                <w:rFonts w:ascii="Cambria" w:hAnsi="Cambria" w:cstheme="minorHAnsi"/>
                <w:b/>
                <w:sz w:val="20"/>
                <w:szCs w:val="20"/>
              </w:rPr>
            </w:pPr>
          </w:p>
        </w:tc>
        <w:tc>
          <w:tcPr>
            <w:tcW w:w="540" w:type="dxa"/>
            <w:shd w:val="clear" w:color="auto" w:fill="D9D9D9" w:themeFill="background1" w:themeFillShade="D9"/>
          </w:tcPr>
          <w:p w14:paraId="1CF2369D" w14:textId="77777777" w:rsidR="00071463" w:rsidRPr="00D15855" w:rsidRDefault="00071463">
            <w:pPr>
              <w:jc w:val="center"/>
              <w:rPr>
                <w:rFonts w:ascii="Cambria" w:hAnsi="Cambria"/>
                <w:b/>
                <w:bCs/>
                <w:sz w:val="20"/>
                <w:szCs w:val="20"/>
              </w:rPr>
            </w:pPr>
            <w:r w:rsidRPr="00D15855">
              <w:rPr>
                <w:rFonts w:ascii="Cambria" w:hAnsi="Cambria"/>
                <w:b/>
                <w:bCs/>
                <w:sz w:val="20"/>
                <w:szCs w:val="20"/>
              </w:rPr>
              <w:t>Yes</w:t>
            </w:r>
          </w:p>
        </w:tc>
        <w:tc>
          <w:tcPr>
            <w:tcW w:w="540" w:type="dxa"/>
            <w:shd w:val="clear" w:color="auto" w:fill="D9D9D9" w:themeFill="background1" w:themeFillShade="D9"/>
          </w:tcPr>
          <w:p w14:paraId="1325F68F" w14:textId="77777777" w:rsidR="00071463" w:rsidRPr="00D15855" w:rsidRDefault="00071463">
            <w:pPr>
              <w:jc w:val="center"/>
              <w:rPr>
                <w:rFonts w:ascii="Cambria" w:hAnsi="Cambria"/>
                <w:b/>
                <w:bCs/>
                <w:sz w:val="20"/>
                <w:szCs w:val="20"/>
              </w:rPr>
            </w:pPr>
            <w:r w:rsidRPr="00D15855">
              <w:rPr>
                <w:rFonts w:ascii="Cambria" w:hAnsi="Cambria"/>
                <w:b/>
                <w:bCs/>
                <w:sz w:val="20"/>
                <w:szCs w:val="20"/>
              </w:rPr>
              <w:t>No</w:t>
            </w:r>
          </w:p>
        </w:tc>
      </w:tr>
      <w:tr w:rsidR="00071463" w:rsidRPr="00D15855" w14:paraId="369E67C4" w14:textId="77777777">
        <w:tc>
          <w:tcPr>
            <w:tcW w:w="8280" w:type="dxa"/>
            <w:shd w:val="clear" w:color="auto" w:fill="auto"/>
          </w:tcPr>
          <w:p w14:paraId="246D20E3" w14:textId="0F0D0DAA" w:rsidR="00071463" w:rsidRPr="00D15855" w:rsidRDefault="00071463">
            <w:pPr>
              <w:rPr>
                <w:rFonts w:ascii="Cambria" w:hAnsi="Cambria" w:cs="Cambria"/>
                <w:sz w:val="20"/>
                <w:szCs w:val="20"/>
              </w:rPr>
            </w:pPr>
          </w:p>
        </w:tc>
        <w:tc>
          <w:tcPr>
            <w:tcW w:w="540" w:type="dxa"/>
            <w:shd w:val="clear" w:color="auto" w:fill="auto"/>
          </w:tcPr>
          <w:p w14:paraId="09936F79" w14:textId="77777777" w:rsidR="00071463" w:rsidRPr="00D15855" w:rsidRDefault="00071463">
            <w:pPr>
              <w:jc w:val="center"/>
              <w:rPr>
                <w:rFonts w:ascii="Cambria" w:hAnsi="Cambria" w:cstheme="minorHAnsi"/>
                <w:sz w:val="20"/>
                <w:szCs w:val="20"/>
              </w:rPr>
            </w:pPr>
          </w:p>
        </w:tc>
        <w:tc>
          <w:tcPr>
            <w:tcW w:w="540" w:type="dxa"/>
            <w:shd w:val="clear" w:color="auto" w:fill="auto"/>
          </w:tcPr>
          <w:p w14:paraId="7828219C" w14:textId="77777777" w:rsidR="00071463" w:rsidRPr="00D15855" w:rsidRDefault="00071463">
            <w:pPr>
              <w:jc w:val="center"/>
              <w:rPr>
                <w:rFonts w:ascii="Cambria" w:hAnsi="Cambria" w:cstheme="minorHAnsi"/>
                <w:sz w:val="20"/>
                <w:szCs w:val="20"/>
              </w:rPr>
            </w:pPr>
          </w:p>
        </w:tc>
      </w:tr>
      <w:tr w:rsidR="00C54F4B" w:rsidRPr="00D15855" w14:paraId="4B11D15C" w14:textId="77777777">
        <w:tc>
          <w:tcPr>
            <w:tcW w:w="8280" w:type="dxa"/>
            <w:shd w:val="clear" w:color="auto" w:fill="auto"/>
          </w:tcPr>
          <w:p w14:paraId="7D33EE55" w14:textId="504CAFB1" w:rsidR="00C54F4B" w:rsidRPr="00D15855" w:rsidRDefault="00192A82">
            <w:pPr>
              <w:rPr>
                <w:rFonts w:ascii="Cambria" w:hAnsi="Cambria" w:cs="Cambria"/>
                <w:sz w:val="20"/>
                <w:szCs w:val="20"/>
              </w:rPr>
            </w:pPr>
            <w:r w:rsidRPr="00D15855">
              <w:rPr>
                <w:rFonts w:ascii="Cambria" w:hAnsi="Cambria" w:cs="Cambria"/>
                <w:sz w:val="20"/>
                <w:szCs w:val="20"/>
              </w:rPr>
              <w:t>I</w:t>
            </w:r>
            <w:r w:rsidR="008E46B3" w:rsidRPr="00D15855">
              <w:rPr>
                <w:rFonts w:ascii="Cambria" w:hAnsi="Cambria" w:cs="Cambria"/>
                <w:sz w:val="20"/>
                <w:szCs w:val="20"/>
              </w:rPr>
              <w:t>mproving</w:t>
            </w:r>
            <w:r w:rsidRPr="00D15855">
              <w:rPr>
                <w:rFonts w:ascii="Cambria" w:hAnsi="Cambria" w:cs="Cambria"/>
                <w:sz w:val="20"/>
                <w:szCs w:val="20"/>
              </w:rPr>
              <w:t xml:space="preserve"> digital inclusion and closing the digital divide</w:t>
            </w:r>
          </w:p>
        </w:tc>
        <w:tc>
          <w:tcPr>
            <w:tcW w:w="540" w:type="dxa"/>
            <w:shd w:val="clear" w:color="auto" w:fill="auto"/>
          </w:tcPr>
          <w:p w14:paraId="4C4B387A" w14:textId="77777777" w:rsidR="00C54F4B" w:rsidRPr="00D15855" w:rsidRDefault="00C54F4B">
            <w:pPr>
              <w:jc w:val="center"/>
              <w:rPr>
                <w:rFonts w:ascii="Cambria" w:hAnsi="Cambria" w:cstheme="minorHAnsi"/>
                <w:sz w:val="20"/>
                <w:szCs w:val="20"/>
              </w:rPr>
            </w:pPr>
          </w:p>
        </w:tc>
        <w:tc>
          <w:tcPr>
            <w:tcW w:w="540" w:type="dxa"/>
            <w:shd w:val="clear" w:color="auto" w:fill="auto"/>
          </w:tcPr>
          <w:p w14:paraId="7CC27510" w14:textId="77777777" w:rsidR="00C54F4B" w:rsidRPr="00D15855" w:rsidRDefault="00C54F4B">
            <w:pPr>
              <w:jc w:val="center"/>
              <w:rPr>
                <w:rFonts w:ascii="Cambria" w:hAnsi="Cambria" w:cstheme="minorHAnsi"/>
                <w:sz w:val="20"/>
                <w:szCs w:val="20"/>
              </w:rPr>
            </w:pPr>
          </w:p>
        </w:tc>
      </w:tr>
      <w:tr w:rsidR="008E46B3" w:rsidRPr="00D15855" w14:paraId="4026A996" w14:textId="77777777">
        <w:tc>
          <w:tcPr>
            <w:tcW w:w="8280" w:type="dxa"/>
            <w:shd w:val="clear" w:color="auto" w:fill="auto"/>
          </w:tcPr>
          <w:p w14:paraId="48AA6AD4" w14:textId="5F830B33" w:rsidR="008E46B3" w:rsidRPr="00D15855" w:rsidRDefault="00192A82">
            <w:pPr>
              <w:rPr>
                <w:rFonts w:ascii="Cambria" w:hAnsi="Cambria" w:cs="Cambria"/>
                <w:sz w:val="20"/>
                <w:szCs w:val="20"/>
              </w:rPr>
            </w:pPr>
            <w:r w:rsidRPr="00D15855">
              <w:rPr>
                <w:rFonts w:ascii="Cambria" w:hAnsi="Cambria" w:cs="Cambria"/>
                <w:sz w:val="20"/>
                <w:szCs w:val="20"/>
              </w:rPr>
              <w:t>Safeguar</w:t>
            </w:r>
            <w:r w:rsidR="00E5589B" w:rsidRPr="00D15855">
              <w:rPr>
                <w:rFonts w:ascii="Cambria" w:hAnsi="Cambria" w:cs="Cambria"/>
                <w:sz w:val="20"/>
                <w:szCs w:val="20"/>
              </w:rPr>
              <w:t>ding online spaces to be open and safe for everyone</w:t>
            </w:r>
          </w:p>
        </w:tc>
        <w:tc>
          <w:tcPr>
            <w:tcW w:w="540" w:type="dxa"/>
            <w:shd w:val="clear" w:color="auto" w:fill="auto"/>
          </w:tcPr>
          <w:p w14:paraId="4CD11B89" w14:textId="77777777" w:rsidR="008E46B3" w:rsidRPr="00D15855" w:rsidRDefault="008E46B3">
            <w:pPr>
              <w:jc w:val="center"/>
              <w:rPr>
                <w:rFonts w:ascii="Cambria" w:hAnsi="Cambria" w:cstheme="minorHAnsi"/>
                <w:sz w:val="20"/>
                <w:szCs w:val="20"/>
              </w:rPr>
            </w:pPr>
          </w:p>
        </w:tc>
        <w:tc>
          <w:tcPr>
            <w:tcW w:w="540" w:type="dxa"/>
            <w:shd w:val="clear" w:color="auto" w:fill="auto"/>
          </w:tcPr>
          <w:p w14:paraId="0D1A2C6A" w14:textId="77777777" w:rsidR="008E46B3" w:rsidRPr="00D15855" w:rsidRDefault="008E46B3">
            <w:pPr>
              <w:jc w:val="center"/>
              <w:rPr>
                <w:rFonts w:ascii="Cambria" w:hAnsi="Cambria" w:cstheme="minorHAnsi"/>
                <w:sz w:val="20"/>
                <w:szCs w:val="20"/>
              </w:rPr>
            </w:pPr>
          </w:p>
        </w:tc>
      </w:tr>
      <w:tr w:rsidR="008E46B3" w:rsidRPr="00D15855" w14:paraId="69E81332" w14:textId="77777777">
        <w:tc>
          <w:tcPr>
            <w:tcW w:w="8280" w:type="dxa"/>
            <w:shd w:val="clear" w:color="auto" w:fill="auto"/>
          </w:tcPr>
          <w:p w14:paraId="06217353" w14:textId="15C44C7F" w:rsidR="008E46B3" w:rsidRPr="00D15855" w:rsidRDefault="00E5589B">
            <w:pPr>
              <w:rPr>
                <w:rFonts w:ascii="Cambria" w:hAnsi="Cambria" w:cs="Cambria"/>
                <w:sz w:val="20"/>
                <w:szCs w:val="20"/>
              </w:rPr>
            </w:pPr>
            <w:r w:rsidRPr="00D15855">
              <w:rPr>
                <w:rFonts w:ascii="Cambria" w:hAnsi="Cambria" w:cs="Cambria"/>
                <w:sz w:val="20"/>
                <w:szCs w:val="20"/>
              </w:rPr>
              <w:t>Governing the development and use of Artificial Intelligence</w:t>
            </w:r>
          </w:p>
        </w:tc>
        <w:tc>
          <w:tcPr>
            <w:tcW w:w="540" w:type="dxa"/>
            <w:shd w:val="clear" w:color="auto" w:fill="auto"/>
          </w:tcPr>
          <w:p w14:paraId="4C51DDAA" w14:textId="77777777" w:rsidR="008E46B3" w:rsidRPr="00D15855" w:rsidRDefault="008E46B3">
            <w:pPr>
              <w:jc w:val="center"/>
              <w:rPr>
                <w:rFonts w:ascii="Cambria" w:hAnsi="Cambria" w:cstheme="minorHAnsi"/>
                <w:sz w:val="20"/>
                <w:szCs w:val="20"/>
              </w:rPr>
            </w:pPr>
          </w:p>
        </w:tc>
        <w:tc>
          <w:tcPr>
            <w:tcW w:w="540" w:type="dxa"/>
            <w:shd w:val="clear" w:color="auto" w:fill="auto"/>
          </w:tcPr>
          <w:p w14:paraId="7BB1AA88" w14:textId="77777777" w:rsidR="008E46B3" w:rsidRPr="00D15855" w:rsidRDefault="008E46B3">
            <w:pPr>
              <w:jc w:val="center"/>
              <w:rPr>
                <w:rFonts w:ascii="Cambria" w:hAnsi="Cambria" w:cstheme="minorHAnsi"/>
                <w:sz w:val="20"/>
                <w:szCs w:val="20"/>
              </w:rPr>
            </w:pPr>
          </w:p>
        </w:tc>
      </w:tr>
      <w:tr w:rsidR="00071463" w:rsidRPr="00D15855" w14:paraId="09A52F3A" w14:textId="77777777">
        <w:tc>
          <w:tcPr>
            <w:tcW w:w="8280" w:type="dxa"/>
            <w:shd w:val="clear" w:color="auto" w:fill="auto"/>
          </w:tcPr>
          <w:p w14:paraId="75FF9B0C" w14:textId="77777777" w:rsidR="00071463" w:rsidRPr="00D15855" w:rsidRDefault="00071463">
            <w:pPr>
              <w:rPr>
                <w:rFonts w:ascii="Cambria" w:hAnsi="Cambria"/>
                <w:sz w:val="20"/>
                <w:szCs w:val="20"/>
              </w:rPr>
            </w:pPr>
            <w:r w:rsidRPr="00D15855">
              <w:rPr>
                <w:rFonts w:ascii="Cambria" w:hAnsi="Cambria" w:cs="Cambria"/>
                <w:sz w:val="20"/>
                <w:szCs w:val="20"/>
              </w:rPr>
              <w:t>Advice to governments on the use of new technologies and innovation to achieve the SDGs</w:t>
            </w:r>
          </w:p>
        </w:tc>
        <w:tc>
          <w:tcPr>
            <w:tcW w:w="540" w:type="dxa"/>
            <w:shd w:val="clear" w:color="auto" w:fill="auto"/>
          </w:tcPr>
          <w:p w14:paraId="69EC1B2F" w14:textId="77777777" w:rsidR="00071463" w:rsidRPr="00D15855" w:rsidRDefault="00071463">
            <w:pPr>
              <w:jc w:val="center"/>
              <w:rPr>
                <w:rFonts w:ascii="Cambria" w:hAnsi="Cambria" w:cstheme="minorHAnsi"/>
                <w:sz w:val="20"/>
                <w:szCs w:val="20"/>
              </w:rPr>
            </w:pPr>
          </w:p>
        </w:tc>
        <w:tc>
          <w:tcPr>
            <w:tcW w:w="540" w:type="dxa"/>
            <w:shd w:val="clear" w:color="auto" w:fill="auto"/>
          </w:tcPr>
          <w:p w14:paraId="21DBD5C8" w14:textId="77777777" w:rsidR="00071463" w:rsidRPr="00D15855" w:rsidRDefault="00071463">
            <w:pPr>
              <w:jc w:val="center"/>
              <w:rPr>
                <w:rFonts w:ascii="Cambria" w:hAnsi="Cambria" w:cstheme="minorHAnsi"/>
                <w:sz w:val="20"/>
                <w:szCs w:val="20"/>
              </w:rPr>
            </w:pPr>
          </w:p>
        </w:tc>
      </w:tr>
      <w:tr w:rsidR="00071463" w:rsidRPr="00D15855" w14:paraId="157B7E5A" w14:textId="77777777">
        <w:tc>
          <w:tcPr>
            <w:tcW w:w="8280" w:type="dxa"/>
            <w:shd w:val="clear" w:color="auto" w:fill="auto"/>
          </w:tcPr>
          <w:p w14:paraId="2111882F" w14:textId="77777777" w:rsidR="00071463" w:rsidRPr="00D15855" w:rsidRDefault="00071463">
            <w:pPr>
              <w:autoSpaceDE w:val="0"/>
              <w:autoSpaceDN w:val="0"/>
              <w:adjustRightInd w:val="0"/>
              <w:rPr>
                <w:rFonts w:ascii="Cambria" w:hAnsi="Cambria" w:cs="Cambria"/>
                <w:sz w:val="20"/>
                <w:szCs w:val="20"/>
              </w:rPr>
            </w:pPr>
            <w:r w:rsidRPr="00D15855">
              <w:rPr>
                <w:rFonts w:ascii="Cambria" w:hAnsi="Cambria" w:cs="Cambria"/>
                <w:sz w:val="20"/>
                <w:szCs w:val="20"/>
              </w:rPr>
              <w:t>Advice to governments on policies for an inclusive digital economy and society</w:t>
            </w:r>
          </w:p>
        </w:tc>
        <w:tc>
          <w:tcPr>
            <w:tcW w:w="540" w:type="dxa"/>
            <w:shd w:val="clear" w:color="auto" w:fill="auto"/>
          </w:tcPr>
          <w:p w14:paraId="38A22AD2" w14:textId="77777777" w:rsidR="00071463" w:rsidRPr="00D15855" w:rsidRDefault="00071463">
            <w:pPr>
              <w:jc w:val="center"/>
              <w:rPr>
                <w:rFonts w:ascii="Cambria" w:hAnsi="Cambria" w:cstheme="minorHAnsi"/>
                <w:sz w:val="20"/>
                <w:szCs w:val="20"/>
              </w:rPr>
            </w:pPr>
          </w:p>
        </w:tc>
        <w:tc>
          <w:tcPr>
            <w:tcW w:w="540" w:type="dxa"/>
            <w:shd w:val="clear" w:color="auto" w:fill="auto"/>
          </w:tcPr>
          <w:p w14:paraId="40519986" w14:textId="77777777" w:rsidR="00071463" w:rsidRPr="00D15855" w:rsidRDefault="00071463">
            <w:pPr>
              <w:jc w:val="center"/>
              <w:rPr>
                <w:rFonts w:ascii="Cambria" w:hAnsi="Cambria" w:cstheme="minorHAnsi"/>
                <w:sz w:val="20"/>
                <w:szCs w:val="20"/>
              </w:rPr>
            </w:pPr>
          </w:p>
        </w:tc>
      </w:tr>
      <w:tr w:rsidR="00071463" w:rsidRPr="00D15855" w14:paraId="3DDB24D2" w14:textId="77777777">
        <w:tc>
          <w:tcPr>
            <w:tcW w:w="8280" w:type="dxa"/>
            <w:shd w:val="clear" w:color="auto" w:fill="auto"/>
          </w:tcPr>
          <w:p w14:paraId="3DAAFFEA" w14:textId="77777777" w:rsidR="00071463" w:rsidRPr="00D15855" w:rsidRDefault="00071463">
            <w:pPr>
              <w:autoSpaceDE w:val="0"/>
              <w:autoSpaceDN w:val="0"/>
              <w:adjustRightInd w:val="0"/>
              <w:rPr>
                <w:rFonts w:ascii="Cambria" w:hAnsi="Cambria"/>
                <w:sz w:val="20"/>
                <w:szCs w:val="20"/>
              </w:rPr>
            </w:pPr>
            <w:r w:rsidRPr="00D15855">
              <w:rPr>
                <w:rFonts w:ascii="Cambria" w:hAnsi="Cambria" w:cs="Cambria"/>
                <w:sz w:val="20"/>
                <w:szCs w:val="20"/>
              </w:rPr>
              <w:t>Analysis of potential transformative impact of technology, innovation and digital transformation on the achievement of UN mandates</w:t>
            </w:r>
          </w:p>
        </w:tc>
        <w:tc>
          <w:tcPr>
            <w:tcW w:w="540" w:type="dxa"/>
            <w:shd w:val="clear" w:color="auto" w:fill="auto"/>
          </w:tcPr>
          <w:p w14:paraId="642876D8" w14:textId="77777777" w:rsidR="00071463" w:rsidRPr="00D15855" w:rsidRDefault="00071463">
            <w:pPr>
              <w:jc w:val="center"/>
              <w:rPr>
                <w:rFonts w:ascii="Cambria" w:hAnsi="Cambria" w:cstheme="minorHAnsi"/>
                <w:sz w:val="20"/>
                <w:szCs w:val="20"/>
              </w:rPr>
            </w:pPr>
          </w:p>
        </w:tc>
        <w:tc>
          <w:tcPr>
            <w:tcW w:w="540" w:type="dxa"/>
            <w:shd w:val="clear" w:color="auto" w:fill="auto"/>
          </w:tcPr>
          <w:p w14:paraId="7F641734" w14:textId="77777777" w:rsidR="00071463" w:rsidRPr="00D15855" w:rsidRDefault="00071463">
            <w:pPr>
              <w:jc w:val="center"/>
              <w:rPr>
                <w:rFonts w:ascii="Cambria" w:hAnsi="Cambria" w:cstheme="minorHAnsi"/>
                <w:sz w:val="20"/>
                <w:szCs w:val="20"/>
              </w:rPr>
            </w:pPr>
          </w:p>
        </w:tc>
      </w:tr>
    </w:tbl>
    <w:p w14:paraId="1B205ABE" w14:textId="77777777" w:rsidR="00071463" w:rsidRPr="00D15855" w:rsidRDefault="00071463" w:rsidP="00071463">
      <w:pPr>
        <w:autoSpaceDE w:val="0"/>
        <w:autoSpaceDN w:val="0"/>
        <w:adjustRightInd w:val="0"/>
        <w:spacing w:after="0" w:line="240" w:lineRule="auto"/>
        <w:ind w:left="405"/>
        <w:rPr>
          <w:rFonts w:ascii="Cambria" w:hAnsi="Cambria" w:cs="Cambria"/>
        </w:rPr>
      </w:pPr>
    </w:p>
    <w:p w14:paraId="4345E551" w14:textId="1D954872" w:rsidR="00071463" w:rsidRPr="00D15855" w:rsidRDefault="008B2C4F" w:rsidP="00DC41F7">
      <w:pPr>
        <w:autoSpaceDE w:val="0"/>
        <w:autoSpaceDN w:val="0"/>
        <w:adjustRightInd w:val="0"/>
        <w:spacing w:after="0" w:line="240" w:lineRule="auto"/>
        <w:rPr>
          <w:rFonts w:ascii="Cambria" w:hAnsi="Cambria" w:cs="Cambria"/>
        </w:rPr>
      </w:pPr>
      <w:r>
        <w:rPr>
          <w:rFonts w:ascii="Cambria" w:hAnsi="Cambria" w:cs="Cambria"/>
        </w:rPr>
        <w:t xml:space="preserve">       </w:t>
      </w:r>
      <w:r w:rsidR="00012708">
        <w:rPr>
          <w:rFonts w:ascii="Cambria" w:hAnsi="Cambria" w:cs="Cambria"/>
        </w:rPr>
        <w:t xml:space="preserve"> </w:t>
      </w:r>
      <w:r w:rsidR="00071463" w:rsidRPr="00D15855">
        <w:rPr>
          <w:rFonts w:ascii="Cambria" w:hAnsi="Cambria" w:cs="Cambria"/>
        </w:rPr>
        <w:t>Optional comments:</w:t>
      </w:r>
    </w:p>
    <w:p w14:paraId="5DD20A68" w14:textId="77777777" w:rsidR="00071463" w:rsidRPr="00D15855" w:rsidRDefault="00071463" w:rsidP="00E32D63">
      <w:pPr>
        <w:autoSpaceDE w:val="0"/>
        <w:autoSpaceDN w:val="0"/>
        <w:adjustRightInd w:val="0"/>
        <w:spacing w:after="0" w:line="240" w:lineRule="auto"/>
        <w:rPr>
          <w:rFonts w:ascii="Cambria" w:hAnsi="Cambria" w:cs="Cambria"/>
        </w:rPr>
      </w:pPr>
    </w:p>
    <w:p w14:paraId="58EC5C2D" w14:textId="77777777" w:rsidR="00604165" w:rsidRPr="00D15855" w:rsidRDefault="00604165" w:rsidP="00E32D63">
      <w:pPr>
        <w:autoSpaceDE w:val="0"/>
        <w:autoSpaceDN w:val="0"/>
        <w:adjustRightInd w:val="0"/>
        <w:spacing w:after="0" w:line="240" w:lineRule="auto"/>
        <w:rPr>
          <w:rFonts w:ascii="Cambria" w:hAnsi="Cambria" w:cs="Cambria"/>
        </w:rPr>
      </w:pPr>
    </w:p>
    <w:p w14:paraId="7BB24002" w14:textId="4D556037" w:rsidR="00A901E7" w:rsidRPr="00D15855" w:rsidRDefault="00A901E7" w:rsidP="00A901E7">
      <w:pPr>
        <w:pStyle w:val="Default"/>
        <w:shd w:val="clear" w:color="auto" w:fill="D9D9D9" w:themeFill="background1" w:themeFillShade="D9"/>
        <w:jc w:val="lowKashida"/>
        <w:rPr>
          <w:i/>
          <w:iCs/>
          <w:sz w:val="18"/>
          <w:szCs w:val="18"/>
        </w:rPr>
      </w:pPr>
      <w:r w:rsidRPr="00D15855">
        <w:rPr>
          <w:i/>
          <w:iCs/>
          <w:sz w:val="18"/>
          <w:szCs w:val="18"/>
        </w:rPr>
        <w:t xml:space="preserve">The 2020 QCPR (OP29) </w:t>
      </w:r>
      <w:r w:rsidR="00396DE0">
        <w:rPr>
          <w:i/>
          <w:iCs/>
          <w:sz w:val="18"/>
          <w:szCs w:val="18"/>
        </w:rPr>
        <w:t>“</w:t>
      </w:r>
      <w:r w:rsidRPr="00D15855">
        <w:rPr>
          <w:i/>
          <w:iCs/>
          <w:sz w:val="18"/>
          <w:szCs w:val="18"/>
        </w:rPr>
        <w:t xml:space="preserve">Calls upon the entities of the United Nations development system to: </w:t>
      </w:r>
    </w:p>
    <w:p w14:paraId="5D22FF01" w14:textId="77777777" w:rsidR="00A901E7" w:rsidRPr="00D15855" w:rsidRDefault="00A901E7" w:rsidP="00A901E7">
      <w:pPr>
        <w:pStyle w:val="Default"/>
        <w:shd w:val="clear" w:color="auto" w:fill="D9D9D9" w:themeFill="background1" w:themeFillShade="D9"/>
        <w:jc w:val="lowKashida"/>
        <w:rPr>
          <w:i/>
          <w:iCs/>
          <w:sz w:val="18"/>
          <w:szCs w:val="18"/>
        </w:rPr>
      </w:pPr>
      <w:r w:rsidRPr="00D15855">
        <w:rPr>
          <w:i/>
          <w:iCs/>
          <w:sz w:val="18"/>
          <w:szCs w:val="18"/>
        </w:rPr>
        <w:t>(a) Adopt and mainstream a more climate- and environment-responsive approach into their programmes and strategic plans, where appropriate, as well as in cooperation frameworks, or equivalent planning frameworks, and their policy advice to programme countries, in accordance with national development policies, plans, priorities and needs, including supporting programme countries that are parties to the Paris Agreement in their implementation of the Agreement;</w:t>
      </w:r>
    </w:p>
    <w:p w14:paraId="16D267B3" w14:textId="77777777" w:rsidR="00A901E7" w:rsidRPr="00D15855" w:rsidRDefault="00A901E7" w:rsidP="00A901E7">
      <w:pPr>
        <w:pStyle w:val="Default"/>
        <w:shd w:val="clear" w:color="auto" w:fill="D9D9D9" w:themeFill="background1" w:themeFillShade="D9"/>
        <w:jc w:val="lowKashida"/>
        <w:rPr>
          <w:i/>
          <w:iCs/>
          <w:sz w:val="18"/>
          <w:szCs w:val="18"/>
        </w:rPr>
      </w:pPr>
      <w:r w:rsidRPr="00D15855">
        <w:rPr>
          <w:i/>
          <w:iCs/>
          <w:sz w:val="18"/>
          <w:szCs w:val="18"/>
        </w:rPr>
        <w:t xml:space="preserve"> (b) Advance the development of a system-wide approach, implement measures and report regularly to their respective governing bodies, through existing reporting and mandates, on their efforts to reduce their climate and environmental footprint; ensure consistency of their operations and programmes with low emissions and climate-resilient development pathways; stressing the urgency of climate action and contribute to the post-2020 global biodiversity framework; and</w:t>
      </w:r>
    </w:p>
    <w:p w14:paraId="532A64C7" w14:textId="10A2C479" w:rsidR="00A901E7" w:rsidRPr="00D15855" w:rsidRDefault="00A901E7" w:rsidP="00A901E7">
      <w:pPr>
        <w:pStyle w:val="Default"/>
        <w:shd w:val="clear" w:color="auto" w:fill="D9D9D9" w:themeFill="background1" w:themeFillShade="D9"/>
        <w:jc w:val="lowKashida"/>
        <w:rPr>
          <w:i/>
          <w:iCs/>
          <w:sz w:val="18"/>
          <w:szCs w:val="18"/>
        </w:rPr>
      </w:pPr>
      <w:r w:rsidRPr="00D15855">
        <w:rPr>
          <w:i/>
          <w:iCs/>
          <w:sz w:val="18"/>
          <w:szCs w:val="18"/>
        </w:rPr>
        <w:t xml:space="preserve"> (c) Fulfil their pledges made at the 2019 Climate Action Summit convened by the Secretary-General and follow up on the 2020 summit on biodiversity convened by the President of the General Assembly</w:t>
      </w:r>
      <w:r w:rsidR="00AB47F7">
        <w:rPr>
          <w:i/>
          <w:iCs/>
          <w:sz w:val="18"/>
          <w:szCs w:val="18"/>
        </w:rPr>
        <w:t>;</w:t>
      </w:r>
      <w:r w:rsidR="00513BB6">
        <w:rPr>
          <w:i/>
          <w:iCs/>
          <w:sz w:val="18"/>
          <w:szCs w:val="18"/>
        </w:rPr>
        <w:t>”</w:t>
      </w:r>
    </w:p>
    <w:p w14:paraId="5FDEF1C2" w14:textId="77777777" w:rsidR="004267DC" w:rsidRPr="00D15855" w:rsidRDefault="004267DC" w:rsidP="00A901E7">
      <w:pPr>
        <w:pStyle w:val="Default"/>
        <w:shd w:val="clear" w:color="auto" w:fill="D9D9D9" w:themeFill="background1" w:themeFillShade="D9"/>
        <w:jc w:val="lowKashida"/>
        <w:rPr>
          <w:i/>
          <w:iCs/>
          <w:sz w:val="18"/>
          <w:szCs w:val="18"/>
        </w:rPr>
      </w:pPr>
    </w:p>
    <w:p w14:paraId="6105F691" w14:textId="5FC9C1AE" w:rsidR="004267DC" w:rsidRPr="00D15855" w:rsidRDefault="004267DC" w:rsidP="004267DC">
      <w:pPr>
        <w:pStyle w:val="Default"/>
        <w:shd w:val="clear" w:color="auto" w:fill="D9D9D9" w:themeFill="background1" w:themeFillShade="D9"/>
        <w:jc w:val="lowKashida"/>
        <w:rPr>
          <w:i/>
          <w:iCs/>
          <w:sz w:val="18"/>
          <w:szCs w:val="18"/>
        </w:rPr>
      </w:pPr>
      <w:r w:rsidRPr="00D15855">
        <w:rPr>
          <w:i/>
          <w:iCs/>
          <w:sz w:val="18"/>
          <w:szCs w:val="18"/>
        </w:rPr>
        <w:t xml:space="preserve">(OP30) </w:t>
      </w:r>
      <w:r w:rsidR="00513BB6">
        <w:rPr>
          <w:i/>
          <w:iCs/>
          <w:sz w:val="18"/>
          <w:szCs w:val="18"/>
        </w:rPr>
        <w:t>“</w:t>
      </w:r>
      <w:r w:rsidRPr="00D15855">
        <w:rPr>
          <w:i/>
          <w:iCs/>
          <w:sz w:val="18"/>
          <w:szCs w:val="18"/>
        </w:rPr>
        <w:t>Requests the Secretary-General to ensure full and effective implementation, across the United Nations development system, including its specialized agencies, funds and programmes, of the United Nations System Strategic Approach on Climate Change Action as well as of the United Nations System-wide Framework of Strategies on the Environment, and of their future revisions, and continue working towards the development of a common approach to integrating biodiversity and ecosystem-based approaches for sustainable development into United Nations policy and programme planning and delivery, with a view to its swift and effective implementation across the United Nations system in accordance with national development policies, plans, priorities and needs;</w:t>
      </w:r>
      <w:r w:rsidR="00513BB6">
        <w:rPr>
          <w:i/>
          <w:iCs/>
          <w:sz w:val="18"/>
          <w:szCs w:val="18"/>
        </w:rPr>
        <w:t>”</w:t>
      </w:r>
    </w:p>
    <w:p w14:paraId="027652B1" w14:textId="77777777" w:rsidR="00A901E7" w:rsidRPr="00D15855" w:rsidRDefault="00A901E7" w:rsidP="00E32D63">
      <w:pPr>
        <w:autoSpaceDE w:val="0"/>
        <w:autoSpaceDN w:val="0"/>
        <w:adjustRightInd w:val="0"/>
        <w:spacing w:after="0" w:line="240" w:lineRule="auto"/>
        <w:rPr>
          <w:rFonts w:ascii="Cambria" w:hAnsi="Cambria" w:cs="Cambria"/>
        </w:rPr>
      </w:pPr>
    </w:p>
    <w:p w14:paraId="4E23F669" w14:textId="46F5E49F" w:rsidR="00E32D63" w:rsidRPr="00D15855" w:rsidRDefault="00E32D63" w:rsidP="006A1C53">
      <w:pPr>
        <w:pStyle w:val="ListParagraph"/>
        <w:numPr>
          <w:ilvl w:val="0"/>
          <w:numId w:val="51"/>
        </w:numPr>
        <w:spacing w:after="0" w:line="240" w:lineRule="auto"/>
        <w:rPr>
          <w:rFonts w:ascii="Cambria" w:hAnsi="Cambria" w:cs="Cambria"/>
        </w:rPr>
      </w:pPr>
      <w:r w:rsidRPr="00D15855">
        <w:rPr>
          <w:rFonts w:ascii="Cambria" w:hAnsi="Cambria" w:cs="Cambria"/>
        </w:rPr>
        <w:t xml:space="preserve">Does your </w:t>
      </w:r>
      <w:r w:rsidRPr="00D15855">
        <w:rPr>
          <w:rFonts w:ascii="Cambria" w:hAnsi="Cambria"/>
        </w:rPr>
        <w:t>entity’s</w:t>
      </w:r>
      <w:r w:rsidRPr="00D15855">
        <w:rPr>
          <w:rFonts w:ascii="Cambria" w:hAnsi="Cambria" w:cs="Cambria"/>
        </w:rPr>
        <w:t xml:space="preserve"> strategic plan substantively address the following:</w:t>
      </w:r>
    </w:p>
    <w:tbl>
      <w:tblPr>
        <w:tblStyle w:val="TableGrid"/>
        <w:tblW w:w="5130" w:type="dxa"/>
        <w:tblInd w:w="535" w:type="dxa"/>
        <w:shd w:val="clear" w:color="auto" w:fill="ACB9CA" w:themeFill="text2" w:themeFillTint="66"/>
        <w:tblLayout w:type="fixed"/>
        <w:tblLook w:val="04A0" w:firstRow="1" w:lastRow="0" w:firstColumn="1" w:lastColumn="0" w:noHBand="0" w:noVBand="1"/>
      </w:tblPr>
      <w:tblGrid>
        <w:gridCol w:w="3780"/>
        <w:gridCol w:w="720"/>
        <w:gridCol w:w="630"/>
      </w:tblGrid>
      <w:tr w:rsidR="00E366DB" w:rsidRPr="00D15855" w14:paraId="3404C80F" w14:textId="77777777" w:rsidTr="00B274F6">
        <w:trPr>
          <w:trHeight w:val="269"/>
        </w:trPr>
        <w:tc>
          <w:tcPr>
            <w:tcW w:w="3780" w:type="dxa"/>
            <w:shd w:val="clear" w:color="auto" w:fill="D9D9D9" w:themeFill="background1" w:themeFillShade="D9"/>
          </w:tcPr>
          <w:p w14:paraId="54B0FD0D" w14:textId="77777777" w:rsidR="00E32D63" w:rsidRPr="00D15855" w:rsidRDefault="00E32D63" w:rsidP="00B274F6">
            <w:pPr>
              <w:ind w:left="-7"/>
              <w:rPr>
                <w:rFonts w:ascii="Cambria" w:hAnsi="Cambria" w:cstheme="minorHAnsi"/>
                <w:b/>
                <w:sz w:val="20"/>
                <w:szCs w:val="20"/>
              </w:rPr>
            </w:pPr>
          </w:p>
        </w:tc>
        <w:tc>
          <w:tcPr>
            <w:tcW w:w="720" w:type="dxa"/>
            <w:shd w:val="clear" w:color="auto" w:fill="D9D9D9" w:themeFill="background1" w:themeFillShade="D9"/>
          </w:tcPr>
          <w:p w14:paraId="24E8AC92" w14:textId="77777777" w:rsidR="00E32D63" w:rsidRPr="00D15855" w:rsidRDefault="00E32D63" w:rsidP="00B274F6">
            <w:pPr>
              <w:ind w:left="-7"/>
              <w:jc w:val="center"/>
              <w:rPr>
                <w:rFonts w:ascii="Cambria" w:hAnsi="Cambria"/>
                <w:b/>
                <w:bCs/>
                <w:sz w:val="20"/>
                <w:szCs w:val="20"/>
              </w:rPr>
            </w:pPr>
            <w:r w:rsidRPr="00D15855">
              <w:rPr>
                <w:rFonts w:ascii="Cambria" w:hAnsi="Cambria"/>
                <w:b/>
                <w:bCs/>
                <w:sz w:val="20"/>
                <w:szCs w:val="20"/>
              </w:rPr>
              <w:t>Yes</w:t>
            </w:r>
          </w:p>
        </w:tc>
        <w:tc>
          <w:tcPr>
            <w:tcW w:w="630" w:type="dxa"/>
            <w:shd w:val="clear" w:color="auto" w:fill="D9D9D9" w:themeFill="background1" w:themeFillShade="D9"/>
          </w:tcPr>
          <w:p w14:paraId="0D313682" w14:textId="77777777" w:rsidR="00E32D63" w:rsidRPr="00D15855" w:rsidRDefault="00E32D63" w:rsidP="00B274F6">
            <w:pPr>
              <w:ind w:left="-7"/>
              <w:jc w:val="center"/>
              <w:rPr>
                <w:rFonts w:ascii="Cambria" w:hAnsi="Cambria"/>
                <w:b/>
                <w:bCs/>
                <w:sz w:val="20"/>
                <w:szCs w:val="20"/>
              </w:rPr>
            </w:pPr>
            <w:r w:rsidRPr="00D15855">
              <w:rPr>
                <w:rFonts w:ascii="Cambria" w:hAnsi="Cambria"/>
                <w:b/>
                <w:bCs/>
                <w:sz w:val="20"/>
                <w:szCs w:val="20"/>
              </w:rPr>
              <w:t>No</w:t>
            </w:r>
          </w:p>
        </w:tc>
      </w:tr>
      <w:tr w:rsidR="00E366DB" w:rsidRPr="00D15855" w14:paraId="3C27B0C6" w14:textId="77777777" w:rsidTr="00B274F6">
        <w:tc>
          <w:tcPr>
            <w:tcW w:w="3780" w:type="dxa"/>
            <w:shd w:val="clear" w:color="auto" w:fill="auto"/>
          </w:tcPr>
          <w:p w14:paraId="367BAF15" w14:textId="77777777" w:rsidR="00E32D63" w:rsidRPr="00D15855" w:rsidRDefault="00E32D63" w:rsidP="00B274F6">
            <w:pPr>
              <w:ind w:left="-7"/>
              <w:rPr>
                <w:rFonts w:ascii="Cambria" w:hAnsi="Cambria"/>
                <w:sz w:val="20"/>
                <w:szCs w:val="20"/>
              </w:rPr>
            </w:pPr>
            <w:r w:rsidRPr="00D15855">
              <w:rPr>
                <w:rFonts w:ascii="Cambria" w:hAnsi="Cambria"/>
                <w:sz w:val="20"/>
                <w:szCs w:val="20"/>
              </w:rPr>
              <w:t>Disaster and climate risk reduction</w:t>
            </w:r>
          </w:p>
        </w:tc>
        <w:tc>
          <w:tcPr>
            <w:tcW w:w="720" w:type="dxa"/>
            <w:shd w:val="clear" w:color="auto" w:fill="auto"/>
          </w:tcPr>
          <w:p w14:paraId="41F884FB" w14:textId="77777777" w:rsidR="00E32D63" w:rsidRPr="00D15855" w:rsidRDefault="00E32D63" w:rsidP="00B274F6">
            <w:pPr>
              <w:ind w:left="-7"/>
              <w:jc w:val="center"/>
              <w:rPr>
                <w:rFonts w:ascii="Cambria" w:hAnsi="Cambria" w:cstheme="minorHAnsi"/>
                <w:sz w:val="20"/>
                <w:szCs w:val="20"/>
              </w:rPr>
            </w:pPr>
          </w:p>
        </w:tc>
        <w:tc>
          <w:tcPr>
            <w:tcW w:w="630" w:type="dxa"/>
            <w:shd w:val="clear" w:color="auto" w:fill="auto"/>
          </w:tcPr>
          <w:p w14:paraId="76126E8B" w14:textId="77777777" w:rsidR="00E32D63" w:rsidRPr="00D15855" w:rsidRDefault="00E32D63" w:rsidP="00B274F6">
            <w:pPr>
              <w:ind w:left="-7"/>
              <w:jc w:val="center"/>
              <w:rPr>
                <w:rFonts w:ascii="Cambria" w:hAnsi="Cambria" w:cstheme="minorHAnsi"/>
                <w:sz w:val="20"/>
                <w:szCs w:val="20"/>
              </w:rPr>
            </w:pPr>
          </w:p>
        </w:tc>
      </w:tr>
      <w:tr w:rsidR="00E366DB" w:rsidRPr="00D15855" w14:paraId="45280A5D" w14:textId="77777777" w:rsidTr="00B274F6">
        <w:tc>
          <w:tcPr>
            <w:tcW w:w="3780" w:type="dxa"/>
            <w:shd w:val="clear" w:color="auto" w:fill="auto"/>
          </w:tcPr>
          <w:p w14:paraId="59B57385" w14:textId="77777777" w:rsidR="00E32D63" w:rsidRPr="00D15855" w:rsidRDefault="00E32D63" w:rsidP="00B274F6">
            <w:pPr>
              <w:autoSpaceDE w:val="0"/>
              <w:autoSpaceDN w:val="0"/>
              <w:adjustRightInd w:val="0"/>
              <w:ind w:left="-7"/>
              <w:rPr>
                <w:rFonts w:ascii="Cambria" w:hAnsi="Cambria"/>
                <w:sz w:val="20"/>
                <w:szCs w:val="20"/>
              </w:rPr>
            </w:pPr>
            <w:r w:rsidRPr="00D15855">
              <w:rPr>
                <w:rFonts w:ascii="Cambria" w:hAnsi="Cambria"/>
                <w:sz w:val="20"/>
                <w:szCs w:val="20"/>
              </w:rPr>
              <w:t>Environmental and climate challenges</w:t>
            </w:r>
          </w:p>
        </w:tc>
        <w:tc>
          <w:tcPr>
            <w:tcW w:w="720" w:type="dxa"/>
            <w:shd w:val="clear" w:color="auto" w:fill="auto"/>
          </w:tcPr>
          <w:p w14:paraId="211D9C1F" w14:textId="77777777" w:rsidR="00E32D63" w:rsidRPr="00D15855" w:rsidRDefault="00E32D63" w:rsidP="00B274F6">
            <w:pPr>
              <w:ind w:left="-7"/>
              <w:jc w:val="center"/>
              <w:rPr>
                <w:rFonts w:ascii="Cambria" w:hAnsi="Cambria" w:cstheme="minorHAnsi"/>
                <w:sz w:val="20"/>
                <w:szCs w:val="20"/>
              </w:rPr>
            </w:pPr>
          </w:p>
        </w:tc>
        <w:tc>
          <w:tcPr>
            <w:tcW w:w="630" w:type="dxa"/>
            <w:shd w:val="clear" w:color="auto" w:fill="auto"/>
          </w:tcPr>
          <w:p w14:paraId="07FB0CD5" w14:textId="77777777" w:rsidR="00E32D63" w:rsidRPr="00D15855" w:rsidRDefault="00E32D63" w:rsidP="00B274F6">
            <w:pPr>
              <w:ind w:left="-7"/>
              <w:jc w:val="center"/>
              <w:rPr>
                <w:rFonts w:ascii="Cambria" w:hAnsi="Cambria" w:cstheme="minorHAnsi"/>
                <w:sz w:val="20"/>
                <w:szCs w:val="20"/>
              </w:rPr>
            </w:pPr>
          </w:p>
        </w:tc>
      </w:tr>
      <w:tr w:rsidR="00E366DB" w:rsidRPr="00D15855" w14:paraId="58D45DDF" w14:textId="77777777" w:rsidTr="00B274F6">
        <w:tc>
          <w:tcPr>
            <w:tcW w:w="3780" w:type="dxa"/>
            <w:shd w:val="clear" w:color="auto" w:fill="auto"/>
          </w:tcPr>
          <w:p w14:paraId="2C227A76" w14:textId="77777777" w:rsidR="00E32D63" w:rsidRPr="00D15855" w:rsidRDefault="00E32D63" w:rsidP="00B274F6">
            <w:pPr>
              <w:autoSpaceDE w:val="0"/>
              <w:autoSpaceDN w:val="0"/>
              <w:adjustRightInd w:val="0"/>
              <w:ind w:left="-7"/>
              <w:rPr>
                <w:rFonts w:ascii="Cambria" w:hAnsi="Cambria"/>
                <w:sz w:val="20"/>
                <w:szCs w:val="20"/>
              </w:rPr>
            </w:pPr>
            <w:r w:rsidRPr="00D15855">
              <w:rPr>
                <w:rFonts w:ascii="Cambria" w:hAnsi="Cambria"/>
                <w:sz w:val="20"/>
                <w:szCs w:val="20"/>
              </w:rPr>
              <w:t>The drivers of biodiversity loss</w:t>
            </w:r>
          </w:p>
        </w:tc>
        <w:tc>
          <w:tcPr>
            <w:tcW w:w="720" w:type="dxa"/>
            <w:shd w:val="clear" w:color="auto" w:fill="auto"/>
          </w:tcPr>
          <w:p w14:paraId="41C0D131" w14:textId="77777777" w:rsidR="00E32D63" w:rsidRPr="00D15855" w:rsidRDefault="00E32D63" w:rsidP="00B274F6">
            <w:pPr>
              <w:ind w:left="-7"/>
              <w:jc w:val="center"/>
              <w:rPr>
                <w:rFonts w:ascii="Cambria" w:hAnsi="Cambria" w:cstheme="minorHAnsi"/>
                <w:sz w:val="20"/>
                <w:szCs w:val="20"/>
              </w:rPr>
            </w:pPr>
          </w:p>
        </w:tc>
        <w:tc>
          <w:tcPr>
            <w:tcW w:w="630" w:type="dxa"/>
            <w:shd w:val="clear" w:color="auto" w:fill="auto"/>
          </w:tcPr>
          <w:p w14:paraId="1D2613DA" w14:textId="77777777" w:rsidR="00E32D63" w:rsidRPr="00D15855" w:rsidRDefault="00E32D63" w:rsidP="00B274F6">
            <w:pPr>
              <w:ind w:left="-7"/>
              <w:jc w:val="center"/>
              <w:rPr>
                <w:rFonts w:ascii="Cambria" w:hAnsi="Cambria" w:cstheme="minorHAnsi"/>
                <w:sz w:val="20"/>
                <w:szCs w:val="20"/>
              </w:rPr>
            </w:pPr>
          </w:p>
        </w:tc>
      </w:tr>
      <w:tr w:rsidR="00E366DB" w:rsidRPr="00D15855" w14:paraId="1619204F" w14:textId="77777777" w:rsidTr="00B274F6">
        <w:tc>
          <w:tcPr>
            <w:tcW w:w="3780" w:type="dxa"/>
            <w:shd w:val="clear" w:color="auto" w:fill="auto"/>
          </w:tcPr>
          <w:p w14:paraId="66221F62" w14:textId="77777777" w:rsidR="00E32D63" w:rsidRPr="00D15855" w:rsidRDefault="00E32D63" w:rsidP="00B274F6">
            <w:pPr>
              <w:ind w:left="-7"/>
              <w:rPr>
                <w:rFonts w:ascii="Cambria" w:hAnsi="Cambria"/>
                <w:sz w:val="20"/>
                <w:szCs w:val="20"/>
              </w:rPr>
            </w:pPr>
            <w:r w:rsidRPr="00D15855">
              <w:rPr>
                <w:rFonts w:ascii="Cambria" w:hAnsi="Cambria"/>
                <w:sz w:val="20"/>
                <w:szCs w:val="20"/>
              </w:rPr>
              <w:t>The drivers of climate change</w:t>
            </w:r>
          </w:p>
        </w:tc>
        <w:tc>
          <w:tcPr>
            <w:tcW w:w="720" w:type="dxa"/>
            <w:shd w:val="clear" w:color="auto" w:fill="auto"/>
            <w:vAlign w:val="center"/>
          </w:tcPr>
          <w:p w14:paraId="461AD79B" w14:textId="77777777" w:rsidR="00E32D63" w:rsidRPr="00D15855" w:rsidRDefault="00E32D63" w:rsidP="00B274F6">
            <w:pPr>
              <w:ind w:left="-7"/>
              <w:jc w:val="center"/>
              <w:rPr>
                <w:rFonts w:ascii="Cambria" w:hAnsi="Cambria" w:cstheme="minorHAnsi"/>
                <w:sz w:val="20"/>
                <w:szCs w:val="20"/>
              </w:rPr>
            </w:pPr>
          </w:p>
        </w:tc>
        <w:tc>
          <w:tcPr>
            <w:tcW w:w="630" w:type="dxa"/>
            <w:shd w:val="clear" w:color="auto" w:fill="auto"/>
            <w:vAlign w:val="center"/>
          </w:tcPr>
          <w:p w14:paraId="0ECE2975" w14:textId="77777777" w:rsidR="00E32D63" w:rsidRPr="00D15855" w:rsidRDefault="00E32D63" w:rsidP="00B274F6">
            <w:pPr>
              <w:ind w:left="-7"/>
              <w:jc w:val="center"/>
              <w:rPr>
                <w:rFonts w:ascii="Cambria" w:hAnsi="Cambria" w:cstheme="minorHAnsi"/>
                <w:sz w:val="20"/>
                <w:szCs w:val="20"/>
              </w:rPr>
            </w:pPr>
          </w:p>
        </w:tc>
      </w:tr>
    </w:tbl>
    <w:p w14:paraId="2601DF91" w14:textId="77777777" w:rsidR="002A66E0" w:rsidRPr="00D15855" w:rsidRDefault="002A66E0" w:rsidP="0026572F">
      <w:pPr>
        <w:autoSpaceDE w:val="0"/>
        <w:autoSpaceDN w:val="0"/>
        <w:adjustRightInd w:val="0"/>
        <w:spacing w:after="0" w:line="240" w:lineRule="auto"/>
        <w:rPr>
          <w:rFonts w:ascii="Cambria" w:hAnsi="Cambria" w:cs="Cambria"/>
        </w:rPr>
      </w:pPr>
    </w:p>
    <w:p w14:paraId="60D97737" w14:textId="621C9EBC" w:rsidR="00E32D63" w:rsidRPr="00D15855" w:rsidRDefault="0026572F" w:rsidP="006C2AC6">
      <w:pPr>
        <w:autoSpaceDE w:val="0"/>
        <w:autoSpaceDN w:val="0"/>
        <w:adjustRightInd w:val="0"/>
        <w:spacing w:after="0" w:line="240" w:lineRule="auto"/>
        <w:ind w:left="405"/>
        <w:rPr>
          <w:rFonts w:ascii="Cambria" w:hAnsi="Cambria" w:cs="Cambria"/>
        </w:rPr>
      </w:pPr>
      <w:r w:rsidRPr="00D15855">
        <w:rPr>
          <w:rFonts w:ascii="Cambria" w:hAnsi="Cambria" w:cs="Cambria"/>
        </w:rPr>
        <w:t>Optional comments</w:t>
      </w:r>
      <w:r w:rsidR="00C415D7" w:rsidRPr="00D15855">
        <w:rPr>
          <w:rFonts w:ascii="Cambria" w:hAnsi="Cambria" w:cs="Cambria"/>
        </w:rPr>
        <w:t>:</w:t>
      </w:r>
    </w:p>
    <w:p w14:paraId="4ACB049E" w14:textId="77777777" w:rsidR="007B38D6" w:rsidRPr="00D15855" w:rsidRDefault="007B38D6" w:rsidP="00E32D63">
      <w:pPr>
        <w:autoSpaceDE w:val="0"/>
        <w:autoSpaceDN w:val="0"/>
        <w:adjustRightInd w:val="0"/>
        <w:spacing w:after="0" w:line="240" w:lineRule="auto"/>
        <w:rPr>
          <w:rFonts w:ascii="Cambria" w:hAnsi="Cambria" w:cs="Cambria"/>
        </w:rPr>
      </w:pPr>
    </w:p>
    <w:p w14:paraId="7CC97FDF" w14:textId="59450D6A" w:rsidR="00850337" w:rsidRPr="00D15855" w:rsidRDefault="00A40E61" w:rsidP="006A1C53">
      <w:pPr>
        <w:pStyle w:val="ListParagraph"/>
        <w:numPr>
          <w:ilvl w:val="0"/>
          <w:numId w:val="51"/>
        </w:numPr>
        <w:spacing w:after="0" w:line="240" w:lineRule="auto"/>
        <w:rPr>
          <w:rFonts w:ascii="Cambria" w:hAnsi="Cambria"/>
          <w:lang w:val="en-GB"/>
        </w:rPr>
      </w:pPr>
      <w:r w:rsidRPr="00D15855">
        <w:rPr>
          <w:rFonts w:ascii="Cambria" w:hAnsi="Cambria"/>
          <w:lang w:val="en-GB"/>
        </w:rPr>
        <w:t xml:space="preserve">As part of its annual reporting to its governing body in </w:t>
      </w:r>
      <w:r w:rsidR="007107F4" w:rsidRPr="00D15855">
        <w:rPr>
          <w:rFonts w:ascii="Cambria" w:hAnsi="Cambria"/>
          <w:lang w:val="en-GB"/>
        </w:rPr>
        <w:t>202</w:t>
      </w:r>
      <w:r w:rsidR="007107F4">
        <w:rPr>
          <w:rFonts w:ascii="Cambria" w:hAnsi="Cambria"/>
          <w:lang w:val="en-GB"/>
        </w:rPr>
        <w:t>4</w:t>
      </w:r>
      <w:r w:rsidR="00E33951" w:rsidRPr="00D15855">
        <w:rPr>
          <w:rFonts w:ascii="Cambria" w:hAnsi="Cambria"/>
          <w:lang w:val="en-GB"/>
        </w:rPr>
        <w:t>, d</w:t>
      </w:r>
      <w:r w:rsidR="00850337" w:rsidRPr="00D15855">
        <w:rPr>
          <w:rFonts w:ascii="Cambria" w:hAnsi="Cambria"/>
          <w:lang w:val="en-GB"/>
        </w:rPr>
        <w:t xml:space="preserve">id your entity </w:t>
      </w:r>
      <w:r w:rsidR="00170D71" w:rsidRPr="00D15855">
        <w:rPr>
          <w:rFonts w:ascii="Cambria" w:hAnsi="Cambria"/>
          <w:lang w:val="en-GB"/>
        </w:rPr>
        <w:t xml:space="preserve">report on </w:t>
      </w:r>
      <w:r w:rsidR="00E33951" w:rsidRPr="00D15855">
        <w:rPr>
          <w:rFonts w:ascii="Cambria" w:hAnsi="Cambria"/>
          <w:lang w:val="en-GB"/>
        </w:rPr>
        <w:t>support</w:t>
      </w:r>
      <w:r w:rsidRPr="00D15855">
        <w:rPr>
          <w:rFonts w:ascii="Cambria" w:hAnsi="Cambria"/>
          <w:lang w:val="en-GB"/>
        </w:rPr>
        <w:t xml:space="preserve"> it</w:t>
      </w:r>
      <w:r w:rsidR="0024692C" w:rsidRPr="00D15855">
        <w:rPr>
          <w:rFonts w:ascii="Cambria" w:hAnsi="Cambria"/>
          <w:lang w:val="en-GB"/>
        </w:rPr>
        <w:t xml:space="preserve"> provid</w:t>
      </w:r>
      <w:r w:rsidR="00D95FBE" w:rsidRPr="00D15855">
        <w:rPr>
          <w:rFonts w:ascii="Cambria" w:hAnsi="Cambria"/>
          <w:lang w:val="en-GB"/>
        </w:rPr>
        <w:t>ed</w:t>
      </w:r>
      <w:r w:rsidRPr="00D15855">
        <w:rPr>
          <w:rFonts w:ascii="Cambria" w:hAnsi="Cambria"/>
          <w:lang w:val="en-GB"/>
        </w:rPr>
        <w:t xml:space="preserve"> to address the following i</w:t>
      </w:r>
      <w:r w:rsidR="00E33951" w:rsidRPr="00D15855">
        <w:rPr>
          <w:rFonts w:ascii="Cambria" w:hAnsi="Cambria"/>
          <w:lang w:val="en-GB"/>
        </w:rPr>
        <w:t>s</w:t>
      </w:r>
      <w:r w:rsidRPr="00D15855">
        <w:rPr>
          <w:rFonts w:ascii="Cambria" w:hAnsi="Cambria"/>
          <w:lang w:val="en-GB"/>
        </w:rPr>
        <w:t>sues</w:t>
      </w:r>
      <w:r w:rsidR="00850337" w:rsidRPr="00D15855">
        <w:rPr>
          <w:rFonts w:ascii="Cambria" w:hAnsi="Cambria"/>
          <w:lang w:val="en-GB"/>
        </w:rPr>
        <w:t>?</w:t>
      </w:r>
    </w:p>
    <w:tbl>
      <w:tblPr>
        <w:tblStyle w:val="TableGrid"/>
        <w:tblW w:w="5130" w:type="dxa"/>
        <w:tblInd w:w="535" w:type="dxa"/>
        <w:shd w:val="clear" w:color="auto" w:fill="ACB9CA" w:themeFill="text2" w:themeFillTint="66"/>
        <w:tblLayout w:type="fixed"/>
        <w:tblLook w:val="04A0" w:firstRow="1" w:lastRow="0" w:firstColumn="1" w:lastColumn="0" w:noHBand="0" w:noVBand="1"/>
      </w:tblPr>
      <w:tblGrid>
        <w:gridCol w:w="3780"/>
        <w:gridCol w:w="720"/>
        <w:gridCol w:w="630"/>
      </w:tblGrid>
      <w:tr w:rsidR="004878D0" w:rsidRPr="00D15855" w14:paraId="487D2440" w14:textId="6B749BCA" w:rsidTr="00C612A1">
        <w:trPr>
          <w:trHeight w:val="269"/>
        </w:trPr>
        <w:tc>
          <w:tcPr>
            <w:tcW w:w="3780" w:type="dxa"/>
            <w:shd w:val="clear" w:color="auto" w:fill="D9D9D9" w:themeFill="background1" w:themeFillShade="D9"/>
          </w:tcPr>
          <w:p w14:paraId="4B4CC2F0" w14:textId="77777777" w:rsidR="004878D0" w:rsidRPr="00D15855" w:rsidRDefault="004878D0" w:rsidP="00F7731C">
            <w:pPr>
              <w:ind w:left="-7"/>
              <w:rPr>
                <w:rFonts w:ascii="Cambria" w:hAnsi="Cambria" w:cstheme="minorHAnsi"/>
                <w:b/>
                <w:sz w:val="20"/>
                <w:szCs w:val="20"/>
              </w:rPr>
            </w:pPr>
          </w:p>
        </w:tc>
        <w:tc>
          <w:tcPr>
            <w:tcW w:w="720" w:type="dxa"/>
            <w:shd w:val="clear" w:color="auto" w:fill="D9D9D9" w:themeFill="background1" w:themeFillShade="D9"/>
          </w:tcPr>
          <w:p w14:paraId="5ADF40DF" w14:textId="77777777" w:rsidR="004878D0" w:rsidRPr="00D15855" w:rsidRDefault="004878D0" w:rsidP="00F7731C">
            <w:pPr>
              <w:ind w:left="-7"/>
              <w:jc w:val="center"/>
              <w:rPr>
                <w:rFonts w:ascii="Cambria" w:hAnsi="Cambria"/>
                <w:b/>
                <w:bCs/>
                <w:sz w:val="20"/>
                <w:szCs w:val="20"/>
              </w:rPr>
            </w:pPr>
            <w:r w:rsidRPr="00D15855">
              <w:rPr>
                <w:rFonts w:ascii="Cambria" w:hAnsi="Cambria"/>
                <w:b/>
                <w:bCs/>
                <w:sz w:val="20"/>
                <w:szCs w:val="20"/>
              </w:rPr>
              <w:t>Yes</w:t>
            </w:r>
          </w:p>
        </w:tc>
        <w:tc>
          <w:tcPr>
            <w:tcW w:w="630" w:type="dxa"/>
            <w:shd w:val="clear" w:color="auto" w:fill="D9D9D9" w:themeFill="background1" w:themeFillShade="D9"/>
          </w:tcPr>
          <w:p w14:paraId="41C89EB4" w14:textId="77777777" w:rsidR="004878D0" w:rsidRPr="00D15855" w:rsidRDefault="004878D0" w:rsidP="00F7731C">
            <w:pPr>
              <w:ind w:left="-7"/>
              <w:jc w:val="center"/>
              <w:rPr>
                <w:rFonts w:ascii="Cambria" w:hAnsi="Cambria"/>
                <w:b/>
                <w:bCs/>
                <w:sz w:val="20"/>
                <w:szCs w:val="20"/>
              </w:rPr>
            </w:pPr>
            <w:r w:rsidRPr="00D15855">
              <w:rPr>
                <w:rFonts w:ascii="Cambria" w:hAnsi="Cambria"/>
                <w:b/>
                <w:bCs/>
                <w:sz w:val="20"/>
                <w:szCs w:val="20"/>
              </w:rPr>
              <w:t>No</w:t>
            </w:r>
          </w:p>
        </w:tc>
      </w:tr>
      <w:tr w:rsidR="004878D0" w:rsidRPr="00D15855" w14:paraId="3D8B358C" w14:textId="57C48F94" w:rsidTr="00C612A1">
        <w:tc>
          <w:tcPr>
            <w:tcW w:w="3780" w:type="dxa"/>
            <w:shd w:val="clear" w:color="auto" w:fill="auto"/>
          </w:tcPr>
          <w:p w14:paraId="03E48252" w14:textId="77777777" w:rsidR="004878D0" w:rsidRPr="00D15855" w:rsidRDefault="004878D0" w:rsidP="00F7731C">
            <w:pPr>
              <w:ind w:left="-7"/>
              <w:rPr>
                <w:rFonts w:ascii="Cambria" w:hAnsi="Cambria"/>
                <w:sz w:val="20"/>
                <w:szCs w:val="20"/>
              </w:rPr>
            </w:pPr>
            <w:r w:rsidRPr="00D15855">
              <w:rPr>
                <w:rFonts w:ascii="Cambria" w:hAnsi="Cambria"/>
                <w:sz w:val="20"/>
                <w:szCs w:val="20"/>
              </w:rPr>
              <w:t>Disaster and climate risk reduction</w:t>
            </w:r>
          </w:p>
        </w:tc>
        <w:tc>
          <w:tcPr>
            <w:tcW w:w="720" w:type="dxa"/>
            <w:shd w:val="clear" w:color="auto" w:fill="auto"/>
          </w:tcPr>
          <w:p w14:paraId="706839CF" w14:textId="77777777" w:rsidR="004878D0" w:rsidRPr="00D15855" w:rsidRDefault="004878D0" w:rsidP="00F7731C">
            <w:pPr>
              <w:ind w:left="-7"/>
              <w:jc w:val="center"/>
              <w:rPr>
                <w:rFonts w:ascii="Cambria" w:hAnsi="Cambria" w:cstheme="minorHAnsi"/>
                <w:sz w:val="20"/>
                <w:szCs w:val="20"/>
              </w:rPr>
            </w:pPr>
          </w:p>
        </w:tc>
        <w:tc>
          <w:tcPr>
            <w:tcW w:w="630" w:type="dxa"/>
            <w:shd w:val="clear" w:color="auto" w:fill="auto"/>
          </w:tcPr>
          <w:p w14:paraId="697EB8FA" w14:textId="77777777" w:rsidR="004878D0" w:rsidRPr="00D15855" w:rsidRDefault="004878D0" w:rsidP="00F7731C">
            <w:pPr>
              <w:ind w:left="-7"/>
              <w:jc w:val="center"/>
              <w:rPr>
                <w:rFonts w:ascii="Cambria" w:hAnsi="Cambria" w:cstheme="minorHAnsi"/>
                <w:sz w:val="20"/>
                <w:szCs w:val="20"/>
              </w:rPr>
            </w:pPr>
          </w:p>
        </w:tc>
      </w:tr>
      <w:tr w:rsidR="004878D0" w:rsidRPr="00D15855" w14:paraId="11FD3324" w14:textId="50BC3649" w:rsidTr="00C612A1">
        <w:tc>
          <w:tcPr>
            <w:tcW w:w="3780" w:type="dxa"/>
            <w:shd w:val="clear" w:color="auto" w:fill="auto"/>
          </w:tcPr>
          <w:p w14:paraId="209216D3" w14:textId="77777777" w:rsidR="004878D0" w:rsidRPr="00D15855" w:rsidRDefault="004878D0" w:rsidP="00F7731C">
            <w:pPr>
              <w:autoSpaceDE w:val="0"/>
              <w:autoSpaceDN w:val="0"/>
              <w:adjustRightInd w:val="0"/>
              <w:ind w:left="-7"/>
              <w:rPr>
                <w:rFonts w:ascii="Cambria" w:hAnsi="Cambria"/>
                <w:sz w:val="20"/>
                <w:szCs w:val="20"/>
              </w:rPr>
            </w:pPr>
            <w:r w:rsidRPr="00D15855">
              <w:rPr>
                <w:rFonts w:ascii="Cambria" w:hAnsi="Cambria"/>
                <w:sz w:val="20"/>
                <w:szCs w:val="20"/>
              </w:rPr>
              <w:t>Environmental and climate challenges</w:t>
            </w:r>
          </w:p>
        </w:tc>
        <w:tc>
          <w:tcPr>
            <w:tcW w:w="720" w:type="dxa"/>
            <w:shd w:val="clear" w:color="auto" w:fill="auto"/>
          </w:tcPr>
          <w:p w14:paraId="1F8263C3" w14:textId="77777777" w:rsidR="004878D0" w:rsidRPr="00D15855" w:rsidRDefault="004878D0" w:rsidP="00F7731C">
            <w:pPr>
              <w:ind w:left="-7"/>
              <w:jc w:val="center"/>
              <w:rPr>
                <w:rFonts w:ascii="Cambria" w:hAnsi="Cambria" w:cstheme="minorHAnsi"/>
                <w:sz w:val="20"/>
                <w:szCs w:val="20"/>
              </w:rPr>
            </w:pPr>
          </w:p>
        </w:tc>
        <w:tc>
          <w:tcPr>
            <w:tcW w:w="630" w:type="dxa"/>
            <w:shd w:val="clear" w:color="auto" w:fill="auto"/>
          </w:tcPr>
          <w:p w14:paraId="6839F1C6" w14:textId="77777777" w:rsidR="004878D0" w:rsidRPr="00D15855" w:rsidRDefault="004878D0" w:rsidP="00F7731C">
            <w:pPr>
              <w:ind w:left="-7"/>
              <w:jc w:val="center"/>
              <w:rPr>
                <w:rFonts w:ascii="Cambria" w:hAnsi="Cambria" w:cstheme="minorHAnsi"/>
                <w:sz w:val="20"/>
                <w:szCs w:val="20"/>
              </w:rPr>
            </w:pPr>
          </w:p>
        </w:tc>
      </w:tr>
      <w:tr w:rsidR="004878D0" w:rsidRPr="00D15855" w14:paraId="050953F1" w14:textId="126246AC" w:rsidTr="00C612A1">
        <w:tc>
          <w:tcPr>
            <w:tcW w:w="3780" w:type="dxa"/>
            <w:shd w:val="clear" w:color="auto" w:fill="auto"/>
          </w:tcPr>
          <w:p w14:paraId="399FA95F" w14:textId="77777777" w:rsidR="004878D0" w:rsidRPr="00D15855" w:rsidRDefault="004878D0" w:rsidP="00F7731C">
            <w:pPr>
              <w:autoSpaceDE w:val="0"/>
              <w:autoSpaceDN w:val="0"/>
              <w:adjustRightInd w:val="0"/>
              <w:ind w:left="-7"/>
              <w:rPr>
                <w:rFonts w:ascii="Cambria" w:hAnsi="Cambria"/>
                <w:sz w:val="20"/>
                <w:szCs w:val="20"/>
              </w:rPr>
            </w:pPr>
            <w:r w:rsidRPr="00D15855">
              <w:rPr>
                <w:rFonts w:ascii="Cambria" w:hAnsi="Cambria"/>
                <w:sz w:val="20"/>
                <w:szCs w:val="20"/>
              </w:rPr>
              <w:t>The drivers of biodiversity loss</w:t>
            </w:r>
          </w:p>
        </w:tc>
        <w:tc>
          <w:tcPr>
            <w:tcW w:w="720" w:type="dxa"/>
            <w:shd w:val="clear" w:color="auto" w:fill="auto"/>
          </w:tcPr>
          <w:p w14:paraId="3D316B51" w14:textId="77777777" w:rsidR="004878D0" w:rsidRPr="00D15855" w:rsidRDefault="004878D0" w:rsidP="00F7731C">
            <w:pPr>
              <w:ind w:left="-7"/>
              <w:jc w:val="center"/>
              <w:rPr>
                <w:rFonts w:ascii="Cambria" w:hAnsi="Cambria" w:cstheme="minorHAnsi"/>
                <w:sz w:val="20"/>
                <w:szCs w:val="20"/>
              </w:rPr>
            </w:pPr>
          </w:p>
        </w:tc>
        <w:tc>
          <w:tcPr>
            <w:tcW w:w="630" w:type="dxa"/>
            <w:shd w:val="clear" w:color="auto" w:fill="auto"/>
          </w:tcPr>
          <w:p w14:paraId="2BEED90B" w14:textId="77777777" w:rsidR="004878D0" w:rsidRPr="00D15855" w:rsidRDefault="004878D0" w:rsidP="00F7731C">
            <w:pPr>
              <w:ind w:left="-7"/>
              <w:jc w:val="center"/>
              <w:rPr>
                <w:rFonts w:ascii="Cambria" w:hAnsi="Cambria" w:cstheme="minorHAnsi"/>
                <w:sz w:val="20"/>
                <w:szCs w:val="20"/>
              </w:rPr>
            </w:pPr>
          </w:p>
        </w:tc>
      </w:tr>
      <w:tr w:rsidR="004878D0" w:rsidRPr="00D15855" w14:paraId="444A92FB" w14:textId="6E254544" w:rsidTr="00C612A1">
        <w:tc>
          <w:tcPr>
            <w:tcW w:w="3780" w:type="dxa"/>
            <w:shd w:val="clear" w:color="auto" w:fill="auto"/>
          </w:tcPr>
          <w:p w14:paraId="51E5E8F7" w14:textId="77777777" w:rsidR="004878D0" w:rsidRPr="00D15855" w:rsidRDefault="004878D0" w:rsidP="00F7731C">
            <w:pPr>
              <w:ind w:left="-7"/>
              <w:rPr>
                <w:rFonts w:ascii="Cambria" w:hAnsi="Cambria"/>
                <w:sz w:val="20"/>
                <w:szCs w:val="20"/>
              </w:rPr>
            </w:pPr>
            <w:r w:rsidRPr="00D15855">
              <w:rPr>
                <w:rFonts w:ascii="Cambria" w:hAnsi="Cambria"/>
                <w:sz w:val="20"/>
                <w:szCs w:val="20"/>
              </w:rPr>
              <w:t>The drivers of climate change</w:t>
            </w:r>
          </w:p>
        </w:tc>
        <w:tc>
          <w:tcPr>
            <w:tcW w:w="720" w:type="dxa"/>
            <w:shd w:val="clear" w:color="auto" w:fill="auto"/>
            <w:vAlign w:val="center"/>
          </w:tcPr>
          <w:p w14:paraId="7C273035" w14:textId="77777777" w:rsidR="004878D0" w:rsidRPr="00D15855" w:rsidRDefault="004878D0" w:rsidP="00F7731C">
            <w:pPr>
              <w:ind w:left="-7"/>
              <w:jc w:val="center"/>
              <w:rPr>
                <w:rFonts w:ascii="Cambria" w:hAnsi="Cambria" w:cstheme="minorHAnsi"/>
                <w:sz w:val="20"/>
                <w:szCs w:val="20"/>
              </w:rPr>
            </w:pPr>
          </w:p>
        </w:tc>
        <w:tc>
          <w:tcPr>
            <w:tcW w:w="630" w:type="dxa"/>
            <w:shd w:val="clear" w:color="auto" w:fill="auto"/>
            <w:vAlign w:val="center"/>
          </w:tcPr>
          <w:p w14:paraId="0671515A" w14:textId="77777777" w:rsidR="004878D0" w:rsidRPr="00D15855" w:rsidRDefault="004878D0" w:rsidP="00F7731C">
            <w:pPr>
              <w:ind w:left="-7"/>
              <w:jc w:val="center"/>
              <w:rPr>
                <w:rFonts w:ascii="Cambria" w:hAnsi="Cambria" w:cstheme="minorHAnsi"/>
                <w:sz w:val="20"/>
                <w:szCs w:val="20"/>
              </w:rPr>
            </w:pPr>
          </w:p>
        </w:tc>
      </w:tr>
    </w:tbl>
    <w:p w14:paraId="340A77E4" w14:textId="77777777" w:rsidR="002A66E0" w:rsidRPr="00D15855" w:rsidRDefault="002A66E0" w:rsidP="00A40E61">
      <w:pPr>
        <w:autoSpaceDE w:val="0"/>
        <w:autoSpaceDN w:val="0"/>
        <w:adjustRightInd w:val="0"/>
        <w:spacing w:after="0" w:line="240" w:lineRule="auto"/>
        <w:rPr>
          <w:rFonts w:ascii="Cambria" w:hAnsi="Cambria" w:cs="Cambria"/>
        </w:rPr>
      </w:pPr>
    </w:p>
    <w:p w14:paraId="5D1DEB15" w14:textId="5BCEDDB5" w:rsidR="0024692C" w:rsidRDefault="00ED4FCE" w:rsidP="007B38D6">
      <w:pPr>
        <w:autoSpaceDE w:val="0"/>
        <w:autoSpaceDN w:val="0"/>
        <w:adjustRightInd w:val="0"/>
        <w:spacing w:after="0" w:line="240" w:lineRule="auto"/>
        <w:ind w:left="405"/>
        <w:rPr>
          <w:rFonts w:ascii="Cambria" w:hAnsi="Cambria" w:cs="Cambria"/>
        </w:rPr>
      </w:pPr>
      <w:r w:rsidRPr="00D15855">
        <w:rPr>
          <w:rFonts w:ascii="Cambria" w:hAnsi="Cambria" w:cs="Cambria"/>
        </w:rPr>
        <w:t>Optional comments:</w:t>
      </w:r>
    </w:p>
    <w:p w14:paraId="3A9A12D9" w14:textId="77777777" w:rsidR="00654FFC" w:rsidRPr="00D15855" w:rsidRDefault="00654FFC" w:rsidP="007B38D6">
      <w:pPr>
        <w:autoSpaceDE w:val="0"/>
        <w:autoSpaceDN w:val="0"/>
        <w:adjustRightInd w:val="0"/>
        <w:spacing w:after="0" w:line="240" w:lineRule="auto"/>
        <w:ind w:left="405"/>
        <w:rPr>
          <w:rFonts w:ascii="Cambria" w:hAnsi="Cambria" w:cs="Cambria"/>
        </w:rPr>
      </w:pPr>
    </w:p>
    <w:p w14:paraId="75E962D0" w14:textId="77777777" w:rsidR="002A7A6E" w:rsidRPr="00D15855" w:rsidRDefault="002A7A6E" w:rsidP="00E32D63">
      <w:pPr>
        <w:autoSpaceDE w:val="0"/>
        <w:autoSpaceDN w:val="0"/>
        <w:adjustRightInd w:val="0"/>
        <w:spacing w:after="0" w:line="240" w:lineRule="auto"/>
        <w:rPr>
          <w:rFonts w:ascii="Cambria" w:hAnsi="Cambria" w:cs="Cambria"/>
        </w:rPr>
      </w:pPr>
    </w:p>
    <w:p w14:paraId="11BF6F5F" w14:textId="75F0B397" w:rsidR="00E32D63" w:rsidRPr="00D15855" w:rsidRDefault="00E32D63" w:rsidP="006A1C53">
      <w:pPr>
        <w:pStyle w:val="ListParagraph"/>
        <w:numPr>
          <w:ilvl w:val="0"/>
          <w:numId w:val="51"/>
        </w:numPr>
        <w:spacing w:after="0" w:line="240" w:lineRule="auto"/>
        <w:rPr>
          <w:rFonts w:ascii="Cambria" w:hAnsi="Cambria" w:cs="Cambria"/>
        </w:rPr>
      </w:pPr>
      <w:r w:rsidRPr="00D15855">
        <w:rPr>
          <w:rFonts w:ascii="Cambria" w:hAnsi="Cambria" w:cs="Cambria"/>
        </w:rPr>
        <w:t xml:space="preserve">Is your entity on track to fulfil </w:t>
      </w:r>
      <w:r w:rsidR="00144DAA" w:rsidRPr="00D15855">
        <w:rPr>
          <w:rFonts w:ascii="Cambria" w:hAnsi="Cambria" w:cs="Cambria"/>
        </w:rPr>
        <w:t xml:space="preserve">the </w:t>
      </w:r>
      <w:r w:rsidRPr="00D15855">
        <w:rPr>
          <w:rFonts w:ascii="Cambria" w:hAnsi="Cambria" w:cs="Cambria"/>
        </w:rPr>
        <w:t>pledge</w:t>
      </w:r>
      <w:r w:rsidR="00144DAA" w:rsidRPr="00D15855">
        <w:rPr>
          <w:rFonts w:ascii="Cambria" w:hAnsi="Cambria" w:cs="Cambria"/>
        </w:rPr>
        <w:t>(</w:t>
      </w:r>
      <w:r w:rsidRPr="00D15855">
        <w:rPr>
          <w:rFonts w:ascii="Cambria" w:hAnsi="Cambria" w:cs="Cambria"/>
        </w:rPr>
        <w:t>s</w:t>
      </w:r>
      <w:r w:rsidR="00144DAA" w:rsidRPr="00D15855">
        <w:rPr>
          <w:rFonts w:ascii="Cambria" w:hAnsi="Cambria" w:cs="Cambria"/>
        </w:rPr>
        <w:t>)</w:t>
      </w:r>
      <w:r w:rsidRPr="00D15855">
        <w:rPr>
          <w:rFonts w:ascii="Cambria" w:hAnsi="Cambria" w:cs="Cambria"/>
        </w:rPr>
        <w:t xml:space="preserve"> made at the 2019 Climate </w:t>
      </w:r>
      <w:r w:rsidR="00F72421" w:rsidRPr="00D15855">
        <w:rPr>
          <w:rFonts w:ascii="Cambria" w:hAnsi="Cambria" w:cs="Cambria"/>
        </w:rPr>
        <w:t xml:space="preserve">Action </w:t>
      </w:r>
      <w:r w:rsidRPr="00D15855">
        <w:rPr>
          <w:rFonts w:ascii="Cambria" w:hAnsi="Cambria" w:cs="Cambria"/>
        </w:rPr>
        <w:t xml:space="preserve">Summit? </w:t>
      </w:r>
    </w:p>
    <w:p w14:paraId="782042AF" w14:textId="77777777" w:rsidR="00E32D63" w:rsidRPr="00D15855" w:rsidRDefault="00E32D63" w:rsidP="00496020">
      <w:pPr>
        <w:pStyle w:val="Default"/>
        <w:numPr>
          <w:ilvl w:val="0"/>
          <w:numId w:val="1"/>
        </w:numPr>
        <w:rPr>
          <w:sz w:val="22"/>
          <w:szCs w:val="22"/>
        </w:rPr>
      </w:pPr>
      <w:r w:rsidRPr="00D15855">
        <w:rPr>
          <w:sz w:val="22"/>
          <w:szCs w:val="22"/>
        </w:rPr>
        <w:t>Yes</w:t>
      </w:r>
    </w:p>
    <w:p w14:paraId="546CC1E9" w14:textId="306429EB" w:rsidR="00F933EC" w:rsidRPr="00D15855" w:rsidRDefault="00F933EC" w:rsidP="00496020">
      <w:pPr>
        <w:pStyle w:val="Default"/>
        <w:numPr>
          <w:ilvl w:val="0"/>
          <w:numId w:val="1"/>
        </w:numPr>
        <w:rPr>
          <w:sz w:val="22"/>
          <w:szCs w:val="22"/>
        </w:rPr>
      </w:pPr>
      <w:r w:rsidRPr="00D15855">
        <w:rPr>
          <w:sz w:val="22"/>
          <w:szCs w:val="22"/>
        </w:rPr>
        <w:t>No</w:t>
      </w:r>
    </w:p>
    <w:p w14:paraId="4C8F1A82" w14:textId="2266E9AB" w:rsidR="00610F43" w:rsidRPr="00D15855" w:rsidRDefault="00610F43" w:rsidP="00496020">
      <w:pPr>
        <w:pStyle w:val="ListParagraph"/>
        <w:numPr>
          <w:ilvl w:val="0"/>
          <w:numId w:val="1"/>
        </w:numPr>
        <w:autoSpaceDE w:val="0"/>
        <w:autoSpaceDN w:val="0"/>
        <w:adjustRightInd w:val="0"/>
        <w:spacing w:after="0" w:line="240" w:lineRule="auto"/>
        <w:jc w:val="lowKashida"/>
        <w:rPr>
          <w:rFonts w:ascii="Cambria" w:hAnsi="Cambria" w:cs="Cambria"/>
        </w:rPr>
      </w:pPr>
      <w:r w:rsidRPr="00D15855">
        <w:rPr>
          <w:rFonts w:ascii="Cambria" w:hAnsi="Cambria" w:cs="Cambria"/>
        </w:rPr>
        <w:t>Not applicable</w:t>
      </w:r>
      <w:r w:rsidR="00D4128A" w:rsidRPr="00D15855">
        <w:rPr>
          <w:rFonts w:ascii="Cambria" w:hAnsi="Cambria" w:cs="Cambria"/>
        </w:rPr>
        <w:t xml:space="preserve"> (</w:t>
      </w:r>
      <w:r w:rsidR="00BE6670" w:rsidRPr="00D15855">
        <w:rPr>
          <w:rFonts w:ascii="Cambria" w:hAnsi="Cambria" w:cs="Cambria"/>
        </w:rPr>
        <w:t>entity did not make a pledge)</w:t>
      </w:r>
    </w:p>
    <w:p w14:paraId="51F4A8AF" w14:textId="77777777" w:rsidR="007B38D6" w:rsidRPr="00D15855" w:rsidRDefault="007B38D6" w:rsidP="001F7BBC">
      <w:pPr>
        <w:autoSpaceDE w:val="0"/>
        <w:autoSpaceDN w:val="0"/>
        <w:adjustRightInd w:val="0"/>
        <w:spacing w:after="0" w:line="240" w:lineRule="auto"/>
        <w:rPr>
          <w:rFonts w:ascii="Cambria" w:hAnsi="Cambria" w:cs="Cambria"/>
        </w:rPr>
      </w:pPr>
    </w:p>
    <w:p w14:paraId="7A1B50A0" w14:textId="72136C76" w:rsidR="001F7BBC" w:rsidRPr="00D15855" w:rsidRDefault="007B38D6" w:rsidP="007B38D6">
      <w:pPr>
        <w:autoSpaceDE w:val="0"/>
        <w:autoSpaceDN w:val="0"/>
        <w:adjustRightInd w:val="0"/>
        <w:spacing w:after="0" w:line="240" w:lineRule="auto"/>
        <w:ind w:left="405"/>
        <w:rPr>
          <w:rFonts w:ascii="Cambria" w:hAnsi="Cambria" w:cs="Cambria"/>
        </w:rPr>
      </w:pPr>
      <w:r w:rsidRPr="1EC78D4C">
        <w:rPr>
          <w:rFonts w:ascii="Cambria" w:hAnsi="Cambria" w:cs="Cambria"/>
        </w:rPr>
        <w:t xml:space="preserve">Comment Box: </w:t>
      </w:r>
      <w:r w:rsidR="001F7BBC" w:rsidRPr="1EC78D4C">
        <w:rPr>
          <w:rFonts w:ascii="Cambria" w:hAnsi="Cambria" w:cs="Cambria"/>
        </w:rPr>
        <w:t xml:space="preserve">If </w:t>
      </w:r>
      <w:r w:rsidR="001F7BBC" w:rsidRPr="00D3628A">
        <w:rPr>
          <w:rFonts w:ascii="Cambria" w:hAnsi="Cambria" w:cs="Cambria"/>
          <w:b/>
          <w:bCs/>
        </w:rPr>
        <w:t>YES</w:t>
      </w:r>
      <w:r w:rsidR="001F7BBC" w:rsidRPr="1EC78D4C">
        <w:rPr>
          <w:rFonts w:ascii="Cambria" w:hAnsi="Cambria" w:cs="Cambria"/>
        </w:rPr>
        <w:t xml:space="preserve">, please </w:t>
      </w:r>
      <w:r w:rsidR="00F60811" w:rsidRPr="1EC78D4C">
        <w:rPr>
          <w:rFonts w:ascii="Cambria" w:hAnsi="Cambria" w:cs="Cambria"/>
        </w:rPr>
        <w:t xml:space="preserve">briefly (in under </w:t>
      </w:r>
      <w:r w:rsidR="00ED68BF" w:rsidRPr="1EC78D4C">
        <w:rPr>
          <w:rFonts w:ascii="Cambria" w:hAnsi="Cambria" w:cs="Cambria"/>
        </w:rPr>
        <w:t>50</w:t>
      </w:r>
      <w:r w:rsidR="00F60811" w:rsidRPr="1EC78D4C">
        <w:rPr>
          <w:rFonts w:ascii="Cambria" w:hAnsi="Cambria" w:cs="Cambria"/>
        </w:rPr>
        <w:t xml:space="preserve"> words) </w:t>
      </w:r>
      <w:r w:rsidR="001F7BBC" w:rsidRPr="1EC78D4C">
        <w:rPr>
          <w:rFonts w:ascii="Cambria" w:hAnsi="Cambria" w:cs="Cambria"/>
        </w:rPr>
        <w:t>describe the actions taken</w:t>
      </w:r>
      <w:r w:rsidR="005959A0" w:rsidRPr="1EC78D4C">
        <w:rPr>
          <w:rFonts w:ascii="Cambria" w:hAnsi="Cambria" w:cs="Cambria"/>
        </w:rPr>
        <w:t xml:space="preserve"> towards fulfilling the pledge.</w:t>
      </w:r>
    </w:p>
    <w:p w14:paraId="6FA67016" w14:textId="77777777" w:rsidR="007B38D6" w:rsidRPr="00D15855" w:rsidRDefault="007B38D6" w:rsidP="00E32D63">
      <w:pPr>
        <w:autoSpaceDE w:val="0"/>
        <w:autoSpaceDN w:val="0"/>
        <w:adjustRightInd w:val="0"/>
        <w:spacing w:after="0" w:line="240" w:lineRule="auto"/>
        <w:rPr>
          <w:rFonts w:ascii="Cambria" w:hAnsi="Cambria" w:cs="Cambria"/>
        </w:rPr>
      </w:pPr>
    </w:p>
    <w:p w14:paraId="124955A5" w14:textId="4B9F1217" w:rsidR="0084289A" w:rsidRPr="00D15855" w:rsidRDefault="00E32D63" w:rsidP="006A1C53">
      <w:pPr>
        <w:pStyle w:val="ListParagraph"/>
        <w:numPr>
          <w:ilvl w:val="0"/>
          <w:numId w:val="51"/>
        </w:numPr>
        <w:spacing w:after="0" w:line="240" w:lineRule="auto"/>
        <w:rPr>
          <w:rFonts w:ascii="Cambria" w:hAnsi="Cambria" w:cs="Cambria"/>
        </w:rPr>
      </w:pPr>
      <w:r w:rsidRPr="00D15855">
        <w:rPr>
          <w:rFonts w:ascii="Cambria" w:hAnsi="Cambria" w:cs="Cambria"/>
        </w:rPr>
        <w:t xml:space="preserve">Has </w:t>
      </w:r>
      <w:r w:rsidRPr="00D15855">
        <w:rPr>
          <w:rFonts w:ascii="Cambria" w:hAnsi="Cambria"/>
        </w:rPr>
        <w:t>your</w:t>
      </w:r>
      <w:r w:rsidRPr="00D15855">
        <w:rPr>
          <w:rFonts w:ascii="Cambria" w:hAnsi="Cambria" w:cs="Cambria"/>
        </w:rPr>
        <w:t xml:space="preserve"> entity adjusted its strategies, policies and programmes to align to the Common Approach to Biodiversity?</w:t>
      </w:r>
    </w:p>
    <w:p w14:paraId="4E4F2CE2" w14:textId="283C5D92" w:rsidR="0084289A" w:rsidRPr="00D15855" w:rsidRDefault="00E32D63" w:rsidP="00496020">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Yes</w:t>
      </w:r>
    </w:p>
    <w:p w14:paraId="2C80672A" w14:textId="7B027480" w:rsidR="0084289A" w:rsidRPr="00D15855" w:rsidRDefault="00E32D63" w:rsidP="00496020">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No</w:t>
      </w:r>
    </w:p>
    <w:p w14:paraId="687FB178" w14:textId="077106A0" w:rsidR="00E32D63" w:rsidRPr="00D15855" w:rsidRDefault="00E32D63" w:rsidP="00496020">
      <w:pPr>
        <w:pStyle w:val="ListParagraph"/>
        <w:numPr>
          <w:ilvl w:val="0"/>
          <w:numId w:val="47"/>
        </w:numPr>
        <w:autoSpaceDE w:val="0"/>
        <w:autoSpaceDN w:val="0"/>
        <w:adjustRightInd w:val="0"/>
        <w:spacing w:after="0" w:line="240" w:lineRule="auto"/>
        <w:jc w:val="lowKashida"/>
        <w:rPr>
          <w:rFonts w:ascii="Cambria" w:hAnsi="Cambria" w:cs="Cambria"/>
        </w:rPr>
      </w:pPr>
      <w:r w:rsidRPr="00D15855">
        <w:rPr>
          <w:rFonts w:ascii="Cambria" w:hAnsi="Cambria" w:cs="Cambria"/>
        </w:rPr>
        <w:t>Not applicable</w:t>
      </w:r>
      <w:r w:rsidR="00EA1610" w:rsidRPr="00D15855">
        <w:rPr>
          <w:rFonts w:ascii="Cambria" w:hAnsi="Cambria" w:cs="Cambria"/>
        </w:rPr>
        <w:t xml:space="preserve"> (entity does not </w:t>
      </w:r>
      <w:r w:rsidR="00395A13" w:rsidRPr="00D15855">
        <w:rPr>
          <w:rFonts w:ascii="Cambria" w:hAnsi="Cambria" w:cs="Cambria"/>
        </w:rPr>
        <w:t>operate in biodiversity)</w:t>
      </w:r>
    </w:p>
    <w:p w14:paraId="5F707F54" w14:textId="77777777" w:rsidR="0015110D" w:rsidRPr="00D15855" w:rsidRDefault="0015110D" w:rsidP="0015110D">
      <w:pPr>
        <w:autoSpaceDE w:val="0"/>
        <w:autoSpaceDN w:val="0"/>
        <w:adjustRightInd w:val="0"/>
        <w:spacing w:after="0" w:line="240" w:lineRule="auto"/>
        <w:jc w:val="lowKashida"/>
        <w:rPr>
          <w:rFonts w:ascii="Cambria" w:hAnsi="Cambria" w:cs="Cambria"/>
        </w:rPr>
      </w:pPr>
    </w:p>
    <w:p w14:paraId="55299EDE" w14:textId="54EA9C8A" w:rsidR="00DC7F35" w:rsidRPr="00DC7F35" w:rsidRDefault="00D3628A" w:rsidP="00DC7F35">
      <w:pPr>
        <w:autoSpaceDE w:val="0"/>
        <w:autoSpaceDN w:val="0"/>
        <w:adjustRightInd w:val="0"/>
        <w:spacing w:after="0" w:line="240" w:lineRule="auto"/>
        <w:rPr>
          <w:rFonts w:ascii="Cambria" w:hAnsi="Cambria" w:cs="Cambria"/>
        </w:rPr>
      </w:pPr>
      <w:r>
        <w:rPr>
          <w:rFonts w:ascii="Cambria" w:hAnsi="Cambria" w:cs="Cambria"/>
        </w:rPr>
        <w:t xml:space="preserve">   </w:t>
      </w:r>
      <w:r w:rsidR="00012708">
        <w:rPr>
          <w:rFonts w:ascii="Cambria" w:hAnsi="Cambria" w:cs="Cambria"/>
        </w:rPr>
        <w:t xml:space="preserve">     </w:t>
      </w:r>
      <w:r w:rsidR="00DC7F35" w:rsidRPr="1EC78D4C">
        <w:rPr>
          <w:rFonts w:ascii="Cambria" w:hAnsi="Cambria" w:cs="Cambria"/>
        </w:rPr>
        <w:t xml:space="preserve">Optional </w:t>
      </w:r>
      <w:r w:rsidR="1E11F0A7" w:rsidRPr="1EC78D4C">
        <w:rPr>
          <w:rFonts w:ascii="Cambria" w:hAnsi="Cambria" w:cs="Cambria"/>
        </w:rPr>
        <w:t>comments:</w:t>
      </w:r>
    </w:p>
    <w:p w14:paraId="38C07C52" w14:textId="77777777" w:rsidR="00DC7F35" w:rsidRPr="00DC7F35" w:rsidRDefault="00DC7F35" w:rsidP="00DC7F35">
      <w:pPr>
        <w:pStyle w:val="ListParagraph"/>
        <w:autoSpaceDE w:val="0"/>
        <w:autoSpaceDN w:val="0"/>
        <w:adjustRightInd w:val="0"/>
        <w:spacing w:after="0" w:line="240" w:lineRule="auto"/>
        <w:ind w:left="540"/>
        <w:jc w:val="lowKashida"/>
        <w:rPr>
          <w:rFonts w:ascii="Cambria" w:hAnsi="Cambria" w:cs="Cambria"/>
        </w:rPr>
      </w:pPr>
    </w:p>
    <w:p w14:paraId="2E30553E" w14:textId="4C6EFD93" w:rsidR="00131DED" w:rsidRPr="00D15855" w:rsidRDefault="00131DED" w:rsidP="006A1C53">
      <w:pPr>
        <w:pStyle w:val="ListParagraph"/>
        <w:numPr>
          <w:ilvl w:val="0"/>
          <w:numId w:val="51"/>
        </w:numPr>
        <w:spacing w:after="0" w:line="240" w:lineRule="auto"/>
        <w:rPr>
          <w:rFonts w:ascii="Cambria" w:hAnsi="Cambria" w:cs="Cambria"/>
        </w:rPr>
      </w:pPr>
      <w:r w:rsidRPr="00D15855">
        <w:rPr>
          <w:rFonts w:ascii="Cambria" w:hAnsi="Cambria" w:cs="Cambria"/>
        </w:rPr>
        <w:t xml:space="preserve">Does your </w:t>
      </w:r>
      <w:r w:rsidRPr="00D15855">
        <w:rPr>
          <w:rFonts w:ascii="Cambria" w:hAnsi="Cambria"/>
        </w:rPr>
        <w:t>entity</w:t>
      </w:r>
      <w:r w:rsidRPr="00D15855">
        <w:rPr>
          <w:rFonts w:ascii="Cambria" w:hAnsi="Cambria" w:cs="Cambria"/>
        </w:rPr>
        <w:t xml:space="preserve"> provide support to countries to </w:t>
      </w:r>
      <w:r w:rsidR="001C449E" w:rsidRPr="00D15855">
        <w:rPr>
          <w:rFonts w:ascii="Cambria" w:hAnsi="Cambria" w:cs="Cambria"/>
        </w:rPr>
        <w:t>improve</w:t>
      </w:r>
      <w:r w:rsidRPr="00D15855">
        <w:rPr>
          <w:rFonts w:ascii="Cambria" w:hAnsi="Cambria" w:cs="Cambria"/>
        </w:rPr>
        <w:t xml:space="preserve"> </w:t>
      </w:r>
      <w:r w:rsidR="00E273B1" w:rsidRPr="00D15855">
        <w:rPr>
          <w:rFonts w:ascii="Cambria" w:hAnsi="Cambria" w:cs="Cambria"/>
        </w:rPr>
        <w:t>energy access</w:t>
      </w:r>
      <w:r w:rsidRPr="00D15855">
        <w:rPr>
          <w:rFonts w:ascii="Cambria" w:hAnsi="Cambria" w:cs="Cambria"/>
        </w:rPr>
        <w:t xml:space="preserve"> </w:t>
      </w:r>
      <w:r w:rsidR="001C449E" w:rsidRPr="00D15855">
        <w:rPr>
          <w:rFonts w:ascii="Cambria" w:hAnsi="Cambria" w:cs="Cambria"/>
        </w:rPr>
        <w:t xml:space="preserve">for its people </w:t>
      </w:r>
      <w:r w:rsidRPr="00D15855">
        <w:rPr>
          <w:rFonts w:ascii="Cambria" w:hAnsi="Cambria" w:cs="Cambria"/>
        </w:rPr>
        <w:t xml:space="preserve">in the following </w:t>
      </w:r>
      <w:r w:rsidR="00E273B1" w:rsidRPr="00D15855">
        <w:rPr>
          <w:rFonts w:ascii="Cambria" w:hAnsi="Cambria" w:cs="Cambria"/>
        </w:rPr>
        <w:t>ways</w:t>
      </w:r>
      <w:r w:rsidRPr="00D15855">
        <w:rPr>
          <w:rFonts w:ascii="Cambria" w:hAnsi="Cambria" w:cs="Cambria"/>
        </w:rPr>
        <w:t>?</w:t>
      </w:r>
    </w:p>
    <w:p w14:paraId="0F42E658" w14:textId="77777777" w:rsidR="00131DED" w:rsidRPr="00D15855" w:rsidRDefault="00131DED" w:rsidP="00131DED">
      <w:pPr>
        <w:autoSpaceDE w:val="0"/>
        <w:autoSpaceDN w:val="0"/>
        <w:adjustRightInd w:val="0"/>
        <w:spacing w:after="0" w:line="240" w:lineRule="auto"/>
        <w:rPr>
          <w:rFonts w:ascii="Cambria" w:hAnsi="Cambria" w:cs="Cambria"/>
        </w:rPr>
      </w:pPr>
    </w:p>
    <w:tbl>
      <w:tblPr>
        <w:tblStyle w:val="TableGrid"/>
        <w:tblW w:w="6570" w:type="dxa"/>
        <w:tblInd w:w="607" w:type="dxa"/>
        <w:shd w:val="clear" w:color="auto" w:fill="ACB9CA" w:themeFill="text2" w:themeFillTint="66"/>
        <w:tblLayout w:type="fixed"/>
        <w:tblLook w:val="04A0" w:firstRow="1" w:lastRow="0" w:firstColumn="1" w:lastColumn="0" w:noHBand="0" w:noVBand="1"/>
      </w:tblPr>
      <w:tblGrid>
        <w:gridCol w:w="4770"/>
        <w:gridCol w:w="900"/>
        <w:gridCol w:w="900"/>
      </w:tblGrid>
      <w:tr w:rsidR="00810489" w:rsidRPr="00D15855" w14:paraId="632E04E9" w14:textId="77777777" w:rsidTr="00C612A1">
        <w:trPr>
          <w:trHeight w:val="368"/>
        </w:trPr>
        <w:tc>
          <w:tcPr>
            <w:tcW w:w="4770" w:type="dxa"/>
            <w:shd w:val="clear" w:color="auto" w:fill="D9D9D9" w:themeFill="background1" w:themeFillShade="D9"/>
          </w:tcPr>
          <w:p w14:paraId="148B8800" w14:textId="77777777" w:rsidR="00810489" w:rsidRPr="00D15855" w:rsidRDefault="00810489">
            <w:pPr>
              <w:rPr>
                <w:rFonts w:ascii="Cambria" w:hAnsi="Cambria" w:cstheme="minorHAnsi"/>
                <w:b/>
                <w:sz w:val="20"/>
                <w:szCs w:val="20"/>
              </w:rPr>
            </w:pPr>
          </w:p>
        </w:tc>
        <w:tc>
          <w:tcPr>
            <w:tcW w:w="900" w:type="dxa"/>
            <w:shd w:val="clear" w:color="auto" w:fill="D9D9D9" w:themeFill="background1" w:themeFillShade="D9"/>
          </w:tcPr>
          <w:p w14:paraId="47ED2D29" w14:textId="77777777" w:rsidR="00810489" w:rsidRPr="00D15855" w:rsidRDefault="00810489">
            <w:pPr>
              <w:jc w:val="center"/>
              <w:rPr>
                <w:rFonts w:ascii="Cambria" w:hAnsi="Cambria"/>
                <w:b/>
                <w:bCs/>
                <w:sz w:val="20"/>
                <w:szCs w:val="20"/>
              </w:rPr>
            </w:pPr>
            <w:r w:rsidRPr="00D15855">
              <w:rPr>
                <w:rFonts w:ascii="Cambria" w:hAnsi="Cambria"/>
                <w:b/>
                <w:bCs/>
                <w:sz w:val="20"/>
                <w:szCs w:val="20"/>
              </w:rPr>
              <w:t>Yes</w:t>
            </w:r>
          </w:p>
        </w:tc>
        <w:tc>
          <w:tcPr>
            <w:tcW w:w="900" w:type="dxa"/>
            <w:shd w:val="clear" w:color="auto" w:fill="D9D9D9" w:themeFill="background1" w:themeFillShade="D9"/>
          </w:tcPr>
          <w:p w14:paraId="70EA4A78" w14:textId="77777777" w:rsidR="00810489" w:rsidRPr="00D15855" w:rsidRDefault="00810489">
            <w:pPr>
              <w:jc w:val="center"/>
              <w:rPr>
                <w:rFonts w:ascii="Cambria" w:hAnsi="Cambria"/>
                <w:b/>
                <w:bCs/>
                <w:sz w:val="20"/>
                <w:szCs w:val="20"/>
              </w:rPr>
            </w:pPr>
            <w:r w:rsidRPr="00D15855">
              <w:rPr>
                <w:rFonts w:ascii="Cambria" w:hAnsi="Cambria"/>
                <w:b/>
                <w:bCs/>
                <w:sz w:val="20"/>
                <w:szCs w:val="20"/>
              </w:rPr>
              <w:t>No</w:t>
            </w:r>
          </w:p>
        </w:tc>
      </w:tr>
      <w:tr w:rsidR="00810489" w:rsidRPr="00D15855" w14:paraId="3912813C" w14:textId="77777777" w:rsidTr="00C612A1">
        <w:tc>
          <w:tcPr>
            <w:tcW w:w="4770" w:type="dxa"/>
            <w:shd w:val="clear" w:color="auto" w:fill="auto"/>
          </w:tcPr>
          <w:p w14:paraId="777F3E40" w14:textId="45E36B3D" w:rsidR="00810489" w:rsidRPr="00D15855" w:rsidRDefault="00810489">
            <w:pPr>
              <w:autoSpaceDE w:val="0"/>
              <w:autoSpaceDN w:val="0"/>
              <w:adjustRightInd w:val="0"/>
              <w:jc w:val="both"/>
              <w:rPr>
                <w:rFonts w:ascii="Cambria" w:hAnsi="Cambria" w:cs="Cambria"/>
                <w:sz w:val="20"/>
                <w:szCs w:val="20"/>
              </w:rPr>
            </w:pPr>
            <w:r w:rsidRPr="00D15855">
              <w:rPr>
                <w:rFonts w:ascii="Cambria" w:hAnsi="Cambria" w:cs="Cambria"/>
                <w:sz w:val="20"/>
                <w:szCs w:val="20"/>
              </w:rPr>
              <w:t>Support countries to transition from fossil fuels to renewable energy (hydro, solar, wind, green hydrogen, etc)</w:t>
            </w:r>
          </w:p>
        </w:tc>
        <w:tc>
          <w:tcPr>
            <w:tcW w:w="900" w:type="dxa"/>
            <w:shd w:val="clear" w:color="auto" w:fill="auto"/>
          </w:tcPr>
          <w:p w14:paraId="678414C2" w14:textId="77777777" w:rsidR="00810489" w:rsidRPr="00D15855" w:rsidRDefault="00810489">
            <w:pPr>
              <w:jc w:val="center"/>
              <w:rPr>
                <w:rFonts w:ascii="Cambria" w:hAnsi="Cambria" w:cstheme="minorHAnsi"/>
                <w:sz w:val="20"/>
                <w:szCs w:val="20"/>
              </w:rPr>
            </w:pPr>
          </w:p>
        </w:tc>
        <w:tc>
          <w:tcPr>
            <w:tcW w:w="900" w:type="dxa"/>
            <w:shd w:val="clear" w:color="auto" w:fill="auto"/>
          </w:tcPr>
          <w:p w14:paraId="511D4BE3" w14:textId="77777777" w:rsidR="00810489" w:rsidRPr="00D15855" w:rsidRDefault="00810489">
            <w:pPr>
              <w:jc w:val="center"/>
              <w:rPr>
                <w:rFonts w:ascii="Cambria" w:hAnsi="Cambria" w:cstheme="minorHAnsi"/>
                <w:sz w:val="20"/>
                <w:szCs w:val="20"/>
              </w:rPr>
            </w:pPr>
          </w:p>
        </w:tc>
      </w:tr>
      <w:tr w:rsidR="00810489" w:rsidRPr="00D15855" w14:paraId="11E78E20" w14:textId="77777777" w:rsidTr="00C612A1">
        <w:tc>
          <w:tcPr>
            <w:tcW w:w="4770" w:type="dxa"/>
            <w:shd w:val="clear" w:color="auto" w:fill="auto"/>
          </w:tcPr>
          <w:p w14:paraId="15F4BFE1" w14:textId="17E1F114" w:rsidR="00810489" w:rsidRPr="00D15855" w:rsidRDefault="00810489">
            <w:pPr>
              <w:autoSpaceDE w:val="0"/>
              <w:autoSpaceDN w:val="0"/>
              <w:adjustRightInd w:val="0"/>
              <w:jc w:val="both"/>
              <w:rPr>
                <w:rFonts w:ascii="Cambria" w:hAnsi="Cambria"/>
                <w:sz w:val="20"/>
                <w:szCs w:val="20"/>
              </w:rPr>
            </w:pPr>
            <w:r w:rsidRPr="00D15855">
              <w:rPr>
                <w:rFonts w:ascii="Cambria" w:hAnsi="Cambria"/>
                <w:sz w:val="20"/>
                <w:szCs w:val="20"/>
              </w:rPr>
              <w:t>Support towards increasing access to electricity for people</w:t>
            </w:r>
          </w:p>
        </w:tc>
        <w:tc>
          <w:tcPr>
            <w:tcW w:w="900" w:type="dxa"/>
            <w:shd w:val="clear" w:color="auto" w:fill="auto"/>
          </w:tcPr>
          <w:p w14:paraId="6971CF7C" w14:textId="77777777" w:rsidR="00810489" w:rsidRPr="00D15855" w:rsidRDefault="00810489">
            <w:pPr>
              <w:jc w:val="center"/>
              <w:rPr>
                <w:rFonts w:ascii="Cambria" w:hAnsi="Cambria" w:cstheme="minorHAnsi"/>
                <w:sz w:val="20"/>
                <w:szCs w:val="20"/>
              </w:rPr>
            </w:pPr>
          </w:p>
        </w:tc>
        <w:tc>
          <w:tcPr>
            <w:tcW w:w="900" w:type="dxa"/>
            <w:shd w:val="clear" w:color="auto" w:fill="auto"/>
          </w:tcPr>
          <w:p w14:paraId="4E31C374" w14:textId="77777777" w:rsidR="00810489" w:rsidRPr="00D15855" w:rsidRDefault="00810489">
            <w:pPr>
              <w:jc w:val="center"/>
              <w:rPr>
                <w:rFonts w:ascii="Cambria" w:hAnsi="Cambria" w:cstheme="minorHAnsi"/>
                <w:sz w:val="20"/>
                <w:szCs w:val="20"/>
              </w:rPr>
            </w:pPr>
          </w:p>
        </w:tc>
      </w:tr>
    </w:tbl>
    <w:p w14:paraId="7B4417DF" w14:textId="2AF9F115" w:rsidR="00131DED" w:rsidRPr="00D15855" w:rsidRDefault="00D3628A" w:rsidP="00DC41F7">
      <w:pPr>
        <w:autoSpaceDE w:val="0"/>
        <w:autoSpaceDN w:val="0"/>
        <w:adjustRightInd w:val="0"/>
        <w:spacing w:after="0" w:line="240" w:lineRule="auto"/>
        <w:rPr>
          <w:rFonts w:ascii="Cambria" w:hAnsi="Cambria" w:cs="Cambria"/>
        </w:rPr>
      </w:pPr>
      <w:r>
        <w:rPr>
          <w:rFonts w:ascii="Cambria" w:hAnsi="Cambria" w:cs="Cambria"/>
        </w:rPr>
        <w:t xml:space="preserve"> </w:t>
      </w:r>
      <w:r w:rsidR="00012708">
        <w:rPr>
          <w:rFonts w:ascii="Cambria" w:hAnsi="Cambria" w:cs="Cambria"/>
        </w:rPr>
        <w:t xml:space="preserve">       </w:t>
      </w:r>
      <w:r w:rsidR="00131DED" w:rsidRPr="1EC78D4C">
        <w:rPr>
          <w:rFonts w:ascii="Cambria" w:hAnsi="Cambria" w:cs="Cambria"/>
        </w:rPr>
        <w:t xml:space="preserve">Comment Box: If </w:t>
      </w:r>
      <w:r w:rsidR="00131DED" w:rsidRPr="00D3628A">
        <w:rPr>
          <w:rFonts w:ascii="Cambria" w:hAnsi="Cambria" w:cs="Cambria"/>
          <w:b/>
          <w:bCs/>
        </w:rPr>
        <w:t>YES</w:t>
      </w:r>
      <w:r w:rsidR="00131DED" w:rsidRPr="1EC78D4C">
        <w:rPr>
          <w:rFonts w:ascii="Cambria" w:hAnsi="Cambria" w:cs="Cambria"/>
        </w:rPr>
        <w:t xml:space="preserve">, please briefly </w:t>
      </w:r>
      <w:r w:rsidR="00D60944" w:rsidRPr="1EC78D4C">
        <w:rPr>
          <w:rFonts w:ascii="Cambria" w:hAnsi="Cambria" w:cs="Cambria"/>
        </w:rPr>
        <w:t>elaborate on this work</w:t>
      </w:r>
      <w:r w:rsidR="00131DED" w:rsidRPr="1EC78D4C">
        <w:rPr>
          <w:rFonts w:ascii="Cambria" w:hAnsi="Cambria" w:cs="Cambria"/>
        </w:rPr>
        <w:t xml:space="preserve"> (maximum 100 words).</w:t>
      </w:r>
    </w:p>
    <w:p w14:paraId="596B50C2" w14:textId="77777777" w:rsidR="00BC4715" w:rsidRDefault="00BC4715" w:rsidP="00BC4715">
      <w:pPr>
        <w:autoSpaceDE w:val="0"/>
        <w:autoSpaceDN w:val="0"/>
        <w:adjustRightInd w:val="0"/>
        <w:spacing w:after="0" w:line="240" w:lineRule="auto"/>
        <w:rPr>
          <w:rFonts w:ascii="Cambria" w:hAnsi="Cambria" w:cs="Cambria"/>
        </w:rPr>
      </w:pPr>
    </w:p>
    <w:p w14:paraId="0505FF3E" w14:textId="77777777" w:rsidR="00BC4715" w:rsidRDefault="00BC4715" w:rsidP="006A1C53">
      <w:pPr>
        <w:pStyle w:val="ListParagraph"/>
        <w:numPr>
          <w:ilvl w:val="0"/>
          <w:numId w:val="51"/>
        </w:numPr>
        <w:autoSpaceDE w:val="0"/>
        <w:autoSpaceDN w:val="0"/>
        <w:adjustRightInd w:val="0"/>
        <w:spacing w:after="0" w:line="240" w:lineRule="auto"/>
        <w:rPr>
          <w:rFonts w:ascii="Cambria" w:hAnsi="Cambria" w:cs="Cambria"/>
        </w:rPr>
      </w:pPr>
      <w:r>
        <w:rPr>
          <w:rFonts w:ascii="Cambria" w:hAnsi="Cambria" w:cs="Cambria"/>
        </w:rPr>
        <w:t xml:space="preserve">Has your entity provided assistance to countries in transforming food systems towards the goal of ensuring food security and healthy diets for all? </w:t>
      </w:r>
    </w:p>
    <w:p w14:paraId="521D9C0E" w14:textId="77777777" w:rsidR="00BC4715" w:rsidRPr="001646DF" w:rsidRDefault="00BC4715" w:rsidP="00BC4715">
      <w:pPr>
        <w:pStyle w:val="ListParagraph"/>
        <w:numPr>
          <w:ilvl w:val="0"/>
          <w:numId w:val="154"/>
        </w:numPr>
        <w:autoSpaceDE w:val="0"/>
        <w:autoSpaceDN w:val="0"/>
        <w:adjustRightInd w:val="0"/>
        <w:spacing w:after="0" w:line="240" w:lineRule="auto"/>
        <w:jc w:val="lowKashida"/>
        <w:rPr>
          <w:rFonts w:ascii="Cambria" w:hAnsi="Cambria" w:cs="Cambria"/>
        </w:rPr>
      </w:pPr>
      <w:r w:rsidRPr="001646DF">
        <w:rPr>
          <w:rFonts w:ascii="Cambria" w:hAnsi="Cambria" w:cs="Cambria"/>
        </w:rPr>
        <w:t>Yes</w:t>
      </w:r>
    </w:p>
    <w:p w14:paraId="54F89735" w14:textId="77777777" w:rsidR="00BC4715" w:rsidRPr="001646DF" w:rsidRDefault="00BC4715" w:rsidP="00BC4715">
      <w:pPr>
        <w:pStyle w:val="ListParagraph"/>
        <w:numPr>
          <w:ilvl w:val="0"/>
          <w:numId w:val="154"/>
        </w:numPr>
        <w:autoSpaceDE w:val="0"/>
        <w:autoSpaceDN w:val="0"/>
        <w:adjustRightInd w:val="0"/>
        <w:spacing w:after="0" w:line="240" w:lineRule="auto"/>
        <w:jc w:val="lowKashida"/>
        <w:rPr>
          <w:rFonts w:ascii="Cambria" w:hAnsi="Cambria" w:cs="Cambria"/>
        </w:rPr>
      </w:pPr>
      <w:r w:rsidRPr="001646DF">
        <w:rPr>
          <w:rFonts w:ascii="Cambria" w:hAnsi="Cambria" w:cs="Cambria"/>
        </w:rPr>
        <w:t>No</w:t>
      </w:r>
    </w:p>
    <w:p w14:paraId="5FCDA917" w14:textId="0BFC8B0E" w:rsidR="00BC4715" w:rsidRPr="001646DF" w:rsidRDefault="00BC4715" w:rsidP="00BC4715">
      <w:pPr>
        <w:pStyle w:val="ListParagraph"/>
        <w:numPr>
          <w:ilvl w:val="0"/>
          <w:numId w:val="154"/>
        </w:numPr>
        <w:autoSpaceDE w:val="0"/>
        <w:autoSpaceDN w:val="0"/>
        <w:adjustRightInd w:val="0"/>
        <w:spacing w:after="0" w:line="240" w:lineRule="auto"/>
        <w:jc w:val="lowKashida"/>
        <w:rPr>
          <w:rFonts w:ascii="Cambria" w:hAnsi="Cambria" w:cs="Cambria"/>
        </w:rPr>
      </w:pPr>
      <w:r w:rsidRPr="001646DF">
        <w:rPr>
          <w:rFonts w:ascii="Cambria" w:hAnsi="Cambria" w:cs="Cambria"/>
        </w:rPr>
        <w:t>Not applicable</w:t>
      </w:r>
      <w:r>
        <w:rPr>
          <w:rFonts w:ascii="Cambria" w:hAnsi="Cambria" w:cs="Cambria"/>
        </w:rPr>
        <w:t xml:space="preserve"> (</w:t>
      </w:r>
      <w:r w:rsidR="005D0305">
        <w:rPr>
          <w:rFonts w:ascii="Cambria" w:hAnsi="Cambria" w:cs="Cambria"/>
        </w:rPr>
        <w:t xml:space="preserve">your </w:t>
      </w:r>
      <w:r>
        <w:rPr>
          <w:rFonts w:ascii="Cambria" w:hAnsi="Cambria" w:cs="Cambria"/>
        </w:rPr>
        <w:t>entity does not operate in food systems)</w:t>
      </w:r>
    </w:p>
    <w:p w14:paraId="6FDCB337" w14:textId="77777777" w:rsidR="00BC4715" w:rsidRPr="003D7B93" w:rsidRDefault="00BC4715" w:rsidP="00BC4715">
      <w:pPr>
        <w:pStyle w:val="ListParagraph"/>
        <w:autoSpaceDE w:val="0"/>
        <w:autoSpaceDN w:val="0"/>
        <w:adjustRightInd w:val="0"/>
        <w:spacing w:after="0" w:line="240" w:lineRule="auto"/>
        <w:ind w:left="540"/>
        <w:rPr>
          <w:rFonts w:ascii="Cambria" w:hAnsi="Cambria" w:cs="Cambria"/>
        </w:rPr>
      </w:pPr>
    </w:p>
    <w:p w14:paraId="00D43959" w14:textId="3F52985D" w:rsidR="00BC4715" w:rsidRDefault="00012708" w:rsidP="00012708">
      <w:pPr>
        <w:autoSpaceDE w:val="0"/>
        <w:autoSpaceDN w:val="0"/>
        <w:adjustRightInd w:val="0"/>
        <w:spacing w:after="0" w:line="240" w:lineRule="auto"/>
        <w:rPr>
          <w:rFonts w:ascii="Cambria" w:hAnsi="Cambria" w:cs="Cambria"/>
        </w:rPr>
      </w:pPr>
      <w:r>
        <w:rPr>
          <w:rFonts w:ascii="Cambria" w:hAnsi="Cambria" w:cs="Cambria"/>
        </w:rPr>
        <w:t xml:space="preserve">        </w:t>
      </w:r>
      <w:r w:rsidR="00D101DB" w:rsidRPr="1EC78D4C">
        <w:rPr>
          <w:rFonts w:ascii="Cambria" w:hAnsi="Cambria" w:cs="Cambria"/>
        </w:rPr>
        <w:t xml:space="preserve">Optional </w:t>
      </w:r>
      <w:r w:rsidR="75F2A239" w:rsidRPr="1EC78D4C">
        <w:rPr>
          <w:rFonts w:ascii="Cambria" w:hAnsi="Cambria" w:cs="Cambria"/>
        </w:rPr>
        <w:t>comments:</w:t>
      </w:r>
    </w:p>
    <w:p w14:paraId="4660E1C4" w14:textId="77777777" w:rsidR="00EC1573" w:rsidRPr="00D15855" w:rsidRDefault="00EC1573" w:rsidP="0015110D">
      <w:pPr>
        <w:autoSpaceDE w:val="0"/>
        <w:autoSpaceDN w:val="0"/>
        <w:adjustRightInd w:val="0"/>
        <w:spacing w:after="0" w:line="240" w:lineRule="auto"/>
        <w:jc w:val="lowKashida"/>
        <w:rPr>
          <w:rFonts w:ascii="Cambria" w:hAnsi="Cambria" w:cs="Cambria"/>
        </w:rPr>
      </w:pPr>
    </w:p>
    <w:p w14:paraId="7F2396F3" w14:textId="77777777" w:rsidR="0015110D" w:rsidRPr="00D15855" w:rsidRDefault="0015110D" w:rsidP="00C612A1">
      <w:pPr>
        <w:autoSpaceDE w:val="0"/>
        <w:autoSpaceDN w:val="0"/>
        <w:adjustRightInd w:val="0"/>
        <w:spacing w:after="0" w:line="240" w:lineRule="auto"/>
        <w:jc w:val="lowKashida"/>
        <w:rPr>
          <w:rFonts w:ascii="Cambria" w:hAnsi="Cambria" w:cs="Cambria"/>
        </w:rPr>
      </w:pPr>
    </w:p>
    <w:p w14:paraId="55C5B1B3" w14:textId="62D36C28" w:rsidR="007B38D6" w:rsidRPr="00D15855" w:rsidRDefault="007677B0" w:rsidP="007677B0">
      <w:pPr>
        <w:autoSpaceDE w:val="0"/>
        <w:autoSpaceDN w:val="0"/>
        <w:adjustRightInd w:val="0"/>
        <w:spacing w:after="0" w:line="240" w:lineRule="auto"/>
        <w:jc w:val="both"/>
        <w:rPr>
          <w:rFonts w:ascii="Cambria" w:hAnsi="Cambria"/>
          <w:sz w:val="20"/>
          <w:szCs w:val="20"/>
          <w:shd w:val="pct15" w:color="auto" w:fill="FFFFFF"/>
        </w:rPr>
      </w:pPr>
      <w:r w:rsidRPr="00D15855">
        <w:rPr>
          <w:rFonts w:ascii="Cambria" w:hAnsi="Cambria"/>
          <w:sz w:val="20"/>
          <w:szCs w:val="20"/>
          <w:shd w:val="pct15" w:color="auto" w:fill="FFFFFF"/>
        </w:rPr>
        <w:t>A/RES75/233 (OP112). “Calls upon the entities of the United Nations development system to continue efforts to achieve gender balance in appointments within the United Nations system at the global, regional and country levels for positions that affect operational activities for development, including appointments to resident coordinator and other high-level posts, with due regard to the representation of women from programme countries, in particular developing countries, while keeping in mind the principle of equitable geographic representation.</w:t>
      </w:r>
      <w:r w:rsidR="00D80D05">
        <w:rPr>
          <w:rFonts w:ascii="Cambria" w:hAnsi="Cambria"/>
          <w:sz w:val="20"/>
          <w:szCs w:val="20"/>
          <w:shd w:val="pct15" w:color="auto" w:fill="FFFFFF"/>
        </w:rPr>
        <w:t>”</w:t>
      </w:r>
    </w:p>
    <w:p w14:paraId="476F95EA" w14:textId="77777777" w:rsidR="007677B0" w:rsidRPr="00D15855" w:rsidRDefault="007677B0" w:rsidP="007677B0">
      <w:pPr>
        <w:autoSpaceDE w:val="0"/>
        <w:autoSpaceDN w:val="0"/>
        <w:adjustRightInd w:val="0"/>
        <w:spacing w:after="0" w:line="240" w:lineRule="auto"/>
        <w:jc w:val="both"/>
        <w:rPr>
          <w:rFonts w:ascii="Cambria" w:hAnsi="Cambria"/>
          <w:sz w:val="20"/>
          <w:szCs w:val="20"/>
          <w:shd w:val="pct15" w:color="auto" w:fill="FFFFFF"/>
        </w:rPr>
      </w:pPr>
    </w:p>
    <w:p w14:paraId="3D712FD2" w14:textId="73194B6E" w:rsidR="00654FFC" w:rsidRDefault="00A4637A" w:rsidP="006A1C53">
      <w:pPr>
        <w:pStyle w:val="ListParagraph"/>
        <w:numPr>
          <w:ilvl w:val="0"/>
          <w:numId w:val="51"/>
        </w:numPr>
        <w:spacing w:after="0" w:line="240" w:lineRule="auto"/>
        <w:rPr>
          <w:rFonts w:ascii="Cambria" w:hAnsi="Cambria"/>
        </w:rPr>
      </w:pPr>
      <w:r w:rsidRPr="00D15855">
        <w:rPr>
          <w:rFonts w:ascii="Cambria" w:hAnsi="Cambria"/>
        </w:rPr>
        <w:t xml:space="preserve">Please briefly outline </w:t>
      </w:r>
      <w:r w:rsidR="00801DC3" w:rsidRPr="00D15855">
        <w:rPr>
          <w:rFonts w:ascii="Cambria" w:hAnsi="Cambria"/>
        </w:rPr>
        <w:t>what your entity has done in the last 3 years to achieve or ensure</w:t>
      </w:r>
      <w:r w:rsidR="001B157C" w:rsidRPr="00D15855">
        <w:rPr>
          <w:rFonts w:ascii="Cambria" w:hAnsi="Cambria"/>
        </w:rPr>
        <w:t xml:space="preserve"> gender balance in appointments within your organization at all levels (maximum 100 words).</w:t>
      </w:r>
    </w:p>
    <w:p w14:paraId="2C6FB2B3" w14:textId="77777777" w:rsidR="00654FFC" w:rsidRDefault="00654FFC">
      <w:pPr>
        <w:rPr>
          <w:rFonts w:ascii="Cambria" w:hAnsi="Cambria"/>
        </w:rPr>
      </w:pPr>
      <w:r>
        <w:rPr>
          <w:rFonts w:ascii="Cambria" w:hAnsi="Cambria"/>
        </w:rPr>
        <w:br w:type="page"/>
      </w:r>
    </w:p>
    <w:p w14:paraId="7928828F" w14:textId="0623E6E2" w:rsidR="00047C1B" w:rsidRPr="00D21654" w:rsidRDefault="006C44B0" w:rsidP="00D3628A">
      <w:pPr>
        <w:shd w:val="clear" w:color="auto" w:fill="0000FF"/>
        <w:spacing w:after="0" w:line="240" w:lineRule="auto"/>
        <w:rPr>
          <w:rFonts w:ascii="Cambria" w:hAnsi="Cambria"/>
          <w:b/>
          <w:bCs/>
          <w:color w:val="FFFFFF" w:themeColor="background1"/>
          <w:sz w:val="28"/>
          <w:szCs w:val="28"/>
          <w:lang w:val="en-GB"/>
        </w:rPr>
      </w:pPr>
      <w:r>
        <w:rPr>
          <w:rFonts w:ascii="Cambria" w:hAnsi="Cambria"/>
          <w:b/>
          <w:bCs/>
          <w:color w:val="FFFFFF" w:themeColor="background1"/>
          <w:sz w:val="28"/>
          <w:szCs w:val="28"/>
          <w:lang w:val="en-GB"/>
        </w:rPr>
        <w:t xml:space="preserve">IV. </w:t>
      </w:r>
      <w:r w:rsidR="004625A9" w:rsidRPr="1EC78D4C">
        <w:rPr>
          <w:rFonts w:ascii="Cambria" w:hAnsi="Cambria"/>
          <w:b/>
          <w:bCs/>
          <w:color w:val="FFFFFF" w:themeColor="background1"/>
          <w:sz w:val="28"/>
          <w:szCs w:val="28"/>
          <w:lang w:val="en-GB"/>
        </w:rPr>
        <w:t xml:space="preserve">Results-based Management </w:t>
      </w:r>
    </w:p>
    <w:p w14:paraId="6F397535" w14:textId="77777777" w:rsidR="004625A9" w:rsidRPr="00D15855" w:rsidRDefault="004625A9" w:rsidP="004625A9">
      <w:pPr>
        <w:pStyle w:val="Default"/>
        <w:rPr>
          <w:b/>
          <w:bCs/>
          <w:sz w:val="22"/>
          <w:szCs w:val="22"/>
        </w:rPr>
      </w:pPr>
    </w:p>
    <w:p w14:paraId="7B63EE53" w14:textId="77777777" w:rsidR="004625A9" w:rsidRPr="00D15855" w:rsidRDefault="004625A9" w:rsidP="004625A9">
      <w:pPr>
        <w:pStyle w:val="Default"/>
        <w:shd w:val="clear" w:color="auto" w:fill="D9D9D9" w:themeFill="background1" w:themeFillShade="D9"/>
        <w:jc w:val="both"/>
        <w:rPr>
          <w:i/>
          <w:iCs/>
          <w:sz w:val="20"/>
          <w:szCs w:val="20"/>
        </w:rPr>
      </w:pPr>
      <w:r w:rsidRPr="00D15855">
        <w:rPr>
          <w:i/>
          <w:iCs/>
          <w:sz w:val="20"/>
          <w:szCs w:val="20"/>
        </w:rPr>
        <w:t>A/RES/71/243, OP 70: "Calls upon the United Nations development system to introduce or strengthen knowledge management strategies and policies, with a view to enhancing transparency and improving its capabilities to generate, retain, use and share knowledge, and move towards a system-wide open data collaborative approach for a common and accessible knowledge base."</w:t>
      </w:r>
    </w:p>
    <w:p w14:paraId="736E6000" w14:textId="77777777" w:rsidR="004625A9" w:rsidRPr="00D15855" w:rsidRDefault="004625A9" w:rsidP="00B036E0">
      <w:pPr>
        <w:pStyle w:val="Default"/>
        <w:jc w:val="lowKashida"/>
        <w:rPr>
          <w:sz w:val="22"/>
          <w:szCs w:val="22"/>
        </w:rPr>
      </w:pPr>
    </w:p>
    <w:p w14:paraId="29CD7FDB" w14:textId="4920848F" w:rsidR="00FF7185" w:rsidRPr="00D15855" w:rsidRDefault="00FF7185" w:rsidP="006A1C53">
      <w:pPr>
        <w:pStyle w:val="ListParagraph"/>
        <w:numPr>
          <w:ilvl w:val="0"/>
          <w:numId w:val="51"/>
        </w:numPr>
        <w:spacing w:after="0" w:line="240" w:lineRule="auto"/>
        <w:rPr>
          <w:rFonts w:ascii="Cambria" w:hAnsi="Cambria"/>
          <w:lang w:val="en-GB"/>
        </w:rPr>
      </w:pPr>
      <w:r w:rsidRPr="00D15855">
        <w:rPr>
          <w:rFonts w:ascii="Cambria" w:hAnsi="Cambria"/>
          <w:lang w:val="en-GB"/>
        </w:rPr>
        <w:t xml:space="preserve">As part of annual reporting to </w:t>
      </w:r>
      <w:r w:rsidR="00076CD9" w:rsidRPr="00D15855">
        <w:rPr>
          <w:rFonts w:ascii="Cambria" w:hAnsi="Cambria"/>
          <w:lang w:val="en-GB"/>
        </w:rPr>
        <w:t xml:space="preserve">your </w:t>
      </w:r>
      <w:r w:rsidRPr="00D15855">
        <w:rPr>
          <w:rFonts w:ascii="Cambria" w:hAnsi="Cambria"/>
          <w:lang w:val="en-GB"/>
        </w:rPr>
        <w:t xml:space="preserve">governing body in </w:t>
      </w:r>
      <w:r w:rsidR="0096093E" w:rsidRPr="00D15855">
        <w:rPr>
          <w:rFonts w:ascii="Cambria" w:hAnsi="Cambria"/>
          <w:lang w:val="en-GB"/>
        </w:rPr>
        <w:t>202</w:t>
      </w:r>
      <w:r w:rsidR="0096093E">
        <w:rPr>
          <w:rFonts w:ascii="Cambria" w:hAnsi="Cambria"/>
          <w:lang w:val="en-GB"/>
        </w:rPr>
        <w:t>4</w:t>
      </w:r>
      <w:r w:rsidRPr="00D15855">
        <w:rPr>
          <w:rFonts w:ascii="Cambria" w:hAnsi="Cambria"/>
          <w:lang w:val="en-GB"/>
        </w:rPr>
        <w:t xml:space="preserve">, did your entity report on </w:t>
      </w:r>
      <w:r w:rsidR="00C87F28" w:rsidRPr="00D15855">
        <w:rPr>
          <w:rFonts w:ascii="Cambria" w:hAnsi="Cambria" w:cs="Cambria"/>
        </w:rPr>
        <w:t>measures</w:t>
      </w:r>
      <w:r w:rsidR="00C87F28" w:rsidRPr="00D15855">
        <w:rPr>
          <w:rFonts w:ascii="Cambria" w:hAnsi="Cambria"/>
          <w:lang w:val="en-GB"/>
        </w:rPr>
        <w:t xml:space="preserve"> it took to strengthen knowledge management</w:t>
      </w:r>
      <w:r w:rsidR="0008537E" w:rsidRPr="00D15855">
        <w:rPr>
          <w:rFonts w:ascii="Cambria" w:hAnsi="Cambria"/>
          <w:lang w:val="en-GB"/>
        </w:rPr>
        <w:t xml:space="preserve"> strategies and/or policies</w:t>
      </w:r>
      <w:r w:rsidR="00514879" w:rsidRPr="00D15855">
        <w:rPr>
          <w:rFonts w:ascii="Cambria" w:hAnsi="Cambria"/>
          <w:lang w:val="en-GB"/>
        </w:rPr>
        <w:t xml:space="preserve"> </w:t>
      </w:r>
      <w:r w:rsidR="00DB6BBD" w:rsidRPr="00D15855">
        <w:rPr>
          <w:rFonts w:ascii="Cambria" w:hAnsi="Cambria"/>
          <w:lang w:val="en-GB"/>
        </w:rPr>
        <w:t>for a common and accessible knowledge base</w:t>
      </w:r>
      <w:r w:rsidRPr="00D15855">
        <w:rPr>
          <w:rFonts w:ascii="Cambria" w:hAnsi="Cambria"/>
          <w:lang w:val="en-GB"/>
        </w:rPr>
        <w:t>?</w:t>
      </w:r>
    </w:p>
    <w:p w14:paraId="653D7706" w14:textId="77777777" w:rsidR="0008537E" w:rsidRPr="00D15855" w:rsidRDefault="0008537E" w:rsidP="0008537E">
      <w:pPr>
        <w:pStyle w:val="Default"/>
        <w:numPr>
          <w:ilvl w:val="0"/>
          <w:numId w:val="9"/>
        </w:numPr>
        <w:jc w:val="lowKashida"/>
        <w:rPr>
          <w:sz w:val="22"/>
          <w:szCs w:val="22"/>
        </w:rPr>
      </w:pPr>
      <w:r w:rsidRPr="00D15855">
        <w:rPr>
          <w:sz w:val="22"/>
          <w:szCs w:val="22"/>
        </w:rPr>
        <w:t>Yes</w:t>
      </w:r>
    </w:p>
    <w:p w14:paraId="020BFADF" w14:textId="1F0213D7" w:rsidR="0008537E" w:rsidRPr="00D15855" w:rsidRDefault="0008537E" w:rsidP="0008537E">
      <w:pPr>
        <w:pStyle w:val="Default"/>
        <w:numPr>
          <w:ilvl w:val="0"/>
          <w:numId w:val="9"/>
        </w:numPr>
        <w:jc w:val="lowKashida"/>
        <w:rPr>
          <w:sz w:val="22"/>
          <w:szCs w:val="22"/>
        </w:rPr>
      </w:pPr>
      <w:r w:rsidRPr="00D15855">
        <w:rPr>
          <w:sz w:val="22"/>
          <w:szCs w:val="22"/>
        </w:rPr>
        <w:t>No</w:t>
      </w:r>
    </w:p>
    <w:p w14:paraId="0047C4F8" w14:textId="7AFB2AF5" w:rsidR="009515A1" w:rsidRPr="00D15855" w:rsidRDefault="009515A1" w:rsidP="0008537E">
      <w:pPr>
        <w:pStyle w:val="Default"/>
        <w:numPr>
          <w:ilvl w:val="0"/>
          <w:numId w:val="9"/>
        </w:numPr>
        <w:jc w:val="lowKashida"/>
        <w:rPr>
          <w:sz w:val="22"/>
          <w:szCs w:val="22"/>
        </w:rPr>
      </w:pPr>
      <w:r w:rsidRPr="00D15855">
        <w:rPr>
          <w:sz w:val="22"/>
          <w:szCs w:val="22"/>
        </w:rPr>
        <w:t>Not applicable</w:t>
      </w:r>
    </w:p>
    <w:p w14:paraId="45FF0091" w14:textId="77777777" w:rsidR="00327094" w:rsidRPr="00D15855" w:rsidRDefault="00327094" w:rsidP="00327094">
      <w:pPr>
        <w:autoSpaceDE w:val="0"/>
        <w:autoSpaceDN w:val="0"/>
        <w:adjustRightInd w:val="0"/>
        <w:spacing w:after="0" w:line="240" w:lineRule="auto"/>
        <w:ind w:left="405"/>
        <w:rPr>
          <w:rFonts w:ascii="Cambria" w:hAnsi="Cambria"/>
        </w:rPr>
      </w:pPr>
    </w:p>
    <w:p w14:paraId="7CEA8E3B" w14:textId="31C2BE97" w:rsidR="0008537E" w:rsidRPr="00D15855" w:rsidRDefault="00514879" w:rsidP="1EC78D4C">
      <w:pPr>
        <w:spacing w:after="0" w:line="240" w:lineRule="auto"/>
        <w:ind w:left="405"/>
        <w:rPr>
          <w:rFonts w:ascii="Cambria" w:hAnsi="Cambria"/>
        </w:rPr>
      </w:pPr>
      <w:r w:rsidRPr="1EC78D4C">
        <w:rPr>
          <w:rFonts w:ascii="Cambria" w:hAnsi="Cambria"/>
        </w:rPr>
        <w:t>Comments</w:t>
      </w:r>
      <w:r w:rsidR="00327094" w:rsidRPr="1EC78D4C">
        <w:rPr>
          <w:rFonts w:ascii="Cambria" w:hAnsi="Cambria"/>
        </w:rPr>
        <w:t xml:space="preserve"> Box</w:t>
      </w:r>
      <w:r w:rsidRPr="1EC78D4C">
        <w:rPr>
          <w:rFonts w:ascii="Cambria" w:hAnsi="Cambria"/>
        </w:rPr>
        <w:t xml:space="preserve">: If </w:t>
      </w:r>
      <w:r w:rsidR="2817FF3B" w:rsidRPr="00D3628A">
        <w:rPr>
          <w:rFonts w:ascii="Cambria" w:hAnsi="Cambria"/>
          <w:b/>
          <w:bCs/>
        </w:rPr>
        <w:t>YES</w:t>
      </w:r>
      <w:r w:rsidRPr="1EC78D4C">
        <w:rPr>
          <w:rFonts w:ascii="Cambria" w:hAnsi="Cambria"/>
        </w:rPr>
        <w:t>, please briefly explain what was done</w:t>
      </w:r>
      <w:r w:rsidR="00083AA0" w:rsidRPr="1EC78D4C">
        <w:rPr>
          <w:rFonts w:ascii="Cambria" w:hAnsi="Cambria"/>
        </w:rPr>
        <w:t xml:space="preserve"> (max 100 words)</w:t>
      </w:r>
      <w:r w:rsidRPr="1EC78D4C">
        <w:rPr>
          <w:rFonts w:ascii="Cambria" w:hAnsi="Cambria"/>
        </w:rPr>
        <w:t xml:space="preserve">.  </w:t>
      </w:r>
    </w:p>
    <w:p w14:paraId="14DA76C8" w14:textId="77777777" w:rsidR="00502CC3" w:rsidRPr="00D15855" w:rsidRDefault="00502CC3" w:rsidP="004625A9">
      <w:pPr>
        <w:pStyle w:val="Default"/>
        <w:rPr>
          <w:sz w:val="22"/>
          <w:szCs w:val="22"/>
        </w:rPr>
      </w:pPr>
    </w:p>
    <w:p w14:paraId="012EDF98" w14:textId="5FB28D6A" w:rsidR="00502CC3" w:rsidRPr="00D15855" w:rsidRDefault="00502CC3" w:rsidP="00AE0EB7">
      <w:pPr>
        <w:pStyle w:val="Default"/>
        <w:ind w:left="720"/>
        <w:rPr>
          <w:sz w:val="22"/>
          <w:szCs w:val="22"/>
        </w:rPr>
      </w:pPr>
    </w:p>
    <w:p w14:paraId="395D4DCB" w14:textId="73305C8E" w:rsidR="004625A9" w:rsidRPr="00C612A1" w:rsidRDefault="004625A9" w:rsidP="006A1C53">
      <w:pPr>
        <w:pStyle w:val="ListParagraph"/>
        <w:numPr>
          <w:ilvl w:val="0"/>
          <w:numId w:val="51"/>
        </w:numPr>
        <w:spacing w:after="0" w:line="240" w:lineRule="auto"/>
        <w:rPr>
          <w:rFonts w:ascii="Cambria" w:hAnsi="Cambria"/>
        </w:rPr>
      </w:pPr>
      <w:r w:rsidRPr="00D15855">
        <w:rPr>
          <w:rFonts w:ascii="Cambria" w:hAnsi="Cambria"/>
        </w:rPr>
        <w:t xml:space="preserve">What </w:t>
      </w:r>
      <w:r w:rsidRPr="00D15855">
        <w:rPr>
          <w:rFonts w:ascii="Cambria" w:hAnsi="Cambria" w:cs="Cambria"/>
        </w:rPr>
        <w:t>proportion</w:t>
      </w:r>
      <w:r w:rsidRPr="00D15855">
        <w:rPr>
          <w:rFonts w:ascii="Cambria" w:hAnsi="Cambria"/>
        </w:rPr>
        <w:t xml:space="preserve"> of your entity’s evaluations </w:t>
      </w:r>
      <w:r w:rsidR="00F60889" w:rsidRPr="00D15855">
        <w:rPr>
          <w:rFonts w:ascii="Cambria" w:hAnsi="Cambria"/>
        </w:rPr>
        <w:t>completed</w:t>
      </w:r>
      <w:r w:rsidR="000D6D18" w:rsidRPr="00D15855">
        <w:rPr>
          <w:rFonts w:ascii="Cambria" w:hAnsi="Cambria"/>
        </w:rPr>
        <w:t xml:space="preserve"> in </w:t>
      </w:r>
      <w:r w:rsidR="00881D77" w:rsidRPr="00D15855">
        <w:rPr>
          <w:rFonts w:ascii="Cambria" w:hAnsi="Cambria"/>
        </w:rPr>
        <w:t>202</w:t>
      </w:r>
      <w:r w:rsidR="00881D77">
        <w:rPr>
          <w:rFonts w:ascii="Cambria" w:hAnsi="Cambria"/>
        </w:rPr>
        <w:t>4</w:t>
      </w:r>
      <w:r w:rsidR="00881D77" w:rsidRPr="00D15855">
        <w:rPr>
          <w:rFonts w:ascii="Cambria" w:hAnsi="Cambria"/>
        </w:rPr>
        <w:t xml:space="preserve"> </w:t>
      </w:r>
      <w:r w:rsidRPr="00D15855">
        <w:rPr>
          <w:rFonts w:ascii="Cambria" w:hAnsi="Cambria"/>
        </w:rPr>
        <w:t>ha</w:t>
      </w:r>
      <w:r w:rsidR="000D6D18" w:rsidRPr="00D15855">
        <w:rPr>
          <w:rFonts w:ascii="Cambria" w:hAnsi="Cambria"/>
        </w:rPr>
        <w:t>d</w:t>
      </w:r>
      <w:r w:rsidRPr="00D15855">
        <w:rPr>
          <w:rFonts w:ascii="Cambria" w:hAnsi="Cambria"/>
        </w:rPr>
        <w:t xml:space="preserve"> a management response</w:t>
      </w:r>
      <w:r w:rsidR="001B6C8E" w:rsidRPr="00D15855">
        <w:rPr>
          <w:rFonts w:ascii="Cambria" w:hAnsi="Cambria"/>
        </w:rPr>
        <w:t xml:space="preserve"> (excluding those</w:t>
      </w:r>
      <w:r w:rsidR="00627519" w:rsidRPr="00D15855">
        <w:rPr>
          <w:rFonts w:ascii="Cambria" w:hAnsi="Cambria"/>
        </w:rPr>
        <w:t xml:space="preserve"> </w:t>
      </w:r>
      <w:r w:rsidR="0096093E" w:rsidRPr="00D15855">
        <w:rPr>
          <w:rFonts w:ascii="Cambria" w:hAnsi="Cambria"/>
        </w:rPr>
        <w:t>202</w:t>
      </w:r>
      <w:r w:rsidR="0096093E">
        <w:rPr>
          <w:rFonts w:ascii="Cambria" w:hAnsi="Cambria"/>
        </w:rPr>
        <w:t>4</w:t>
      </w:r>
      <w:r w:rsidR="0096093E" w:rsidRPr="00D15855">
        <w:rPr>
          <w:rFonts w:ascii="Cambria" w:hAnsi="Cambria"/>
        </w:rPr>
        <w:t xml:space="preserve"> </w:t>
      </w:r>
      <w:r w:rsidR="00627519" w:rsidRPr="00D15855">
        <w:rPr>
          <w:rFonts w:ascii="Cambria" w:hAnsi="Cambria"/>
        </w:rPr>
        <w:t>evaluations</w:t>
      </w:r>
      <w:r w:rsidR="001B6C8E" w:rsidRPr="00D15855">
        <w:rPr>
          <w:rFonts w:ascii="Cambria" w:hAnsi="Cambria"/>
        </w:rPr>
        <w:t xml:space="preserve"> for which t</w:t>
      </w:r>
      <w:r w:rsidR="00686F2F" w:rsidRPr="00D15855">
        <w:rPr>
          <w:rFonts w:ascii="Cambria" w:hAnsi="Cambria"/>
        </w:rPr>
        <w:t>here has not been sufficient time to provide a management response)</w:t>
      </w:r>
      <w:r w:rsidRPr="00D15855">
        <w:rPr>
          <w:rFonts w:ascii="Cambria" w:hAnsi="Cambria"/>
        </w:rPr>
        <w:t>?</w:t>
      </w:r>
    </w:p>
    <w:p w14:paraId="438A654E" w14:textId="19CA8125" w:rsidR="004625A9" w:rsidRPr="00D15855" w:rsidRDefault="00F43EC5" w:rsidP="00496020">
      <w:pPr>
        <w:pStyle w:val="Default"/>
        <w:numPr>
          <w:ilvl w:val="0"/>
          <w:numId w:val="31"/>
        </w:numPr>
        <w:rPr>
          <w:sz w:val="22"/>
          <w:szCs w:val="22"/>
        </w:rPr>
      </w:pPr>
      <w:r w:rsidRPr="00D15855">
        <w:rPr>
          <w:sz w:val="22"/>
          <w:szCs w:val="22"/>
        </w:rPr>
        <w:t xml:space="preserve">Under </w:t>
      </w:r>
      <w:r w:rsidR="004625A9" w:rsidRPr="00D15855">
        <w:rPr>
          <w:sz w:val="22"/>
          <w:szCs w:val="22"/>
        </w:rPr>
        <w:t>50%</w:t>
      </w:r>
    </w:p>
    <w:p w14:paraId="2F5D36D5" w14:textId="77777777" w:rsidR="004625A9" w:rsidRPr="00D15855" w:rsidRDefault="004625A9" w:rsidP="00496020">
      <w:pPr>
        <w:pStyle w:val="Default"/>
        <w:numPr>
          <w:ilvl w:val="0"/>
          <w:numId w:val="31"/>
        </w:numPr>
        <w:rPr>
          <w:sz w:val="22"/>
          <w:szCs w:val="22"/>
        </w:rPr>
      </w:pPr>
      <w:r w:rsidRPr="00D15855">
        <w:rPr>
          <w:sz w:val="22"/>
          <w:szCs w:val="22"/>
        </w:rPr>
        <w:t>51-75%</w:t>
      </w:r>
    </w:p>
    <w:p w14:paraId="260D4686" w14:textId="10ABE9D9" w:rsidR="004625A9" w:rsidRPr="00D15855" w:rsidRDefault="004625A9" w:rsidP="00496020">
      <w:pPr>
        <w:pStyle w:val="Default"/>
        <w:numPr>
          <w:ilvl w:val="0"/>
          <w:numId w:val="31"/>
        </w:numPr>
        <w:rPr>
          <w:sz w:val="22"/>
          <w:szCs w:val="22"/>
        </w:rPr>
      </w:pPr>
      <w:r w:rsidRPr="00D15855">
        <w:rPr>
          <w:sz w:val="22"/>
          <w:szCs w:val="22"/>
        </w:rPr>
        <w:t>7</w:t>
      </w:r>
      <w:r w:rsidR="00124E6F">
        <w:rPr>
          <w:sz w:val="22"/>
          <w:szCs w:val="22"/>
        </w:rPr>
        <w:t>6</w:t>
      </w:r>
      <w:r w:rsidRPr="00D15855">
        <w:rPr>
          <w:sz w:val="22"/>
          <w:szCs w:val="22"/>
        </w:rPr>
        <w:t>-</w:t>
      </w:r>
      <w:r w:rsidR="00F43EC5" w:rsidRPr="00D15855">
        <w:rPr>
          <w:sz w:val="22"/>
          <w:szCs w:val="22"/>
        </w:rPr>
        <w:t>89</w:t>
      </w:r>
      <w:r w:rsidRPr="00D15855">
        <w:rPr>
          <w:sz w:val="22"/>
          <w:szCs w:val="22"/>
        </w:rPr>
        <w:t>%</w:t>
      </w:r>
    </w:p>
    <w:p w14:paraId="7A09B777" w14:textId="6A97F5DF" w:rsidR="00F43EC5" w:rsidRPr="00D15855" w:rsidRDefault="00F43EC5" w:rsidP="00496020">
      <w:pPr>
        <w:pStyle w:val="Default"/>
        <w:numPr>
          <w:ilvl w:val="0"/>
          <w:numId w:val="31"/>
        </w:numPr>
        <w:rPr>
          <w:sz w:val="22"/>
          <w:szCs w:val="22"/>
        </w:rPr>
      </w:pPr>
      <w:r w:rsidRPr="00D15855">
        <w:rPr>
          <w:sz w:val="22"/>
          <w:szCs w:val="22"/>
        </w:rPr>
        <w:t>90-99%</w:t>
      </w:r>
    </w:p>
    <w:p w14:paraId="66573E8C" w14:textId="77777777" w:rsidR="004625A9" w:rsidRPr="00D15855" w:rsidRDefault="004625A9" w:rsidP="00496020">
      <w:pPr>
        <w:pStyle w:val="Default"/>
        <w:numPr>
          <w:ilvl w:val="0"/>
          <w:numId w:val="31"/>
        </w:numPr>
        <w:rPr>
          <w:sz w:val="22"/>
          <w:szCs w:val="22"/>
        </w:rPr>
      </w:pPr>
      <w:r w:rsidRPr="00D15855">
        <w:rPr>
          <w:sz w:val="22"/>
          <w:szCs w:val="22"/>
        </w:rPr>
        <w:t>100%</w:t>
      </w:r>
    </w:p>
    <w:p w14:paraId="21BC86B9" w14:textId="77777777" w:rsidR="00502CC3" w:rsidRPr="00D15855" w:rsidRDefault="00502CC3" w:rsidP="004625A9">
      <w:pPr>
        <w:pStyle w:val="Default"/>
        <w:rPr>
          <w:sz w:val="22"/>
          <w:szCs w:val="22"/>
        </w:rPr>
      </w:pPr>
    </w:p>
    <w:p w14:paraId="01EFEE0A" w14:textId="538B55C2" w:rsidR="004625A9" w:rsidRPr="00C612A1" w:rsidRDefault="004625A9" w:rsidP="006C2AC6">
      <w:pPr>
        <w:autoSpaceDE w:val="0"/>
        <w:autoSpaceDN w:val="0"/>
        <w:adjustRightInd w:val="0"/>
        <w:spacing w:after="0" w:line="240" w:lineRule="auto"/>
        <w:ind w:left="405"/>
        <w:rPr>
          <w:rFonts w:ascii="Cambria" w:hAnsi="Cambria"/>
        </w:rPr>
      </w:pPr>
      <w:r w:rsidRPr="00D15855">
        <w:rPr>
          <w:rFonts w:ascii="Cambria" w:hAnsi="Cambria"/>
        </w:rPr>
        <w:t>Optional comments</w:t>
      </w:r>
      <w:r w:rsidR="00E7297D" w:rsidRPr="00D15855">
        <w:rPr>
          <w:rFonts w:ascii="Cambria" w:hAnsi="Cambria"/>
        </w:rPr>
        <w:t>:</w:t>
      </w:r>
    </w:p>
    <w:p w14:paraId="0F5865C0" w14:textId="5C9917C2" w:rsidR="00502CC3" w:rsidRPr="00D15855" w:rsidRDefault="00502CC3" w:rsidP="004625A9">
      <w:pPr>
        <w:pStyle w:val="Default"/>
        <w:rPr>
          <w:sz w:val="22"/>
          <w:szCs w:val="22"/>
        </w:rPr>
      </w:pPr>
    </w:p>
    <w:p w14:paraId="35029B99" w14:textId="0D054CA5" w:rsidR="004625A9" w:rsidRPr="00D15855" w:rsidRDefault="004625A9" w:rsidP="006A1C53">
      <w:pPr>
        <w:pStyle w:val="ListParagraph"/>
        <w:numPr>
          <w:ilvl w:val="0"/>
          <w:numId w:val="51"/>
        </w:numPr>
        <w:spacing w:after="0" w:line="240" w:lineRule="auto"/>
        <w:rPr>
          <w:rFonts w:ascii="Cambria" w:hAnsi="Cambria"/>
        </w:rPr>
      </w:pPr>
      <w:r w:rsidRPr="00D15855">
        <w:rPr>
          <w:rFonts w:ascii="Cambria" w:hAnsi="Cambria"/>
        </w:rPr>
        <w:t xml:space="preserve"> Has your entity made its </w:t>
      </w:r>
      <w:r w:rsidRPr="00D15855">
        <w:rPr>
          <w:rFonts w:ascii="Cambria" w:hAnsi="Cambria"/>
          <w:i/>
          <w:iCs/>
        </w:rPr>
        <w:t>corporate</w:t>
      </w:r>
      <w:r w:rsidRPr="00D15855">
        <w:rPr>
          <w:rFonts w:ascii="Cambria" w:hAnsi="Cambria"/>
        </w:rPr>
        <w:t xml:space="preserve"> evaluations available on the UN Evaluation Group (UNEG) website (as </w:t>
      </w:r>
      <w:r w:rsidRPr="00D15855">
        <w:rPr>
          <w:rFonts w:ascii="Cambria" w:hAnsi="Cambria" w:cs="Cambria"/>
        </w:rPr>
        <w:t>authorized</w:t>
      </w:r>
      <w:r w:rsidRPr="00D15855">
        <w:rPr>
          <w:rFonts w:ascii="Cambria" w:hAnsi="Cambria"/>
        </w:rPr>
        <w:t xml:space="preserve"> within disclosure provisions and policies)</w:t>
      </w:r>
      <w:r w:rsidR="001F1F0E">
        <w:rPr>
          <w:rFonts w:ascii="Cambria" w:hAnsi="Cambria"/>
        </w:rPr>
        <w:t>?</w:t>
      </w:r>
    </w:p>
    <w:p w14:paraId="4018117A" w14:textId="77777777" w:rsidR="004625A9" w:rsidRPr="00D15855" w:rsidRDefault="004625A9" w:rsidP="00496020">
      <w:pPr>
        <w:pStyle w:val="Default"/>
        <w:numPr>
          <w:ilvl w:val="0"/>
          <w:numId w:val="33"/>
        </w:numPr>
        <w:rPr>
          <w:sz w:val="22"/>
          <w:szCs w:val="22"/>
        </w:rPr>
      </w:pPr>
      <w:r w:rsidRPr="00D15855">
        <w:rPr>
          <w:sz w:val="22"/>
          <w:szCs w:val="22"/>
        </w:rPr>
        <w:t>Yes</w:t>
      </w:r>
    </w:p>
    <w:p w14:paraId="76634770" w14:textId="77777777" w:rsidR="004625A9" w:rsidRPr="00D15855" w:rsidRDefault="004625A9" w:rsidP="00496020">
      <w:pPr>
        <w:pStyle w:val="Default"/>
        <w:numPr>
          <w:ilvl w:val="0"/>
          <w:numId w:val="33"/>
        </w:numPr>
        <w:rPr>
          <w:sz w:val="22"/>
          <w:szCs w:val="22"/>
        </w:rPr>
      </w:pPr>
      <w:r w:rsidRPr="00D15855">
        <w:rPr>
          <w:sz w:val="22"/>
          <w:szCs w:val="22"/>
        </w:rPr>
        <w:t>No</w:t>
      </w:r>
    </w:p>
    <w:p w14:paraId="01C301F7" w14:textId="77777777" w:rsidR="00502CC3" w:rsidRPr="00D15855" w:rsidRDefault="00502CC3" w:rsidP="004625A9">
      <w:pPr>
        <w:pStyle w:val="Default"/>
        <w:rPr>
          <w:sz w:val="22"/>
          <w:szCs w:val="22"/>
        </w:rPr>
      </w:pPr>
    </w:p>
    <w:p w14:paraId="59B896E3" w14:textId="5A517359" w:rsidR="004625A9" w:rsidRPr="00D15855" w:rsidRDefault="004625A9" w:rsidP="0088317D">
      <w:pPr>
        <w:autoSpaceDE w:val="0"/>
        <w:autoSpaceDN w:val="0"/>
        <w:adjustRightInd w:val="0"/>
        <w:spacing w:after="0" w:line="240" w:lineRule="auto"/>
        <w:ind w:left="405"/>
        <w:rPr>
          <w:rFonts w:ascii="Cambria" w:hAnsi="Cambria"/>
        </w:rPr>
      </w:pPr>
      <w:r w:rsidRPr="00D15855">
        <w:rPr>
          <w:rFonts w:ascii="Cambria" w:hAnsi="Cambria"/>
        </w:rPr>
        <w:t>Optional comments:</w:t>
      </w:r>
    </w:p>
    <w:p w14:paraId="7A34E36C" w14:textId="77777777" w:rsidR="00502CC3" w:rsidRPr="00D15855" w:rsidRDefault="00502CC3" w:rsidP="004625A9">
      <w:pPr>
        <w:pStyle w:val="Default"/>
        <w:rPr>
          <w:sz w:val="22"/>
          <w:szCs w:val="22"/>
        </w:rPr>
      </w:pPr>
    </w:p>
    <w:p w14:paraId="130F6A64" w14:textId="215BA781" w:rsidR="004625A9" w:rsidRPr="00D15855" w:rsidRDefault="004625A9" w:rsidP="006A1C53">
      <w:pPr>
        <w:pStyle w:val="ListParagraph"/>
        <w:numPr>
          <w:ilvl w:val="0"/>
          <w:numId w:val="51"/>
        </w:numPr>
        <w:spacing w:after="0" w:line="240" w:lineRule="auto"/>
        <w:rPr>
          <w:rFonts w:ascii="Cambria" w:hAnsi="Cambria"/>
        </w:rPr>
      </w:pPr>
      <w:r w:rsidRPr="00D15855">
        <w:rPr>
          <w:rFonts w:ascii="Cambria" w:hAnsi="Cambria"/>
        </w:rPr>
        <w:t xml:space="preserve">How many evaluations carried out jointly with another UN entity were completed by your entity in </w:t>
      </w:r>
      <w:r w:rsidR="007F7E7C" w:rsidRPr="00D15855">
        <w:rPr>
          <w:rFonts w:ascii="Cambria" w:hAnsi="Cambria"/>
        </w:rPr>
        <w:t>202</w:t>
      </w:r>
      <w:r w:rsidR="007F7E7C">
        <w:rPr>
          <w:rFonts w:ascii="Cambria" w:hAnsi="Cambria"/>
        </w:rPr>
        <w:t>4</w:t>
      </w:r>
      <w:r w:rsidR="007F7E7C" w:rsidRPr="00D15855">
        <w:rPr>
          <w:rFonts w:ascii="Cambria" w:hAnsi="Cambria"/>
        </w:rPr>
        <w:t xml:space="preserve"> </w:t>
      </w:r>
      <w:r w:rsidRPr="00D15855">
        <w:rPr>
          <w:rFonts w:ascii="Cambria" w:hAnsi="Cambria"/>
        </w:rPr>
        <w:t>at</w:t>
      </w:r>
      <w:r w:rsidR="001F1F0E">
        <w:rPr>
          <w:rFonts w:ascii="Cambria" w:hAnsi="Cambria"/>
        </w:rPr>
        <w:t>?</w:t>
      </w:r>
    </w:p>
    <w:p w14:paraId="5171310E" w14:textId="77777777" w:rsidR="004625A9" w:rsidRPr="00D15855" w:rsidRDefault="004625A9" w:rsidP="00496020">
      <w:pPr>
        <w:pStyle w:val="Default"/>
        <w:numPr>
          <w:ilvl w:val="0"/>
          <w:numId w:val="34"/>
        </w:numPr>
        <w:rPr>
          <w:sz w:val="22"/>
          <w:szCs w:val="22"/>
        </w:rPr>
      </w:pPr>
      <w:r w:rsidRPr="00D15855">
        <w:rPr>
          <w:sz w:val="22"/>
          <w:szCs w:val="22"/>
        </w:rPr>
        <w:t>Global level:</w:t>
      </w:r>
    </w:p>
    <w:p w14:paraId="7E73BECC" w14:textId="77777777" w:rsidR="004625A9" w:rsidRPr="00D15855" w:rsidRDefault="004625A9" w:rsidP="00496020">
      <w:pPr>
        <w:pStyle w:val="Default"/>
        <w:numPr>
          <w:ilvl w:val="0"/>
          <w:numId w:val="34"/>
        </w:numPr>
        <w:rPr>
          <w:sz w:val="22"/>
          <w:szCs w:val="22"/>
        </w:rPr>
      </w:pPr>
      <w:r w:rsidRPr="00D15855">
        <w:rPr>
          <w:sz w:val="22"/>
          <w:szCs w:val="22"/>
        </w:rPr>
        <w:t>Regional level:</w:t>
      </w:r>
    </w:p>
    <w:p w14:paraId="396B9AB6" w14:textId="77777777" w:rsidR="004625A9" w:rsidRPr="00D15855" w:rsidRDefault="004625A9" w:rsidP="00496020">
      <w:pPr>
        <w:pStyle w:val="Default"/>
        <w:numPr>
          <w:ilvl w:val="0"/>
          <w:numId w:val="34"/>
        </w:numPr>
        <w:rPr>
          <w:sz w:val="22"/>
          <w:szCs w:val="22"/>
        </w:rPr>
      </w:pPr>
      <w:r w:rsidRPr="00D15855">
        <w:rPr>
          <w:sz w:val="22"/>
          <w:szCs w:val="22"/>
        </w:rPr>
        <w:t>Country level:</w:t>
      </w:r>
    </w:p>
    <w:p w14:paraId="249E2609" w14:textId="77777777" w:rsidR="004625A9" w:rsidRPr="00D15855" w:rsidRDefault="004625A9" w:rsidP="004625A9">
      <w:pPr>
        <w:pStyle w:val="Default"/>
        <w:rPr>
          <w:b/>
          <w:bCs/>
          <w:sz w:val="22"/>
          <w:szCs w:val="22"/>
        </w:rPr>
      </w:pPr>
    </w:p>
    <w:p w14:paraId="2178CF86" w14:textId="3EE8E08C" w:rsidR="004129A0" w:rsidRPr="00D15855" w:rsidRDefault="004129A0" w:rsidP="006A1C53">
      <w:pPr>
        <w:pStyle w:val="ListParagraph"/>
        <w:numPr>
          <w:ilvl w:val="0"/>
          <w:numId w:val="51"/>
        </w:numPr>
        <w:spacing w:after="0" w:line="240" w:lineRule="auto"/>
        <w:rPr>
          <w:rFonts w:ascii="Cambria" w:hAnsi="Cambria"/>
        </w:rPr>
      </w:pPr>
      <w:r w:rsidRPr="00D15855">
        <w:rPr>
          <w:rFonts w:ascii="Cambria" w:hAnsi="Cambria"/>
        </w:rPr>
        <w:t xml:space="preserve">What proportion of your entity’s audits in </w:t>
      </w:r>
      <w:r w:rsidR="00131E4F" w:rsidRPr="00D15855">
        <w:rPr>
          <w:rFonts w:ascii="Cambria" w:hAnsi="Cambria"/>
        </w:rPr>
        <w:t>202</w:t>
      </w:r>
      <w:r w:rsidR="00131E4F">
        <w:rPr>
          <w:rFonts w:ascii="Cambria" w:hAnsi="Cambria"/>
        </w:rPr>
        <w:t>4</w:t>
      </w:r>
      <w:r w:rsidR="00131E4F" w:rsidRPr="00D15855">
        <w:rPr>
          <w:rFonts w:ascii="Cambria" w:hAnsi="Cambria"/>
        </w:rPr>
        <w:t xml:space="preserve"> </w:t>
      </w:r>
      <w:r w:rsidR="00784EDD" w:rsidRPr="00D15855">
        <w:rPr>
          <w:rFonts w:ascii="Cambria" w:hAnsi="Cambria"/>
        </w:rPr>
        <w:t>are publicly available</w:t>
      </w:r>
      <w:r w:rsidRPr="00D15855">
        <w:rPr>
          <w:rFonts w:ascii="Cambria" w:hAnsi="Cambria"/>
        </w:rPr>
        <w:t>?</w:t>
      </w:r>
    </w:p>
    <w:p w14:paraId="32BE0965" w14:textId="77777777" w:rsidR="004129A0" w:rsidRPr="00D15855" w:rsidRDefault="004129A0" w:rsidP="00496020">
      <w:pPr>
        <w:pStyle w:val="Default"/>
        <w:numPr>
          <w:ilvl w:val="0"/>
          <w:numId w:val="29"/>
        </w:numPr>
        <w:rPr>
          <w:sz w:val="22"/>
          <w:szCs w:val="22"/>
        </w:rPr>
      </w:pPr>
      <w:r w:rsidRPr="00D15855">
        <w:rPr>
          <w:sz w:val="22"/>
          <w:szCs w:val="22"/>
        </w:rPr>
        <w:t>0-25%</w:t>
      </w:r>
    </w:p>
    <w:p w14:paraId="3F7B26A2" w14:textId="77777777" w:rsidR="004129A0" w:rsidRPr="00D15855" w:rsidRDefault="004129A0" w:rsidP="00496020">
      <w:pPr>
        <w:pStyle w:val="Default"/>
        <w:numPr>
          <w:ilvl w:val="0"/>
          <w:numId w:val="29"/>
        </w:numPr>
        <w:rPr>
          <w:sz w:val="22"/>
          <w:szCs w:val="22"/>
        </w:rPr>
      </w:pPr>
      <w:r w:rsidRPr="00D15855">
        <w:rPr>
          <w:sz w:val="22"/>
          <w:szCs w:val="22"/>
        </w:rPr>
        <w:t>26-50%</w:t>
      </w:r>
    </w:p>
    <w:p w14:paraId="7285DE81" w14:textId="77777777" w:rsidR="004129A0" w:rsidRPr="00D15855" w:rsidRDefault="004129A0" w:rsidP="00496020">
      <w:pPr>
        <w:pStyle w:val="Default"/>
        <w:numPr>
          <w:ilvl w:val="0"/>
          <w:numId w:val="29"/>
        </w:numPr>
        <w:rPr>
          <w:sz w:val="22"/>
          <w:szCs w:val="22"/>
        </w:rPr>
      </w:pPr>
      <w:r w:rsidRPr="00D15855">
        <w:rPr>
          <w:sz w:val="22"/>
          <w:szCs w:val="22"/>
        </w:rPr>
        <w:t>51-75%</w:t>
      </w:r>
    </w:p>
    <w:p w14:paraId="14B5E9E9" w14:textId="77777777" w:rsidR="004129A0" w:rsidRPr="00D15855" w:rsidRDefault="004129A0" w:rsidP="00496020">
      <w:pPr>
        <w:pStyle w:val="Default"/>
        <w:numPr>
          <w:ilvl w:val="0"/>
          <w:numId w:val="29"/>
        </w:numPr>
        <w:rPr>
          <w:sz w:val="22"/>
          <w:szCs w:val="22"/>
        </w:rPr>
      </w:pPr>
      <w:r w:rsidRPr="00D15855">
        <w:rPr>
          <w:sz w:val="22"/>
          <w:szCs w:val="22"/>
        </w:rPr>
        <w:t>76%-99%</w:t>
      </w:r>
    </w:p>
    <w:p w14:paraId="21DB4A9E" w14:textId="77777777" w:rsidR="004129A0" w:rsidRPr="00D15855" w:rsidRDefault="004129A0" w:rsidP="00496020">
      <w:pPr>
        <w:pStyle w:val="Default"/>
        <w:numPr>
          <w:ilvl w:val="0"/>
          <w:numId w:val="29"/>
        </w:numPr>
        <w:rPr>
          <w:sz w:val="22"/>
          <w:szCs w:val="22"/>
        </w:rPr>
      </w:pPr>
      <w:r w:rsidRPr="00D15855">
        <w:rPr>
          <w:sz w:val="22"/>
          <w:szCs w:val="22"/>
        </w:rPr>
        <w:t>100%</w:t>
      </w:r>
    </w:p>
    <w:p w14:paraId="3E42BDD1" w14:textId="6DB5A831" w:rsidR="004129A0" w:rsidRPr="00C612A1" w:rsidRDefault="004129A0" w:rsidP="006C2AC6">
      <w:pPr>
        <w:autoSpaceDE w:val="0"/>
        <w:autoSpaceDN w:val="0"/>
        <w:adjustRightInd w:val="0"/>
        <w:spacing w:after="0" w:line="240" w:lineRule="auto"/>
        <w:ind w:left="405"/>
        <w:rPr>
          <w:rFonts w:ascii="Cambria" w:hAnsi="Cambria"/>
        </w:rPr>
      </w:pPr>
      <w:r w:rsidRPr="00D15855">
        <w:rPr>
          <w:rFonts w:ascii="Cambria" w:hAnsi="Cambria"/>
        </w:rPr>
        <w:t>Optional comments</w:t>
      </w:r>
      <w:r w:rsidR="00E7297D" w:rsidRPr="00D15855">
        <w:rPr>
          <w:rFonts w:ascii="Cambria" w:hAnsi="Cambria"/>
        </w:rPr>
        <w:t>:</w:t>
      </w:r>
      <w:r w:rsidR="00784EDD" w:rsidRPr="00D15855">
        <w:rPr>
          <w:rFonts w:ascii="Cambria" w:hAnsi="Cambria"/>
        </w:rPr>
        <w:t xml:space="preserve"> </w:t>
      </w:r>
      <w:r w:rsidR="00E7297D" w:rsidRPr="00D15855">
        <w:rPr>
          <w:rFonts w:ascii="Cambria" w:hAnsi="Cambria"/>
        </w:rPr>
        <w:t>P</w:t>
      </w:r>
      <w:r w:rsidR="00784EDD" w:rsidRPr="00D15855">
        <w:rPr>
          <w:rFonts w:ascii="Cambria" w:hAnsi="Cambria"/>
        </w:rPr>
        <w:t>lease provide link(s) to these audit</w:t>
      </w:r>
      <w:r w:rsidR="00E7297D" w:rsidRPr="00D15855">
        <w:rPr>
          <w:rFonts w:ascii="Cambria" w:hAnsi="Cambria"/>
        </w:rPr>
        <w:t>s.</w:t>
      </w:r>
    </w:p>
    <w:p w14:paraId="677A72FD" w14:textId="77777777" w:rsidR="00502CC3" w:rsidRPr="00D15855" w:rsidRDefault="00502CC3" w:rsidP="00861AD7">
      <w:pPr>
        <w:autoSpaceDE w:val="0"/>
        <w:autoSpaceDN w:val="0"/>
        <w:adjustRightInd w:val="0"/>
        <w:spacing w:after="0" w:line="240" w:lineRule="auto"/>
        <w:rPr>
          <w:rFonts w:ascii="Cambria" w:hAnsi="Cambria" w:cs="Cambria"/>
        </w:rPr>
      </w:pPr>
    </w:p>
    <w:p w14:paraId="345A0EB4" w14:textId="26E48282" w:rsidR="00861AD7" w:rsidRPr="00D15855" w:rsidRDefault="00861AD7" w:rsidP="00081ACF">
      <w:pPr>
        <w:autoSpaceDE w:val="0"/>
        <w:autoSpaceDN w:val="0"/>
        <w:adjustRightInd w:val="0"/>
        <w:spacing w:after="0" w:line="240" w:lineRule="auto"/>
        <w:jc w:val="lowKashida"/>
        <w:rPr>
          <w:rFonts w:ascii="Cambria" w:hAnsi="Cambria" w:cs="Cambria"/>
          <w:i/>
          <w:iCs/>
          <w:sz w:val="18"/>
          <w:szCs w:val="18"/>
        </w:rPr>
      </w:pPr>
      <w:r w:rsidRPr="00D15855">
        <w:rPr>
          <w:rFonts w:ascii="Cambria" w:hAnsi="Cambria"/>
          <w:i/>
          <w:iCs/>
          <w:sz w:val="18"/>
          <w:szCs w:val="18"/>
          <w:shd w:val="clear" w:color="auto" w:fill="D9D9D9" w:themeFill="background1" w:themeFillShade="D9"/>
        </w:rPr>
        <w:t>A</w:t>
      </w:r>
      <w:r w:rsidRPr="00D15855">
        <w:rPr>
          <w:rFonts w:ascii="Cambria" w:hAnsi="Cambria"/>
          <w:sz w:val="18"/>
          <w:szCs w:val="18"/>
          <w:shd w:val="pct15" w:color="auto" w:fill="FFFFFF"/>
        </w:rPr>
        <w:t>/RES/7</w:t>
      </w:r>
      <w:r w:rsidR="00144B35" w:rsidRPr="00D15855">
        <w:rPr>
          <w:rFonts w:ascii="Cambria" w:hAnsi="Cambria"/>
          <w:sz w:val="18"/>
          <w:szCs w:val="18"/>
          <w:shd w:val="pct15" w:color="auto" w:fill="FFFFFF"/>
        </w:rPr>
        <w:t>5</w:t>
      </w:r>
      <w:r w:rsidRPr="00D15855">
        <w:rPr>
          <w:rFonts w:ascii="Cambria" w:hAnsi="Cambria"/>
          <w:sz w:val="18"/>
          <w:szCs w:val="18"/>
          <w:shd w:val="pct15" w:color="auto" w:fill="FFFFFF"/>
        </w:rPr>
        <w:t>/</w:t>
      </w:r>
      <w:r w:rsidR="00144B35" w:rsidRPr="00D15855">
        <w:rPr>
          <w:rFonts w:ascii="Cambria" w:hAnsi="Cambria"/>
          <w:sz w:val="18"/>
          <w:szCs w:val="18"/>
          <w:shd w:val="pct15" w:color="auto" w:fill="FFFFFF"/>
        </w:rPr>
        <w:t>233</w:t>
      </w:r>
      <w:r w:rsidRPr="00D15855">
        <w:rPr>
          <w:rFonts w:ascii="Cambria" w:hAnsi="Cambria"/>
          <w:sz w:val="18"/>
          <w:szCs w:val="18"/>
          <w:shd w:val="pct15" w:color="auto" w:fill="FFFFFF"/>
        </w:rPr>
        <w:t xml:space="preserve">, OP 113: </w:t>
      </w:r>
      <w:r w:rsidR="006C6592">
        <w:rPr>
          <w:rFonts w:ascii="Cambria" w:hAnsi="Cambria"/>
          <w:sz w:val="18"/>
          <w:szCs w:val="18"/>
          <w:shd w:val="pct15" w:color="auto" w:fill="FFFFFF"/>
        </w:rPr>
        <w:t>“</w:t>
      </w:r>
      <w:r w:rsidRPr="00D15855">
        <w:rPr>
          <w:rFonts w:ascii="Cambria" w:hAnsi="Cambria"/>
          <w:i/>
          <w:iCs/>
          <w:sz w:val="18"/>
          <w:szCs w:val="18"/>
          <w:shd w:val="pct15" w:color="auto" w:fill="FFFFFF"/>
        </w:rPr>
        <w:t>Notes progress made and calls upon the United Nations development system entities to continue efforts and focus on preventing and taking immediate action on tackling sexual exploitation, abuse and sexual harassment, including by ensuring that policies and procedures deliver impact and are resourced sufficiently, and that proposed actions are implemented at the country, regional and global levels, and to take measures to ensure that its workplaces are free from discrimination and exploitation, including sexual exploitation and abuse, violence and sexual harassment, and to continue to implement the Secretary General’s zero-tolerance policy on sexual exploitation and abuse;</w:t>
      </w:r>
      <w:r w:rsidR="006C6592">
        <w:rPr>
          <w:rFonts w:ascii="Cambria" w:hAnsi="Cambria"/>
          <w:i/>
          <w:iCs/>
          <w:sz w:val="18"/>
          <w:szCs w:val="18"/>
          <w:shd w:val="pct15" w:color="auto" w:fill="FFFFFF"/>
        </w:rPr>
        <w:t>”</w:t>
      </w:r>
    </w:p>
    <w:p w14:paraId="0EA47258" w14:textId="77777777" w:rsidR="004625A9" w:rsidRDefault="004625A9" w:rsidP="004625A9">
      <w:pPr>
        <w:pStyle w:val="Default"/>
        <w:jc w:val="lowKashida"/>
        <w:rPr>
          <w:sz w:val="22"/>
          <w:szCs w:val="22"/>
        </w:rPr>
      </w:pPr>
    </w:p>
    <w:p w14:paraId="520DB6B5" w14:textId="3CD11492" w:rsidR="00B274F6" w:rsidRPr="00A5033B" w:rsidRDefault="007A2CF8" w:rsidP="00A5033B">
      <w:pPr>
        <w:pStyle w:val="ListParagraph"/>
        <w:numPr>
          <w:ilvl w:val="0"/>
          <w:numId w:val="51"/>
        </w:numPr>
        <w:rPr>
          <w:rFonts w:ascii="Cambria" w:hAnsi="Cambria" w:cs="Cambria"/>
        </w:rPr>
      </w:pPr>
      <w:r w:rsidRPr="00A5033B">
        <w:rPr>
          <w:rFonts w:ascii="Cambria" w:hAnsi="Cambria"/>
        </w:rPr>
        <w:t>Y</w:t>
      </w:r>
      <w:r w:rsidR="00B274F6" w:rsidRPr="00A5033B">
        <w:rPr>
          <w:rFonts w:ascii="Cambria" w:hAnsi="Cambria"/>
        </w:rPr>
        <w:t>our</w:t>
      </w:r>
      <w:r w:rsidR="00B274F6" w:rsidRPr="00A5033B">
        <w:rPr>
          <w:rFonts w:ascii="Cambria" w:hAnsi="Cambria" w:cs="Cambria"/>
        </w:rPr>
        <w:t xml:space="preserve"> entity</w:t>
      </w:r>
      <w:r w:rsidR="00AE0EB7" w:rsidRPr="00A5033B">
        <w:rPr>
          <w:rFonts w:ascii="Cambria" w:hAnsi="Cambria" w:cs="Cambria"/>
        </w:rPr>
        <w:t xml:space="preserve"> </w:t>
      </w:r>
      <w:r w:rsidRPr="00A5033B">
        <w:rPr>
          <w:rFonts w:ascii="Cambria" w:hAnsi="Cambria" w:cs="Cambria"/>
        </w:rPr>
        <w:t>has</w:t>
      </w:r>
      <w:r w:rsidR="00AE0EB7" w:rsidRPr="00A5033B">
        <w:rPr>
          <w:rFonts w:ascii="Cambria" w:hAnsi="Cambria" w:cs="Cambria"/>
        </w:rPr>
        <w:t>:</w:t>
      </w:r>
    </w:p>
    <w:tbl>
      <w:tblPr>
        <w:tblStyle w:val="TableGrid"/>
        <w:tblW w:w="9450" w:type="dxa"/>
        <w:tblInd w:w="-5" w:type="dxa"/>
        <w:shd w:val="clear" w:color="auto" w:fill="ACB9CA" w:themeFill="text2" w:themeFillTint="66"/>
        <w:tblLayout w:type="fixed"/>
        <w:tblLook w:val="04A0" w:firstRow="1" w:lastRow="0" w:firstColumn="1" w:lastColumn="0" w:noHBand="0" w:noVBand="1"/>
      </w:tblPr>
      <w:tblGrid>
        <w:gridCol w:w="8010"/>
        <w:gridCol w:w="720"/>
        <w:gridCol w:w="720"/>
      </w:tblGrid>
      <w:tr w:rsidR="00BD06C3" w:rsidRPr="00D15855" w14:paraId="3DA47933" w14:textId="77777777" w:rsidTr="00AF067A">
        <w:trPr>
          <w:trHeight w:val="260"/>
        </w:trPr>
        <w:tc>
          <w:tcPr>
            <w:tcW w:w="8010" w:type="dxa"/>
            <w:shd w:val="clear" w:color="auto" w:fill="D9D9D9" w:themeFill="background1" w:themeFillShade="D9"/>
          </w:tcPr>
          <w:p w14:paraId="73272C32" w14:textId="77777777" w:rsidR="00B274F6" w:rsidRPr="00D15855" w:rsidRDefault="00B274F6" w:rsidP="00B0227A">
            <w:pPr>
              <w:rPr>
                <w:rFonts w:ascii="Cambria" w:hAnsi="Cambria" w:cstheme="minorHAnsi"/>
                <w:b/>
                <w:sz w:val="20"/>
                <w:szCs w:val="20"/>
              </w:rPr>
            </w:pPr>
          </w:p>
        </w:tc>
        <w:tc>
          <w:tcPr>
            <w:tcW w:w="720" w:type="dxa"/>
            <w:shd w:val="clear" w:color="auto" w:fill="D9D9D9" w:themeFill="background1" w:themeFillShade="D9"/>
          </w:tcPr>
          <w:p w14:paraId="40D77054" w14:textId="77777777" w:rsidR="00B274F6" w:rsidRPr="00D15855" w:rsidRDefault="00B274F6" w:rsidP="00B0227A">
            <w:pPr>
              <w:jc w:val="center"/>
              <w:rPr>
                <w:rFonts w:ascii="Cambria" w:hAnsi="Cambria"/>
                <w:b/>
                <w:bCs/>
                <w:sz w:val="20"/>
                <w:szCs w:val="20"/>
              </w:rPr>
            </w:pPr>
            <w:r w:rsidRPr="00D15855">
              <w:rPr>
                <w:rFonts w:ascii="Cambria" w:hAnsi="Cambria"/>
                <w:b/>
                <w:bCs/>
                <w:sz w:val="20"/>
                <w:szCs w:val="20"/>
              </w:rPr>
              <w:t>Yes</w:t>
            </w:r>
          </w:p>
        </w:tc>
        <w:tc>
          <w:tcPr>
            <w:tcW w:w="720" w:type="dxa"/>
            <w:shd w:val="clear" w:color="auto" w:fill="D9D9D9" w:themeFill="background1" w:themeFillShade="D9"/>
          </w:tcPr>
          <w:p w14:paraId="23FD0B3A" w14:textId="77777777" w:rsidR="00B274F6" w:rsidRPr="00D15855" w:rsidRDefault="00B274F6" w:rsidP="00B0227A">
            <w:pPr>
              <w:jc w:val="center"/>
              <w:rPr>
                <w:rFonts w:ascii="Cambria" w:hAnsi="Cambria"/>
                <w:b/>
                <w:bCs/>
                <w:sz w:val="20"/>
                <w:szCs w:val="20"/>
              </w:rPr>
            </w:pPr>
            <w:r w:rsidRPr="00D15855">
              <w:rPr>
                <w:rFonts w:ascii="Cambria" w:hAnsi="Cambria"/>
                <w:b/>
                <w:bCs/>
                <w:sz w:val="20"/>
                <w:szCs w:val="20"/>
              </w:rPr>
              <w:t>No</w:t>
            </w:r>
          </w:p>
        </w:tc>
      </w:tr>
      <w:tr w:rsidR="00AE0EB7" w:rsidRPr="00D15855" w14:paraId="7CE759C2" w14:textId="77777777" w:rsidTr="00AF067A">
        <w:tc>
          <w:tcPr>
            <w:tcW w:w="8010" w:type="dxa"/>
            <w:shd w:val="clear" w:color="auto" w:fill="auto"/>
          </w:tcPr>
          <w:p w14:paraId="29341FCE" w14:textId="295F2A4E" w:rsidR="00AE0EB7" w:rsidRPr="00D15855" w:rsidRDefault="00AE0EB7" w:rsidP="00B0227A">
            <w:pPr>
              <w:rPr>
                <w:rFonts w:ascii="Cambria" w:hAnsi="Cambria" w:cs="Cambria"/>
                <w:sz w:val="20"/>
                <w:szCs w:val="20"/>
              </w:rPr>
            </w:pPr>
            <w:r w:rsidRPr="00D15855">
              <w:rPr>
                <w:rFonts w:ascii="Cambria" w:hAnsi="Cambria"/>
                <w:sz w:val="20"/>
                <w:szCs w:val="20"/>
              </w:rPr>
              <w:t xml:space="preserve">Policies that address sexual exploitation and abuse </w:t>
            </w:r>
          </w:p>
        </w:tc>
        <w:tc>
          <w:tcPr>
            <w:tcW w:w="720" w:type="dxa"/>
            <w:shd w:val="clear" w:color="auto" w:fill="auto"/>
          </w:tcPr>
          <w:p w14:paraId="4FB4EFFC" w14:textId="77777777" w:rsidR="00AE0EB7" w:rsidRPr="00D15855" w:rsidRDefault="00AE0EB7" w:rsidP="00B0227A">
            <w:pPr>
              <w:jc w:val="center"/>
              <w:rPr>
                <w:rFonts w:ascii="Cambria" w:hAnsi="Cambria" w:cstheme="minorHAnsi"/>
                <w:sz w:val="20"/>
                <w:szCs w:val="20"/>
              </w:rPr>
            </w:pPr>
          </w:p>
        </w:tc>
        <w:tc>
          <w:tcPr>
            <w:tcW w:w="720" w:type="dxa"/>
            <w:shd w:val="clear" w:color="auto" w:fill="auto"/>
          </w:tcPr>
          <w:p w14:paraId="6B6781B1" w14:textId="77777777" w:rsidR="00AE0EB7" w:rsidRPr="00D15855" w:rsidRDefault="00AE0EB7" w:rsidP="00B0227A">
            <w:pPr>
              <w:jc w:val="center"/>
              <w:rPr>
                <w:rFonts w:ascii="Cambria" w:hAnsi="Cambria" w:cstheme="minorHAnsi"/>
                <w:sz w:val="20"/>
                <w:szCs w:val="20"/>
              </w:rPr>
            </w:pPr>
          </w:p>
        </w:tc>
      </w:tr>
      <w:tr w:rsidR="00AE0EB7" w:rsidRPr="00D15855" w14:paraId="3386B00A" w14:textId="77777777" w:rsidTr="00AF067A">
        <w:tc>
          <w:tcPr>
            <w:tcW w:w="8010" w:type="dxa"/>
            <w:shd w:val="clear" w:color="auto" w:fill="auto"/>
          </w:tcPr>
          <w:p w14:paraId="5B754F4D" w14:textId="105C33B3" w:rsidR="00AE0EB7" w:rsidRPr="00D15855" w:rsidRDefault="00AE0EB7" w:rsidP="00B0227A">
            <w:pPr>
              <w:rPr>
                <w:rFonts w:ascii="Cambria" w:hAnsi="Cambria"/>
                <w:sz w:val="20"/>
                <w:szCs w:val="20"/>
              </w:rPr>
            </w:pPr>
            <w:r w:rsidRPr="00D15855">
              <w:rPr>
                <w:rFonts w:ascii="Cambria" w:hAnsi="Cambria"/>
                <w:sz w:val="20"/>
                <w:szCs w:val="20"/>
              </w:rPr>
              <w:t>Policies that address sexual harassment in the workplace</w:t>
            </w:r>
          </w:p>
        </w:tc>
        <w:tc>
          <w:tcPr>
            <w:tcW w:w="720" w:type="dxa"/>
            <w:shd w:val="clear" w:color="auto" w:fill="auto"/>
          </w:tcPr>
          <w:p w14:paraId="3E702340" w14:textId="77777777" w:rsidR="00AE0EB7" w:rsidRPr="00D15855" w:rsidRDefault="00AE0EB7" w:rsidP="00B0227A">
            <w:pPr>
              <w:jc w:val="center"/>
              <w:rPr>
                <w:rFonts w:ascii="Cambria" w:hAnsi="Cambria" w:cstheme="minorHAnsi"/>
                <w:sz w:val="20"/>
                <w:szCs w:val="20"/>
              </w:rPr>
            </w:pPr>
          </w:p>
        </w:tc>
        <w:tc>
          <w:tcPr>
            <w:tcW w:w="720" w:type="dxa"/>
            <w:shd w:val="clear" w:color="auto" w:fill="auto"/>
          </w:tcPr>
          <w:p w14:paraId="6F0525C4" w14:textId="77777777" w:rsidR="00AE0EB7" w:rsidRPr="00D15855" w:rsidRDefault="00AE0EB7" w:rsidP="00B0227A">
            <w:pPr>
              <w:jc w:val="center"/>
              <w:rPr>
                <w:rFonts w:ascii="Cambria" w:hAnsi="Cambria" w:cstheme="minorHAnsi"/>
                <w:sz w:val="20"/>
                <w:szCs w:val="20"/>
              </w:rPr>
            </w:pPr>
          </w:p>
        </w:tc>
      </w:tr>
      <w:tr w:rsidR="00B274F6" w:rsidRPr="00D15855" w14:paraId="6AAA09A2" w14:textId="77777777" w:rsidTr="00AF067A">
        <w:tc>
          <w:tcPr>
            <w:tcW w:w="8010" w:type="dxa"/>
            <w:shd w:val="clear" w:color="auto" w:fill="auto"/>
          </w:tcPr>
          <w:p w14:paraId="69CA7E27" w14:textId="171DEF29" w:rsidR="00B274F6" w:rsidRPr="00D15855" w:rsidRDefault="00AE0EB7" w:rsidP="00B0227A">
            <w:pPr>
              <w:rPr>
                <w:rFonts w:ascii="Cambria" w:hAnsi="Cambria"/>
                <w:sz w:val="20"/>
                <w:szCs w:val="20"/>
              </w:rPr>
            </w:pPr>
            <w:r w:rsidRPr="00D15855">
              <w:rPr>
                <w:rFonts w:ascii="Cambria" w:hAnsi="Cambria" w:cs="Cambria"/>
                <w:sz w:val="20"/>
                <w:szCs w:val="20"/>
              </w:rPr>
              <w:t>A</w:t>
            </w:r>
            <w:r w:rsidR="00B274F6" w:rsidRPr="00D15855">
              <w:rPr>
                <w:rFonts w:ascii="Cambria" w:hAnsi="Cambria" w:cs="Cambria"/>
                <w:sz w:val="20"/>
                <w:szCs w:val="20"/>
              </w:rPr>
              <w:t xml:space="preserve"> sexual harassment action plan </w:t>
            </w:r>
          </w:p>
        </w:tc>
        <w:tc>
          <w:tcPr>
            <w:tcW w:w="720" w:type="dxa"/>
            <w:shd w:val="clear" w:color="auto" w:fill="auto"/>
          </w:tcPr>
          <w:p w14:paraId="18569C33" w14:textId="77777777" w:rsidR="00B274F6" w:rsidRPr="00D15855" w:rsidRDefault="00B274F6" w:rsidP="00B0227A">
            <w:pPr>
              <w:jc w:val="center"/>
              <w:rPr>
                <w:rFonts w:ascii="Cambria" w:hAnsi="Cambria" w:cstheme="minorHAnsi"/>
                <w:sz w:val="20"/>
                <w:szCs w:val="20"/>
              </w:rPr>
            </w:pPr>
          </w:p>
        </w:tc>
        <w:tc>
          <w:tcPr>
            <w:tcW w:w="720" w:type="dxa"/>
            <w:shd w:val="clear" w:color="auto" w:fill="auto"/>
          </w:tcPr>
          <w:p w14:paraId="4DB317EF" w14:textId="77777777" w:rsidR="00B274F6" w:rsidRPr="00D15855" w:rsidRDefault="00B274F6" w:rsidP="00B0227A">
            <w:pPr>
              <w:jc w:val="center"/>
              <w:rPr>
                <w:rFonts w:ascii="Cambria" w:hAnsi="Cambria" w:cstheme="minorHAnsi"/>
                <w:sz w:val="20"/>
                <w:szCs w:val="20"/>
              </w:rPr>
            </w:pPr>
          </w:p>
        </w:tc>
      </w:tr>
      <w:tr w:rsidR="00B274F6" w:rsidRPr="00D15855" w14:paraId="76F6EB1E" w14:textId="77777777" w:rsidTr="00AF067A">
        <w:tc>
          <w:tcPr>
            <w:tcW w:w="8010" w:type="dxa"/>
            <w:shd w:val="clear" w:color="auto" w:fill="auto"/>
          </w:tcPr>
          <w:p w14:paraId="18407594" w14:textId="01B9DD3E" w:rsidR="00B274F6" w:rsidRPr="00D15855" w:rsidRDefault="00AE0EB7" w:rsidP="00B0227A">
            <w:pPr>
              <w:autoSpaceDE w:val="0"/>
              <w:autoSpaceDN w:val="0"/>
              <w:adjustRightInd w:val="0"/>
              <w:rPr>
                <w:rFonts w:ascii="Cambria" w:hAnsi="Cambria" w:cs="Cambria"/>
                <w:sz w:val="20"/>
                <w:szCs w:val="20"/>
              </w:rPr>
            </w:pPr>
            <w:r w:rsidRPr="00D15855">
              <w:rPr>
                <w:rFonts w:ascii="Cambria" w:hAnsi="Cambria" w:cs="Cambria"/>
                <w:sz w:val="20"/>
                <w:szCs w:val="20"/>
              </w:rPr>
              <w:t xml:space="preserve">Annual </w:t>
            </w:r>
            <w:r w:rsidR="00B274F6" w:rsidRPr="00D15855">
              <w:rPr>
                <w:rFonts w:ascii="Cambria" w:hAnsi="Cambria" w:cs="Cambria"/>
                <w:sz w:val="20"/>
                <w:szCs w:val="20"/>
              </w:rPr>
              <w:t>report</w:t>
            </w:r>
            <w:r w:rsidRPr="00D15855">
              <w:rPr>
                <w:rFonts w:ascii="Cambria" w:hAnsi="Cambria" w:cs="Cambria"/>
                <w:sz w:val="20"/>
                <w:szCs w:val="20"/>
              </w:rPr>
              <w:t>ing</w:t>
            </w:r>
            <w:r w:rsidR="00B274F6" w:rsidRPr="00D15855">
              <w:rPr>
                <w:rFonts w:ascii="Cambria" w:hAnsi="Cambria" w:cs="Cambria"/>
                <w:sz w:val="20"/>
                <w:szCs w:val="20"/>
              </w:rPr>
              <w:t xml:space="preserve"> </w:t>
            </w:r>
            <w:r w:rsidR="007B08C3" w:rsidRPr="00D15855">
              <w:rPr>
                <w:rFonts w:ascii="Cambria" w:hAnsi="Cambria" w:cs="Cambria"/>
                <w:sz w:val="20"/>
                <w:szCs w:val="20"/>
              </w:rPr>
              <w:t xml:space="preserve">to your governing body </w:t>
            </w:r>
            <w:r w:rsidR="00B274F6" w:rsidRPr="00D15855">
              <w:rPr>
                <w:rFonts w:ascii="Cambria" w:hAnsi="Cambria" w:cs="Cambria"/>
                <w:sz w:val="20"/>
                <w:szCs w:val="20"/>
              </w:rPr>
              <w:t xml:space="preserve">on the actions </w:t>
            </w:r>
            <w:r w:rsidR="004B12A8" w:rsidRPr="00D15855">
              <w:rPr>
                <w:rFonts w:ascii="Cambria" w:hAnsi="Cambria" w:cs="Cambria"/>
                <w:sz w:val="20"/>
                <w:szCs w:val="20"/>
              </w:rPr>
              <w:t>taken to</w:t>
            </w:r>
            <w:r w:rsidR="001535DC" w:rsidRPr="00D15855">
              <w:rPr>
                <w:rFonts w:ascii="Cambria" w:hAnsi="Cambria" w:cs="Cambria"/>
                <w:sz w:val="20"/>
                <w:szCs w:val="20"/>
              </w:rPr>
              <w:t xml:space="preserve"> prevent and/or address </w:t>
            </w:r>
            <w:r w:rsidRPr="00D15855">
              <w:rPr>
                <w:rFonts w:ascii="Cambria" w:hAnsi="Cambria" w:cs="Cambria"/>
                <w:sz w:val="20"/>
                <w:szCs w:val="20"/>
              </w:rPr>
              <w:t xml:space="preserve">sexual exploitation and abuse and/or sexual </w:t>
            </w:r>
            <w:r w:rsidR="004A52DF" w:rsidRPr="00D15855">
              <w:rPr>
                <w:rFonts w:ascii="Cambria" w:hAnsi="Cambria" w:cs="Cambria"/>
                <w:sz w:val="20"/>
                <w:szCs w:val="20"/>
              </w:rPr>
              <w:t>harassment</w:t>
            </w:r>
            <w:r w:rsidRPr="00D15855">
              <w:rPr>
                <w:rFonts w:ascii="Cambria" w:hAnsi="Cambria" w:cs="Cambria"/>
                <w:sz w:val="20"/>
                <w:szCs w:val="20"/>
              </w:rPr>
              <w:t xml:space="preserve"> in the workplace </w:t>
            </w:r>
          </w:p>
        </w:tc>
        <w:tc>
          <w:tcPr>
            <w:tcW w:w="720" w:type="dxa"/>
            <w:shd w:val="clear" w:color="auto" w:fill="auto"/>
          </w:tcPr>
          <w:p w14:paraId="7BEB6D8D" w14:textId="77777777" w:rsidR="00B274F6" w:rsidRPr="00D15855" w:rsidRDefault="00B274F6" w:rsidP="00B0227A">
            <w:pPr>
              <w:jc w:val="center"/>
              <w:rPr>
                <w:rFonts w:ascii="Cambria" w:hAnsi="Cambria" w:cstheme="minorHAnsi"/>
                <w:sz w:val="20"/>
                <w:szCs w:val="20"/>
              </w:rPr>
            </w:pPr>
          </w:p>
        </w:tc>
        <w:tc>
          <w:tcPr>
            <w:tcW w:w="720" w:type="dxa"/>
            <w:shd w:val="clear" w:color="auto" w:fill="auto"/>
          </w:tcPr>
          <w:p w14:paraId="11D6C2AC" w14:textId="77777777" w:rsidR="00B274F6" w:rsidRPr="00D15855" w:rsidRDefault="00B274F6" w:rsidP="00B0227A">
            <w:pPr>
              <w:jc w:val="center"/>
              <w:rPr>
                <w:rFonts w:ascii="Cambria" w:hAnsi="Cambria" w:cstheme="minorHAnsi"/>
                <w:sz w:val="20"/>
                <w:szCs w:val="20"/>
              </w:rPr>
            </w:pPr>
          </w:p>
        </w:tc>
      </w:tr>
    </w:tbl>
    <w:p w14:paraId="60F782B6" w14:textId="5B4DEB9C" w:rsidR="004625A9" w:rsidRPr="00D15855" w:rsidRDefault="002A1ACB" w:rsidP="002A1ACB">
      <w:pPr>
        <w:autoSpaceDE w:val="0"/>
        <w:autoSpaceDN w:val="0"/>
        <w:adjustRightInd w:val="0"/>
        <w:spacing w:after="0" w:line="240" w:lineRule="auto"/>
        <w:ind w:left="405"/>
        <w:rPr>
          <w:rFonts w:ascii="Cambria" w:hAnsi="Cambria"/>
        </w:rPr>
      </w:pPr>
      <w:r w:rsidRPr="00D15855">
        <w:rPr>
          <w:rFonts w:ascii="Cambria" w:hAnsi="Cambria"/>
        </w:rPr>
        <w:t>Optional comments:</w:t>
      </w:r>
    </w:p>
    <w:p w14:paraId="63D56C22" w14:textId="77777777" w:rsidR="00AE0EB7" w:rsidRPr="00D15855" w:rsidRDefault="00AE0EB7" w:rsidP="004D060B">
      <w:pPr>
        <w:spacing w:after="0" w:line="240" w:lineRule="auto"/>
        <w:rPr>
          <w:rFonts w:ascii="Cambria" w:hAnsi="Cambria"/>
          <w:b/>
          <w:bCs/>
        </w:rPr>
      </w:pPr>
    </w:p>
    <w:p w14:paraId="4C56EF0B" w14:textId="04AD14F9" w:rsidR="004D060B" w:rsidRPr="00D15855" w:rsidRDefault="00EC29F0" w:rsidP="00D3628A">
      <w:pPr>
        <w:shd w:val="clear" w:color="auto" w:fill="0000FF"/>
        <w:spacing w:after="0" w:line="240" w:lineRule="auto"/>
        <w:rPr>
          <w:rFonts w:ascii="Cambria" w:hAnsi="Cambria"/>
          <w:b/>
          <w:bCs/>
          <w:color w:val="FFFFFF" w:themeColor="background1"/>
          <w:sz w:val="28"/>
          <w:szCs w:val="28"/>
          <w:lang w:val="en-GB"/>
        </w:rPr>
      </w:pPr>
      <w:r>
        <w:rPr>
          <w:rFonts w:ascii="Cambria" w:hAnsi="Cambria"/>
          <w:b/>
          <w:bCs/>
          <w:color w:val="FFFFFF" w:themeColor="background1"/>
          <w:sz w:val="28"/>
          <w:szCs w:val="28"/>
          <w:lang w:val="en-GB"/>
        </w:rPr>
        <w:t xml:space="preserve">V. </w:t>
      </w:r>
      <w:r w:rsidR="004D060B" w:rsidRPr="1EC78D4C">
        <w:rPr>
          <w:rFonts w:ascii="Cambria" w:hAnsi="Cambria"/>
          <w:b/>
          <w:bCs/>
          <w:color w:val="FFFFFF" w:themeColor="background1"/>
          <w:sz w:val="28"/>
          <w:szCs w:val="28"/>
          <w:lang w:val="en-GB"/>
        </w:rPr>
        <w:t>Partnerships and Funding</w:t>
      </w:r>
    </w:p>
    <w:p w14:paraId="3E1D56BB" w14:textId="58C66F52" w:rsidR="004D060B" w:rsidRPr="00D15855" w:rsidRDefault="004D060B" w:rsidP="004D060B">
      <w:pPr>
        <w:spacing w:after="0" w:line="240" w:lineRule="auto"/>
        <w:rPr>
          <w:rFonts w:ascii="Cambria" w:hAnsi="Cambria"/>
        </w:rPr>
      </w:pPr>
    </w:p>
    <w:p w14:paraId="4B1FA101" w14:textId="11A58A5C" w:rsidR="00D75517" w:rsidRPr="00DC41F7" w:rsidRDefault="00D3628A" w:rsidP="00DC41F7">
      <w:pPr>
        <w:spacing w:after="0" w:line="240" w:lineRule="auto"/>
        <w:rPr>
          <w:rFonts w:ascii="Cambria" w:hAnsi="Cambria"/>
          <w:b/>
          <w:bCs/>
          <w:color w:val="0000FF"/>
          <w:sz w:val="24"/>
          <w:szCs w:val="24"/>
        </w:rPr>
      </w:pPr>
      <w:r>
        <w:rPr>
          <w:rFonts w:ascii="Cambria" w:hAnsi="Cambria"/>
          <w:b/>
          <w:bCs/>
          <w:color w:val="0000FF"/>
          <w:sz w:val="24"/>
          <w:szCs w:val="24"/>
        </w:rPr>
        <w:t xml:space="preserve">A. </w:t>
      </w:r>
      <w:r w:rsidR="003229D8" w:rsidRPr="00DC41F7">
        <w:rPr>
          <w:rFonts w:ascii="Cambria" w:hAnsi="Cambria"/>
          <w:b/>
          <w:bCs/>
          <w:color w:val="0000FF"/>
          <w:sz w:val="24"/>
          <w:szCs w:val="24"/>
        </w:rPr>
        <w:t>Strengthening Partnership</w:t>
      </w:r>
      <w:r w:rsidR="00047C1B" w:rsidRPr="00DC41F7">
        <w:rPr>
          <w:rFonts w:ascii="Cambria" w:hAnsi="Cambria"/>
          <w:b/>
          <w:bCs/>
          <w:color w:val="0000FF"/>
          <w:sz w:val="24"/>
          <w:szCs w:val="24"/>
        </w:rPr>
        <w:t>s and South-South Cooperation</w:t>
      </w:r>
    </w:p>
    <w:p w14:paraId="455C3B1D" w14:textId="77777777" w:rsidR="004D060B" w:rsidRPr="00D15855" w:rsidRDefault="004D060B" w:rsidP="004D060B">
      <w:pPr>
        <w:spacing w:after="0" w:line="240" w:lineRule="auto"/>
        <w:rPr>
          <w:rFonts w:ascii="Cambria" w:hAnsi="Cambria"/>
          <w:b/>
          <w:bCs/>
        </w:rPr>
      </w:pPr>
    </w:p>
    <w:p w14:paraId="3EC9D5A6" w14:textId="1997090B" w:rsidR="004D060B" w:rsidRPr="00D15855" w:rsidRDefault="00144B35" w:rsidP="00517AEC">
      <w:pPr>
        <w:pStyle w:val="Default"/>
        <w:shd w:val="clear" w:color="auto" w:fill="D9D9D9" w:themeFill="background1" w:themeFillShade="D9"/>
        <w:jc w:val="lowKashida"/>
        <w:rPr>
          <w:i/>
          <w:iCs/>
          <w:sz w:val="18"/>
          <w:szCs w:val="18"/>
        </w:rPr>
      </w:pPr>
      <w:r w:rsidRPr="00D15855">
        <w:rPr>
          <w:i/>
          <w:iCs/>
          <w:sz w:val="18"/>
          <w:szCs w:val="18"/>
        </w:rPr>
        <w:t>A</w:t>
      </w:r>
      <w:r w:rsidRPr="00D15855">
        <w:rPr>
          <w:rFonts w:cstheme="minorBidi"/>
          <w:color w:val="auto"/>
          <w:sz w:val="18"/>
          <w:szCs w:val="18"/>
          <w:shd w:val="pct15" w:color="auto" w:fill="FFFFFF"/>
        </w:rPr>
        <w:t>/RES/7</w:t>
      </w:r>
      <w:r w:rsidRPr="00D15855">
        <w:rPr>
          <w:sz w:val="18"/>
          <w:szCs w:val="18"/>
          <w:shd w:val="pct15" w:color="auto" w:fill="FFFFFF"/>
        </w:rPr>
        <w:t>5</w:t>
      </w:r>
      <w:r w:rsidRPr="00D15855">
        <w:rPr>
          <w:rFonts w:cstheme="minorBidi"/>
          <w:color w:val="auto"/>
          <w:sz w:val="18"/>
          <w:szCs w:val="18"/>
          <w:shd w:val="pct15" w:color="auto" w:fill="FFFFFF"/>
        </w:rPr>
        <w:t>/</w:t>
      </w:r>
      <w:r w:rsidRPr="00D15855">
        <w:rPr>
          <w:sz w:val="18"/>
          <w:szCs w:val="18"/>
          <w:shd w:val="pct15" w:color="auto" w:fill="FFFFFF"/>
        </w:rPr>
        <w:t>233</w:t>
      </w:r>
      <w:r w:rsidRPr="00D15855">
        <w:rPr>
          <w:rFonts w:cstheme="minorBidi"/>
          <w:color w:val="auto"/>
          <w:sz w:val="18"/>
          <w:szCs w:val="18"/>
          <w:shd w:val="pct15" w:color="auto" w:fill="FFFFFF"/>
        </w:rPr>
        <w:t xml:space="preserve">, OP34. </w:t>
      </w:r>
      <w:r w:rsidR="00517AEC" w:rsidRPr="00D15855">
        <w:rPr>
          <w:i/>
          <w:iCs/>
          <w:sz w:val="18"/>
          <w:szCs w:val="18"/>
        </w:rPr>
        <w:t>Recognizes that development partners and relevant stakeholders, including international financial institutions, civil society and the private sector, can positively support national development efforts and contribute to the achievement of the Sustainable Development Goals, and requests the United Nations development system to continue supporting programme countries to leverage robust partnerships, in accordance with national development policies, plans, priorities and needs, with a view to achieving the scale and pace of progress needed to realize the Goals by 2030;</w:t>
      </w:r>
    </w:p>
    <w:p w14:paraId="1515BDC8" w14:textId="77777777" w:rsidR="000277A6" w:rsidRPr="00D15855" w:rsidRDefault="000277A6" w:rsidP="00517AEC">
      <w:pPr>
        <w:pStyle w:val="Default"/>
        <w:shd w:val="clear" w:color="auto" w:fill="D9D9D9" w:themeFill="background1" w:themeFillShade="D9"/>
        <w:jc w:val="lowKashida"/>
        <w:rPr>
          <w:i/>
          <w:iCs/>
          <w:sz w:val="18"/>
          <w:szCs w:val="18"/>
        </w:rPr>
      </w:pPr>
    </w:p>
    <w:p w14:paraId="18EB29DD" w14:textId="25DEED33" w:rsidR="003C4A13" w:rsidRPr="00D15855" w:rsidRDefault="003C4A13" w:rsidP="003C4A13">
      <w:pPr>
        <w:pStyle w:val="Default"/>
        <w:rPr>
          <w:sz w:val="22"/>
          <w:szCs w:val="22"/>
        </w:rPr>
      </w:pPr>
    </w:p>
    <w:p w14:paraId="4946FC61" w14:textId="77777777" w:rsidR="00943A3F" w:rsidRPr="00D15855" w:rsidRDefault="00943A3F" w:rsidP="006A1C53">
      <w:pPr>
        <w:pStyle w:val="ListParagraph"/>
        <w:numPr>
          <w:ilvl w:val="0"/>
          <w:numId w:val="51"/>
        </w:numPr>
        <w:spacing w:after="0" w:line="240" w:lineRule="auto"/>
        <w:rPr>
          <w:rFonts w:ascii="Cambria" w:hAnsi="Cambria"/>
        </w:rPr>
      </w:pPr>
      <w:r w:rsidRPr="00D15855">
        <w:rPr>
          <w:rFonts w:ascii="Cambria" w:hAnsi="Cambria"/>
        </w:rPr>
        <w:t>Does your entity have the capacity to engage in and promote innovative partnership arrangements to support government efforts?</w:t>
      </w:r>
    </w:p>
    <w:p w14:paraId="434CDEE5" w14:textId="77777777" w:rsidR="00943A3F" w:rsidRPr="00D15855" w:rsidRDefault="00943A3F" w:rsidP="00943A3F">
      <w:pPr>
        <w:pStyle w:val="Default"/>
        <w:numPr>
          <w:ilvl w:val="0"/>
          <w:numId w:val="6"/>
        </w:numPr>
        <w:ind w:left="720"/>
        <w:rPr>
          <w:sz w:val="22"/>
          <w:szCs w:val="22"/>
        </w:rPr>
      </w:pPr>
      <w:r w:rsidRPr="00D15855">
        <w:rPr>
          <w:sz w:val="22"/>
          <w:szCs w:val="22"/>
        </w:rPr>
        <w:t>Yes</w:t>
      </w:r>
    </w:p>
    <w:p w14:paraId="770FBFDE" w14:textId="77777777" w:rsidR="00943A3F" w:rsidRPr="00D15855" w:rsidRDefault="00943A3F" w:rsidP="00943A3F">
      <w:pPr>
        <w:pStyle w:val="Default"/>
        <w:numPr>
          <w:ilvl w:val="0"/>
          <w:numId w:val="6"/>
        </w:numPr>
        <w:ind w:left="720"/>
        <w:rPr>
          <w:sz w:val="22"/>
          <w:szCs w:val="22"/>
        </w:rPr>
      </w:pPr>
      <w:r w:rsidRPr="00D15855">
        <w:rPr>
          <w:sz w:val="22"/>
          <w:szCs w:val="22"/>
        </w:rPr>
        <w:t>No, but there is a plan to build sufficient capacity</w:t>
      </w:r>
    </w:p>
    <w:p w14:paraId="3240AF32" w14:textId="77777777" w:rsidR="00943A3F" w:rsidRPr="00D15855" w:rsidRDefault="00943A3F" w:rsidP="00943A3F">
      <w:pPr>
        <w:pStyle w:val="Default"/>
        <w:numPr>
          <w:ilvl w:val="0"/>
          <w:numId w:val="6"/>
        </w:numPr>
        <w:ind w:left="720"/>
        <w:rPr>
          <w:sz w:val="22"/>
          <w:szCs w:val="22"/>
        </w:rPr>
      </w:pPr>
      <w:r w:rsidRPr="00D15855">
        <w:rPr>
          <w:sz w:val="22"/>
          <w:szCs w:val="22"/>
        </w:rPr>
        <w:t>No</w:t>
      </w:r>
    </w:p>
    <w:p w14:paraId="768DDB44" w14:textId="77777777" w:rsidR="00943A3F" w:rsidRPr="00D15855" w:rsidRDefault="00943A3F" w:rsidP="00943A3F">
      <w:pPr>
        <w:pStyle w:val="Default"/>
        <w:rPr>
          <w:sz w:val="22"/>
          <w:szCs w:val="22"/>
        </w:rPr>
      </w:pPr>
    </w:p>
    <w:p w14:paraId="3B21B232" w14:textId="02F51F89" w:rsidR="00943A3F" w:rsidRPr="00C612A1" w:rsidRDefault="00012708" w:rsidP="00150D5F">
      <w:pPr>
        <w:autoSpaceDE w:val="0"/>
        <w:autoSpaceDN w:val="0"/>
        <w:adjustRightInd w:val="0"/>
        <w:spacing w:after="0" w:line="240" w:lineRule="auto"/>
        <w:rPr>
          <w:rFonts w:ascii="Cambria" w:hAnsi="Cambria"/>
        </w:rPr>
      </w:pPr>
      <w:r>
        <w:rPr>
          <w:rFonts w:ascii="Cambria" w:hAnsi="Cambria"/>
        </w:rPr>
        <w:t xml:space="preserve">        </w:t>
      </w:r>
      <w:r w:rsidR="00943A3F" w:rsidRPr="1EC78D4C">
        <w:rPr>
          <w:rFonts w:ascii="Cambria" w:hAnsi="Cambria"/>
        </w:rPr>
        <w:t xml:space="preserve">Comment Box: If </w:t>
      </w:r>
      <w:r w:rsidR="00943A3F" w:rsidRPr="00D3628A">
        <w:rPr>
          <w:rFonts w:ascii="Cambria" w:hAnsi="Cambria"/>
          <w:b/>
          <w:bCs/>
        </w:rPr>
        <w:t>YES</w:t>
      </w:r>
      <w:r w:rsidR="00943A3F" w:rsidRPr="1EC78D4C">
        <w:rPr>
          <w:rFonts w:ascii="Cambria" w:hAnsi="Cambria"/>
        </w:rPr>
        <w:t>, please mention briefly (under 100 words) the steps that have been taken in this regard.</w:t>
      </w:r>
    </w:p>
    <w:p w14:paraId="31FB2FA6" w14:textId="77777777" w:rsidR="00943A3F" w:rsidRPr="00D15855" w:rsidRDefault="00943A3F" w:rsidP="00943A3F">
      <w:pPr>
        <w:autoSpaceDE w:val="0"/>
        <w:autoSpaceDN w:val="0"/>
        <w:adjustRightInd w:val="0"/>
        <w:spacing w:after="0" w:line="240" w:lineRule="auto"/>
        <w:ind w:left="405"/>
        <w:rPr>
          <w:rFonts w:ascii="Cambria" w:hAnsi="Cambria"/>
        </w:rPr>
      </w:pPr>
    </w:p>
    <w:p w14:paraId="03AE1845" w14:textId="2CE78A9D" w:rsidR="00C00F92" w:rsidRPr="00D15855" w:rsidRDefault="00C00F92" w:rsidP="006A1C53">
      <w:pPr>
        <w:pStyle w:val="ListParagraph"/>
        <w:numPr>
          <w:ilvl w:val="0"/>
          <w:numId w:val="51"/>
        </w:numPr>
        <w:spacing w:after="0" w:line="240" w:lineRule="auto"/>
        <w:rPr>
          <w:rFonts w:ascii="Cambria" w:hAnsi="Cambria"/>
        </w:rPr>
      </w:pPr>
      <w:r w:rsidRPr="00D15855">
        <w:rPr>
          <w:rFonts w:ascii="Cambria" w:hAnsi="Cambria"/>
        </w:rPr>
        <w:t xml:space="preserve">Does your entity include a strategic focus on identifying national opportunities for public and private investment at scale to advance the SDGs? </w:t>
      </w:r>
    </w:p>
    <w:p w14:paraId="48E5D400" w14:textId="77777777" w:rsidR="00C00F92" w:rsidRPr="00D15855" w:rsidRDefault="00C00F92"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Yes</w:t>
      </w:r>
    </w:p>
    <w:p w14:paraId="3402E209" w14:textId="77777777" w:rsidR="00C00F92" w:rsidRPr="00D15855" w:rsidRDefault="00C00F92"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6DA64B88" w14:textId="71A93C20" w:rsidR="00C00F92" w:rsidRPr="00D15855" w:rsidRDefault="00012708" w:rsidP="00150D5F">
      <w:pPr>
        <w:pStyle w:val="Default"/>
        <w:rPr>
          <w:sz w:val="22"/>
          <w:szCs w:val="22"/>
        </w:rPr>
      </w:pPr>
      <w:r>
        <w:rPr>
          <w:sz w:val="22"/>
          <w:szCs w:val="22"/>
        </w:rPr>
        <w:t xml:space="preserve">       </w:t>
      </w:r>
      <w:r w:rsidR="00C00F92" w:rsidRPr="1EC78D4C">
        <w:rPr>
          <w:sz w:val="22"/>
          <w:szCs w:val="22"/>
        </w:rPr>
        <w:t xml:space="preserve">Comment box: If </w:t>
      </w:r>
      <w:r w:rsidR="00C00F92" w:rsidRPr="00D3628A">
        <w:rPr>
          <w:b/>
          <w:bCs/>
          <w:sz w:val="22"/>
          <w:szCs w:val="22"/>
        </w:rPr>
        <w:t>YES</w:t>
      </w:r>
      <w:r w:rsidR="00C00F92" w:rsidRPr="1EC78D4C">
        <w:rPr>
          <w:sz w:val="22"/>
          <w:szCs w:val="22"/>
        </w:rPr>
        <w:t xml:space="preserve">, please elaborate. If </w:t>
      </w:r>
      <w:r w:rsidR="00C00F92" w:rsidRPr="00D3628A">
        <w:rPr>
          <w:b/>
          <w:bCs/>
          <w:sz w:val="22"/>
          <w:szCs w:val="22"/>
        </w:rPr>
        <w:t>NO</w:t>
      </w:r>
      <w:r w:rsidR="00C00F92" w:rsidRPr="1EC78D4C">
        <w:rPr>
          <w:sz w:val="22"/>
          <w:szCs w:val="22"/>
        </w:rPr>
        <w:t>, explain why and whether there are plans to do so in the near future.</w:t>
      </w:r>
    </w:p>
    <w:p w14:paraId="774BBAEB" w14:textId="77777777" w:rsidR="00732CC4" w:rsidRPr="00D15855" w:rsidRDefault="00732CC4" w:rsidP="00C00F92">
      <w:pPr>
        <w:pStyle w:val="Default"/>
        <w:ind w:left="940"/>
        <w:rPr>
          <w:sz w:val="22"/>
          <w:szCs w:val="22"/>
        </w:rPr>
      </w:pPr>
    </w:p>
    <w:p w14:paraId="6EFDC17E" w14:textId="01C218C3" w:rsidR="004D060B" w:rsidRPr="00A5033B" w:rsidRDefault="004D060B" w:rsidP="00A5033B">
      <w:pPr>
        <w:pStyle w:val="ListParagraph"/>
        <w:numPr>
          <w:ilvl w:val="0"/>
          <w:numId w:val="51"/>
        </w:numPr>
        <w:rPr>
          <w:rFonts w:ascii="Cambria" w:hAnsi="Cambria"/>
        </w:rPr>
      </w:pPr>
      <w:r w:rsidRPr="00A5033B">
        <w:rPr>
          <w:rFonts w:ascii="Cambria" w:hAnsi="Cambria"/>
        </w:rPr>
        <w:t xml:space="preserve">Does your entity’s partnership policy </w:t>
      </w:r>
      <w:r w:rsidR="00FD2947" w:rsidRPr="00A5033B">
        <w:rPr>
          <w:rFonts w:ascii="Cambria" w:hAnsi="Cambria"/>
        </w:rPr>
        <w:t xml:space="preserve">or guideline </w:t>
      </w:r>
      <w:r w:rsidRPr="00A5033B">
        <w:rPr>
          <w:rFonts w:ascii="Cambria" w:hAnsi="Cambria"/>
        </w:rPr>
        <w:t xml:space="preserve">include specific provisions to cooperate with Global Compact </w:t>
      </w:r>
      <w:r w:rsidR="005E62FC" w:rsidRPr="00A5033B">
        <w:rPr>
          <w:rFonts w:ascii="Cambria" w:hAnsi="Cambria"/>
        </w:rPr>
        <w:t xml:space="preserve">local networks </w:t>
      </w:r>
      <w:r w:rsidR="00641923" w:rsidRPr="00A5033B">
        <w:rPr>
          <w:rFonts w:ascii="Cambria" w:hAnsi="Cambria"/>
        </w:rPr>
        <w:t>or regional hubs</w:t>
      </w:r>
      <w:r w:rsidRPr="00A5033B">
        <w:rPr>
          <w:rFonts w:ascii="Cambria" w:hAnsi="Cambria"/>
        </w:rPr>
        <w:t>?</w:t>
      </w:r>
    </w:p>
    <w:p w14:paraId="493552A5" w14:textId="546A6DA3" w:rsidR="00F741F0" w:rsidRPr="00D15855" w:rsidRDefault="004D060B" w:rsidP="00496020">
      <w:pPr>
        <w:pStyle w:val="Default"/>
        <w:numPr>
          <w:ilvl w:val="0"/>
          <w:numId w:val="37"/>
        </w:numPr>
        <w:rPr>
          <w:sz w:val="22"/>
          <w:szCs w:val="22"/>
        </w:rPr>
      </w:pPr>
      <w:r w:rsidRPr="00D15855">
        <w:rPr>
          <w:sz w:val="22"/>
          <w:szCs w:val="22"/>
        </w:rPr>
        <w:t>Yes</w:t>
      </w:r>
    </w:p>
    <w:p w14:paraId="17F50114" w14:textId="3B1FACCF" w:rsidR="004D060B" w:rsidRPr="00D15855" w:rsidRDefault="004D060B" w:rsidP="00496020">
      <w:pPr>
        <w:pStyle w:val="Default"/>
        <w:numPr>
          <w:ilvl w:val="0"/>
          <w:numId w:val="37"/>
        </w:numPr>
        <w:rPr>
          <w:sz w:val="22"/>
          <w:szCs w:val="22"/>
        </w:rPr>
      </w:pPr>
      <w:r w:rsidRPr="00D15855">
        <w:rPr>
          <w:sz w:val="22"/>
          <w:szCs w:val="22"/>
        </w:rPr>
        <w:t>No</w:t>
      </w:r>
    </w:p>
    <w:p w14:paraId="24FC9ED5" w14:textId="77777777" w:rsidR="00443614" w:rsidRPr="00D15855" w:rsidRDefault="00443614" w:rsidP="00443614">
      <w:pPr>
        <w:pStyle w:val="Default"/>
        <w:numPr>
          <w:ilvl w:val="0"/>
          <w:numId w:val="37"/>
        </w:numPr>
        <w:rPr>
          <w:sz w:val="22"/>
          <w:szCs w:val="22"/>
        </w:rPr>
      </w:pPr>
      <w:r w:rsidRPr="00D15855">
        <w:rPr>
          <w:sz w:val="22"/>
          <w:szCs w:val="22"/>
        </w:rPr>
        <w:t>Not applicable – your entity does not have a partnership policy or guideline</w:t>
      </w:r>
    </w:p>
    <w:p w14:paraId="2D370AF3" w14:textId="3053D891" w:rsidR="004D060B" w:rsidRPr="00D15855" w:rsidRDefault="00D91692" w:rsidP="00A5033B">
      <w:pPr>
        <w:autoSpaceDE w:val="0"/>
        <w:autoSpaceDN w:val="0"/>
        <w:adjustRightInd w:val="0"/>
        <w:spacing w:after="0" w:line="240" w:lineRule="auto"/>
        <w:rPr>
          <w:rFonts w:ascii="Cambria" w:hAnsi="Cambria"/>
        </w:rPr>
      </w:pPr>
      <w:r>
        <w:rPr>
          <w:rFonts w:ascii="Cambria" w:hAnsi="Cambria"/>
        </w:rPr>
        <w:t xml:space="preserve">       </w:t>
      </w:r>
      <w:r w:rsidR="008F00D5" w:rsidRPr="1EC78D4C">
        <w:rPr>
          <w:rFonts w:ascii="Cambria" w:hAnsi="Cambria"/>
        </w:rPr>
        <w:t>Comment Box:</w:t>
      </w:r>
    </w:p>
    <w:p w14:paraId="5FD6B60D" w14:textId="2B9D8283" w:rsidR="004D060B" w:rsidRPr="00D15855" w:rsidRDefault="004D060B" w:rsidP="00732D0D">
      <w:pPr>
        <w:autoSpaceDE w:val="0"/>
        <w:autoSpaceDN w:val="0"/>
        <w:adjustRightInd w:val="0"/>
        <w:spacing w:after="0" w:line="240" w:lineRule="auto"/>
        <w:ind w:left="405"/>
        <w:rPr>
          <w:rFonts w:ascii="Cambria" w:hAnsi="Cambria"/>
        </w:rPr>
      </w:pPr>
      <w:r w:rsidRPr="00D15855">
        <w:rPr>
          <w:rFonts w:ascii="Cambria" w:hAnsi="Cambria"/>
        </w:rPr>
        <w:t xml:space="preserve">If </w:t>
      </w:r>
      <w:r w:rsidRPr="00150D5F">
        <w:rPr>
          <w:rFonts w:ascii="Cambria" w:hAnsi="Cambria"/>
          <w:b/>
          <w:bCs/>
        </w:rPr>
        <w:t>NO</w:t>
      </w:r>
      <w:r w:rsidRPr="00D15855">
        <w:rPr>
          <w:rFonts w:ascii="Cambria" w:hAnsi="Cambria"/>
        </w:rPr>
        <w:t xml:space="preserve">, please </w:t>
      </w:r>
      <w:r w:rsidR="00EF53A4" w:rsidRPr="00D15855">
        <w:rPr>
          <w:rFonts w:ascii="Cambria" w:hAnsi="Cambria"/>
        </w:rPr>
        <w:t xml:space="preserve">briefly (max 50 words) </w:t>
      </w:r>
      <w:r w:rsidRPr="00D15855">
        <w:rPr>
          <w:rFonts w:ascii="Cambria" w:hAnsi="Cambria"/>
        </w:rPr>
        <w:t xml:space="preserve">explain why not and </w:t>
      </w:r>
      <w:r w:rsidR="00EF53A4" w:rsidRPr="00D15855">
        <w:rPr>
          <w:rFonts w:ascii="Cambria" w:hAnsi="Cambria"/>
        </w:rPr>
        <w:t xml:space="preserve">indicate if there are any </w:t>
      </w:r>
      <w:r w:rsidRPr="00D15855">
        <w:rPr>
          <w:rFonts w:ascii="Cambria" w:hAnsi="Cambria"/>
        </w:rPr>
        <w:t>plans for doing so in the future.</w:t>
      </w:r>
    </w:p>
    <w:p w14:paraId="198A7514" w14:textId="77777777" w:rsidR="008F00D5" w:rsidRPr="00D15855" w:rsidRDefault="008F00D5" w:rsidP="008F00D5">
      <w:pPr>
        <w:autoSpaceDE w:val="0"/>
        <w:autoSpaceDN w:val="0"/>
        <w:adjustRightInd w:val="0"/>
        <w:spacing w:after="0" w:line="240" w:lineRule="auto"/>
        <w:ind w:left="405"/>
        <w:rPr>
          <w:rFonts w:ascii="Cambria" w:hAnsi="Cambria"/>
        </w:rPr>
      </w:pPr>
    </w:p>
    <w:p w14:paraId="2139FA1F" w14:textId="77777777" w:rsidR="001E7785" w:rsidRPr="00D15855" w:rsidRDefault="001E7785" w:rsidP="004D060B">
      <w:pPr>
        <w:pStyle w:val="Default"/>
        <w:rPr>
          <w:sz w:val="22"/>
          <w:szCs w:val="22"/>
        </w:rPr>
      </w:pPr>
    </w:p>
    <w:p w14:paraId="6B4661A5" w14:textId="04791113" w:rsidR="004D060B" w:rsidRPr="00D15855" w:rsidRDefault="004D060B" w:rsidP="00CA5571">
      <w:pPr>
        <w:pStyle w:val="Default"/>
        <w:shd w:val="clear" w:color="auto" w:fill="D9D9D9" w:themeFill="background1" w:themeFillShade="D9"/>
        <w:jc w:val="lowKashida"/>
        <w:rPr>
          <w:sz w:val="18"/>
          <w:szCs w:val="18"/>
        </w:rPr>
      </w:pPr>
      <w:r w:rsidRPr="00D15855">
        <w:rPr>
          <w:sz w:val="18"/>
          <w:szCs w:val="18"/>
        </w:rPr>
        <w:t>In relation to South-South cooperation, the 2020 QCPR (OP35) reiterated that “</w:t>
      </w:r>
      <w:r w:rsidRPr="00D15855">
        <w:rPr>
          <w:i/>
          <w:iCs/>
          <w:sz w:val="18"/>
          <w:szCs w:val="18"/>
        </w:rPr>
        <w:t>the entities of the United Nations development system should enhance its support to South-South and triangular cooperation, at the request and with the ownership and leadership of developing countries, through a system-wide approach, bearing in mind their respective mandates and comparative advantages, taking into account that South-South cooperation is a complement to, rather than a substitute for, North-South cooperation…</w:t>
      </w:r>
      <w:r w:rsidRPr="00D15855">
        <w:rPr>
          <w:sz w:val="18"/>
          <w:szCs w:val="18"/>
        </w:rPr>
        <w:t>”</w:t>
      </w:r>
    </w:p>
    <w:p w14:paraId="061CEB9C" w14:textId="77777777" w:rsidR="004D060B" w:rsidRPr="00D15855" w:rsidRDefault="004D060B" w:rsidP="004D060B">
      <w:pPr>
        <w:pStyle w:val="Default"/>
        <w:jc w:val="lowKashida"/>
        <w:rPr>
          <w:sz w:val="22"/>
          <w:szCs w:val="22"/>
        </w:rPr>
      </w:pPr>
    </w:p>
    <w:p w14:paraId="1E876C1B" w14:textId="1D0FFF37"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Do your </w:t>
      </w:r>
      <w:r w:rsidRPr="00D15855">
        <w:rPr>
          <w:rFonts w:ascii="Cambria" w:hAnsi="Cambria" w:cs="Cambria"/>
        </w:rPr>
        <w:t>entity’s</w:t>
      </w:r>
      <w:r w:rsidRPr="00D15855">
        <w:rPr>
          <w:rFonts w:ascii="Cambria" w:hAnsi="Cambria"/>
        </w:rPr>
        <w:t xml:space="preserve"> strategic </w:t>
      </w:r>
      <w:r w:rsidR="00AE0EB7" w:rsidRPr="00D15855">
        <w:rPr>
          <w:rFonts w:ascii="Cambria" w:hAnsi="Cambria"/>
        </w:rPr>
        <w:t>plan and</w:t>
      </w:r>
      <w:r w:rsidRPr="00D15855">
        <w:rPr>
          <w:rFonts w:ascii="Cambria" w:hAnsi="Cambria"/>
        </w:rPr>
        <w:t xml:space="preserve"> programming instruments integrate </w:t>
      </w:r>
      <w:r w:rsidR="00AB5EC7" w:rsidRPr="00D15855">
        <w:rPr>
          <w:rFonts w:ascii="Cambria" w:hAnsi="Cambria"/>
        </w:rPr>
        <w:t>S</w:t>
      </w:r>
      <w:r w:rsidRPr="00D15855">
        <w:rPr>
          <w:rFonts w:ascii="Cambria" w:hAnsi="Cambria"/>
        </w:rPr>
        <w:t>outh-</w:t>
      </w:r>
      <w:r w:rsidR="00AB5EC7" w:rsidRPr="00D15855">
        <w:rPr>
          <w:rFonts w:ascii="Cambria" w:hAnsi="Cambria"/>
        </w:rPr>
        <w:t>S</w:t>
      </w:r>
      <w:r w:rsidRPr="00D15855">
        <w:rPr>
          <w:rFonts w:ascii="Cambria" w:hAnsi="Cambria"/>
        </w:rPr>
        <w:t>outh and triangular cooperation (SSTC) as a specific implementation modality</w:t>
      </w:r>
      <w:r w:rsidR="009B02E5">
        <w:rPr>
          <w:rFonts w:ascii="Cambria" w:hAnsi="Cambria"/>
        </w:rPr>
        <w:t>, and with a specific strategy</w:t>
      </w:r>
      <w:r w:rsidRPr="00D15855">
        <w:rPr>
          <w:rFonts w:ascii="Cambria" w:hAnsi="Cambria"/>
        </w:rPr>
        <w:t>?</w:t>
      </w:r>
    </w:p>
    <w:tbl>
      <w:tblPr>
        <w:tblStyle w:val="TableGrid"/>
        <w:tblW w:w="0" w:type="auto"/>
        <w:tblInd w:w="607" w:type="dxa"/>
        <w:tblLook w:val="04A0" w:firstRow="1" w:lastRow="0" w:firstColumn="1" w:lastColumn="0" w:noHBand="0" w:noVBand="1"/>
      </w:tblPr>
      <w:tblGrid>
        <w:gridCol w:w="3146"/>
        <w:gridCol w:w="634"/>
        <w:gridCol w:w="630"/>
      </w:tblGrid>
      <w:tr w:rsidR="004625A9" w:rsidRPr="00D15855" w14:paraId="4278A1AD" w14:textId="77777777" w:rsidTr="00B036E0">
        <w:tc>
          <w:tcPr>
            <w:tcW w:w="3146" w:type="dxa"/>
          </w:tcPr>
          <w:p w14:paraId="4C4B16A2" w14:textId="77777777" w:rsidR="004D060B" w:rsidRPr="00D15855" w:rsidRDefault="004D060B" w:rsidP="00B036E0">
            <w:pPr>
              <w:jc w:val="lowKashida"/>
              <w:rPr>
                <w:rFonts w:ascii="Cambria" w:eastAsia="Times New Roman" w:hAnsi="Cambria" w:cs="Segoe UI"/>
                <w:sz w:val="20"/>
                <w:szCs w:val="20"/>
                <w:lang w:eastAsia="zh-CN"/>
              </w:rPr>
            </w:pPr>
          </w:p>
        </w:tc>
        <w:tc>
          <w:tcPr>
            <w:tcW w:w="634" w:type="dxa"/>
          </w:tcPr>
          <w:p w14:paraId="77B021FC" w14:textId="77777777" w:rsidR="004D060B" w:rsidRPr="00D15855" w:rsidRDefault="004D060B" w:rsidP="00B036E0">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 xml:space="preserve">Yes </w:t>
            </w:r>
          </w:p>
        </w:tc>
        <w:tc>
          <w:tcPr>
            <w:tcW w:w="630" w:type="dxa"/>
          </w:tcPr>
          <w:p w14:paraId="3B14B848" w14:textId="77777777" w:rsidR="004D060B" w:rsidRPr="00D15855" w:rsidRDefault="004D060B" w:rsidP="00B036E0">
            <w:pPr>
              <w:jc w:val="lowKashida"/>
              <w:rPr>
                <w:rFonts w:ascii="Cambria" w:eastAsia="Times New Roman" w:hAnsi="Cambria" w:cs="Segoe UI"/>
                <w:sz w:val="20"/>
                <w:szCs w:val="20"/>
                <w:highlight w:val="yellow"/>
                <w:lang w:eastAsia="zh-CN"/>
              </w:rPr>
            </w:pPr>
            <w:r w:rsidRPr="00D15855">
              <w:rPr>
                <w:rFonts w:ascii="Cambria" w:eastAsia="Times New Roman" w:hAnsi="Cambria" w:cs="Segoe UI"/>
                <w:sz w:val="20"/>
                <w:szCs w:val="20"/>
                <w:lang w:eastAsia="zh-CN"/>
              </w:rPr>
              <w:t>No</w:t>
            </w:r>
          </w:p>
        </w:tc>
      </w:tr>
      <w:tr w:rsidR="004625A9" w:rsidRPr="00D15855" w14:paraId="6E6FC2BC" w14:textId="77777777" w:rsidTr="00B036E0">
        <w:tc>
          <w:tcPr>
            <w:tcW w:w="3146" w:type="dxa"/>
          </w:tcPr>
          <w:p w14:paraId="6D9EA5B8" w14:textId="77777777" w:rsidR="004D060B" w:rsidRPr="00D15855" w:rsidRDefault="004D060B" w:rsidP="00B036E0">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At global level</w:t>
            </w:r>
          </w:p>
        </w:tc>
        <w:tc>
          <w:tcPr>
            <w:tcW w:w="634" w:type="dxa"/>
          </w:tcPr>
          <w:p w14:paraId="7A486C37" w14:textId="77777777" w:rsidR="004D060B" w:rsidRPr="00D15855" w:rsidRDefault="004D060B" w:rsidP="00B036E0">
            <w:pPr>
              <w:jc w:val="lowKashida"/>
              <w:rPr>
                <w:rFonts w:ascii="Cambria" w:eastAsia="Times New Roman" w:hAnsi="Cambria" w:cs="Segoe UI"/>
                <w:sz w:val="20"/>
                <w:szCs w:val="20"/>
                <w:lang w:eastAsia="zh-CN"/>
              </w:rPr>
            </w:pPr>
          </w:p>
        </w:tc>
        <w:tc>
          <w:tcPr>
            <w:tcW w:w="630" w:type="dxa"/>
          </w:tcPr>
          <w:p w14:paraId="476C7B3B" w14:textId="77777777" w:rsidR="004D060B" w:rsidRPr="00D15855" w:rsidRDefault="004D060B" w:rsidP="00B036E0">
            <w:pPr>
              <w:jc w:val="lowKashida"/>
              <w:rPr>
                <w:rFonts w:ascii="Cambria" w:eastAsia="Times New Roman" w:hAnsi="Cambria" w:cs="Segoe UI"/>
                <w:sz w:val="20"/>
                <w:szCs w:val="20"/>
                <w:highlight w:val="yellow"/>
                <w:lang w:eastAsia="zh-CN"/>
              </w:rPr>
            </w:pPr>
          </w:p>
        </w:tc>
      </w:tr>
      <w:tr w:rsidR="004625A9" w:rsidRPr="00D15855" w14:paraId="34394DED" w14:textId="77777777" w:rsidTr="00B036E0">
        <w:tc>
          <w:tcPr>
            <w:tcW w:w="3146" w:type="dxa"/>
          </w:tcPr>
          <w:p w14:paraId="1C22D91E" w14:textId="77777777" w:rsidR="004D060B" w:rsidRPr="00D15855" w:rsidRDefault="004D060B" w:rsidP="00B036E0">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At regional level</w:t>
            </w:r>
          </w:p>
        </w:tc>
        <w:tc>
          <w:tcPr>
            <w:tcW w:w="634" w:type="dxa"/>
          </w:tcPr>
          <w:p w14:paraId="7FF0233E" w14:textId="77777777" w:rsidR="004D060B" w:rsidRPr="00D15855" w:rsidRDefault="004D060B" w:rsidP="00B036E0">
            <w:pPr>
              <w:jc w:val="lowKashida"/>
              <w:rPr>
                <w:rFonts w:ascii="Cambria" w:eastAsia="Times New Roman" w:hAnsi="Cambria" w:cs="Segoe UI"/>
                <w:sz w:val="20"/>
                <w:szCs w:val="20"/>
                <w:lang w:eastAsia="zh-CN"/>
              </w:rPr>
            </w:pPr>
          </w:p>
        </w:tc>
        <w:tc>
          <w:tcPr>
            <w:tcW w:w="630" w:type="dxa"/>
          </w:tcPr>
          <w:p w14:paraId="3A850F70" w14:textId="77777777" w:rsidR="004D060B" w:rsidRPr="00D15855" w:rsidRDefault="004D060B" w:rsidP="00B036E0">
            <w:pPr>
              <w:jc w:val="lowKashida"/>
              <w:rPr>
                <w:rFonts w:ascii="Cambria" w:eastAsia="Times New Roman" w:hAnsi="Cambria" w:cs="Segoe UI"/>
                <w:sz w:val="20"/>
                <w:szCs w:val="20"/>
                <w:highlight w:val="yellow"/>
                <w:lang w:eastAsia="zh-CN"/>
              </w:rPr>
            </w:pPr>
          </w:p>
        </w:tc>
      </w:tr>
    </w:tbl>
    <w:p w14:paraId="056BA420" w14:textId="77777777" w:rsidR="00B90BC6" w:rsidRPr="00D15855" w:rsidRDefault="00B90BC6" w:rsidP="00B036E0">
      <w:pPr>
        <w:pStyle w:val="Default"/>
        <w:jc w:val="lowKashida"/>
        <w:rPr>
          <w:sz w:val="22"/>
          <w:szCs w:val="22"/>
        </w:rPr>
      </w:pPr>
    </w:p>
    <w:p w14:paraId="6C8AA8D0" w14:textId="76C0BBCA" w:rsidR="004D060B" w:rsidRPr="00150D5F" w:rsidRDefault="00B90BC6" w:rsidP="00150D5F">
      <w:pPr>
        <w:autoSpaceDE w:val="0"/>
        <w:autoSpaceDN w:val="0"/>
        <w:adjustRightInd w:val="0"/>
        <w:spacing w:after="0" w:line="240" w:lineRule="auto"/>
        <w:ind w:left="405"/>
        <w:rPr>
          <w:rFonts w:ascii="Cambria" w:hAnsi="Cambria"/>
          <w:lang w:val="en-GB"/>
        </w:rPr>
      </w:pPr>
      <w:r w:rsidRPr="00D15855">
        <w:rPr>
          <w:rFonts w:ascii="Cambria" w:hAnsi="Cambria"/>
        </w:rPr>
        <w:t>Comment Box:</w:t>
      </w:r>
      <w:r w:rsidR="00D91263">
        <w:rPr>
          <w:rFonts w:ascii="Cambria" w:hAnsi="Cambria"/>
        </w:rPr>
        <w:t xml:space="preserve"> </w:t>
      </w:r>
      <w:r w:rsidR="00A9299C">
        <w:rPr>
          <w:rFonts w:ascii="Cambria" w:hAnsi="Cambria"/>
        </w:rPr>
        <w:t xml:space="preserve">If </w:t>
      </w:r>
      <w:r w:rsidR="00A9299C" w:rsidRPr="00150D5F">
        <w:rPr>
          <w:rFonts w:ascii="Cambria" w:hAnsi="Cambria"/>
          <w:b/>
          <w:bCs/>
        </w:rPr>
        <w:t>YES</w:t>
      </w:r>
      <w:r w:rsidR="00A9299C">
        <w:rPr>
          <w:rFonts w:ascii="Cambria" w:hAnsi="Cambria"/>
        </w:rPr>
        <w:t>,</w:t>
      </w:r>
      <w:r w:rsidR="00A9299C" w:rsidRPr="00A9299C">
        <w:rPr>
          <w:rFonts w:eastAsiaTheme="minorEastAsia"/>
          <w:lang w:val="en-GB"/>
        </w:rPr>
        <w:t xml:space="preserve"> </w:t>
      </w:r>
      <w:r w:rsidR="00A9299C" w:rsidRPr="00A9299C">
        <w:rPr>
          <w:rFonts w:ascii="Cambria" w:hAnsi="Cambria"/>
          <w:lang w:val="en-GB"/>
        </w:rPr>
        <w:t xml:space="preserve">please quote the relevant paragraph in the box below and provide the title, </w:t>
      </w:r>
      <w:r w:rsidR="00621F6B">
        <w:rPr>
          <w:rFonts w:ascii="Cambria" w:hAnsi="Cambria"/>
          <w:lang w:val="en-GB"/>
        </w:rPr>
        <w:t>chapter</w:t>
      </w:r>
      <w:r w:rsidR="00A9299C" w:rsidRPr="00A9299C">
        <w:rPr>
          <w:rFonts w:ascii="Cambria" w:hAnsi="Cambria"/>
          <w:lang w:val="en-GB"/>
        </w:rPr>
        <w:t xml:space="preserve"> and link to the source document</w:t>
      </w:r>
      <w:r w:rsidR="000D63AE">
        <w:rPr>
          <w:rFonts w:ascii="Cambria" w:hAnsi="Cambria"/>
          <w:lang w:val="en-GB"/>
        </w:rPr>
        <w:t>.</w:t>
      </w:r>
      <w:r w:rsidR="00150D5F">
        <w:rPr>
          <w:rFonts w:ascii="Cambria" w:hAnsi="Cambria"/>
          <w:lang w:val="en-GB"/>
        </w:rPr>
        <w:t xml:space="preserve"> </w:t>
      </w:r>
      <w:r w:rsidR="004D060B" w:rsidRPr="00D15855">
        <w:rPr>
          <w:rFonts w:ascii="Cambria" w:hAnsi="Cambria"/>
        </w:rPr>
        <w:t xml:space="preserve">If </w:t>
      </w:r>
      <w:r w:rsidR="004D060B" w:rsidRPr="00150D5F">
        <w:rPr>
          <w:rFonts w:ascii="Cambria" w:hAnsi="Cambria"/>
          <w:b/>
          <w:bCs/>
        </w:rPr>
        <w:t>NO</w:t>
      </w:r>
      <w:r w:rsidR="004D060B" w:rsidRPr="00D15855">
        <w:rPr>
          <w:rFonts w:ascii="Cambria" w:hAnsi="Cambria"/>
        </w:rPr>
        <w:t>, please mention any plans for doing so in the future.</w:t>
      </w:r>
    </w:p>
    <w:p w14:paraId="2F41A671" w14:textId="77777777" w:rsidR="00413A9B" w:rsidRDefault="00413A9B" w:rsidP="00A9299C">
      <w:pPr>
        <w:autoSpaceDE w:val="0"/>
        <w:autoSpaceDN w:val="0"/>
        <w:adjustRightInd w:val="0"/>
        <w:spacing w:after="0" w:line="240" w:lineRule="auto"/>
        <w:ind w:left="405"/>
        <w:rPr>
          <w:rFonts w:ascii="Cambria" w:hAnsi="Cambria"/>
        </w:rPr>
      </w:pPr>
    </w:p>
    <w:p w14:paraId="2C660CDA" w14:textId="698C0209" w:rsidR="00413A9B" w:rsidRPr="00C612A1" w:rsidRDefault="00413A9B" w:rsidP="006A1C53">
      <w:pPr>
        <w:pStyle w:val="ListParagraph"/>
        <w:numPr>
          <w:ilvl w:val="0"/>
          <w:numId w:val="51"/>
        </w:numPr>
        <w:spacing w:after="0" w:line="240" w:lineRule="auto"/>
        <w:rPr>
          <w:rFonts w:ascii="Cambria" w:hAnsi="Cambria"/>
        </w:rPr>
      </w:pPr>
      <w:r w:rsidRPr="00413A9B">
        <w:rPr>
          <w:rFonts w:ascii="Cambria" w:hAnsi="Cambria"/>
          <w:lang w:val="en-GB"/>
        </w:rPr>
        <w:t xml:space="preserve">Does </w:t>
      </w:r>
      <w:r w:rsidRPr="00413A9B">
        <w:rPr>
          <w:rFonts w:ascii="Cambria" w:hAnsi="Cambria"/>
        </w:rPr>
        <w:t>your</w:t>
      </w:r>
      <w:r w:rsidRPr="00413A9B">
        <w:rPr>
          <w:rFonts w:ascii="Cambria" w:hAnsi="Cambria"/>
          <w:lang w:val="en-GB"/>
        </w:rPr>
        <w:t xml:space="preserve"> entity have a unit dedicated to South-South cooperation at HQ/ global level?</w:t>
      </w:r>
    </w:p>
    <w:p w14:paraId="0789ED67" w14:textId="77777777" w:rsidR="00413A9B" w:rsidRPr="001C2813" w:rsidRDefault="00413A9B" w:rsidP="00413A9B">
      <w:pPr>
        <w:pStyle w:val="ListParagraph"/>
        <w:numPr>
          <w:ilvl w:val="0"/>
          <w:numId w:val="7"/>
        </w:numPr>
        <w:spacing w:after="0" w:line="240" w:lineRule="auto"/>
        <w:jc w:val="lowKashida"/>
        <w:rPr>
          <w:rFonts w:ascii="Cambria" w:hAnsi="Cambria"/>
        </w:rPr>
      </w:pPr>
      <w:r w:rsidRPr="00D15855">
        <w:rPr>
          <w:rFonts w:ascii="Cambria" w:hAnsi="Cambria"/>
        </w:rPr>
        <w:t>Yes</w:t>
      </w:r>
    </w:p>
    <w:p w14:paraId="51653B42" w14:textId="77777777" w:rsidR="00413A9B" w:rsidRPr="001C2813" w:rsidRDefault="00413A9B" w:rsidP="00413A9B">
      <w:pPr>
        <w:pStyle w:val="ListParagraph"/>
        <w:numPr>
          <w:ilvl w:val="0"/>
          <w:numId w:val="7"/>
        </w:numPr>
        <w:spacing w:after="0" w:line="240" w:lineRule="auto"/>
        <w:jc w:val="lowKashida"/>
        <w:rPr>
          <w:rFonts w:ascii="Cambria" w:hAnsi="Cambria"/>
        </w:rPr>
      </w:pPr>
      <w:r w:rsidRPr="001C2813">
        <w:rPr>
          <w:rFonts w:ascii="Cambria" w:hAnsi="Cambria"/>
        </w:rPr>
        <w:t>No</w:t>
      </w:r>
    </w:p>
    <w:p w14:paraId="13AE7E5E" w14:textId="6525F075" w:rsidR="001A3429" w:rsidRPr="001C2813" w:rsidRDefault="00012708" w:rsidP="00012708">
      <w:pPr>
        <w:spacing w:after="0" w:line="240" w:lineRule="auto"/>
        <w:jc w:val="lowKashida"/>
        <w:rPr>
          <w:rFonts w:ascii="Cambria" w:hAnsi="Cambria"/>
        </w:rPr>
      </w:pPr>
      <w:r>
        <w:rPr>
          <w:rFonts w:ascii="Cambria" w:hAnsi="Cambria"/>
        </w:rPr>
        <w:t xml:space="preserve">        </w:t>
      </w:r>
      <w:r w:rsidR="001C2813" w:rsidRPr="001C2813">
        <w:rPr>
          <w:rFonts w:ascii="Cambria" w:hAnsi="Cambria"/>
        </w:rPr>
        <w:t>Optional comment box:</w:t>
      </w:r>
    </w:p>
    <w:p w14:paraId="40626B5C" w14:textId="77777777" w:rsidR="008D333D" w:rsidRDefault="008D333D" w:rsidP="001C2813">
      <w:pPr>
        <w:spacing w:after="0" w:line="240" w:lineRule="auto"/>
        <w:jc w:val="lowKashida"/>
        <w:rPr>
          <w:rFonts w:ascii="Cambria" w:hAnsi="Cambria"/>
        </w:rPr>
      </w:pPr>
    </w:p>
    <w:p w14:paraId="607FD692" w14:textId="3D99573A" w:rsidR="001A3429" w:rsidRPr="001C2813" w:rsidRDefault="001A3429" w:rsidP="006A1C53">
      <w:pPr>
        <w:pStyle w:val="ListParagraph"/>
        <w:numPr>
          <w:ilvl w:val="0"/>
          <w:numId w:val="51"/>
        </w:numPr>
        <w:spacing w:after="0" w:line="240" w:lineRule="auto"/>
        <w:jc w:val="lowKashida"/>
        <w:rPr>
          <w:rFonts w:ascii="Cambria" w:hAnsi="Cambria"/>
        </w:rPr>
      </w:pPr>
      <w:r w:rsidRPr="1EC78D4C">
        <w:rPr>
          <w:rFonts w:ascii="Cambria" w:hAnsi="Cambria"/>
        </w:rPr>
        <w:t xml:space="preserve">(skip-logic, If YES) </w:t>
      </w:r>
      <w:r w:rsidR="001C2813" w:rsidRPr="1EC78D4C">
        <w:rPr>
          <w:rFonts w:ascii="Cambria" w:hAnsi="Cambria"/>
        </w:rPr>
        <w:t>I</w:t>
      </w:r>
      <w:r w:rsidR="001C2813" w:rsidRPr="1EC78D4C">
        <w:rPr>
          <w:rFonts w:ascii="Cambria" w:hAnsi="Cambria"/>
          <w:lang w:val="en-GB"/>
        </w:rPr>
        <w:t>s there a dedicated focal point for South-South and triangular cooperation?</w:t>
      </w:r>
    </w:p>
    <w:p w14:paraId="20310C01" w14:textId="77777777" w:rsidR="001C2813" w:rsidRPr="001C2813" w:rsidRDefault="001C2813" w:rsidP="001C2813">
      <w:pPr>
        <w:pStyle w:val="ListParagraph"/>
        <w:numPr>
          <w:ilvl w:val="0"/>
          <w:numId w:val="7"/>
        </w:numPr>
        <w:spacing w:after="0" w:line="240" w:lineRule="auto"/>
        <w:jc w:val="lowKashida"/>
        <w:rPr>
          <w:rFonts w:ascii="Cambria" w:hAnsi="Cambria"/>
        </w:rPr>
      </w:pPr>
      <w:r w:rsidRPr="001C2813">
        <w:rPr>
          <w:rFonts w:ascii="Cambria" w:hAnsi="Cambria"/>
        </w:rPr>
        <w:t>Yes</w:t>
      </w:r>
    </w:p>
    <w:p w14:paraId="14A63A43" w14:textId="77777777" w:rsidR="001C2813" w:rsidRPr="001C2813" w:rsidRDefault="001C2813" w:rsidP="001C2813">
      <w:pPr>
        <w:pStyle w:val="ListParagraph"/>
        <w:numPr>
          <w:ilvl w:val="0"/>
          <w:numId w:val="7"/>
        </w:numPr>
        <w:spacing w:after="0" w:line="240" w:lineRule="auto"/>
        <w:jc w:val="lowKashida"/>
        <w:rPr>
          <w:rFonts w:ascii="Cambria" w:hAnsi="Cambria"/>
        </w:rPr>
      </w:pPr>
      <w:r w:rsidRPr="001C2813">
        <w:rPr>
          <w:rFonts w:ascii="Cambria" w:hAnsi="Cambria"/>
        </w:rPr>
        <w:t>No</w:t>
      </w:r>
    </w:p>
    <w:p w14:paraId="5C1BBF01" w14:textId="1CD30CB9" w:rsidR="001C2813" w:rsidRPr="001C2813" w:rsidRDefault="00012708" w:rsidP="00012708">
      <w:pPr>
        <w:pStyle w:val="Default"/>
        <w:jc w:val="lowKashida"/>
        <w:rPr>
          <w:sz w:val="22"/>
          <w:szCs w:val="22"/>
        </w:rPr>
      </w:pPr>
      <w:r>
        <w:rPr>
          <w:sz w:val="22"/>
          <w:szCs w:val="22"/>
        </w:rPr>
        <w:t xml:space="preserve">        </w:t>
      </w:r>
      <w:r w:rsidR="001C2813" w:rsidRPr="001C2813">
        <w:rPr>
          <w:sz w:val="22"/>
          <w:szCs w:val="22"/>
        </w:rPr>
        <w:t>Optional comment box:</w:t>
      </w:r>
    </w:p>
    <w:p w14:paraId="4723ACE9" w14:textId="77777777" w:rsidR="001C2813" w:rsidRDefault="001C2813" w:rsidP="001C2813">
      <w:pPr>
        <w:pStyle w:val="Default"/>
        <w:ind w:left="540"/>
        <w:jc w:val="lowKashida"/>
        <w:rPr>
          <w:sz w:val="22"/>
          <w:szCs w:val="22"/>
        </w:rPr>
      </w:pPr>
    </w:p>
    <w:p w14:paraId="3CCFCC71" w14:textId="77777777" w:rsidR="001C2813" w:rsidRPr="00D15855" w:rsidRDefault="001C2813" w:rsidP="001C2813">
      <w:pPr>
        <w:pStyle w:val="Default"/>
        <w:ind w:left="540"/>
        <w:jc w:val="lowKashida"/>
        <w:rPr>
          <w:sz w:val="22"/>
          <w:szCs w:val="22"/>
        </w:rPr>
      </w:pPr>
    </w:p>
    <w:p w14:paraId="1E7B357E" w14:textId="01319D4B"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Are South-South cooperation results </w:t>
      </w:r>
      <w:r w:rsidR="006C4B13" w:rsidRPr="00D15855">
        <w:rPr>
          <w:rFonts w:ascii="Cambria" w:hAnsi="Cambria"/>
        </w:rPr>
        <w:t>reflected</w:t>
      </w:r>
      <w:r w:rsidRPr="00D15855">
        <w:rPr>
          <w:rFonts w:ascii="Cambria" w:hAnsi="Cambria"/>
        </w:rPr>
        <w:t xml:space="preserve"> in your entity’s corporate reporting?</w:t>
      </w:r>
    </w:p>
    <w:p w14:paraId="77BFD50C" w14:textId="77777777" w:rsidR="004D060B" w:rsidRPr="00D15855" w:rsidRDefault="004D060B" w:rsidP="00496020">
      <w:pPr>
        <w:pStyle w:val="ListParagraph"/>
        <w:numPr>
          <w:ilvl w:val="0"/>
          <w:numId w:val="7"/>
        </w:numPr>
        <w:spacing w:after="0" w:line="240" w:lineRule="auto"/>
        <w:jc w:val="lowKashida"/>
        <w:rPr>
          <w:rFonts w:ascii="Cambria" w:hAnsi="Cambria"/>
        </w:rPr>
      </w:pPr>
      <w:r w:rsidRPr="00D15855">
        <w:rPr>
          <w:rFonts w:ascii="Cambria" w:hAnsi="Cambria"/>
        </w:rPr>
        <w:t>Yes</w:t>
      </w:r>
    </w:p>
    <w:p w14:paraId="155D28FE" w14:textId="77777777" w:rsidR="004D060B" w:rsidRPr="00D15855" w:rsidRDefault="004D060B" w:rsidP="00496020">
      <w:pPr>
        <w:pStyle w:val="ListParagraph"/>
        <w:numPr>
          <w:ilvl w:val="0"/>
          <w:numId w:val="7"/>
        </w:numPr>
        <w:spacing w:after="0" w:line="240" w:lineRule="auto"/>
        <w:jc w:val="lowKashida"/>
        <w:rPr>
          <w:rFonts w:ascii="Cambria" w:hAnsi="Cambria"/>
        </w:rPr>
      </w:pPr>
      <w:r w:rsidRPr="00D15855">
        <w:rPr>
          <w:rFonts w:ascii="Cambria" w:hAnsi="Cambria"/>
        </w:rPr>
        <w:t>No</w:t>
      </w:r>
    </w:p>
    <w:p w14:paraId="72C5A89C" w14:textId="7116DEF9" w:rsidR="00431B1F" w:rsidRPr="00D15855" w:rsidRDefault="00F90700" w:rsidP="00F90700">
      <w:pPr>
        <w:autoSpaceDE w:val="0"/>
        <w:autoSpaceDN w:val="0"/>
        <w:adjustRightInd w:val="0"/>
        <w:spacing w:after="0" w:line="240" w:lineRule="auto"/>
        <w:ind w:left="405"/>
        <w:rPr>
          <w:rFonts w:ascii="Cambria" w:hAnsi="Cambria"/>
        </w:rPr>
      </w:pPr>
      <w:r w:rsidRPr="1EC78D4C">
        <w:rPr>
          <w:rFonts w:ascii="Cambria" w:hAnsi="Cambria"/>
        </w:rPr>
        <w:t>Optional c</w:t>
      </w:r>
      <w:r w:rsidR="00E83AD7" w:rsidRPr="1EC78D4C">
        <w:rPr>
          <w:rFonts w:ascii="Cambria" w:hAnsi="Cambria"/>
        </w:rPr>
        <w:t>omment Box</w:t>
      </w:r>
      <w:r w:rsidR="002A1ACB" w:rsidRPr="1EC78D4C">
        <w:rPr>
          <w:rFonts w:ascii="Cambria" w:hAnsi="Cambria"/>
        </w:rPr>
        <w:t xml:space="preserve">: </w:t>
      </w:r>
      <w:r w:rsidR="004D060B" w:rsidRPr="1EC78D4C">
        <w:rPr>
          <w:rFonts w:ascii="Cambria" w:hAnsi="Cambria"/>
        </w:rPr>
        <w:t xml:space="preserve">If </w:t>
      </w:r>
      <w:r w:rsidR="004D060B" w:rsidRPr="00D3628A">
        <w:rPr>
          <w:rFonts w:ascii="Cambria" w:hAnsi="Cambria"/>
          <w:b/>
          <w:bCs/>
        </w:rPr>
        <w:t>NO</w:t>
      </w:r>
      <w:r w:rsidR="004D060B" w:rsidRPr="1EC78D4C">
        <w:rPr>
          <w:rFonts w:ascii="Cambria" w:hAnsi="Cambria"/>
        </w:rPr>
        <w:t>, please mention any plans for doing so in the future</w:t>
      </w:r>
      <w:r w:rsidR="009D5E96" w:rsidRPr="1EC78D4C">
        <w:rPr>
          <w:rFonts w:ascii="Cambria" w:hAnsi="Cambria"/>
        </w:rPr>
        <w:t xml:space="preserve"> (max 100 words)</w:t>
      </w:r>
      <w:r w:rsidR="004D060B" w:rsidRPr="1EC78D4C">
        <w:rPr>
          <w:rFonts w:ascii="Cambria" w:hAnsi="Cambria"/>
        </w:rPr>
        <w:t>.</w:t>
      </w:r>
    </w:p>
    <w:p w14:paraId="244A7354" w14:textId="77777777" w:rsidR="00B036E0" w:rsidRPr="00D15855" w:rsidRDefault="00B036E0" w:rsidP="00B274F6">
      <w:pPr>
        <w:pStyle w:val="ListParagraph"/>
        <w:jc w:val="lowKashida"/>
        <w:rPr>
          <w:rFonts w:ascii="Cambria" w:hAnsi="Cambria"/>
        </w:rPr>
      </w:pPr>
    </w:p>
    <w:p w14:paraId="51C8E03E" w14:textId="4169F71D" w:rsidR="00D770E0" w:rsidRPr="00D15855" w:rsidRDefault="00D770E0" w:rsidP="006A1C53">
      <w:pPr>
        <w:pStyle w:val="ListParagraph"/>
        <w:numPr>
          <w:ilvl w:val="0"/>
          <w:numId w:val="51"/>
        </w:numPr>
        <w:spacing w:after="0" w:line="240" w:lineRule="auto"/>
        <w:rPr>
          <w:rFonts w:ascii="Cambria" w:hAnsi="Cambria"/>
        </w:rPr>
      </w:pPr>
      <w:r w:rsidRPr="00D15855">
        <w:rPr>
          <w:rFonts w:ascii="Cambria" w:hAnsi="Cambria"/>
        </w:rPr>
        <w:t xml:space="preserve">(skip logic: If yes) </w:t>
      </w:r>
      <w:r w:rsidR="005F0D37" w:rsidRPr="00D15855">
        <w:rPr>
          <w:rFonts w:ascii="Cambria" w:hAnsi="Cambria"/>
        </w:rPr>
        <w:t>Do</w:t>
      </w:r>
      <w:r w:rsidRPr="00D15855">
        <w:rPr>
          <w:rFonts w:ascii="Cambria" w:hAnsi="Cambria"/>
        </w:rPr>
        <w:t xml:space="preserve"> your entity’s regional and country offices report</w:t>
      </w:r>
      <w:r w:rsidR="007D2594" w:rsidRPr="00D15855">
        <w:rPr>
          <w:rFonts w:ascii="Cambria" w:hAnsi="Cambria"/>
        </w:rPr>
        <w:t xml:space="preserve"> explicitly</w:t>
      </w:r>
      <w:r w:rsidRPr="00D15855">
        <w:rPr>
          <w:rFonts w:ascii="Cambria" w:hAnsi="Cambria"/>
        </w:rPr>
        <w:t xml:space="preserve"> on South-South cooperation?</w:t>
      </w:r>
    </w:p>
    <w:tbl>
      <w:tblPr>
        <w:tblStyle w:val="TableGrid"/>
        <w:tblW w:w="0" w:type="auto"/>
        <w:tblInd w:w="607" w:type="dxa"/>
        <w:tblLook w:val="04A0" w:firstRow="1" w:lastRow="0" w:firstColumn="1" w:lastColumn="0" w:noHBand="0" w:noVBand="1"/>
      </w:tblPr>
      <w:tblGrid>
        <w:gridCol w:w="3146"/>
        <w:gridCol w:w="634"/>
        <w:gridCol w:w="630"/>
        <w:gridCol w:w="1094"/>
      </w:tblGrid>
      <w:tr w:rsidR="00FC60D4" w:rsidRPr="00D15855" w14:paraId="317F4A80" w14:textId="5259EA2A" w:rsidTr="008712DE">
        <w:tc>
          <w:tcPr>
            <w:tcW w:w="3146" w:type="dxa"/>
          </w:tcPr>
          <w:p w14:paraId="40AC22E0" w14:textId="77777777" w:rsidR="00FC60D4" w:rsidRPr="00D15855" w:rsidRDefault="00FC60D4" w:rsidP="008712DE">
            <w:pPr>
              <w:jc w:val="lowKashida"/>
              <w:rPr>
                <w:rFonts w:ascii="Cambria" w:eastAsia="Times New Roman" w:hAnsi="Cambria" w:cs="Segoe UI"/>
                <w:sz w:val="20"/>
                <w:szCs w:val="20"/>
                <w:lang w:eastAsia="zh-CN"/>
              </w:rPr>
            </w:pPr>
          </w:p>
        </w:tc>
        <w:tc>
          <w:tcPr>
            <w:tcW w:w="634" w:type="dxa"/>
          </w:tcPr>
          <w:p w14:paraId="26C2CE82" w14:textId="77777777" w:rsidR="00FC60D4" w:rsidRPr="00D15855" w:rsidRDefault="00FC60D4" w:rsidP="008712DE">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 xml:space="preserve">Yes </w:t>
            </w:r>
          </w:p>
        </w:tc>
        <w:tc>
          <w:tcPr>
            <w:tcW w:w="630" w:type="dxa"/>
          </w:tcPr>
          <w:p w14:paraId="1A79109E" w14:textId="77777777" w:rsidR="00FC60D4" w:rsidRPr="00D15855" w:rsidRDefault="00FC60D4" w:rsidP="008712DE">
            <w:pPr>
              <w:jc w:val="lowKashida"/>
              <w:rPr>
                <w:rFonts w:ascii="Cambria" w:eastAsia="Times New Roman" w:hAnsi="Cambria" w:cs="Segoe UI"/>
                <w:sz w:val="20"/>
                <w:szCs w:val="20"/>
                <w:highlight w:val="yellow"/>
                <w:lang w:eastAsia="zh-CN"/>
              </w:rPr>
            </w:pPr>
            <w:r w:rsidRPr="00D15855">
              <w:rPr>
                <w:rFonts w:ascii="Cambria" w:eastAsia="Times New Roman" w:hAnsi="Cambria" w:cs="Segoe UI"/>
                <w:sz w:val="20"/>
                <w:szCs w:val="20"/>
                <w:lang w:eastAsia="zh-CN"/>
              </w:rPr>
              <w:t>No</w:t>
            </w:r>
          </w:p>
        </w:tc>
        <w:tc>
          <w:tcPr>
            <w:tcW w:w="630" w:type="dxa"/>
          </w:tcPr>
          <w:p w14:paraId="5E793EEC" w14:textId="14AD8DBD" w:rsidR="00FC60D4" w:rsidRPr="00D15855" w:rsidRDefault="00FC60D4" w:rsidP="008712DE">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Not applicable</w:t>
            </w:r>
          </w:p>
        </w:tc>
      </w:tr>
      <w:tr w:rsidR="00FC60D4" w:rsidRPr="00D15855" w14:paraId="1CB7EDA4" w14:textId="537D27A4" w:rsidTr="008712DE">
        <w:tc>
          <w:tcPr>
            <w:tcW w:w="3146" w:type="dxa"/>
          </w:tcPr>
          <w:p w14:paraId="7B59E6D0" w14:textId="659473A9" w:rsidR="00FC60D4" w:rsidRPr="00D15855" w:rsidRDefault="00FC60D4" w:rsidP="008712DE">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Country offices</w:t>
            </w:r>
          </w:p>
        </w:tc>
        <w:tc>
          <w:tcPr>
            <w:tcW w:w="634" w:type="dxa"/>
          </w:tcPr>
          <w:p w14:paraId="42F8C35B" w14:textId="77777777" w:rsidR="00FC60D4" w:rsidRPr="00D15855" w:rsidRDefault="00FC60D4" w:rsidP="008712DE">
            <w:pPr>
              <w:jc w:val="lowKashida"/>
              <w:rPr>
                <w:rFonts w:ascii="Cambria" w:eastAsia="Times New Roman" w:hAnsi="Cambria" w:cs="Segoe UI"/>
                <w:sz w:val="20"/>
                <w:szCs w:val="20"/>
                <w:lang w:eastAsia="zh-CN"/>
              </w:rPr>
            </w:pPr>
          </w:p>
        </w:tc>
        <w:tc>
          <w:tcPr>
            <w:tcW w:w="630" w:type="dxa"/>
          </w:tcPr>
          <w:p w14:paraId="5C6B5565" w14:textId="77777777" w:rsidR="00FC60D4" w:rsidRPr="00D15855" w:rsidRDefault="00FC60D4" w:rsidP="008712DE">
            <w:pPr>
              <w:jc w:val="lowKashida"/>
              <w:rPr>
                <w:rFonts w:ascii="Cambria" w:eastAsia="Times New Roman" w:hAnsi="Cambria" w:cs="Segoe UI"/>
                <w:sz w:val="20"/>
                <w:szCs w:val="20"/>
                <w:highlight w:val="yellow"/>
                <w:lang w:eastAsia="zh-CN"/>
              </w:rPr>
            </w:pPr>
          </w:p>
        </w:tc>
        <w:tc>
          <w:tcPr>
            <w:tcW w:w="630" w:type="dxa"/>
          </w:tcPr>
          <w:p w14:paraId="0366B053" w14:textId="77777777" w:rsidR="00FC60D4" w:rsidRPr="00D15855" w:rsidRDefault="00FC60D4" w:rsidP="008712DE">
            <w:pPr>
              <w:jc w:val="lowKashida"/>
              <w:rPr>
                <w:rFonts w:ascii="Cambria" w:eastAsia="Times New Roman" w:hAnsi="Cambria" w:cs="Segoe UI"/>
                <w:sz w:val="20"/>
                <w:szCs w:val="20"/>
                <w:highlight w:val="yellow"/>
                <w:lang w:eastAsia="zh-CN"/>
              </w:rPr>
            </w:pPr>
          </w:p>
        </w:tc>
      </w:tr>
      <w:tr w:rsidR="00FC60D4" w:rsidRPr="00D15855" w14:paraId="52A6C310" w14:textId="4E8ABE5F" w:rsidTr="008712DE">
        <w:tc>
          <w:tcPr>
            <w:tcW w:w="3146" w:type="dxa"/>
          </w:tcPr>
          <w:p w14:paraId="57248046" w14:textId="45AD759B" w:rsidR="00FC60D4" w:rsidRPr="00D15855" w:rsidRDefault="00FC60D4" w:rsidP="008712DE">
            <w:pPr>
              <w:jc w:val="lowKashida"/>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Regional offices</w:t>
            </w:r>
          </w:p>
        </w:tc>
        <w:tc>
          <w:tcPr>
            <w:tcW w:w="634" w:type="dxa"/>
          </w:tcPr>
          <w:p w14:paraId="2E59D326" w14:textId="77777777" w:rsidR="00FC60D4" w:rsidRPr="00D15855" w:rsidRDefault="00FC60D4" w:rsidP="008712DE">
            <w:pPr>
              <w:jc w:val="lowKashida"/>
              <w:rPr>
                <w:rFonts w:ascii="Cambria" w:eastAsia="Times New Roman" w:hAnsi="Cambria" w:cs="Segoe UI"/>
                <w:sz w:val="20"/>
                <w:szCs w:val="20"/>
                <w:lang w:eastAsia="zh-CN"/>
              </w:rPr>
            </w:pPr>
          </w:p>
        </w:tc>
        <w:tc>
          <w:tcPr>
            <w:tcW w:w="630" w:type="dxa"/>
          </w:tcPr>
          <w:p w14:paraId="47062ADA" w14:textId="77777777" w:rsidR="00FC60D4" w:rsidRPr="00D15855" w:rsidRDefault="00FC60D4" w:rsidP="008712DE">
            <w:pPr>
              <w:jc w:val="lowKashida"/>
              <w:rPr>
                <w:rFonts w:ascii="Cambria" w:eastAsia="Times New Roman" w:hAnsi="Cambria" w:cs="Segoe UI"/>
                <w:sz w:val="20"/>
                <w:szCs w:val="20"/>
                <w:highlight w:val="yellow"/>
                <w:lang w:eastAsia="zh-CN"/>
              </w:rPr>
            </w:pPr>
          </w:p>
        </w:tc>
        <w:tc>
          <w:tcPr>
            <w:tcW w:w="630" w:type="dxa"/>
          </w:tcPr>
          <w:p w14:paraId="3BB629D7" w14:textId="77777777" w:rsidR="00FC60D4" w:rsidRPr="00D15855" w:rsidRDefault="00FC60D4" w:rsidP="008712DE">
            <w:pPr>
              <w:jc w:val="lowKashida"/>
              <w:rPr>
                <w:rFonts w:ascii="Cambria" w:eastAsia="Times New Roman" w:hAnsi="Cambria" w:cs="Segoe UI"/>
                <w:sz w:val="20"/>
                <w:szCs w:val="20"/>
                <w:highlight w:val="yellow"/>
                <w:lang w:eastAsia="zh-CN"/>
              </w:rPr>
            </w:pPr>
          </w:p>
        </w:tc>
      </w:tr>
    </w:tbl>
    <w:p w14:paraId="2AB2B507" w14:textId="7323DAC7" w:rsidR="00D770E0" w:rsidRPr="00012708" w:rsidRDefault="00012708" w:rsidP="00012708">
      <w:pPr>
        <w:jc w:val="lowKashida"/>
        <w:rPr>
          <w:rFonts w:ascii="Cambria" w:hAnsi="Cambria"/>
        </w:rPr>
      </w:pPr>
      <w:r>
        <w:rPr>
          <w:rFonts w:ascii="Cambria" w:hAnsi="Cambria"/>
        </w:rPr>
        <w:t xml:space="preserve">        </w:t>
      </w:r>
      <w:r w:rsidR="00D770E0" w:rsidRPr="00012708">
        <w:rPr>
          <w:rFonts w:ascii="Cambria" w:hAnsi="Cambria"/>
        </w:rPr>
        <w:t>Optional comment Box</w:t>
      </w:r>
    </w:p>
    <w:p w14:paraId="13DD5F28" w14:textId="77777777" w:rsidR="002A2CFB" w:rsidRPr="00D15855" w:rsidRDefault="002A2CFB" w:rsidP="00B036E0">
      <w:pPr>
        <w:pStyle w:val="Default"/>
        <w:jc w:val="lowKashida"/>
        <w:rPr>
          <w:sz w:val="22"/>
          <w:szCs w:val="22"/>
        </w:rPr>
      </w:pPr>
    </w:p>
    <w:p w14:paraId="2E1B626C" w14:textId="37E10921" w:rsidR="00C04A96" w:rsidRPr="00D15855" w:rsidRDefault="00C04A96" w:rsidP="006A1C53">
      <w:pPr>
        <w:pStyle w:val="ListParagraph"/>
        <w:numPr>
          <w:ilvl w:val="0"/>
          <w:numId w:val="51"/>
        </w:numPr>
        <w:spacing w:after="0" w:line="240" w:lineRule="auto"/>
        <w:rPr>
          <w:rFonts w:ascii="Cambria" w:hAnsi="Cambria" w:cs="Arial"/>
        </w:rPr>
      </w:pPr>
      <w:r w:rsidRPr="00D15855">
        <w:rPr>
          <w:rStyle w:val="cf01"/>
          <w:rFonts w:ascii="Cambria" w:hAnsi="Cambria"/>
          <w:sz w:val="22"/>
          <w:szCs w:val="22"/>
        </w:rPr>
        <w:t xml:space="preserve">During the last 12 months, </w:t>
      </w:r>
      <w:r w:rsidR="005F37E1" w:rsidRPr="005F37E1">
        <w:rPr>
          <w:rFonts w:ascii="Cambria" w:hAnsi="Cambria" w:cs="Segoe UI"/>
          <w:lang w:val="en-GB"/>
        </w:rPr>
        <w:t>how many global policy dialogue and advocacy events focused on South-South and triangular cooperation were facilitated by your entity?</w:t>
      </w:r>
      <w:r w:rsidRPr="00D15855">
        <w:rPr>
          <w:rStyle w:val="cf01"/>
          <w:rFonts w:ascii="Cambria" w:hAnsi="Cambria"/>
          <w:sz w:val="22"/>
          <w:szCs w:val="22"/>
        </w:rPr>
        <w:t>?</w:t>
      </w:r>
    </w:p>
    <w:p w14:paraId="4C9DE3A5" w14:textId="77777777" w:rsidR="00C04A96" w:rsidRDefault="00C04A96" w:rsidP="00602319">
      <w:pPr>
        <w:rPr>
          <w:rFonts w:ascii="Cambria" w:hAnsi="Cambria"/>
        </w:rPr>
      </w:pPr>
    </w:p>
    <w:p w14:paraId="1FBE7B15" w14:textId="7372651D" w:rsidR="00B026DA" w:rsidRPr="00B026DA" w:rsidRDefault="00B026DA" w:rsidP="006A1C53">
      <w:pPr>
        <w:pStyle w:val="ListParagraph"/>
        <w:numPr>
          <w:ilvl w:val="0"/>
          <w:numId w:val="51"/>
        </w:numPr>
        <w:spacing w:after="0" w:line="240" w:lineRule="auto"/>
        <w:rPr>
          <w:rFonts w:ascii="Cambria" w:hAnsi="Cambria"/>
          <w:lang w:val="en-GB"/>
        </w:rPr>
      </w:pPr>
      <w:r w:rsidRPr="1EC78D4C">
        <w:rPr>
          <w:rFonts w:ascii="Cambria" w:hAnsi="Cambria"/>
          <w:lang w:val="en-GB"/>
        </w:rPr>
        <w:t xml:space="preserve">In </w:t>
      </w:r>
      <w:r w:rsidRPr="1EC78D4C">
        <w:rPr>
          <w:rStyle w:val="cf01"/>
          <w:rFonts w:ascii="Cambria" w:hAnsi="Cambria"/>
          <w:sz w:val="22"/>
          <w:szCs w:val="22"/>
        </w:rPr>
        <w:t>the</w:t>
      </w:r>
      <w:r w:rsidRPr="1EC78D4C">
        <w:rPr>
          <w:rFonts w:ascii="Cambria" w:hAnsi="Cambria"/>
          <w:lang w:val="en-GB"/>
        </w:rPr>
        <w:t xml:space="preserve"> past 12 months how many publications on South-South and triangular </w:t>
      </w:r>
      <w:r w:rsidR="00150D5F" w:rsidRPr="1EC78D4C">
        <w:rPr>
          <w:rFonts w:ascii="Cambria" w:hAnsi="Cambria"/>
          <w:lang w:val="en-GB"/>
        </w:rPr>
        <w:t>cooperation were</w:t>
      </w:r>
      <w:r w:rsidRPr="1EC78D4C">
        <w:rPr>
          <w:rFonts w:ascii="Cambria" w:hAnsi="Cambria"/>
          <w:lang w:val="en-GB"/>
        </w:rPr>
        <w:t xml:space="preserve"> produced by your Entity?</w:t>
      </w:r>
    </w:p>
    <w:p w14:paraId="04CDAF5E" w14:textId="77777777" w:rsidR="00602319" w:rsidRPr="00D15855" w:rsidRDefault="00602319" w:rsidP="00602319">
      <w:pPr>
        <w:pStyle w:val="ListParagraph"/>
        <w:ind w:left="644"/>
        <w:rPr>
          <w:rFonts w:ascii="Cambria" w:hAnsi="Cambria"/>
        </w:rPr>
      </w:pPr>
    </w:p>
    <w:p w14:paraId="7FE58871" w14:textId="23CECC53" w:rsidR="00721F4B" w:rsidRPr="00D15855" w:rsidRDefault="00C04A96" w:rsidP="006A1C53">
      <w:pPr>
        <w:pStyle w:val="ListParagraph"/>
        <w:numPr>
          <w:ilvl w:val="0"/>
          <w:numId w:val="51"/>
        </w:numPr>
        <w:spacing w:after="0" w:line="240" w:lineRule="auto"/>
        <w:rPr>
          <w:rFonts w:ascii="Cambria" w:hAnsi="Cambria"/>
        </w:rPr>
      </w:pPr>
      <w:r w:rsidRPr="00D15855">
        <w:rPr>
          <w:rFonts w:ascii="Cambria" w:hAnsi="Cambria"/>
        </w:rPr>
        <w:t xml:space="preserve">Did your </w:t>
      </w:r>
      <w:r w:rsidR="00721F4B" w:rsidRPr="00D15855">
        <w:rPr>
          <w:rFonts w:ascii="Cambria" w:hAnsi="Cambria"/>
        </w:rPr>
        <w:t>entity</w:t>
      </w:r>
      <w:r w:rsidRPr="00D15855">
        <w:rPr>
          <w:rFonts w:ascii="Cambria" w:hAnsi="Cambria"/>
        </w:rPr>
        <w:t xml:space="preserve"> support regional entities from the South to develop and facilitate South-South and triangular cooperation initiatives in the last year? </w:t>
      </w:r>
    </w:p>
    <w:p w14:paraId="364F3206" w14:textId="77777777" w:rsidR="00721F4B" w:rsidRPr="00D15855" w:rsidRDefault="00721F4B" w:rsidP="00721F4B">
      <w:pPr>
        <w:pStyle w:val="ListParagraph"/>
        <w:numPr>
          <w:ilvl w:val="0"/>
          <w:numId w:val="7"/>
        </w:numPr>
        <w:spacing w:after="0" w:line="240" w:lineRule="auto"/>
        <w:jc w:val="lowKashida"/>
        <w:rPr>
          <w:rFonts w:ascii="Cambria" w:hAnsi="Cambria"/>
        </w:rPr>
      </w:pPr>
      <w:r w:rsidRPr="00D15855">
        <w:rPr>
          <w:rFonts w:ascii="Cambria" w:hAnsi="Cambria"/>
        </w:rPr>
        <w:t>Yes</w:t>
      </w:r>
    </w:p>
    <w:p w14:paraId="173EE66D" w14:textId="77777777" w:rsidR="00721F4B" w:rsidRPr="00D15855" w:rsidRDefault="00721F4B" w:rsidP="00721F4B">
      <w:pPr>
        <w:pStyle w:val="ListParagraph"/>
        <w:numPr>
          <w:ilvl w:val="0"/>
          <w:numId w:val="7"/>
        </w:numPr>
        <w:spacing w:after="0" w:line="240" w:lineRule="auto"/>
        <w:jc w:val="lowKashida"/>
        <w:rPr>
          <w:rFonts w:ascii="Cambria" w:hAnsi="Cambria"/>
        </w:rPr>
      </w:pPr>
      <w:r w:rsidRPr="00D15855">
        <w:rPr>
          <w:rFonts w:ascii="Cambria" w:hAnsi="Cambria"/>
        </w:rPr>
        <w:t>No</w:t>
      </w:r>
    </w:p>
    <w:p w14:paraId="5597F957" w14:textId="38B86323" w:rsidR="00C04A96" w:rsidRDefault="00012708" w:rsidP="00721F4B">
      <w:pPr>
        <w:jc w:val="lowKashida"/>
        <w:rPr>
          <w:rFonts w:ascii="Cambria" w:hAnsi="Cambria"/>
        </w:rPr>
      </w:pPr>
      <w:r>
        <w:rPr>
          <w:rFonts w:ascii="Cambria" w:hAnsi="Cambria"/>
        </w:rPr>
        <w:t xml:space="preserve">        </w:t>
      </w:r>
      <w:r w:rsidR="00721F4B" w:rsidRPr="1EC78D4C">
        <w:rPr>
          <w:rFonts w:ascii="Cambria" w:hAnsi="Cambria"/>
        </w:rPr>
        <w:t xml:space="preserve">Comment Box: </w:t>
      </w:r>
      <w:r w:rsidR="00C04A96" w:rsidRPr="1EC78D4C">
        <w:rPr>
          <w:rFonts w:ascii="Cambria" w:hAnsi="Cambria"/>
        </w:rPr>
        <w:t xml:space="preserve">If </w:t>
      </w:r>
      <w:r w:rsidR="00721F4B" w:rsidRPr="00D3628A">
        <w:rPr>
          <w:rFonts w:ascii="Cambria" w:hAnsi="Cambria"/>
          <w:b/>
          <w:bCs/>
        </w:rPr>
        <w:t>YES</w:t>
      </w:r>
      <w:r w:rsidR="00C04A96" w:rsidRPr="1EC78D4C">
        <w:rPr>
          <w:rFonts w:ascii="Cambria" w:hAnsi="Cambria"/>
        </w:rPr>
        <w:t>, how many South-South and triangular cooperation initiatives were supported?</w:t>
      </w:r>
    </w:p>
    <w:p w14:paraId="62C9B90F" w14:textId="77777777" w:rsidR="00F07B88" w:rsidRDefault="00F07B88" w:rsidP="006A1C53">
      <w:pPr>
        <w:pStyle w:val="ListParagraph"/>
        <w:numPr>
          <w:ilvl w:val="0"/>
          <w:numId w:val="51"/>
        </w:numPr>
        <w:spacing w:after="0" w:line="240" w:lineRule="auto"/>
        <w:rPr>
          <w:rFonts w:ascii="Cambria" w:hAnsi="Cambria"/>
          <w:lang w:val="en-GB"/>
        </w:rPr>
      </w:pPr>
      <w:r w:rsidRPr="00F07B88">
        <w:rPr>
          <w:rFonts w:ascii="Cambria" w:hAnsi="Cambria"/>
          <w:lang w:val="en-GB"/>
        </w:rPr>
        <w:t xml:space="preserve">How many of </w:t>
      </w:r>
      <w:r w:rsidRPr="00F07B88">
        <w:rPr>
          <w:rFonts w:ascii="Cambria" w:hAnsi="Cambria"/>
        </w:rPr>
        <w:t>your</w:t>
      </w:r>
      <w:r w:rsidRPr="00F07B88">
        <w:rPr>
          <w:rFonts w:ascii="Cambria" w:hAnsi="Cambria"/>
          <w:lang w:val="en-GB"/>
        </w:rPr>
        <w:t xml:space="preserve"> Entity's country programme documents integrate South-South and triangular cooperation as a modality to achieve national priorities and SDGs?  </w:t>
      </w:r>
    </w:p>
    <w:p w14:paraId="435069A9" w14:textId="77777777" w:rsidR="00706D40" w:rsidRPr="00F07B88" w:rsidRDefault="00706D40" w:rsidP="00706D40">
      <w:pPr>
        <w:pStyle w:val="ListParagraph"/>
        <w:spacing w:after="0" w:line="240" w:lineRule="auto"/>
        <w:ind w:left="540"/>
        <w:rPr>
          <w:rFonts w:ascii="Cambria" w:hAnsi="Cambria"/>
          <w:lang w:val="en-GB"/>
        </w:rPr>
      </w:pPr>
    </w:p>
    <w:p w14:paraId="4EF2F741" w14:textId="2D211127" w:rsidR="00F07B88" w:rsidRDefault="00F07B88" w:rsidP="006A1C53">
      <w:pPr>
        <w:pStyle w:val="ListParagraph"/>
        <w:numPr>
          <w:ilvl w:val="0"/>
          <w:numId w:val="51"/>
        </w:numPr>
        <w:spacing w:after="0" w:line="240" w:lineRule="auto"/>
        <w:rPr>
          <w:rFonts w:ascii="Cambria" w:hAnsi="Cambria"/>
          <w:lang w:val="en-GB"/>
        </w:rPr>
      </w:pPr>
      <w:r w:rsidRPr="00F07B88">
        <w:rPr>
          <w:rFonts w:ascii="Cambria" w:hAnsi="Cambria"/>
          <w:lang w:val="en-GB"/>
        </w:rPr>
        <w:t xml:space="preserve">How many </w:t>
      </w:r>
      <w:r w:rsidRPr="00F07B88">
        <w:rPr>
          <w:rFonts w:ascii="Cambria" w:hAnsi="Cambria"/>
        </w:rPr>
        <w:t>regional</w:t>
      </w:r>
      <w:r w:rsidRPr="00F07B88">
        <w:rPr>
          <w:rFonts w:ascii="Cambria" w:hAnsi="Cambria"/>
          <w:lang w:val="en-GB"/>
        </w:rPr>
        <w:t xml:space="preserve"> knowledge-sharing initiatives on solutions from the South were supported by your </w:t>
      </w:r>
      <w:r>
        <w:rPr>
          <w:rFonts w:ascii="Cambria" w:hAnsi="Cambria"/>
          <w:lang w:val="en-GB"/>
        </w:rPr>
        <w:t>entity</w:t>
      </w:r>
      <w:r w:rsidRPr="00F07B88">
        <w:rPr>
          <w:rFonts w:ascii="Cambria" w:hAnsi="Cambria"/>
          <w:lang w:val="en-GB"/>
        </w:rPr>
        <w:t xml:space="preserve"> </w:t>
      </w:r>
      <w:r>
        <w:rPr>
          <w:rFonts w:ascii="Cambria" w:hAnsi="Cambria"/>
          <w:lang w:val="en-GB"/>
        </w:rPr>
        <w:t>in 2024</w:t>
      </w:r>
      <w:r w:rsidRPr="00F07B88">
        <w:rPr>
          <w:rFonts w:ascii="Cambria" w:hAnsi="Cambria"/>
          <w:lang w:val="en-GB"/>
        </w:rPr>
        <w:t xml:space="preserve">? Please share </w:t>
      </w:r>
      <w:r>
        <w:rPr>
          <w:rFonts w:ascii="Cambria" w:hAnsi="Cambria"/>
          <w:lang w:val="en-GB"/>
        </w:rPr>
        <w:t>number of initiatives by region:</w:t>
      </w:r>
    </w:p>
    <w:p w14:paraId="33F06B28" w14:textId="5BD4FDE6" w:rsidR="00F07B88" w:rsidRPr="00F07B88" w:rsidRDefault="00F07B88" w:rsidP="00F07B88">
      <w:pPr>
        <w:pStyle w:val="ListParagraph"/>
        <w:rPr>
          <w:rFonts w:ascii="Cambria" w:hAnsi="Cambria"/>
          <w:lang w:val="en-GB"/>
        </w:rPr>
      </w:pPr>
      <w:r w:rsidRPr="00F07B88">
        <w:rPr>
          <w:rFonts w:ascii="Cambria" w:hAnsi="Cambria"/>
          <w:lang w:val="en-GB"/>
        </w:rPr>
        <w:t xml:space="preserve">Asia and Pacific:                </w:t>
      </w:r>
    </w:p>
    <w:p w14:paraId="294BB294" w14:textId="7F42BF4B" w:rsidR="00F07B88" w:rsidRPr="00F07B88" w:rsidRDefault="00F07B88" w:rsidP="00F07B88">
      <w:pPr>
        <w:pStyle w:val="ListParagraph"/>
        <w:ind w:left="644"/>
        <w:rPr>
          <w:rFonts w:ascii="Cambria" w:hAnsi="Cambria"/>
          <w:lang w:val="en-GB"/>
        </w:rPr>
      </w:pPr>
      <w:r w:rsidRPr="00F07B88">
        <w:rPr>
          <w:rFonts w:ascii="Cambria" w:hAnsi="Cambria"/>
          <w:lang w:val="en-GB"/>
        </w:rPr>
        <w:t xml:space="preserve">Africa: </w:t>
      </w:r>
    </w:p>
    <w:p w14:paraId="580E9176" w14:textId="069E717F" w:rsidR="00F07B88" w:rsidRPr="00F07B88" w:rsidRDefault="00F07B88" w:rsidP="00F07B88">
      <w:pPr>
        <w:pStyle w:val="ListParagraph"/>
        <w:ind w:left="644"/>
        <w:rPr>
          <w:rFonts w:ascii="Cambria" w:hAnsi="Cambria"/>
          <w:lang w:val="en-GB"/>
        </w:rPr>
      </w:pPr>
      <w:r w:rsidRPr="00F07B88">
        <w:rPr>
          <w:rFonts w:ascii="Cambria" w:hAnsi="Cambria"/>
          <w:lang w:val="en-GB"/>
        </w:rPr>
        <w:t xml:space="preserve">Latin America:                </w:t>
      </w:r>
    </w:p>
    <w:p w14:paraId="41EF3076" w14:textId="4B355177" w:rsidR="00F07B88" w:rsidRPr="00F07B88" w:rsidRDefault="00F07B88" w:rsidP="00F07B88">
      <w:pPr>
        <w:pStyle w:val="ListParagraph"/>
        <w:ind w:left="644"/>
        <w:rPr>
          <w:rFonts w:ascii="Cambria" w:hAnsi="Cambria"/>
          <w:lang w:val="en-GB"/>
        </w:rPr>
      </w:pPr>
      <w:r w:rsidRPr="00F07B88">
        <w:rPr>
          <w:rFonts w:ascii="Cambria" w:hAnsi="Cambria"/>
          <w:lang w:val="en-GB"/>
        </w:rPr>
        <w:t xml:space="preserve">Middle East:                </w:t>
      </w:r>
    </w:p>
    <w:p w14:paraId="1022FB7B" w14:textId="19B03D5F" w:rsidR="00F07B88" w:rsidRPr="00F07B88" w:rsidRDefault="00F07B88" w:rsidP="00F07B88">
      <w:pPr>
        <w:pStyle w:val="ListParagraph"/>
        <w:ind w:left="644"/>
        <w:rPr>
          <w:rFonts w:ascii="Cambria" w:hAnsi="Cambria"/>
          <w:lang w:val="en-GB"/>
        </w:rPr>
      </w:pPr>
      <w:r w:rsidRPr="00F07B88">
        <w:rPr>
          <w:rFonts w:ascii="Cambria" w:hAnsi="Cambria"/>
          <w:lang w:val="en-GB"/>
        </w:rPr>
        <w:t xml:space="preserve">Europe:              </w:t>
      </w:r>
    </w:p>
    <w:p w14:paraId="32AC0F3C" w14:textId="77777777" w:rsidR="00C04A96" w:rsidRPr="00F07B88" w:rsidRDefault="00C04A96" w:rsidP="00602319">
      <w:pPr>
        <w:pStyle w:val="ListParagraph"/>
        <w:spacing w:after="0" w:line="240" w:lineRule="auto"/>
        <w:ind w:left="644"/>
        <w:rPr>
          <w:rFonts w:ascii="Cambria" w:hAnsi="Cambria"/>
          <w:lang w:val="en-GB"/>
        </w:rPr>
      </w:pPr>
    </w:p>
    <w:p w14:paraId="39CF2D48" w14:textId="0ABF1AB3" w:rsidR="008C7923" w:rsidRPr="0093621A" w:rsidRDefault="00DC41F7" w:rsidP="00DC41F7">
      <w:pPr>
        <w:spacing w:after="0" w:line="240" w:lineRule="auto"/>
        <w:rPr>
          <w:rFonts w:ascii="Cambria" w:hAnsi="Cambria"/>
          <w:b/>
          <w:bCs/>
          <w:color w:val="0000FF"/>
          <w:sz w:val="24"/>
          <w:szCs w:val="24"/>
        </w:rPr>
      </w:pPr>
      <w:r w:rsidRPr="0093621A">
        <w:rPr>
          <w:rFonts w:ascii="Cambria" w:hAnsi="Cambria"/>
          <w:b/>
          <w:bCs/>
          <w:color w:val="0000FF"/>
          <w:sz w:val="24"/>
          <w:szCs w:val="24"/>
        </w:rPr>
        <w:t xml:space="preserve">B. </w:t>
      </w:r>
      <w:r w:rsidR="00532731" w:rsidRPr="0093621A">
        <w:rPr>
          <w:rFonts w:ascii="Cambria" w:hAnsi="Cambria"/>
          <w:b/>
          <w:bCs/>
          <w:color w:val="0000FF"/>
          <w:sz w:val="24"/>
          <w:szCs w:val="24"/>
        </w:rPr>
        <w:t xml:space="preserve">Funding </w:t>
      </w:r>
    </w:p>
    <w:p w14:paraId="5A97DBDF" w14:textId="77777777" w:rsidR="00532731" w:rsidRPr="00D15855" w:rsidRDefault="00532731" w:rsidP="00C612A1">
      <w:pPr>
        <w:pStyle w:val="ListParagraph"/>
        <w:spacing w:after="0" w:line="240" w:lineRule="auto"/>
        <w:ind w:left="360"/>
        <w:rPr>
          <w:rFonts w:ascii="Cambria" w:hAnsi="Cambria"/>
        </w:rPr>
      </w:pPr>
    </w:p>
    <w:p w14:paraId="3B150D3A" w14:textId="77777777" w:rsidR="004D060B" w:rsidRPr="00D15855" w:rsidRDefault="004D060B" w:rsidP="004D060B">
      <w:pPr>
        <w:shd w:val="clear" w:color="auto" w:fill="D9D9D9" w:themeFill="background1" w:themeFillShade="D9"/>
        <w:spacing w:after="0" w:line="240" w:lineRule="auto"/>
        <w:jc w:val="lowKashida"/>
        <w:rPr>
          <w:rFonts w:ascii="Cambria" w:hAnsi="Cambria"/>
          <w:i/>
          <w:iCs/>
          <w:sz w:val="18"/>
          <w:szCs w:val="18"/>
          <w:lang w:val="en-GB"/>
        </w:rPr>
      </w:pPr>
      <w:r w:rsidRPr="00D15855">
        <w:rPr>
          <w:rFonts w:ascii="Cambria" w:hAnsi="Cambria"/>
          <w:i/>
          <w:iCs/>
          <w:sz w:val="18"/>
          <w:szCs w:val="18"/>
          <w:lang w:val="en-GB"/>
        </w:rPr>
        <w:t>A/RES/72/279. OP28 “Welcomes the commitment of the Secretary-General to repositioning the United Nations development system in accordance with calls by Member States set out in resolution 71/243 and in the present resolution, recognizes that that commitment to reform is an essential component of a Funding Compact, and therefore requests the United Nations development system, as the starting point for its commitment to the Funding Compact:</w:t>
      </w:r>
    </w:p>
    <w:p w14:paraId="31A93A82" w14:textId="729971D0" w:rsidR="004D060B" w:rsidRPr="00D15855" w:rsidRDefault="004D060B" w:rsidP="004D060B">
      <w:pPr>
        <w:shd w:val="clear" w:color="auto" w:fill="D9D9D9" w:themeFill="background1" w:themeFillShade="D9"/>
        <w:spacing w:after="0" w:line="240" w:lineRule="auto"/>
        <w:rPr>
          <w:rFonts w:ascii="Cambria" w:hAnsi="Cambria"/>
          <w:i/>
          <w:iCs/>
          <w:sz w:val="18"/>
          <w:szCs w:val="18"/>
          <w:lang w:val="en-GB"/>
        </w:rPr>
      </w:pPr>
      <w:r w:rsidRPr="00D15855">
        <w:rPr>
          <w:rFonts w:ascii="Cambria" w:hAnsi="Cambria"/>
          <w:i/>
          <w:iCs/>
          <w:sz w:val="18"/>
          <w:szCs w:val="18"/>
          <w:lang w:val="en-GB"/>
        </w:rPr>
        <w:t>(e) To allocate, where applicable, at least 15 per cent of non-core resources for development to joint activities;</w:t>
      </w:r>
      <w:r w:rsidR="00B91519">
        <w:rPr>
          <w:rFonts w:ascii="Cambria" w:hAnsi="Cambria"/>
          <w:i/>
          <w:iCs/>
          <w:sz w:val="18"/>
          <w:szCs w:val="18"/>
          <w:lang w:val="en-GB"/>
        </w:rPr>
        <w:t>”</w:t>
      </w:r>
    </w:p>
    <w:p w14:paraId="26B48F21" w14:textId="77777777" w:rsidR="00C97432" w:rsidRPr="00D15855" w:rsidRDefault="00C97432" w:rsidP="00C97432">
      <w:pPr>
        <w:pStyle w:val="ListParagraph"/>
        <w:spacing w:after="0" w:line="240" w:lineRule="auto"/>
        <w:rPr>
          <w:rFonts w:ascii="Cambria" w:hAnsi="Cambria"/>
        </w:rPr>
      </w:pPr>
    </w:p>
    <w:p w14:paraId="0E1C6194" w14:textId="77777777" w:rsidR="00997528" w:rsidRPr="00D15855" w:rsidRDefault="00997528" w:rsidP="00C97432">
      <w:pPr>
        <w:pStyle w:val="ListParagraph"/>
        <w:spacing w:after="0" w:line="240" w:lineRule="auto"/>
        <w:rPr>
          <w:rFonts w:ascii="Cambria" w:hAnsi="Cambria"/>
        </w:rPr>
      </w:pPr>
    </w:p>
    <w:p w14:paraId="77E3B36F" w14:textId="572B9D9E" w:rsidR="00C97432" w:rsidRPr="00D15855" w:rsidRDefault="00C97432" w:rsidP="006A1C53">
      <w:pPr>
        <w:pStyle w:val="ListParagraph"/>
        <w:numPr>
          <w:ilvl w:val="0"/>
          <w:numId w:val="51"/>
        </w:numPr>
        <w:spacing w:after="0" w:line="240" w:lineRule="auto"/>
        <w:rPr>
          <w:rFonts w:ascii="Cambria" w:hAnsi="Cambria"/>
        </w:rPr>
      </w:pPr>
      <w:r w:rsidRPr="00D15855">
        <w:rPr>
          <w:rFonts w:ascii="Cambria" w:hAnsi="Cambria"/>
        </w:rPr>
        <w:t xml:space="preserve">What </w:t>
      </w:r>
      <w:r w:rsidR="00997528" w:rsidRPr="00D15855">
        <w:rPr>
          <w:rFonts w:ascii="Cambria" w:hAnsi="Cambria"/>
        </w:rPr>
        <w:t xml:space="preserve">percentage </w:t>
      </w:r>
      <w:r w:rsidRPr="00D15855">
        <w:rPr>
          <w:rFonts w:ascii="Cambria" w:hAnsi="Cambria"/>
        </w:rPr>
        <w:t xml:space="preserve">of your entity’s </w:t>
      </w:r>
      <w:r w:rsidR="00997528" w:rsidRPr="00D15855">
        <w:rPr>
          <w:rFonts w:ascii="Cambria" w:hAnsi="Cambria"/>
        </w:rPr>
        <w:t xml:space="preserve">programming </w:t>
      </w:r>
      <w:r w:rsidR="00972A04" w:rsidRPr="00D15855">
        <w:rPr>
          <w:rFonts w:ascii="Cambria" w:hAnsi="Cambria"/>
        </w:rPr>
        <w:t xml:space="preserve">expenditures </w:t>
      </w:r>
      <w:r w:rsidRPr="00D15855">
        <w:rPr>
          <w:rFonts w:ascii="Cambria" w:hAnsi="Cambria"/>
        </w:rPr>
        <w:t xml:space="preserve">on </w:t>
      </w:r>
      <w:r w:rsidRPr="00D15855">
        <w:rPr>
          <w:rFonts w:ascii="Cambria" w:hAnsi="Cambria"/>
          <w:b/>
          <w:bCs/>
        </w:rPr>
        <w:t>development activities</w:t>
      </w:r>
      <w:r w:rsidRPr="00D15855">
        <w:rPr>
          <w:rFonts w:ascii="Cambria" w:hAnsi="Cambria"/>
        </w:rPr>
        <w:t xml:space="preserve"> in </w:t>
      </w:r>
      <w:r w:rsidR="002773F2" w:rsidRPr="00D15855">
        <w:rPr>
          <w:rFonts w:ascii="Cambria" w:hAnsi="Cambria"/>
        </w:rPr>
        <w:t>202</w:t>
      </w:r>
      <w:r w:rsidR="002773F2">
        <w:rPr>
          <w:rFonts w:ascii="Cambria" w:hAnsi="Cambria"/>
        </w:rPr>
        <w:t>3</w:t>
      </w:r>
      <w:r w:rsidR="002773F2" w:rsidRPr="00D15855">
        <w:rPr>
          <w:rFonts w:ascii="Cambria" w:hAnsi="Cambria"/>
        </w:rPr>
        <w:t xml:space="preserve"> </w:t>
      </w:r>
      <w:r w:rsidR="00F04CEF" w:rsidRPr="00D15855">
        <w:rPr>
          <w:rFonts w:ascii="Cambria" w:hAnsi="Cambria"/>
        </w:rPr>
        <w:t xml:space="preserve">were </w:t>
      </w:r>
      <w:r w:rsidRPr="00D15855">
        <w:rPr>
          <w:rFonts w:ascii="Cambria" w:hAnsi="Cambria"/>
        </w:rPr>
        <w:t xml:space="preserve">allocated to </w:t>
      </w:r>
      <w:r w:rsidRPr="00D15855">
        <w:rPr>
          <w:rFonts w:ascii="Cambria" w:hAnsi="Cambria" w:cs="Cambria"/>
        </w:rPr>
        <w:t>joint</w:t>
      </w:r>
      <w:r w:rsidRPr="00D15855">
        <w:rPr>
          <w:rFonts w:ascii="Cambria" w:hAnsi="Cambria"/>
        </w:rPr>
        <w:t xml:space="preserve"> </w:t>
      </w:r>
      <w:r w:rsidR="00D10F0A" w:rsidRPr="00D15855">
        <w:rPr>
          <w:rFonts w:ascii="Cambria" w:hAnsi="Cambria"/>
        </w:rPr>
        <w:t>programmes</w:t>
      </w:r>
      <w:r w:rsidRPr="00D15855">
        <w:rPr>
          <w:rFonts w:ascii="Cambria" w:hAnsi="Cambria"/>
        </w:rPr>
        <w:t>?</w:t>
      </w:r>
    </w:p>
    <w:p w14:paraId="7567B058"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Less than 5%</w:t>
      </w:r>
    </w:p>
    <w:p w14:paraId="25E50619"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5-10%</w:t>
      </w:r>
    </w:p>
    <w:p w14:paraId="5E27B6BC"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11-15%</w:t>
      </w:r>
    </w:p>
    <w:p w14:paraId="349A3957"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16-20%</w:t>
      </w:r>
    </w:p>
    <w:p w14:paraId="1B969FCA"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21-30%</w:t>
      </w:r>
    </w:p>
    <w:p w14:paraId="7C7CD269"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31-40%</w:t>
      </w:r>
    </w:p>
    <w:p w14:paraId="5BA0F1AA"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41-50%</w:t>
      </w:r>
    </w:p>
    <w:p w14:paraId="4863F9C6"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over 50%</w:t>
      </w:r>
    </w:p>
    <w:p w14:paraId="3E71F3CD" w14:textId="77777777" w:rsidR="00C97432" w:rsidRPr="00D15855" w:rsidRDefault="00C97432" w:rsidP="00C97432">
      <w:pPr>
        <w:pStyle w:val="ListParagraph"/>
        <w:numPr>
          <w:ilvl w:val="0"/>
          <w:numId w:val="3"/>
        </w:numPr>
        <w:spacing w:after="0" w:line="240" w:lineRule="auto"/>
        <w:rPr>
          <w:rFonts w:ascii="Cambria" w:hAnsi="Cambria"/>
        </w:rPr>
      </w:pPr>
      <w:r w:rsidRPr="00D15855">
        <w:rPr>
          <w:rFonts w:ascii="Cambria" w:hAnsi="Cambria"/>
        </w:rPr>
        <w:t>Not applicable (my entity does not carry out development activities)</w:t>
      </w:r>
    </w:p>
    <w:p w14:paraId="144CBC41" w14:textId="77777777" w:rsidR="00CA24D1" w:rsidRPr="00D15855" w:rsidRDefault="00CA24D1" w:rsidP="00C97432">
      <w:pPr>
        <w:spacing w:after="0" w:line="240" w:lineRule="auto"/>
        <w:rPr>
          <w:rFonts w:ascii="Cambria" w:hAnsi="Cambria"/>
        </w:rPr>
      </w:pPr>
    </w:p>
    <w:p w14:paraId="18C224B8" w14:textId="038B41BB" w:rsidR="004D060B" w:rsidRPr="00D15855" w:rsidRDefault="00C97432" w:rsidP="00552F7A">
      <w:pPr>
        <w:autoSpaceDE w:val="0"/>
        <w:autoSpaceDN w:val="0"/>
        <w:adjustRightInd w:val="0"/>
        <w:spacing w:after="0" w:line="240" w:lineRule="auto"/>
        <w:ind w:left="405"/>
        <w:rPr>
          <w:rFonts w:ascii="Cambria" w:hAnsi="Cambria"/>
        </w:rPr>
      </w:pPr>
      <w:r w:rsidRPr="00D15855">
        <w:rPr>
          <w:rFonts w:ascii="Cambria" w:hAnsi="Cambria"/>
        </w:rPr>
        <w:t>Optional comments:</w:t>
      </w:r>
    </w:p>
    <w:p w14:paraId="2AC75919" w14:textId="77777777" w:rsidR="00425125" w:rsidRPr="00D15855" w:rsidRDefault="00425125" w:rsidP="004D060B">
      <w:pPr>
        <w:spacing w:after="0" w:line="240" w:lineRule="auto"/>
        <w:rPr>
          <w:rFonts w:ascii="Cambria" w:hAnsi="Cambria"/>
        </w:rPr>
      </w:pPr>
    </w:p>
    <w:p w14:paraId="145A4AE1" w14:textId="2D0F94CB" w:rsidR="004D060B" w:rsidRPr="00D15855" w:rsidRDefault="004D060B" w:rsidP="004D060B">
      <w:pPr>
        <w:shd w:val="clear" w:color="auto" w:fill="D9D9D9" w:themeFill="background1" w:themeFillShade="D9"/>
        <w:spacing w:after="0" w:line="240" w:lineRule="auto"/>
        <w:jc w:val="lowKashida"/>
        <w:rPr>
          <w:rFonts w:ascii="Cambria" w:hAnsi="Cambria"/>
          <w:i/>
          <w:iCs/>
          <w:sz w:val="18"/>
          <w:szCs w:val="18"/>
          <w:lang w:val="en-GB"/>
        </w:rPr>
      </w:pPr>
      <w:r w:rsidRPr="00D15855">
        <w:rPr>
          <w:rFonts w:ascii="Cambria" w:hAnsi="Cambria"/>
          <w:i/>
          <w:iCs/>
          <w:sz w:val="18"/>
          <w:szCs w:val="18"/>
        </w:rPr>
        <w:t>Both the 2016 QCPR (OP31) and the 2020 QCPR (OP51) urged donor countries, and encouraged other contributors</w:t>
      </w:r>
      <w:r w:rsidRPr="00D15855">
        <w:rPr>
          <w:rFonts w:ascii="Cambria" w:hAnsi="Cambria"/>
          <w:i/>
          <w:iCs/>
          <w:sz w:val="18"/>
          <w:szCs w:val="18"/>
          <w:lang w:val="en-GB"/>
        </w:rPr>
        <w:t xml:space="preserve"> “to maintain and substantially increase their core contributions to the United Nations development system, in particular its funds, programmes and specialized agencies, and to contribute on a multi-year basis, in a sustained and predictable manner." </w:t>
      </w:r>
    </w:p>
    <w:p w14:paraId="66F74738" w14:textId="77777777" w:rsidR="004D060B" w:rsidRPr="00D15855" w:rsidRDefault="004D060B" w:rsidP="004D060B">
      <w:pPr>
        <w:pStyle w:val="ListParagraph"/>
        <w:spacing w:after="0" w:line="240" w:lineRule="auto"/>
        <w:rPr>
          <w:rFonts w:ascii="Cambria" w:hAnsi="Cambria"/>
        </w:rPr>
      </w:pPr>
    </w:p>
    <w:p w14:paraId="37741300" w14:textId="181E0E63"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Please estimate the proportion of the financial contributions your organization received in </w:t>
      </w:r>
      <w:r w:rsidR="002773F2" w:rsidRPr="00D15855">
        <w:rPr>
          <w:rFonts w:ascii="Cambria" w:hAnsi="Cambria"/>
        </w:rPr>
        <w:t>202</w:t>
      </w:r>
      <w:r w:rsidR="002773F2">
        <w:rPr>
          <w:rFonts w:ascii="Cambria" w:hAnsi="Cambria"/>
        </w:rPr>
        <w:t>3</w:t>
      </w:r>
      <w:r w:rsidR="002773F2" w:rsidRPr="00D15855">
        <w:rPr>
          <w:rFonts w:ascii="Cambria" w:hAnsi="Cambria"/>
        </w:rPr>
        <w:t xml:space="preserve"> </w:t>
      </w:r>
      <w:r w:rsidRPr="00D15855">
        <w:rPr>
          <w:rFonts w:ascii="Cambria" w:hAnsi="Cambria"/>
        </w:rPr>
        <w:t>that were part of a multi-year commitment:</w:t>
      </w:r>
    </w:p>
    <w:tbl>
      <w:tblPr>
        <w:tblStyle w:val="TableGrid"/>
        <w:tblW w:w="8327" w:type="dxa"/>
        <w:tblInd w:w="715" w:type="dxa"/>
        <w:tblLook w:val="04A0" w:firstRow="1" w:lastRow="0" w:firstColumn="1" w:lastColumn="0" w:noHBand="0" w:noVBand="1"/>
      </w:tblPr>
      <w:tblGrid>
        <w:gridCol w:w="1723"/>
        <w:gridCol w:w="1192"/>
        <w:gridCol w:w="987"/>
        <w:gridCol w:w="987"/>
        <w:gridCol w:w="795"/>
        <w:gridCol w:w="869"/>
        <w:gridCol w:w="899"/>
        <w:gridCol w:w="875"/>
      </w:tblGrid>
      <w:tr w:rsidR="004D060B" w:rsidRPr="00D15855" w14:paraId="3FF95AE7" w14:textId="77777777" w:rsidTr="004C6BBE">
        <w:tc>
          <w:tcPr>
            <w:tcW w:w="1723" w:type="dxa"/>
            <w:shd w:val="clear" w:color="auto" w:fill="D5DCE4" w:themeFill="text2" w:themeFillTint="33"/>
          </w:tcPr>
          <w:p w14:paraId="7B09B0CD" w14:textId="77777777" w:rsidR="004D060B" w:rsidRPr="00D15855" w:rsidRDefault="004D060B" w:rsidP="004C6BBE">
            <w:pPr>
              <w:rPr>
                <w:rFonts w:ascii="Cambria" w:hAnsi="Cambria"/>
                <w:sz w:val="20"/>
                <w:szCs w:val="20"/>
              </w:rPr>
            </w:pPr>
            <w:r w:rsidRPr="00D15855">
              <w:rPr>
                <w:rFonts w:ascii="Cambria" w:hAnsi="Cambria"/>
                <w:sz w:val="20"/>
                <w:szCs w:val="20"/>
              </w:rPr>
              <w:t>Year</w:t>
            </w:r>
          </w:p>
        </w:tc>
        <w:tc>
          <w:tcPr>
            <w:tcW w:w="1192" w:type="dxa"/>
            <w:shd w:val="clear" w:color="auto" w:fill="D5DCE4" w:themeFill="text2" w:themeFillTint="33"/>
          </w:tcPr>
          <w:p w14:paraId="3DD0A574" w14:textId="77777777" w:rsidR="004D060B" w:rsidRPr="00D15855" w:rsidRDefault="004D060B" w:rsidP="004C6BBE">
            <w:pPr>
              <w:jc w:val="center"/>
              <w:rPr>
                <w:rFonts w:ascii="Cambria" w:hAnsi="Cambria"/>
                <w:sz w:val="20"/>
                <w:szCs w:val="20"/>
              </w:rPr>
            </w:pPr>
            <w:r w:rsidRPr="00D15855">
              <w:rPr>
                <w:rFonts w:ascii="Cambria" w:hAnsi="Cambria"/>
                <w:sz w:val="20"/>
                <w:szCs w:val="20"/>
              </w:rPr>
              <w:t>Less than 10%</w:t>
            </w:r>
          </w:p>
        </w:tc>
        <w:tc>
          <w:tcPr>
            <w:tcW w:w="987" w:type="dxa"/>
            <w:shd w:val="clear" w:color="auto" w:fill="D5DCE4" w:themeFill="text2" w:themeFillTint="33"/>
          </w:tcPr>
          <w:p w14:paraId="08682C16" w14:textId="77777777" w:rsidR="004D060B" w:rsidRPr="00D15855" w:rsidRDefault="004D060B" w:rsidP="004C6BBE">
            <w:pPr>
              <w:jc w:val="center"/>
              <w:rPr>
                <w:rFonts w:ascii="Cambria" w:hAnsi="Cambria"/>
                <w:sz w:val="20"/>
                <w:szCs w:val="20"/>
              </w:rPr>
            </w:pPr>
            <w:r w:rsidRPr="00D15855">
              <w:rPr>
                <w:rFonts w:ascii="Cambria" w:hAnsi="Cambria"/>
                <w:sz w:val="20"/>
                <w:szCs w:val="20"/>
              </w:rPr>
              <w:t>10 to 20%</w:t>
            </w:r>
          </w:p>
        </w:tc>
        <w:tc>
          <w:tcPr>
            <w:tcW w:w="987" w:type="dxa"/>
            <w:shd w:val="clear" w:color="auto" w:fill="D5DCE4" w:themeFill="text2" w:themeFillTint="33"/>
          </w:tcPr>
          <w:p w14:paraId="1F6FEC69" w14:textId="77777777" w:rsidR="004D060B" w:rsidRPr="00D15855" w:rsidRDefault="004D060B" w:rsidP="004C6BBE">
            <w:pPr>
              <w:jc w:val="center"/>
              <w:rPr>
                <w:rFonts w:ascii="Cambria" w:hAnsi="Cambria"/>
                <w:sz w:val="20"/>
                <w:szCs w:val="20"/>
              </w:rPr>
            </w:pPr>
            <w:r w:rsidRPr="00D15855">
              <w:rPr>
                <w:rFonts w:ascii="Cambria" w:hAnsi="Cambria"/>
                <w:sz w:val="20"/>
                <w:szCs w:val="20"/>
              </w:rPr>
              <w:t>21 to 30%</w:t>
            </w:r>
          </w:p>
        </w:tc>
        <w:tc>
          <w:tcPr>
            <w:tcW w:w="795" w:type="dxa"/>
            <w:shd w:val="clear" w:color="auto" w:fill="D5DCE4" w:themeFill="text2" w:themeFillTint="33"/>
          </w:tcPr>
          <w:p w14:paraId="23CD3643" w14:textId="77777777" w:rsidR="004D060B" w:rsidRPr="00D15855" w:rsidRDefault="004D060B" w:rsidP="004C6BBE">
            <w:pPr>
              <w:jc w:val="center"/>
              <w:rPr>
                <w:rFonts w:ascii="Cambria" w:hAnsi="Cambria"/>
                <w:sz w:val="20"/>
                <w:szCs w:val="20"/>
              </w:rPr>
            </w:pPr>
            <w:r w:rsidRPr="00D15855">
              <w:rPr>
                <w:rFonts w:ascii="Cambria" w:hAnsi="Cambria"/>
                <w:sz w:val="20"/>
                <w:szCs w:val="20"/>
              </w:rPr>
              <w:t>31 to 50%</w:t>
            </w:r>
          </w:p>
        </w:tc>
        <w:tc>
          <w:tcPr>
            <w:tcW w:w="869" w:type="dxa"/>
            <w:shd w:val="clear" w:color="auto" w:fill="D5DCE4" w:themeFill="text2" w:themeFillTint="33"/>
          </w:tcPr>
          <w:p w14:paraId="12A77213" w14:textId="77777777" w:rsidR="004D060B" w:rsidRPr="00D15855" w:rsidRDefault="004D060B" w:rsidP="004C6BBE">
            <w:pPr>
              <w:jc w:val="center"/>
              <w:rPr>
                <w:rFonts w:ascii="Cambria" w:hAnsi="Cambria"/>
                <w:sz w:val="20"/>
                <w:szCs w:val="20"/>
              </w:rPr>
            </w:pPr>
            <w:r w:rsidRPr="00D15855">
              <w:rPr>
                <w:rFonts w:ascii="Cambria" w:hAnsi="Cambria"/>
                <w:sz w:val="20"/>
                <w:szCs w:val="20"/>
              </w:rPr>
              <w:t>51 to 75%</w:t>
            </w:r>
          </w:p>
        </w:tc>
        <w:tc>
          <w:tcPr>
            <w:tcW w:w="899" w:type="dxa"/>
            <w:shd w:val="clear" w:color="auto" w:fill="D5DCE4" w:themeFill="text2" w:themeFillTint="33"/>
          </w:tcPr>
          <w:p w14:paraId="3CCFEC30" w14:textId="6EEB1E77" w:rsidR="004D060B" w:rsidRPr="00D15855" w:rsidRDefault="004D060B" w:rsidP="004C6BBE">
            <w:pPr>
              <w:jc w:val="center"/>
              <w:rPr>
                <w:rFonts w:ascii="Cambria" w:hAnsi="Cambria"/>
                <w:sz w:val="20"/>
                <w:szCs w:val="20"/>
              </w:rPr>
            </w:pPr>
            <w:r w:rsidRPr="00D15855">
              <w:rPr>
                <w:rFonts w:ascii="Cambria" w:hAnsi="Cambria"/>
                <w:sz w:val="20"/>
                <w:szCs w:val="20"/>
              </w:rPr>
              <w:t>Over 75%</w:t>
            </w:r>
          </w:p>
        </w:tc>
        <w:tc>
          <w:tcPr>
            <w:tcW w:w="875" w:type="dxa"/>
            <w:shd w:val="clear" w:color="auto" w:fill="D5DCE4" w:themeFill="text2" w:themeFillTint="33"/>
          </w:tcPr>
          <w:p w14:paraId="0FA4CA80" w14:textId="77777777" w:rsidR="004D060B" w:rsidRPr="00D15855" w:rsidRDefault="004D060B" w:rsidP="004C6BBE">
            <w:pPr>
              <w:jc w:val="center"/>
              <w:rPr>
                <w:rFonts w:ascii="Cambria" w:hAnsi="Cambria"/>
                <w:sz w:val="20"/>
                <w:szCs w:val="20"/>
              </w:rPr>
            </w:pPr>
            <w:r w:rsidRPr="00D15855">
              <w:rPr>
                <w:rFonts w:ascii="Cambria" w:hAnsi="Cambria"/>
                <w:sz w:val="20"/>
                <w:szCs w:val="20"/>
              </w:rPr>
              <w:t>Don’t know</w:t>
            </w:r>
          </w:p>
        </w:tc>
      </w:tr>
      <w:tr w:rsidR="004D060B" w:rsidRPr="00D15855" w14:paraId="2B384DF8" w14:textId="77777777" w:rsidTr="004C6BBE">
        <w:tc>
          <w:tcPr>
            <w:tcW w:w="1723" w:type="dxa"/>
          </w:tcPr>
          <w:p w14:paraId="5C2137EB" w14:textId="156D7736" w:rsidR="004D060B" w:rsidRPr="00D15855" w:rsidRDefault="00373FD9" w:rsidP="004C6BBE">
            <w:pPr>
              <w:rPr>
                <w:rFonts w:ascii="Cambria" w:hAnsi="Cambria"/>
                <w:sz w:val="20"/>
                <w:szCs w:val="20"/>
              </w:rPr>
            </w:pPr>
            <w:r>
              <w:rPr>
                <w:rFonts w:ascii="Cambria" w:hAnsi="Cambria"/>
                <w:sz w:val="20"/>
                <w:szCs w:val="20"/>
              </w:rPr>
              <w:t>Core / unearmarked contributions</w:t>
            </w:r>
          </w:p>
        </w:tc>
        <w:tc>
          <w:tcPr>
            <w:tcW w:w="1192" w:type="dxa"/>
          </w:tcPr>
          <w:p w14:paraId="016B10B6" w14:textId="77777777" w:rsidR="004D060B" w:rsidRPr="00D15855" w:rsidRDefault="004D060B" w:rsidP="004C6BBE">
            <w:pPr>
              <w:rPr>
                <w:rFonts w:ascii="Cambria" w:hAnsi="Cambria"/>
                <w:sz w:val="20"/>
                <w:szCs w:val="20"/>
              </w:rPr>
            </w:pPr>
          </w:p>
        </w:tc>
        <w:tc>
          <w:tcPr>
            <w:tcW w:w="987" w:type="dxa"/>
          </w:tcPr>
          <w:p w14:paraId="036CBD89" w14:textId="77777777" w:rsidR="004D060B" w:rsidRPr="00D15855" w:rsidRDefault="004D060B" w:rsidP="004C6BBE">
            <w:pPr>
              <w:rPr>
                <w:rFonts w:ascii="Cambria" w:hAnsi="Cambria"/>
                <w:sz w:val="20"/>
                <w:szCs w:val="20"/>
              </w:rPr>
            </w:pPr>
          </w:p>
        </w:tc>
        <w:tc>
          <w:tcPr>
            <w:tcW w:w="987" w:type="dxa"/>
          </w:tcPr>
          <w:p w14:paraId="7DAFD2B6" w14:textId="77777777" w:rsidR="004D060B" w:rsidRPr="00D15855" w:rsidRDefault="004D060B" w:rsidP="004C6BBE">
            <w:pPr>
              <w:rPr>
                <w:rFonts w:ascii="Cambria" w:hAnsi="Cambria"/>
                <w:sz w:val="20"/>
                <w:szCs w:val="20"/>
              </w:rPr>
            </w:pPr>
          </w:p>
        </w:tc>
        <w:tc>
          <w:tcPr>
            <w:tcW w:w="795" w:type="dxa"/>
          </w:tcPr>
          <w:p w14:paraId="5D338051" w14:textId="77777777" w:rsidR="004D060B" w:rsidRPr="00D15855" w:rsidRDefault="004D060B" w:rsidP="004C6BBE">
            <w:pPr>
              <w:rPr>
                <w:rFonts w:ascii="Cambria" w:hAnsi="Cambria"/>
                <w:sz w:val="20"/>
                <w:szCs w:val="20"/>
              </w:rPr>
            </w:pPr>
          </w:p>
        </w:tc>
        <w:tc>
          <w:tcPr>
            <w:tcW w:w="869" w:type="dxa"/>
          </w:tcPr>
          <w:p w14:paraId="1BCE891B" w14:textId="77777777" w:rsidR="004D060B" w:rsidRPr="00D15855" w:rsidRDefault="004D060B" w:rsidP="004C6BBE">
            <w:pPr>
              <w:rPr>
                <w:rFonts w:ascii="Cambria" w:hAnsi="Cambria"/>
                <w:sz w:val="20"/>
                <w:szCs w:val="20"/>
              </w:rPr>
            </w:pPr>
          </w:p>
        </w:tc>
        <w:tc>
          <w:tcPr>
            <w:tcW w:w="899" w:type="dxa"/>
          </w:tcPr>
          <w:p w14:paraId="5D6E96F1" w14:textId="77777777" w:rsidR="004D060B" w:rsidRPr="00D15855" w:rsidRDefault="004D060B" w:rsidP="004C6BBE">
            <w:pPr>
              <w:rPr>
                <w:rFonts w:ascii="Cambria" w:hAnsi="Cambria"/>
                <w:sz w:val="20"/>
                <w:szCs w:val="20"/>
              </w:rPr>
            </w:pPr>
          </w:p>
        </w:tc>
        <w:tc>
          <w:tcPr>
            <w:tcW w:w="875" w:type="dxa"/>
          </w:tcPr>
          <w:p w14:paraId="76A175FC" w14:textId="77777777" w:rsidR="004D060B" w:rsidRPr="00D15855" w:rsidRDefault="004D060B" w:rsidP="004C6BBE">
            <w:pPr>
              <w:rPr>
                <w:rFonts w:ascii="Cambria" w:hAnsi="Cambria"/>
                <w:sz w:val="20"/>
                <w:szCs w:val="20"/>
              </w:rPr>
            </w:pPr>
          </w:p>
        </w:tc>
      </w:tr>
      <w:tr w:rsidR="00373FD9" w:rsidRPr="00D15855" w14:paraId="4FD97739" w14:textId="77777777" w:rsidTr="004C6BBE">
        <w:tc>
          <w:tcPr>
            <w:tcW w:w="1723" w:type="dxa"/>
          </w:tcPr>
          <w:p w14:paraId="6C4BBB92" w14:textId="41C2F437" w:rsidR="00373FD9" w:rsidRPr="00D15855" w:rsidDel="00373FD9" w:rsidRDefault="00373FD9" w:rsidP="004C6BBE">
            <w:pPr>
              <w:rPr>
                <w:rFonts w:ascii="Cambria" w:hAnsi="Cambria"/>
                <w:sz w:val="20"/>
                <w:szCs w:val="20"/>
              </w:rPr>
            </w:pPr>
            <w:r>
              <w:rPr>
                <w:rFonts w:ascii="Cambria" w:hAnsi="Cambria"/>
                <w:sz w:val="20"/>
                <w:szCs w:val="20"/>
              </w:rPr>
              <w:t>Overall financial contributions</w:t>
            </w:r>
          </w:p>
        </w:tc>
        <w:tc>
          <w:tcPr>
            <w:tcW w:w="1192" w:type="dxa"/>
          </w:tcPr>
          <w:p w14:paraId="3067C980" w14:textId="77777777" w:rsidR="00373FD9" w:rsidRPr="00D15855" w:rsidRDefault="00373FD9" w:rsidP="004C6BBE">
            <w:pPr>
              <w:rPr>
                <w:rFonts w:ascii="Cambria" w:hAnsi="Cambria"/>
                <w:sz w:val="20"/>
                <w:szCs w:val="20"/>
              </w:rPr>
            </w:pPr>
          </w:p>
        </w:tc>
        <w:tc>
          <w:tcPr>
            <w:tcW w:w="987" w:type="dxa"/>
          </w:tcPr>
          <w:p w14:paraId="18AA064C" w14:textId="77777777" w:rsidR="00373FD9" w:rsidRPr="00D15855" w:rsidRDefault="00373FD9" w:rsidP="004C6BBE">
            <w:pPr>
              <w:rPr>
                <w:rFonts w:ascii="Cambria" w:hAnsi="Cambria"/>
                <w:sz w:val="20"/>
                <w:szCs w:val="20"/>
              </w:rPr>
            </w:pPr>
          </w:p>
        </w:tc>
        <w:tc>
          <w:tcPr>
            <w:tcW w:w="987" w:type="dxa"/>
          </w:tcPr>
          <w:p w14:paraId="4DC0606F" w14:textId="77777777" w:rsidR="00373FD9" w:rsidRPr="00D15855" w:rsidRDefault="00373FD9" w:rsidP="004C6BBE">
            <w:pPr>
              <w:rPr>
                <w:rFonts w:ascii="Cambria" w:hAnsi="Cambria"/>
                <w:sz w:val="20"/>
                <w:szCs w:val="20"/>
              </w:rPr>
            </w:pPr>
          </w:p>
        </w:tc>
        <w:tc>
          <w:tcPr>
            <w:tcW w:w="795" w:type="dxa"/>
          </w:tcPr>
          <w:p w14:paraId="68405F75" w14:textId="77777777" w:rsidR="00373FD9" w:rsidRPr="00D15855" w:rsidRDefault="00373FD9" w:rsidP="004C6BBE">
            <w:pPr>
              <w:rPr>
                <w:rFonts w:ascii="Cambria" w:hAnsi="Cambria"/>
                <w:sz w:val="20"/>
                <w:szCs w:val="20"/>
              </w:rPr>
            </w:pPr>
          </w:p>
        </w:tc>
        <w:tc>
          <w:tcPr>
            <w:tcW w:w="869" w:type="dxa"/>
          </w:tcPr>
          <w:p w14:paraId="089B033E" w14:textId="77777777" w:rsidR="00373FD9" w:rsidRPr="00D15855" w:rsidRDefault="00373FD9" w:rsidP="004C6BBE">
            <w:pPr>
              <w:rPr>
                <w:rFonts w:ascii="Cambria" w:hAnsi="Cambria"/>
                <w:sz w:val="20"/>
                <w:szCs w:val="20"/>
              </w:rPr>
            </w:pPr>
          </w:p>
        </w:tc>
        <w:tc>
          <w:tcPr>
            <w:tcW w:w="899" w:type="dxa"/>
          </w:tcPr>
          <w:p w14:paraId="3DD81F0A" w14:textId="77777777" w:rsidR="00373FD9" w:rsidRPr="00D15855" w:rsidRDefault="00373FD9" w:rsidP="004C6BBE">
            <w:pPr>
              <w:rPr>
                <w:rFonts w:ascii="Cambria" w:hAnsi="Cambria"/>
                <w:sz w:val="20"/>
                <w:szCs w:val="20"/>
              </w:rPr>
            </w:pPr>
          </w:p>
        </w:tc>
        <w:tc>
          <w:tcPr>
            <w:tcW w:w="875" w:type="dxa"/>
          </w:tcPr>
          <w:p w14:paraId="272BA158" w14:textId="77777777" w:rsidR="00373FD9" w:rsidRPr="00D15855" w:rsidRDefault="00373FD9" w:rsidP="004C6BBE">
            <w:pPr>
              <w:rPr>
                <w:rFonts w:ascii="Cambria" w:hAnsi="Cambria"/>
                <w:sz w:val="20"/>
                <w:szCs w:val="20"/>
              </w:rPr>
            </w:pPr>
          </w:p>
        </w:tc>
      </w:tr>
    </w:tbl>
    <w:p w14:paraId="0D6B8F41" w14:textId="77777777" w:rsidR="005038F9" w:rsidRPr="00D15855" w:rsidRDefault="005038F9" w:rsidP="003C0D03">
      <w:pPr>
        <w:spacing w:after="0" w:line="240" w:lineRule="auto"/>
        <w:rPr>
          <w:rFonts w:ascii="Cambria" w:hAnsi="Cambria"/>
        </w:rPr>
      </w:pPr>
    </w:p>
    <w:p w14:paraId="6CEB81DF" w14:textId="5BCB4BB2" w:rsidR="003C0D03" w:rsidRPr="00D15855" w:rsidRDefault="003C0D03" w:rsidP="005038F9">
      <w:pPr>
        <w:autoSpaceDE w:val="0"/>
        <w:autoSpaceDN w:val="0"/>
        <w:adjustRightInd w:val="0"/>
        <w:spacing w:after="0" w:line="240" w:lineRule="auto"/>
        <w:ind w:left="405"/>
        <w:rPr>
          <w:rFonts w:ascii="Cambria" w:hAnsi="Cambria"/>
        </w:rPr>
      </w:pPr>
      <w:r w:rsidRPr="00D15855">
        <w:rPr>
          <w:rFonts w:ascii="Cambria" w:hAnsi="Cambria"/>
        </w:rPr>
        <w:t>Optional comments:</w:t>
      </w:r>
      <w:r w:rsidR="00F87160" w:rsidRPr="00D15855">
        <w:rPr>
          <w:rFonts w:ascii="Cambria" w:hAnsi="Cambria"/>
        </w:rPr>
        <w:t xml:space="preserve"> Please detail below the precise </w:t>
      </w:r>
      <w:r w:rsidR="00AE2657" w:rsidRPr="00D15855">
        <w:rPr>
          <w:rFonts w:ascii="Cambria" w:hAnsi="Cambria"/>
        </w:rPr>
        <w:t>fraction</w:t>
      </w:r>
      <w:r w:rsidR="00F87160" w:rsidRPr="00D15855">
        <w:rPr>
          <w:rFonts w:ascii="Cambria" w:hAnsi="Cambria"/>
        </w:rPr>
        <w:t xml:space="preserve"> or percentage share of core contributions that were part of a multi-year commitment, if known.</w:t>
      </w:r>
    </w:p>
    <w:p w14:paraId="2CC8B85A" w14:textId="77777777" w:rsidR="004D060B" w:rsidRPr="00D15855" w:rsidRDefault="004D060B" w:rsidP="004D060B">
      <w:pPr>
        <w:spacing w:after="0" w:line="240" w:lineRule="auto"/>
        <w:ind w:left="360"/>
        <w:rPr>
          <w:rFonts w:ascii="Cambria" w:hAnsi="Cambria"/>
          <w:lang w:val="en-GB"/>
        </w:rPr>
      </w:pPr>
    </w:p>
    <w:p w14:paraId="7DA2D8A0" w14:textId="3A5A3669" w:rsidR="004D060B" w:rsidRPr="00D15855" w:rsidRDefault="004D060B" w:rsidP="00AE0EB7">
      <w:pPr>
        <w:shd w:val="clear" w:color="auto" w:fill="D9D9D9" w:themeFill="background1" w:themeFillShade="D9"/>
        <w:spacing w:after="0" w:line="240" w:lineRule="auto"/>
        <w:jc w:val="lowKashida"/>
        <w:rPr>
          <w:rFonts w:ascii="Cambria" w:hAnsi="Cambria"/>
          <w:i/>
          <w:iCs/>
          <w:sz w:val="18"/>
          <w:szCs w:val="18"/>
          <w:shd w:val="pct15" w:color="auto" w:fill="FFFFFF"/>
          <w:lang w:val="en-GB"/>
        </w:rPr>
      </w:pPr>
      <w:r w:rsidRPr="00D15855">
        <w:rPr>
          <w:rFonts w:ascii="Cambria" w:hAnsi="Cambria"/>
          <w:sz w:val="18"/>
          <w:szCs w:val="18"/>
        </w:rPr>
        <w:t xml:space="preserve">The 2016 QCPR (OP30) and 2020 QCPR (OP50) called </w:t>
      </w:r>
      <w:r w:rsidRPr="00D15855">
        <w:rPr>
          <w:rFonts w:ascii="Cambria" w:hAnsi="Cambria"/>
          <w:i/>
          <w:iCs/>
          <w:sz w:val="18"/>
          <w:szCs w:val="18"/>
          <w:shd w:val="pct15" w:color="auto" w:fill="FFFFFF"/>
          <w:lang w:val="en-GB"/>
        </w:rPr>
        <w:t xml:space="preserve">“for the enhancement of accountability, transparency, efficiency and effectiveness in the funding of the United Nations operational activities for development in order to incentivize contributions by donor countries and other contributors, and calls upon United Nations funds, programmes and specialized agencies to publish timely, harmonized and verifiable data on funding flows." </w:t>
      </w:r>
      <w:r w:rsidR="00AE0EB7" w:rsidRPr="00D15855">
        <w:rPr>
          <w:rFonts w:ascii="Cambria" w:hAnsi="Cambria"/>
          <w:i/>
          <w:iCs/>
          <w:sz w:val="18"/>
          <w:szCs w:val="18"/>
          <w:shd w:val="pct15" w:color="auto" w:fill="FFFFFF"/>
          <w:lang w:val="en-GB"/>
        </w:rPr>
        <w:t xml:space="preserve"> </w:t>
      </w:r>
      <w:r w:rsidRPr="00D15855">
        <w:rPr>
          <w:rFonts w:ascii="Cambria" w:hAnsi="Cambria"/>
          <w:sz w:val="18"/>
          <w:szCs w:val="18"/>
          <w:shd w:val="pct15" w:color="auto" w:fill="FFFFFF"/>
          <w:lang w:val="en-GB"/>
        </w:rPr>
        <w:t>The 2016 QCPR (OP34b) and 2020 QCPR (56b) urged UNDS entities through their governing bodies to identify</w:t>
      </w:r>
      <w:r w:rsidRPr="00D15855">
        <w:rPr>
          <w:rFonts w:ascii="Cambria" w:hAnsi="Cambria"/>
          <w:i/>
          <w:iCs/>
          <w:sz w:val="18"/>
          <w:szCs w:val="18"/>
          <w:shd w:val="pct15" w:color="auto" w:fill="FFFFFF"/>
          <w:lang w:val="en-GB"/>
        </w:rPr>
        <w:t xml:space="preserve"> “in the context of integrated results and resources frameworks, the level of resources adequate to produce the results expected in their strategic plans, including administrative, management and programme support costs”</w:t>
      </w:r>
    </w:p>
    <w:p w14:paraId="442B25B8" w14:textId="77777777" w:rsidR="004D060B" w:rsidRPr="00D15855" w:rsidRDefault="004D060B" w:rsidP="004D060B">
      <w:pPr>
        <w:spacing w:after="0" w:line="240" w:lineRule="auto"/>
        <w:rPr>
          <w:rFonts w:ascii="Cambria" w:hAnsi="Cambria"/>
        </w:rPr>
      </w:pPr>
    </w:p>
    <w:p w14:paraId="417EA026" w14:textId="5293BB83"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Does</w:t>
      </w:r>
      <w:r w:rsidR="000C68A9" w:rsidRPr="00D15855">
        <w:rPr>
          <w:rFonts w:ascii="Cambria" w:hAnsi="Cambria"/>
        </w:rPr>
        <w:t>/Is</w:t>
      </w:r>
      <w:r w:rsidRPr="00D15855">
        <w:rPr>
          <w:rFonts w:ascii="Cambria" w:hAnsi="Cambria"/>
        </w:rPr>
        <w:t xml:space="preserve"> your entity</w:t>
      </w:r>
      <w:r w:rsidR="00481860" w:rsidRPr="00D15855">
        <w:rPr>
          <w:rFonts w:ascii="Cambria" w:hAnsi="Cambria"/>
        </w:rPr>
        <w:t xml:space="preserve">’s </w:t>
      </w:r>
      <w:r w:rsidRPr="00D15855">
        <w:rPr>
          <w:rFonts w:ascii="Cambria" w:hAnsi="Cambria"/>
        </w:rPr>
        <w:t>integrated results and resources framework</w:t>
      </w:r>
      <w:r w:rsidR="001E7228" w:rsidRPr="00D15855">
        <w:rPr>
          <w:rFonts w:ascii="Cambria" w:hAnsi="Cambria"/>
        </w:rPr>
        <w:t>:</w:t>
      </w:r>
    </w:p>
    <w:tbl>
      <w:tblPr>
        <w:tblStyle w:val="TableGrid"/>
        <w:tblW w:w="9270" w:type="dxa"/>
        <w:tblInd w:w="-5" w:type="dxa"/>
        <w:shd w:val="clear" w:color="auto" w:fill="ACB9CA" w:themeFill="text2" w:themeFillTint="66"/>
        <w:tblLayout w:type="fixed"/>
        <w:tblLook w:val="04A0" w:firstRow="1" w:lastRow="0" w:firstColumn="1" w:lastColumn="0" w:noHBand="0" w:noVBand="1"/>
      </w:tblPr>
      <w:tblGrid>
        <w:gridCol w:w="8190"/>
        <w:gridCol w:w="540"/>
        <w:gridCol w:w="540"/>
      </w:tblGrid>
      <w:tr w:rsidR="00BD06C3" w:rsidRPr="00D15855" w14:paraId="2E5797C7" w14:textId="77777777" w:rsidTr="00AE0EB7">
        <w:trPr>
          <w:trHeight w:val="295"/>
        </w:trPr>
        <w:tc>
          <w:tcPr>
            <w:tcW w:w="8190" w:type="dxa"/>
            <w:shd w:val="clear" w:color="auto" w:fill="D9D9D9" w:themeFill="background1" w:themeFillShade="D9"/>
          </w:tcPr>
          <w:p w14:paraId="31D29D8F" w14:textId="77777777" w:rsidR="004D060B" w:rsidRPr="00D15855" w:rsidRDefault="004D060B" w:rsidP="004C6BBE">
            <w:pPr>
              <w:rPr>
                <w:rFonts w:ascii="Cambria" w:hAnsi="Cambria" w:cstheme="minorHAnsi"/>
                <w:b/>
              </w:rPr>
            </w:pPr>
          </w:p>
        </w:tc>
        <w:tc>
          <w:tcPr>
            <w:tcW w:w="540" w:type="dxa"/>
            <w:shd w:val="clear" w:color="auto" w:fill="D9D9D9" w:themeFill="background1" w:themeFillShade="D9"/>
          </w:tcPr>
          <w:p w14:paraId="77F342EC" w14:textId="77777777" w:rsidR="004D060B" w:rsidRPr="00D15855" w:rsidRDefault="004D060B" w:rsidP="004C6BBE">
            <w:pPr>
              <w:jc w:val="center"/>
              <w:rPr>
                <w:rFonts w:ascii="Cambria" w:hAnsi="Cambria"/>
                <w:b/>
                <w:bCs/>
                <w:sz w:val="20"/>
                <w:szCs w:val="20"/>
              </w:rPr>
            </w:pPr>
            <w:r w:rsidRPr="00D15855">
              <w:rPr>
                <w:rFonts w:ascii="Cambria" w:hAnsi="Cambria"/>
                <w:b/>
                <w:bCs/>
                <w:sz w:val="20"/>
                <w:szCs w:val="20"/>
              </w:rPr>
              <w:t>Yes</w:t>
            </w:r>
          </w:p>
        </w:tc>
        <w:tc>
          <w:tcPr>
            <w:tcW w:w="540" w:type="dxa"/>
            <w:shd w:val="clear" w:color="auto" w:fill="D9D9D9" w:themeFill="background1" w:themeFillShade="D9"/>
          </w:tcPr>
          <w:p w14:paraId="4A5B5EFB" w14:textId="77777777" w:rsidR="004D060B" w:rsidRPr="00D15855" w:rsidRDefault="004D060B" w:rsidP="004C6BBE">
            <w:pPr>
              <w:jc w:val="center"/>
              <w:rPr>
                <w:rFonts w:ascii="Cambria" w:hAnsi="Cambria"/>
                <w:b/>
                <w:bCs/>
                <w:sz w:val="20"/>
                <w:szCs w:val="20"/>
              </w:rPr>
            </w:pPr>
            <w:r w:rsidRPr="00D15855">
              <w:rPr>
                <w:rFonts w:ascii="Cambria" w:hAnsi="Cambria"/>
                <w:b/>
                <w:bCs/>
                <w:sz w:val="20"/>
                <w:szCs w:val="20"/>
              </w:rPr>
              <w:t>No</w:t>
            </w:r>
          </w:p>
        </w:tc>
      </w:tr>
      <w:tr w:rsidR="004D060B" w:rsidRPr="00D15855" w14:paraId="19D0E6A4" w14:textId="77777777" w:rsidTr="004C6BBE">
        <w:tc>
          <w:tcPr>
            <w:tcW w:w="8190" w:type="dxa"/>
            <w:shd w:val="clear" w:color="auto" w:fill="auto"/>
          </w:tcPr>
          <w:p w14:paraId="716689E7" w14:textId="54185C7E" w:rsidR="004D060B" w:rsidRPr="00D15855" w:rsidRDefault="00E763C6" w:rsidP="004C6BBE">
            <w:pPr>
              <w:rPr>
                <w:rFonts w:ascii="Cambria" w:hAnsi="Cambria"/>
                <w:sz w:val="20"/>
                <w:szCs w:val="20"/>
              </w:rPr>
            </w:pPr>
            <w:r w:rsidRPr="00D15855">
              <w:rPr>
                <w:rFonts w:ascii="Cambria" w:hAnsi="Cambria"/>
                <w:sz w:val="20"/>
                <w:szCs w:val="20"/>
              </w:rPr>
              <w:t>i</w:t>
            </w:r>
            <w:r w:rsidR="004D060B" w:rsidRPr="00D15855">
              <w:rPr>
                <w:rFonts w:ascii="Cambria" w:hAnsi="Cambria"/>
                <w:sz w:val="20"/>
                <w:szCs w:val="20"/>
              </w:rPr>
              <w:t>dentif</w:t>
            </w:r>
            <w:r w:rsidR="00F1192A" w:rsidRPr="00D15855">
              <w:rPr>
                <w:rFonts w:ascii="Cambria" w:hAnsi="Cambria"/>
                <w:sz w:val="20"/>
                <w:szCs w:val="20"/>
              </w:rPr>
              <w:t>y</w:t>
            </w:r>
            <w:r w:rsidR="004D060B" w:rsidRPr="00D15855">
              <w:rPr>
                <w:rFonts w:ascii="Cambria" w:hAnsi="Cambria"/>
                <w:sz w:val="20"/>
                <w:szCs w:val="20"/>
              </w:rPr>
              <w:t xml:space="preserve"> the level of resources adequate to produce the results expected in the strategic plan</w:t>
            </w:r>
          </w:p>
        </w:tc>
        <w:tc>
          <w:tcPr>
            <w:tcW w:w="540" w:type="dxa"/>
            <w:shd w:val="clear" w:color="auto" w:fill="auto"/>
          </w:tcPr>
          <w:p w14:paraId="05C5503E" w14:textId="77777777" w:rsidR="004D060B" w:rsidRPr="00D15855" w:rsidRDefault="004D060B" w:rsidP="004C6BBE">
            <w:pPr>
              <w:jc w:val="center"/>
              <w:rPr>
                <w:rFonts w:ascii="Cambria" w:hAnsi="Cambria" w:cstheme="minorHAnsi"/>
                <w:sz w:val="20"/>
                <w:szCs w:val="20"/>
              </w:rPr>
            </w:pPr>
          </w:p>
        </w:tc>
        <w:tc>
          <w:tcPr>
            <w:tcW w:w="540" w:type="dxa"/>
            <w:shd w:val="clear" w:color="auto" w:fill="auto"/>
          </w:tcPr>
          <w:p w14:paraId="7DA40E98" w14:textId="77777777" w:rsidR="004D060B" w:rsidRPr="00D15855" w:rsidRDefault="004D060B" w:rsidP="004C6BBE">
            <w:pPr>
              <w:jc w:val="center"/>
              <w:rPr>
                <w:rFonts w:ascii="Cambria" w:hAnsi="Cambria" w:cstheme="minorHAnsi"/>
                <w:sz w:val="20"/>
                <w:szCs w:val="20"/>
              </w:rPr>
            </w:pPr>
          </w:p>
        </w:tc>
      </w:tr>
      <w:tr w:rsidR="004D060B" w:rsidRPr="00D15855" w14:paraId="76556266" w14:textId="77777777" w:rsidTr="004C6BBE">
        <w:tc>
          <w:tcPr>
            <w:tcW w:w="8190" w:type="dxa"/>
            <w:shd w:val="clear" w:color="auto" w:fill="auto"/>
          </w:tcPr>
          <w:p w14:paraId="7E2CDA25" w14:textId="504A2B7D" w:rsidR="004D060B" w:rsidRPr="00D15855" w:rsidRDefault="004D060B" w:rsidP="004C6BBE">
            <w:pPr>
              <w:autoSpaceDE w:val="0"/>
              <w:autoSpaceDN w:val="0"/>
              <w:adjustRightInd w:val="0"/>
              <w:rPr>
                <w:rFonts w:ascii="Cambria" w:hAnsi="Cambria"/>
                <w:sz w:val="20"/>
                <w:szCs w:val="20"/>
              </w:rPr>
            </w:pPr>
            <w:r w:rsidRPr="00D15855">
              <w:rPr>
                <w:rFonts w:ascii="Cambria" w:hAnsi="Cambria"/>
                <w:sz w:val="20"/>
                <w:szCs w:val="20"/>
              </w:rPr>
              <w:t>based on theory of change and supported by indicator metadata</w:t>
            </w:r>
          </w:p>
        </w:tc>
        <w:tc>
          <w:tcPr>
            <w:tcW w:w="540" w:type="dxa"/>
            <w:shd w:val="clear" w:color="auto" w:fill="auto"/>
          </w:tcPr>
          <w:p w14:paraId="19B9C2F7" w14:textId="77777777" w:rsidR="004D060B" w:rsidRPr="00D15855" w:rsidRDefault="004D060B" w:rsidP="004C6BBE">
            <w:pPr>
              <w:jc w:val="center"/>
              <w:rPr>
                <w:rFonts w:ascii="Cambria" w:hAnsi="Cambria" w:cstheme="minorHAnsi"/>
                <w:sz w:val="20"/>
                <w:szCs w:val="20"/>
              </w:rPr>
            </w:pPr>
          </w:p>
        </w:tc>
        <w:tc>
          <w:tcPr>
            <w:tcW w:w="540" w:type="dxa"/>
            <w:shd w:val="clear" w:color="auto" w:fill="auto"/>
          </w:tcPr>
          <w:p w14:paraId="06794B96" w14:textId="77777777" w:rsidR="004D060B" w:rsidRPr="00D15855" w:rsidRDefault="004D060B" w:rsidP="004C6BBE">
            <w:pPr>
              <w:jc w:val="center"/>
              <w:rPr>
                <w:rFonts w:ascii="Cambria" w:hAnsi="Cambria" w:cstheme="minorHAnsi"/>
                <w:sz w:val="20"/>
                <w:szCs w:val="20"/>
              </w:rPr>
            </w:pPr>
          </w:p>
        </w:tc>
      </w:tr>
      <w:tr w:rsidR="004D060B" w:rsidRPr="00D15855" w14:paraId="3D99D808" w14:textId="77777777" w:rsidTr="004C6BBE">
        <w:tc>
          <w:tcPr>
            <w:tcW w:w="8190" w:type="dxa"/>
            <w:shd w:val="clear" w:color="auto" w:fill="auto"/>
          </w:tcPr>
          <w:p w14:paraId="44ACEA00" w14:textId="45A12CA2" w:rsidR="004D060B" w:rsidRPr="00D15855" w:rsidRDefault="00E763C6" w:rsidP="004C6BBE">
            <w:pPr>
              <w:rPr>
                <w:rFonts w:ascii="Cambria" w:hAnsi="Cambria"/>
                <w:sz w:val="20"/>
                <w:szCs w:val="20"/>
              </w:rPr>
            </w:pPr>
            <w:r w:rsidRPr="00D15855">
              <w:rPr>
                <w:rFonts w:ascii="Cambria" w:hAnsi="Cambria"/>
                <w:sz w:val="20"/>
                <w:szCs w:val="20"/>
              </w:rPr>
              <w:t>i</w:t>
            </w:r>
            <w:r w:rsidR="004D060B" w:rsidRPr="00D15855">
              <w:rPr>
                <w:rFonts w:ascii="Cambria" w:hAnsi="Cambria"/>
                <w:sz w:val="20"/>
                <w:szCs w:val="20"/>
              </w:rPr>
              <w:t>nclude performance indicators</w:t>
            </w:r>
          </w:p>
        </w:tc>
        <w:tc>
          <w:tcPr>
            <w:tcW w:w="540" w:type="dxa"/>
            <w:shd w:val="clear" w:color="auto" w:fill="auto"/>
          </w:tcPr>
          <w:p w14:paraId="3899E116" w14:textId="77777777" w:rsidR="004D060B" w:rsidRPr="00D15855" w:rsidRDefault="004D060B" w:rsidP="004C6BBE">
            <w:pPr>
              <w:jc w:val="center"/>
              <w:rPr>
                <w:rFonts w:ascii="Cambria" w:hAnsi="Cambria" w:cstheme="minorHAnsi"/>
                <w:sz w:val="20"/>
                <w:szCs w:val="20"/>
              </w:rPr>
            </w:pPr>
          </w:p>
        </w:tc>
        <w:tc>
          <w:tcPr>
            <w:tcW w:w="540" w:type="dxa"/>
            <w:shd w:val="clear" w:color="auto" w:fill="auto"/>
          </w:tcPr>
          <w:p w14:paraId="025CCFBB" w14:textId="77777777" w:rsidR="004D060B" w:rsidRPr="00D15855" w:rsidRDefault="004D060B" w:rsidP="004C6BBE">
            <w:pPr>
              <w:jc w:val="center"/>
              <w:rPr>
                <w:rFonts w:ascii="Cambria" w:hAnsi="Cambria" w:cstheme="minorHAnsi"/>
                <w:sz w:val="20"/>
                <w:szCs w:val="20"/>
              </w:rPr>
            </w:pPr>
          </w:p>
        </w:tc>
      </w:tr>
      <w:tr w:rsidR="004D060B" w:rsidRPr="00D15855" w14:paraId="2648B77D" w14:textId="77777777" w:rsidTr="004C6BBE">
        <w:tc>
          <w:tcPr>
            <w:tcW w:w="8190" w:type="dxa"/>
            <w:shd w:val="clear" w:color="auto" w:fill="auto"/>
          </w:tcPr>
          <w:p w14:paraId="52016CFF" w14:textId="0A7C80D3" w:rsidR="004D060B" w:rsidRPr="00D15855" w:rsidRDefault="004D060B" w:rsidP="004C6BBE">
            <w:pPr>
              <w:rPr>
                <w:rFonts w:ascii="Cambria" w:hAnsi="Cambria"/>
                <w:sz w:val="20"/>
                <w:szCs w:val="20"/>
              </w:rPr>
            </w:pPr>
            <w:r w:rsidRPr="00D15855">
              <w:rPr>
                <w:rFonts w:ascii="Cambria" w:hAnsi="Cambria"/>
                <w:sz w:val="20"/>
                <w:szCs w:val="20"/>
              </w:rPr>
              <w:t>reviewed every one or two years with adjustments made as appropriate</w:t>
            </w:r>
          </w:p>
        </w:tc>
        <w:tc>
          <w:tcPr>
            <w:tcW w:w="540" w:type="dxa"/>
            <w:shd w:val="clear" w:color="auto" w:fill="auto"/>
            <w:vAlign w:val="center"/>
          </w:tcPr>
          <w:p w14:paraId="1BBF450F" w14:textId="77777777" w:rsidR="004D060B" w:rsidRPr="00D15855" w:rsidRDefault="004D060B" w:rsidP="004C6BBE">
            <w:pPr>
              <w:jc w:val="center"/>
              <w:rPr>
                <w:rFonts w:ascii="Cambria" w:hAnsi="Cambria" w:cstheme="minorHAnsi"/>
                <w:sz w:val="20"/>
                <w:szCs w:val="20"/>
              </w:rPr>
            </w:pPr>
          </w:p>
        </w:tc>
        <w:tc>
          <w:tcPr>
            <w:tcW w:w="540" w:type="dxa"/>
            <w:shd w:val="clear" w:color="auto" w:fill="auto"/>
            <w:vAlign w:val="center"/>
          </w:tcPr>
          <w:p w14:paraId="13C922CC" w14:textId="77777777" w:rsidR="004D060B" w:rsidRPr="00D15855" w:rsidRDefault="004D060B" w:rsidP="004C6BBE">
            <w:pPr>
              <w:jc w:val="center"/>
              <w:rPr>
                <w:rFonts w:ascii="Cambria" w:hAnsi="Cambria" w:cstheme="minorHAnsi"/>
                <w:sz w:val="20"/>
                <w:szCs w:val="20"/>
              </w:rPr>
            </w:pPr>
          </w:p>
        </w:tc>
      </w:tr>
    </w:tbl>
    <w:p w14:paraId="4EB405E9" w14:textId="2B1E4250" w:rsidR="004D060B" w:rsidRPr="00D15855" w:rsidRDefault="00012708" w:rsidP="004D060B">
      <w:pPr>
        <w:autoSpaceDE w:val="0"/>
        <w:autoSpaceDN w:val="0"/>
        <w:adjustRightInd w:val="0"/>
        <w:spacing w:after="0" w:line="240" w:lineRule="auto"/>
        <w:rPr>
          <w:rFonts w:ascii="Cambria" w:hAnsi="Cambria"/>
        </w:rPr>
      </w:pPr>
      <w:r>
        <w:rPr>
          <w:rFonts w:ascii="Cambria" w:hAnsi="Cambria"/>
        </w:rPr>
        <w:t xml:space="preserve">       </w:t>
      </w:r>
      <w:r w:rsidR="004D060B" w:rsidRPr="00D15855">
        <w:rPr>
          <w:rFonts w:ascii="Cambria" w:hAnsi="Cambria"/>
        </w:rPr>
        <w:t>Optional comments</w:t>
      </w:r>
      <w:r w:rsidR="003B2000" w:rsidRPr="00D15855">
        <w:rPr>
          <w:rFonts w:ascii="Cambria" w:hAnsi="Cambria"/>
        </w:rPr>
        <w:t>:</w:t>
      </w:r>
    </w:p>
    <w:p w14:paraId="176F0D62" w14:textId="10B7FAA0" w:rsidR="004D060B" w:rsidRPr="00D15855" w:rsidRDefault="004D060B" w:rsidP="004D060B">
      <w:pPr>
        <w:spacing w:after="0" w:line="240" w:lineRule="auto"/>
        <w:jc w:val="lowKashida"/>
        <w:rPr>
          <w:rFonts w:ascii="Cambria" w:hAnsi="Cambria"/>
        </w:rPr>
      </w:pPr>
    </w:p>
    <w:p w14:paraId="4E1215AC" w14:textId="691F0413" w:rsidR="004D060B" w:rsidRPr="00D15855" w:rsidRDefault="004D060B" w:rsidP="00AE0EB7">
      <w:pPr>
        <w:pStyle w:val="ListParagraph"/>
        <w:spacing w:after="0" w:line="240" w:lineRule="auto"/>
        <w:ind w:left="0"/>
        <w:jc w:val="lowKashida"/>
        <w:rPr>
          <w:rFonts w:ascii="Cambria" w:hAnsi="Cambria"/>
          <w:i/>
          <w:iCs/>
          <w:sz w:val="18"/>
          <w:szCs w:val="18"/>
        </w:rPr>
      </w:pPr>
      <w:r w:rsidRPr="00D15855">
        <w:rPr>
          <w:rFonts w:ascii="Cambria" w:hAnsi="Cambria"/>
          <w:i/>
          <w:iCs/>
          <w:sz w:val="18"/>
          <w:szCs w:val="18"/>
          <w:highlight w:val="lightGray"/>
        </w:rPr>
        <w:t>The 2016 QCPR (OP43) and 2020 QCPR (OP65) urged the entities of the UNDS “consistent with their mandates, to align their next integrated budgets with the present resolution and, in that context, to improve the functioning and effectiveness of the structured dialogues on how to fund the development results agreed in the strategic plans”, with the 2020 QCPR adding “including through the implementation of the Funding Compact commitments”.</w:t>
      </w:r>
    </w:p>
    <w:p w14:paraId="26D6363C" w14:textId="77777777" w:rsidR="004D060B" w:rsidRPr="00D15855" w:rsidRDefault="004D060B" w:rsidP="004D060B">
      <w:pPr>
        <w:pStyle w:val="ListParagraph"/>
        <w:spacing w:after="0" w:line="240" w:lineRule="auto"/>
        <w:ind w:left="360"/>
        <w:jc w:val="lowKashida"/>
        <w:rPr>
          <w:rFonts w:ascii="Cambria" w:hAnsi="Cambria"/>
        </w:rPr>
      </w:pPr>
    </w:p>
    <w:p w14:paraId="02EB71F8" w14:textId="707836DB" w:rsidR="004D060B" w:rsidRPr="00D15855" w:rsidRDefault="00A80183" w:rsidP="006A1C53">
      <w:pPr>
        <w:pStyle w:val="ListParagraph"/>
        <w:numPr>
          <w:ilvl w:val="0"/>
          <w:numId w:val="51"/>
        </w:numPr>
        <w:spacing w:after="0" w:line="240" w:lineRule="auto"/>
        <w:rPr>
          <w:rFonts w:ascii="Cambria" w:hAnsi="Cambria"/>
        </w:rPr>
      </w:pPr>
      <w:r w:rsidRPr="00D15855">
        <w:rPr>
          <w:rFonts w:ascii="Cambria" w:hAnsi="Cambria"/>
        </w:rPr>
        <w:t>Did</w:t>
      </w:r>
      <w:r w:rsidR="004D060B" w:rsidRPr="00D15855">
        <w:rPr>
          <w:rFonts w:ascii="Cambria" w:hAnsi="Cambria"/>
        </w:rPr>
        <w:t xml:space="preserve"> your entity h</w:t>
      </w:r>
      <w:r w:rsidRPr="00D15855">
        <w:rPr>
          <w:rFonts w:ascii="Cambria" w:hAnsi="Cambria"/>
        </w:rPr>
        <w:t>o</w:t>
      </w:r>
      <w:r w:rsidR="004D060B" w:rsidRPr="00D15855">
        <w:rPr>
          <w:rFonts w:ascii="Cambria" w:hAnsi="Cambria"/>
        </w:rPr>
        <w:t xml:space="preserve">ld such a structured funding dialogue in </w:t>
      </w:r>
      <w:r w:rsidR="004E2C55" w:rsidRPr="00D15855">
        <w:rPr>
          <w:rFonts w:ascii="Cambria" w:hAnsi="Cambria"/>
        </w:rPr>
        <w:t>202</w:t>
      </w:r>
      <w:r w:rsidR="004E2C55">
        <w:rPr>
          <w:rFonts w:ascii="Cambria" w:hAnsi="Cambria"/>
        </w:rPr>
        <w:t>4</w:t>
      </w:r>
      <w:r w:rsidR="004E2C55" w:rsidRPr="00D15855">
        <w:rPr>
          <w:rFonts w:ascii="Cambria" w:hAnsi="Cambria"/>
        </w:rPr>
        <w:t xml:space="preserve"> </w:t>
      </w:r>
      <w:r w:rsidR="00AC2A1F" w:rsidRPr="00D15855">
        <w:rPr>
          <w:rFonts w:ascii="Cambria" w:hAnsi="Cambria"/>
        </w:rPr>
        <w:t>with its governing body</w:t>
      </w:r>
      <w:r w:rsidR="004E1D4D" w:rsidRPr="00D15855">
        <w:rPr>
          <w:rFonts w:ascii="Cambria" w:hAnsi="Cambria"/>
        </w:rPr>
        <w:t xml:space="preserve"> </w:t>
      </w:r>
      <w:r w:rsidR="004D060B" w:rsidRPr="00D15855">
        <w:rPr>
          <w:rFonts w:ascii="Cambria" w:hAnsi="Cambria"/>
        </w:rPr>
        <w:t>on how to finance the development results agreed in the new strategic planning cycle?</w:t>
      </w:r>
    </w:p>
    <w:p w14:paraId="1D7FE63A" w14:textId="77777777" w:rsidR="004D060B" w:rsidRPr="00D15855" w:rsidRDefault="004D060B" w:rsidP="00496020">
      <w:pPr>
        <w:pStyle w:val="ListParagraph"/>
        <w:numPr>
          <w:ilvl w:val="0"/>
          <w:numId w:val="2"/>
        </w:numPr>
        <w:spacing w:after="0" w:line="240" w:lineRule="auto"/>
        <w:jc w:val="both"/>
        <w:rPr>
          <w:rFonts w:ascii="Cambria" w:hAnsi="Cambria"/>
          <w:lang w:val="en-GB"/>
        </w:rPr>
      </w:pPr>
      <w:r w:rsidRPr="00D15855">
        <w:rPr>
          <w:rFonts w:ascii="Cambria" w:hAnsi="Cambria"/>
          <w:lang w:val="en-GB"/>
        </w:rPr>
        <w:t xml:space="preserve">Yes </w:t>
      </w:r>
    </w:p>
    <w:p w14:paraId="4EAFFC37" w14:textId="77777777" w:rsidR="004D060B" w:rsidRPr="00D15855" w:rsidRDefault="004D060B" w:rsidP="00496020">
      <w:pPr>
        <w:pStyle w:val="ListParagraph"/>
        <w:numPr>
          <w:ilvl w:val="0"/>
          <w:numId w:val="2"/>
        </w:numPr>
        <w:spacing w:after="0" w:line="240" w:lineRule="auto"/>
        <w:jc w:val="both"/>
        <w:rPr>
          <w:rFonts w:ascii="Cambria" w:hAnsi="Cambria"/>
        </w:rPr>
      </w:pPr>
      <w:r w:rsidRPr="00D15855">
        <w:rPr>
          <w:rFonts w:ascii="Cambria" w:hAnsi="Cambria"/>
          <w:lang w:val="en-GB"/>
        </w:rPr>
        <w:t>No</w:t>
      </w:r>
    </w:p>
    <w:p w14:paraId="44BF71A0" w14:textId="02060389" w:rsidR="00A10CCA" w:rsidRPr="00D15855" w:rsidRDefault="00A10CCA" w:rsidP="00496020">
      <w:pPr>
        <w:pStyle w:val="ListParagraph"/>
        <w:numPr>
          <w:ilvl w:val="0"/>
          <w:numId w:val="2"/>
        </w:numPr>
        <w:spacing w:after="0" w:line="240" w:lineRule="auto"/>
        <w:jc w:val="both"/>
        <w:rPr>
          <w:rFonts w:ascii="Cambria" w:hAnsi="Cambria"/>
        </w:rPr>
      </w:pPr>
      <w:r w:rsidRPr="00D15855">
        <w:rPr>
          <w:rFonts w:ascii="Cambria" w:hAnsi="Cambria"/>
          <w:lang w:val="en-GB"/>
        </w:rPr>
        <w:t>Not applicable</w:t>
      </w:r>
    </w:p>
    <w:p w14:paraId="506B9CDA" w14:textId="08D3C295" w:rsidR="004D060B" w:rsidRPr="00D15855" w:rsidRDefault="004D060B" w:rsidP="004D060B">
      <w:pPr>
        <w:spacing w:after="0" w:line="240" w:lineRule="auto"/>
        <w:ind w:left="360"/>
        <w:jc w:val="lowKashida"/>
        <w:rPr>
          <w:rFonts w:ascii="Cambria" w:hAnsi="Cambria"/>
        </w:rPr>
      </w:pPr>
    </w:p>
    <w:p w14:paraId="3663BEED" w14:textId="2F54B57A" w:rsidR="004D060B" w:rsidRPr="00D15855" w:rsidRDefault="00150D5F" w:rsidP="00C612A1">
      <w:pPr>
        <w:spacing w:after="0" w:line="240" w:lineRule="auto"/>
        <w:rPr>
          <w:rFonts w:ascii="Cambria" w:hAnsi="Cambria"/>
        </w:rPr>
      </w:pPr>
      <w:r>
        <w:rPr>
          <w:rFonts w:ascii="Cambria" w:hAnsi="Cambria"/>
        </w:rPr>
        <w:t xml:space="preserve">    </w:t>
      </w:r>
      <w:r w:rsidR="00012708">
        <w:rPr>
          <w:rFonts w:ascii="Cambria" w:hAnsi="Cambria"/>
        </w:rPr>
        <w:t xml:space="preserve">    </w:t>
      </w:r>
      <w:r w:rsidR="00654036" w:rsidRPr="00D15855">
        <w:rPr>
          <w:rFonts w:ascii="Cambria" w:hAnsi="Cambria"/>
        </w:rPr>
        <w:t xml:space="preserve">Comment Box: </w:t>
      </w:r>
      <w:r w:rsidR="004D060B" w:rsidRPr="00D15855">
        <w:rPr>
          <w:rFonts w:ascii="Cambria" w:hAnsi="Cambria"/>
        </w:rPr>
        <w:t xml:space="preserve">If </w:t>
      </w:r>
      <w:r w:rsidR="004D060B" w:rsidRPr="00D15855">
        <w:rPr>
          <w:rFonts w:ascii="Cambria" w:hAnsi="Cambria"/>
          <w:b/>
          <w:bCs/>
        </w:rPr>
        <w:t>NO</w:t>
      </w:r>
      <w:r w:rsidR="004D060B" w:rsidRPr="00D15855">
        <w:rPr>
          <w:rFonts w:ascii="Cambria" w:hAnsi="Cambria"/>
        </w:rPr>
        <w:t xml:space="preserve">, please </w:t>
      </w:r>
      <w:r w:rsidR="004F3440" w:rsidRPr="00D15855">
        <w:rPr>
          <w:rFonts w:ascii="Cambria" w:hAnsi="Cambria"/>
        </w:rPr>
        <w:t xml:space="preserve">briefly (in under 50 words) </w:t>
      </w:r>
      <w:r w:rsidR="004D060B" w:rsidRPr="00D15855">
        <w:rPr>
          <w:rFonts w:ascii="Cambria" w:hAnsi="Cambria"/>
        </w:rPr>
        <w:t xml:space="preserve">explain why not and any relevant plans </w:t>
      </w:r>
    </w:p>
    <w:p w14:paraId="2380688D" w14:textId="77777777" w:rsidR="007C77E8" w:rsidRDefault="007C77E8" w:rsidP="006C2AC6">
      <w:pPr>
        <w:spacing w:after="0" w:line="240" w:lineRule="auto"/>
        <w:ind w:left="630"/>
        <w:rPr>
          <w:rFonts w:ascii="Cambria" w:hAnsi="Cambria"/>
        </w:rPr>
      </w:pPr>
    </w:p>
    <w:p w14:paraId="2BA05BD9" w14:textId="15E15910"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[Skip-logic, if </w:t>
      </w:r>
      <w:r w:rsidRPr="00D15855">
        <w:rPr>
          <w:rFonts w:ascii="Cambria" w:hAnsi="Cambria"/>
          <w:b/>
        </w:rPr>
        <w:t>YES</w:t>
      </w:r>
      <w:r w:rsidRPr="00D15855">
        <w:rPr>
          <w:rFonts w:ascii="Cambria" w:hAnsi="Cambria"/>
        </w:rPr>
        <w:t xml:space="preserve"> </w:t>
      </w:r>
      <w:r w:rsidR="00D21741" w:rsidRPr="00D15855">
        <w:rPr>
          <w:rFonts w:ascii="Cambria" w:hAnsi="Cambria"/>
        </w:rPr>
        <w:t>on structured funding dialogue</w:t>
      </w:r>
      <w:r w:rsidRPr="00D15855">
        <w:rPr>
          <w:rFonts w:ascii="Cambria" w:hAnsi="Cambria"/>
        </w:rPr>
        <w:t xml:space="preserve">] </w:t>
      </w:r>
      <w:r w:rsidR="00D73415" w:rsidRPr="00D15855">
        <w:rPr>
          <w:rFonts w:ascii="Cambria" w:hAnsi="Cambria"/>
        </w:rPr>
        <w:t xml:space="preserve">Please </w:t>
      </w:r>
      <w:r w:rsidR="003959D2" w:rsidRPr="00D15855">
        <w:rPr>
          <w:rFonts w:ascii="Cambria" w:hAnsi="Cambria"/>
        </w:rPr>
        <w:t xml:space="preserve">briefly </w:t>
      </w:r>
      <w:r w:rsidR="00FB3AE5" w:rsidRPr="00D15855">
        <w:rPr>
          <w:rFonts w:ascii="Cambria" w:hAnsi="Cambria"/>
        </w:rPr>
        <w:t>summarize</w:t>
      </w:r>
      <w:r w:rsidR="003959D2" w:rsidRPr="00D15855">
        <w:rPr>
          <w:rFonts w:ascii="Cambria" w:hAnsi="Cambria"/>
        </w:rPr>
        <w:t xml:space="preserve"> the key messages emanating from</w:t>
      </w:r>
      <w:r w:rsidRPr="00D15855">
        <w:rPr>
          <w:rFonts w:ascii="Cambria" w:hAnsi="Cambria"/>
        </w:rPr>
        <w:t xml:space="preserve"> your organization’s </w:t>
      </w:r>
      <w:r w:rsidR="004E2C55" w:rsidRPr="00D15855">
        <w:rPr>
          <w:rFonts w:ascii="Cambria" w:hAnsi="Cambria"/>
        </w:rPr>
        <w:t>202</w:t>
      </w:r>
      <w:r w:rsidR="004E2C55">
        <w:rPr>
          <w:rFonts w:ascii="Cambria" w:hAnsi="Cambria"/>
        </w:rPr>
        <w:t>4</w:t>
      </w:r>
      <w:r w:rsidR="004E2C55" w:rsidRPr="00D15855">
        <w:rPr>
          <w:rFonts w:ascii="Cambria" w:hAnsi="Cambria"/>
        </w:rPr>
        <w:t xml:space="preserve"> </w:t>
      </w:r>
      <w:r w:rsidR="00B713B5" w:rsidRPr="00D15855">
        <w:rPr>
          <w:rFonts w:ascii="Cambria" w:hAnsi="Cambria"/>
        </w:rPr>
        <w:t>s</w:t>
      </w:r>
      <w:r w:rsidRPr="00D15855">
        <w:rPr>
          <w:rFonts w:ascii="Cambria" w:hAnsi="Cambria"/>
        </w:rPr>
        <w:t xml:space="preserve">tructured </w:t>
      </w:r>
      <w:r w:rsidR="00B713B5" w:rsidRPr="00D15855">
        <w:rPr>
          <w:rFonts w:ascii="Cambria" w:hAnsi="Cambria"/>
        </w:rPr>
        <w:t>d</w:t>
      </w:r>
      <w:r w:rsidRPr="00D15855">
        <w:rPr>
          <w:rFonts w:ascii="Cambria" w:hAnsi="Cambria"/>
        </w:rPr>
        <w:t>ialogue</w:t>
      </w:r>
      <w:r w:rsidR="00125986">
        <w:rPr>
          <w:rFonts w:ascii="Cambria" w:hAnsi="Cambria"/>
        </w:rPr>
        <w:t>.</w:t>
      </w:r>
      <w:r w:rsidRPr="00D15855">
        <w:rPr>
          <w:rFonts w:ascii="Cambria" w:hAnsi="Cambria"/>
        </w:rPr>
        <w:t xml:space="preserve"> </w:t>
      </w:r>
    </w:p>
    <w:p w14:paraId="41F04DD4" w14:textId="77777777" w:rsidR="004D060B" w:rsidRPr="00D15855" w:rsidRDefault="004D060B" w:rsidP="00B036E0">
      <w:pPr>
        <w:spacing w:after="0" w:line="240" w:lineRule="auto"/>
        <w:jc w:val="lowKashida"/>
        <w:rPr>
          <w:rFonts w:ascii="Cambria" w:hAnsi="Cambria"/>
        </w:rPr>
      </w:pPr>
    </w:p>
    <w:p w14:paraId="0FE5F31B" w14:textId="78A09D3E" w:rsidR="004D060B" w:rsidRPr="00D15855" w:rsidRDefault="004D060B" w:rsidP="00F67758">
      <w:pPr>
        <w:pStyle w:val="ListParagraph"/>
        <w:spacing w:after="0" w:line="240" w:lineRule="auto"/>
        <w:ind w:left="644"/>
        <w:rPr>
          <w:rFonts w:ascii="Cambria" w:hAnsi="Cambria"/>
          <w:lang w:val="en-GB"/>
        </w:rPr>
      </w:pPr>
    </w:p>
    <w:p w14:paraId="11904F0A" w14:textId="04C79E65" w:rsidR="00AD6F7E" w:rsidRPr="00D15855" w:rsidRDefault="00AD6F7E" w:rsidP="006A1C53">
      <w:pPr>
        <w:pStyle w:val="ListParagraph"/>
        <w:numPr>
          <w:ilvl w:val="0"/>
          <w:numId w:val="51"/>
        </w:numPr>
        <w:spacing w:after="0" w:line="240" w:lineRule="auto"/>
        <w:rPr>
          <w:rFonts w:ascii="Cambria" w:hAnsi="Cambria"/>
          <w:lang w:val="en-GB"/>
        </w:rPr>
      </w:pPr>
      <w:r w:rsidRPr="00D15855">
        <w:rPr>
          <w:rFonts w:ascii="Cambria" w:hAnsi="Cambria"/>
          <w:lang w:val="en-GB"/>
        </w:rPr>
        <w:t xml:space="preserve">Does </w:t>
      </w:r>
      <w:r w:rsidRPr="00D15855">
        <w:rPr>
          <w:rFonts w:ascii="Cambria" w:hAnsi="Cambria"/>
        </w:rPr>
        <w:t>your</w:t>
      </w:r>
      <w:r w:rsidRPr="00D15855">
        <w:rPr>
          <w:rFonts w:ascii="Cambria" w:hAnsi="Cambria"/>
          <w:lang w:val="en-GB"/>
        </w:rPr>
        <w:t xml:space="preserve"> </w:t>
      </w:r>
      <w:r w:rsidRPr="00D15855">
        <w:rPr>
          <w:rFonts w:ascii="Cambria" w:hAnsi="Cambria"/>
        </w:rPr>
        <w:t>entity</w:t>
      </w:r>
      <w:r w:rsidRPr="00D15855">
        <w:rPr>
          <w:rFonts w:ascii="Cambria" w:hAnsi="Cambria"/>
          <w:lang w:val="en-GB"/>
        </w:rPr>
        <w:t xml:space="preserve"> report on its implementation of relevant entity and Member States Funding Compact commitments to its governing body?</w:t>
      </w:r>
    </w:p>
    <w:p w14:paraId="718CE3F5" w14:textId="77777777" w:rsidR="00AD6F7E" w:rsidRPr="00D15855" w:rsidRDefault="00AD6F7E" w:rsidP="00AD6F7E">
      <w:pPr>
        <w:pStyle w:val="ListParagraph"/>
        <w:numPr>
          <w:ilvl w:val="0"/>
          <w:numId w:val="2"/>
        </w:numPr>
        <w:spacing w:after="0" w:line="240" w:lineRule="auto"/>
        <w:jc w:val="lowKashida"/>
        <w:rPr>
          <w:rFonts w:ascii="Cambria" w:hAnsi="Cambria"/>
          <w:lang w:val="en-GB"/>
        </w:rPr>
      </w:pPr>
      <w:r w:rsidRPr="00D15855">
        <w:rPr>
          <w:rFonts w:ascii="Cambria" w:hAnsi="Cambria"/>
          <w:lang w:val="en-GB"/>
        </w:rPr>
        <w:t xml:space="preserve">Yes </w:t>
      </w:r>
    </w:p>
    <w:p w14:paraId="4512163B" w14:textId="77777777" w:rsidR="00AD6F7E" w:rsidRPr="00D15855" w:rsidRDefault="00AD6F7E" w:rsidP="00AD6F7E">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61EBA262" w14:textId="77777777" w:rsidR="00AD6F7E" w:rsidRPr="00D15855" w:rsidRDefault="00AD6F7E" w:rsidP="00AD6F7E">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Not applicable</w:t>
      </w:r>
    </w:p>
    <w:p w14:paraId="5B94EAC2" w14:textId="77777777" w:rsidR="007C0CE6" w:rsidRPr="00D15855" w:rsidRDefault="007C0CE6" w:rsidP="007C0CE6">
      <w:pPr>
        <w:spacing w:after="0" w:line="240" w:lineRule="auto"/>
        <w:ind w:firstLine="284"/>
        <w:rPr>
          <w:rFonts w:ascii="Cambria" w:hAnsi="Cambria"/>
        </w:rPr>
      </w:pPr>
    </w:p>
    <w:p w14:paraId="4BA0AEEA" w14:textId="407CF5EB" w:rsidR="00AD6F7E" w:rsidRPr="00C612A1" w:rsidRDefault="00150D5F" w:rsidP="00150D5F">
      <w:pPr>
        <w:spacing w:after="0" w:line="240" w:lineRule="auto"/>
        <w:rPr>
          <w:rFonts w:ascii="Cambria" w:hAnsi="Cambria"/>
        </w:rPr>
      </w:pPr>
      <w:r>
        <w:rPr>
          <w:rFonts w:ascii="Cambria" w:hAnsi="Cambria"/>
        </w:rPr>
        <w:t xml:space="preserve">   </w:t>
      </w:r>
      <w:r w:rsidR="00012708">
        <w:rPr>
          <w:rFonts w:ascii="Cambria" w:hAnsi="Cambria"/>
        </w:rPr>
        <w:t xml:space="preserve">    </w:t>
      </w:r>
      <w:r>
        <w:rPr>
          <w:rFonts w:ascii="Cambria" w:hAnsi="Cambria"/>
        </w:rPr>
        <w:t xml:space="preserve"> </w:t>
      </w:r>
      <w:r w:rsidR="00012708" w:rsidRPr="00150D5F">
        <w:rPr>
          <w:rFonts w:ascii="Cambria" w:hAnsi="Cambria"/>
        </w:rPr>
        <w:t xml:space="preserve">Comment box: </w:t>
      </w:r>
      <w:r w:rsidR="000A1E83" w:rsidRPr="1EC78D4C">
        <w:rPr>
          <w:rFonts w:ascii="Cambria" w:hAnsi="Cambria"/>
        </w:rPr>
        <w:t xml:space="preserve">If </w:t>
      </w:r>
      <w:r w:rsidR="004E46D8" w:rsidRPr="00D3628A">
        <w:rPr>
          <w:rFonts w:ascii="Cambria" w:hAnsi="Cambria"/>
          <w:b/>
          <w:bCs/>
        </w:rPr>
        <w:t>YES</w:t>
      </w:r>
      <w:r w:rsidR="000A1E83" w:rsidRPr="1EC78D4C">
        <w:rPr>
          <w:rFonts w:ascii="Cambria" w:hAnsi="Cambria"/>
        </w:rPr>
        <w:t>, p</w:t>
      </w:r>
      <w:r w:rsidR="004B43A6" w:rsidRPr="1EC78D4C">
        <w:rPr>
          <w:rFonts w:ascii="Cambria" w:hAnsi="Cambria"/>
        </w:rPr>
        <w:t>lease provide the link</w:t>
      </w:r>
      <w:r w:rsidR="009C56CD" w:rsidRPr="1EC78D4C">
        <w:rPr>
          <w:rFonts w:ascii="Cambria" w:hAnsi="Cambria"/>
        </w:rPr>
        <w:t>(s)</w:t>
      </w:r>
      <w:r w:rsidR="004B43A6" w:rsidRPr="1EC78D4C">
        <w:rPr>
          <w:rFonts w:ascii="Cambria" w:hAnsi="Cambria"/>
        </w:rPr>
        <w:t xml:space="preserve"> to </w:t>
      </w:r>
      <w:r w:rsidR="009C56CD" w:rsidRPr="1EC78D4C">
        <w:rPr>
          <w:rFonts w:ascii="Cambria" w:hAnsi="Cambria"/>
        </w:rPr>
        <w:t>any such reporting</w:t>
      </w:r>
    </w:p>
    <w:p w14:paraId="2443E711" w14:textId="77777777" w:rsidR="00C07FDF" w:rsidRPr="00C612A1" w:rsidRDefault="00C07FDF" w:rsidP="00C612A1">
      <w:pPr>
        <w:spacing w:after="0" w:line="240" w:lineRule="auto"/>
        <w:ind w:firstLine="284"/>
        <w:rPr>
          <w:rFonts w:ascii="Cambria" w:hAnsi="Cambria"/>
          <w:lang w:val="en-GB"/>
        </w:rPr>
      </w:pPr>
    </w:p>
    <w:p w14:paraId="5FE22DA0" w14:textId="0D6C599A" w:rsidR="00715010" w:rsidRPr="00D15855" w:rsidRDefault="002279E0" w:rsidP="006A1C53">
      <w:pPr>
        <w:pStyle w:val="ListParagraph"/>
        <w:numPr>
          <w:ilvl w:val="0"/>
          <w:numId w:val="51"/>
        </w:numPr>
        <w:spacing w:after="0" w:line="240" w:lineRule="auto"/>
        <w:rPr>
          <w:rFonts w:ascii="Cambria" w:hAnsi="Cambria"/>
        </w:rPr>
      </w:pPr>
      <w:r>
        <w:rPr>
          <w:rFonts w:ascii="Cambria" w:hAnsi="Cambria"/>
        </w:rPr>
        <w:t>D</w:t>
      </w:r>
      <w:r w:rsidR="00715010" w:rsidRPr="00D15855">
        <w:rPr>
          <w:rFonts w:ascii="Cambria" w:hAnsi="Cambria"/>
        </w:rPr>
        <w:t>o</w:t>
      </w:r>
      <w:r w:rsidR="00CB11E8">
        <w:rPr>
          <w:rFonts w:ascii="Cambria" w:hAnsi="Cambria"/>
        </w:rPr>
        <w:t>es</w:t>
      </w:r>
      <w:r w:rsidR="00715010" w:rsidRPr="00D15855">
        <w:rPr>
          <w:rFonts w:ascii="Cambria" w:hAnsi="Cambria"/>
        </w:rPr>
        <w:t xml:space="preserve"> your entity have guidance or a process in place for your country representatives to work with the RC to promote a coherent approach to funding as per the principles, objectives and commitments of the Funding Compact (in particular, flexible and strategic-level funding and funding that supports and facilitates common results and joint activities</w:t>
      </w:r>
      <w:r w:rsidR="00CB11E8">
        <w:rPr>
          <w:rFonts w:ascii="Cambria" w:hAnsi="Cambria"/>
        </w:rPr>
        <w:t>)</w:t>
      </w:r>
      <w:r w:rsidR="00715010" w:rsidRPr="00D15855">
        <w:rPr>
          <w:rFonts w:ascii="Cambria" w:hAnsi="Cambria"/>
        </w:rPr>
        <w:t xml:space="preserve">? </w:t>
      </w:r>
    </w:p>
    <w:p w14:paraId="7306DA02" w14:textId="006B8316" w:rsidR="00715010" w:rsidRPr="00D15855" w:rsidRDefault="00715010"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Yes</w:t>
      </w:r>
    </w:p>
    <w:p w14:paraId="1005BF2D" w14:textId="23C18921" w:rsidR="00715010" w:rsidRDefault="00715010"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56CCDD98" w14:textId="368C7A92" w:rsidR="005609F7" w:rsidRPr="00D15855" w:rsidRDefault="005609F7" w:rsidP="00BF45E2">
      <w:pPr>
        <w:pStyle w:val="ListParagraph"/>
        <w:numPr>
          <w:ilvl w:val="0"/>
          <w:numId w:val="2"/>
        </w:numPr>
        <w:spacing w:after="0" w:line="240" w:lineRule="auto"/>
        <w:jc w:val="lowKashida"/>
        <w:rPr>
          <w:rFonts w:ascii="Cambria" w:hAnsi="Cambria"/>
          <w:lang w:val="en-GB"/>
        </w:rPr>
      </w:pPr>
      <w:r>
        <w:rPr>
          <w:rFonts w:ascii="Cambria" w:hAnsi="Cambria"/>
          <w:lang w:val="en-GB"/>
        </w:rPr>
        <w:t>Not applicable (your entity does not have country representatives)</w:t>
      </w:r>
    </w:p>
    <w:p w14:paraId="650CBF77" w14:textId="42A02C65" w:rsidR="00715010" w:rsidRPr="00150D5F" w:rsidRDefault="00150D5F" w:rsidP="00150D5F">
      <w:pPr>
        <w:spacing w:after="0" w:line="240" w:lineRule="auto"/>
        <w:jc w:val="lowKashida"/>
        <w:rPr>
          <w:rFonts w:ascii="Cambria" w:hAnsi="Cambria"/>
        </w:rPr>
      </w:pPr>
      <w:r>
        <w:rPr>
          <w:rFonts w:ascii="Cambria" w:hAnsi="Cambria"/>
        </w:rPr>
        <w:t xml:space="preserve">    </w:t>
      </w:r>
      <w:r w:rsidR="00012708">
        <w:rPr>
          <w:rFonts w:ascii="Cambria" w:hAnsi="Cambria"/>
        </w:rPr>
        <w:t xml:space="preserve">    </w:t>
      </w:r>
      <w:r w:rsidR="00715010" w:rsidRPr="00150D5F">
        <w:rPr>
          <w:rFonts w:ascii="Cambria" w:hAnsi="Cambria"/>
        </w:rPr>
        <w:t xml:space="preserve">Comment box: If </w:t>
      </w:r>
      <w:r w:rsidR="00715010" w:rsidRPr="00150D5F">
        <w:rPr>
          <w:rFonts w:ascii="Cambria" w:hAnsi="Cambria"/>
          <w:b/>
          <w:bCs/>
        </w:rPr>
        <w:t>NO</w:t>
      </w:r>
      <w:r w:rsidR="00715010" w:rsidRPr="00150D5F">
        <w:rPr>
          <w:rFonts w:ascii="Cambria" w:hAnsi="Cambria"/>
        </w:rPr>
        <w:t xml:space="preserve">, please </w:t>
      </w:r>
      <w:r w:rsidR="00E76D53" w:rsidRPr="00150D5F">
        <w:rPr>
          <w:rFonts w:ascii="Cambria" w:hAnsi="Cambria"/>
        </w:rPr>
        <w:t xml:space="preserve">indicate why not. </w:t>
      </w:r>
    </w:p>
    <w:p w14:paraId="625C5C6C" w14:textId="77777777" w:rsidR="00715010" w:rsidRPr="00D15855" w:rsidRDefault="00715010" w:rsidP="004D060B">
      <w:pPr>
        <w:spacing w:after="0" w:line="240" w:lineRule="auto"/>
        <w:rPr>
          <w:rFonts w:ascii="Cambria" w:hAnsi="Cambria"/>
        </w:rPr>
      </w:pPr>
    </w:p>
    <w:p w14:paraId="0563A1D7" w14:textId="1528C608" w:rsidR="00E91A6F" w:rsidRPr="00D15855" w:rsidRDefault="00E91A6F" w:rsidP="006A1C53">
      <w:pPr>
        <w:pStyle w:val="ListParagraph"/>
        <w:numPr>
          <w:ilvl w:val="0"/>
          <w:numId w:val="51"/>
        </w:numPr>
        <w:spacing w:after="0" w:line="240" w:lineRule="auto"/>
        <w:rPr>
          <w:rFonts w:ascii="Cambria" w:hAnsi="Cambria"/>
        </w:rPr>
      </w:pPr>
      <w:r w:rsidRPr="00D15855">
        <w:rPr>
          <w:rFonts w:ascii="Cambria" w:hAnsi="Cambria"/>
        </w:rPr>
        <w:t>Does your entity have guidance or processes and instruments in place to facilitate use of relevant global pooled funding mechanisms (e.g., Joint SDG Fund, Spotlight Initiative, Peacebuilding Fund</w:t>
      </w:r>
      <w:r w:rsidR="00BE4FE1" w:rsidRPr="00D15855">
        <w:rPr>
          <w:rFonts w:ascii="Cambria" w:hAnsi="Cambria"/>
        </w:rPr>
        <w:t>, etc.</w:t>
      </w:r>
      <w:r w:rsidRPr="00D15855">
        <w:rPr>
          <w:rFonts w:ascii="Cambria" w:hAnsi="Cambria"/>
        </w:rPr>
        <w:t>) by country representatives?</w:t>
      </w:r>
    </w:p>
    <w:p w14:paraId="5A446FB3" w14:textId="77777777" w:rsidR="00E91A6F" w:rsidRPr="00D15855" w:rsidRDefault="00E91A6F" w:rsidP="00E91A6F">
      <w:pPr>
        <w:pStyle w:val="ListParagraph"/>
        <w:numPr>
          <w:ilvl w:val="0"/>
          <w:numId w:val="2"/>
        </w:numPr>
        <w:spacing w:after="0" w:line="240" w:lineRule="auto"/>
        <w:jc w:val="lowKashida"/>
        <w:rPr>
          <w:rFonts w:ascii="Cambria" w:hAnsi="Cambria"/>
          <w:lang w:val="en-GB"/>
        </w:rPr>
      </w:pPr>
      <w:r w:rsidRPr="00D15855">
        <w:rPr>
          <w:rFonts w:ascii="Cambria" w:hAnsi="Cambria"/>
          <w:lang w:val="en-GB"/>
        </w:rPr>
        <w:t xml:space="preserve">Yes </w:t>
      </w:r>
    </w:p>
    <w:p w14:paraId="0E7E0185" w14:textId="77777777" w:rsidR="00E91A6F" w:rsidRPr="00D15855" w:rsidRDefault="00E91A6F" w:rsidP="00E91A6F">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735871C5" w14:textId="6B8A1D39" w:rsidR="00E91A6F" w:rsidRPr="00D15855" w:rsidRDefault="00150D5F" w:rsidP="00150D5F">
      <w:pPr>
        <w:spacing w:after="0" w:line="240" w:lineRule="auto"/>
        <w:jc w:val="lowKashida"/>
        <w:rPr>
          <w:rFonts w:ascii="Cambria" w:hAnsi="Cambria"/>
        </w:rPr>
      </w:pPr>
      <w:r>
        <w:rPr>
          <w:rFonts w:ascii="Cambria" w:hAnsi="Cambria"/>
        </w:rPr>
        <w:t xml:space="preserve">  </w:t>
      </w:r>
      <w:r w:rsidR="00012708">
        <w:rPr>
          <w:rFonts w:ascii="Cambria" w:hAnsi="Cambria"/>
        </w:rPr>
        <w:t xml:space="preserve">      </w:t>
      </w:r>
      <w:r w:rsidR="00E91A6F" w:rsidRPr="00D15855">
        <w:rPr>
          <w:rFonts w:ascii="Cambria" w:hAnsi="Cambria"/>
        </w:rPr>
        <w:t>Optional comments:</w:t>
      </w:r>
    </w:p>
    <w:p w14:paraId="1228CCE1" w14:textId="77777777" w:rsidR="00584B4C" w:rsidRPr="00D15855" w:rsidRDefault="00584B4C" w:rsidP="00E91A6F">
      <w:pPr>
        <w:spacing w:after="0" w:line="240" w:lineRule="auto"/>
        <w:ind w:left="360"/>
        <w:jc w:val="lowKashida"/>
        <w:rPr>
          <w:rFonts w:ascii="Cambria" w:hAnsi="Cambria"/>
        </w:rPr>
      </w:pPr>
    </w:p>
    <w:p w14:paraId="476D733A" w14:textId="031814AD" w:rsidR="005A4824" w:rsidRPr="00D15855" w:rsidRDefault="005A4824" w:rsidP="006A1C53">
      <w:pPr>
        <w:pStyle w:val="ListParagraph"/>
        <w:numPr>
          <w:ilvl w:val="0"/>
          <w:numId w:val="51"/>
        </w:numPr>
        <w:spacing w:after="0" w:line="240" w:lineRule="auto"/>
        <w:rPr>
          <w:rFonts w:ascii="Cambria" w:hAnsi="Cambria"/>
        </w:rPr>
      </w:pPr>
      <w:r w:rsidRPr="00D15855">
        <w:rPr>
          <w:rFonts w:ascii="Cambria" w:hAnsi="Cambria"/>
        </w:rPr>
        <w:t xml:space="preserve">Does your entity adhere to the UNSDG guidance on the 1% levy? </w:t>
      </w:r>
    </w:p>
    <w:p w14:paraId="7EE38137" w14:textId="77777777" w:rsidR="005A4824" w:rsidRPr="00D15855" w:rsidRDefault="005A4824"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 xml:space="preserve">Yes </w:t>
      </w:r>
    </w:p>
    <w:p w14:paraId="78E119E8" w14:textId="77777777" w:rsidR="005A4824" w:rsidRPr="00D15855" w:rsidRDefault="005A4824" w:rsidP="00BF45E2">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7E60ACEE" w14:textId="3596E9DD" w:rsidR="005A4824" w:rsidRPr="00D15855" w:rsidRDefault="00150D5F" w:rsidP="00812395">
      <w:pPr>
        <w:spacing w:after="0" w:line="240" w:lineRule="auto"/>
        <w:jc w:val="lowKashida"/>
        <w:rPr>
          <w:rFonts w:ascii="Cambria" w:hAnsi="Cambria"/>
          <w:lang w:val="en-GB"/>
        </w:rPr>
      </w:pPr>
      <w:r>
        <w:rPr>
          <w:rFonts w:ascii="Cambria" w:hAnsi="Cambria"/>
          <w:lang w:val="en-GB"/>
        </w:rPr>
        <w:t xml:space="preserve">    </w:t>
      </w:r>
      <w:r w:rsidR="00012708">
        <w:rPr>
          <w:rFonts w:ascii="Cambria" w:hAnsi="Cambria"/>
          <w:lang w:val="en-GB"/>
        </w:rPr>
        <w:t xml:space="preserve">   </w:t>
      </w:r>
      <w:r w:rsidR="005A4824" w:rsidRPr="1EC78D4C">
        <w:rPr>
          <w:rFonts w:ascii="Cambria" w:hAnsi="Cambria"/>
          <w:lang w:val="en-GB"/>
        </w:rPr>
        <w:t xml:space="preserve">Comment box: If </w:t>
      </w:r>
      <w:r w:rsidR="005A4824" w:rsidRPr="00D3628A">
        <w:rPr>
          <w:rFonts w:ascii="Cambria" w:hAnsi="Cambria"/>
          <w:b/>
          <w:bCs/>
          <w:lang w:val="en-GB"/>
        </w:rPr>
        <w:t>NO</w:t>
      </w:r>
      <w:r w:rsidR="005A4824" w:rsidRPr="1EC78D4C">
        <w:rPr>
          <w:rFonts w:ascii="Cambria" w:hAnsi="Cambria"/>
          <w:lang w:val="en-GB"/>
        </w:rPr>
        <w:t>, please indicate why not</w:t>
      </w:r>
    </w:p>
    <w:p w14:paraId="7491D5AF" w14:textId="77777777" w:rsidR="005A4824" w:rsidRPr="00D15855" w:rsidRDefault="005A4824" w:rsidP="00812395">
      <w:pPr>
        <w:pStyle w:val="ListParagraph"/>
        <w:spacing w:after="0" w:line="240" w:lineRule="auto"/>
        <w:ind w:left="450"/>
        <w:jc w:val="lowKashida"/>
        <w:rPr>
          <w:rFonts w:ascii="Cambria" w:hAnsi="Cambria"/>
        </w:rPr>
      </w:pPr>
    </w:p>
    <w:p w14:paraId="539A51B9" w14:textId="350C958F" w:rsidR="005A4824" w:rsidRPr="00D15855" w:rsidRDefault="005A4824" w:rsidP="006A1C53">
      <w:pPr>
        <w:pStyle w:val="ListParagraph"/>
        <w:numPr>
          <w:ilvl w:val="0"/>
          <w:numId w:val="51"/>
        </w:numPr>
        <w:spacing w:after="0" w:line="240" w:lineRule="auto"/>
        <w:rPr>
          <w:rFonts w:ascii="Cambria" w:hAnsi="Cambria"/>
        </w:rPr>
      </w:pPr>
      <w:r w:rsidRPr="1EC78D4C">
        <w:rPr>
          <w:rFonts w:ascii="Cambria" w:hAnsi="Cambria"/>
        </w:rPr>
        <w:t xml:space="preserve">Do the amounts contributed by your entity as part of the 1% levy tally with the last available CEB estimates (also published as a </w:t>
      </w:r>
      <w:hyperlink r:id="rId23" w:history="1">
        <w:r w:rsidRPr="1EC78D4C">
          <w:rPr>
            <w:rStyle w:val="Hyperlink"/>
            <w:rFonts w:ascii="Cambria" w:hAnsi="Cambria"/>
          </w:rPr>
          <w:t>funding annex</w:t>
        </w:r>
      </w:hyperlink>
      <w:r w:rsidRPr="1EC78D4C">
        <w:rPr>
          <w:rFonts w:ascii="Cambria" w:hAnsi="Cambria"/>
        </w:rPr>
        <w:t xml:space="preserve"> at the ECOSOC </w:t>
      </w:r>
      <w:r w:rsidR="00E6387A" w:rsidRPr="1EC78D4C">
        <w:rPr>
          <w:rFonts w:ascii="Cambria" w:hAnsi="Cambria"/>
        </w:rPr>
        <w:t xml:space="preserve">operational activities for development segment </w:t>
      </w:r>
      <w:r w:rsidRPr="1EC78D4C">
        <w:rPr>
          <w:rFonts w:ascii="Cambria" w:hAnsi="Cambria"/>
        </w:rPr>
        <w:t xml:space="preserve">annually) of overall tightly earmarked contributions? </w:t>
      </w:r>
    </w:p>
    <w:p w14:paraId="09C0C4CE" w14:textId="77777777" w:rsidR="00396315" w:rsidRPr="00D15855" w:rsidRDefault="00396315" w:rsidP="00396315">
      <w:pPr>
        <w:pStyle w:val="ListParagraph"/>
        <w:numPr>
          <w:ilvl w:val="0"/>
          <w:numId w:val="2"/>
        </w:numPr>
        <w:spacing w:after="0" w:line="240" w:lineRule="auto"/>
        <w:jc w:val="lowKashida"/>
        <w:rPr>
          <w:rFonts w:ascii="Cambria" w:hAnsi="Cambria"/>
          <w:lang w:val="en-GB"/>
        </w:rPr>
      </w:pPr>
      <w:r w:rsidRPr="00D15855">
        <w:rPr>
          <w:rFonts w:ascii="Cambria" w:hAnsi="Cambria"/>
          <w:lang w:val="en-GB"/>
        </w:rPr>
        <w:t xml:space="preserve">Yes </w:t>
      </w:r>
    </w:p>
    <w:p w14:paraId="434AB66D" w14:textId="77777777" w:rsidR="00396315" w:rsidRPr="00D15855" w:rsidRDefault="00396315" w:rsidP="00396315">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2B1BE562" w14:textId="77777777" w:rsidR="00396315" w:rsidRPr="00D15855" w:rsidRDefault="00396315" w:rsidP="00396315">
      <w:pPr>
        <w:spacing w:after="0" w:line="240" w:lineRule="auto"/>
        <w:jc w:val="lowKashida"/>
        <w:rPr>
          <w:rFonts w:ascii="Cambria" w:hAnsi="Cambria"/>
        </w:rPr>
      </w:pPr>
    </w:p>
    <w:p w14:paraId="623DFEEC" w14:textId="011B52F2" w:rsidR="005A4824" w:rsidRPr="00012708" w:rsidRDefault="00012708" w:rsidP="00012708">
      <w:pPr>
        <w:spacing w:after="0" w:line="240" w:lineRule="auto"/>
        <w:rPr>
          <w:rFonts w:ascii="Cambria" w:hAnsi="Cambria"/>
        </w:rPr>
      </w:pPr>
      <w:r>
        <w:rPr>
          <w:rFonts w:ascii="Cambria" w:hAnsi="Cambria"/>
        </w:rPr>
        <w:t xml:space="preserve">        </w:t>
      </w:r>
      <w:r w:rsidR="00600018" w:rsidRPr="00012708">
        <w:rPr>
          <w:rFonts w:ascii="Cambria" w:hAnsi="Cambria"/>
        </w:rPr>
        <w:t xml:space="preserve">Comment box: </w:t>
      </w:r>
      <w:r w:rsidR="005A4824" w:rsidRPr="00012708">
        <w:rPr>
          <w:rFonts w:ascii="Cambria" w:hAnsi="Cambria"/>
        </w:rPr>
        <w:t>If</w:t>
      </w:r>
      <w:r w:rsidR="00396315" w:rsidRPr="00012708">
        <w:rPr>
          <w:rFonts w:ascii="Cambria" w:hAnsi="Cambria"/>
        </w:rPr>
        <w:t xml:space="preserve"> </w:t>
      </w:r>
      <w:r w:rsidR="7DCC60B9" w:rsidRPr="00012708">
        <w:rPr>
          <w:rFonts w:ascii="Cambria" w:hAnsi="Cambria"/>
          <w:b/>
          <w:bCs/>
        </w:rPr>
        <w:t>NO</w:t>
      </w:r>
      <w:r w:rsidR="0088602F" w:rsidRPr="00012708">
        <w:rPr>
          <w:rFonts w:ascii="Cambria" w:hAnsi="Cambria"/>
        </w:rPr>
        <w:t xml:space="preserve">, </w:t>
      </w:r>
      <w:r w:rsidR="005A4824" w:rsidRPr="00012708">
        <w:rPr>
          <w:rFonts w:ascii="Cambria" w:hAnsi="Cambria"/>
        </w:rPr>
        <w:t xml:space="preserve">how do you explain the difference and what steps within the entity’s remit have been taken to reduce the gap? </w:t>
      </w:r>
    </w:p>
    <w:p w14:paraId="6AFDE4CD" w14:textId="77777777" w:rsidR="00E91A6F" w:rsidRPr="00D15855" w:rsidRDefault="00E91A6F" w:rsidP="004D060B">
      <w:pPr>
        <w:spacing w:after="0" w:line="240" w:lineRule="auto"/>
        <w:ind w:left="360"/>
        <w:jc w:val="lowKashida"/>
        <w:rPr>
          <w:rFonts w:ascii="Cambria" w:hAnsi="Cambria"/>
        </w:rPr>
      </w:pPr>
    </w:p>
    <w:p w14:paraId="3FEAA337" w14:textId="77777777" w:rsidR="004D060B" w:rsidRPr="00D15855" w:rsidRDefault="004D060B" w:rsidP="004D060B">
      <w:pPr>
        <w:spacing w:after="0" w:line="240" w:lineRule="auto"/>
        <w:jc w:val="lowKashida"/>
        <w:rPr>
          <w:rFonts w:ascii="Cambria" w:hAnsi="Cambria"/>
          <w:i/>
          <w:iCs/>
          <w:sz w:val="18"/>
          <w:szCs w:val="18"/>
          <w:lang w:val="en-GB"/>
        </w:rPr>
      </w:pPr>
      <w:r w:rsidRPr="00DC41F7">
        <w:rPr>
          <w:rFonts w:ascii="Cambria" w:hAnsi="Cambria"/>
          <w:i/>
          <w:sz w:val="18"/>
          <w:highlight w:val="lightGray"/>
        </w:rPr>
        <w:t>The 2016 QCPR (OP35) and the 2020 QCPR (OP57) reaffirmed “the principle of full cost recovery, proportionally from core and non-core resources, thereby avoiding the use of core or regular resources to subsidize activities financed by non-core or extra-budgetary resources,” and the 2020 QCPR reiterated the request “to analyse and explore in a collaborative manner options for harmonized cost-recovery policies.”</w:t>
      </w:r>
    </w:p>
    <w:p w14:paraId="25D89F7A" w14:textId="77777777" w:rsidR="004D060B" w:rsidRPr="00D15855" w:rsidRDefault="004D060B" w:rsidP="004D060B">
      <w:pPr>
        <w:spacing w:after="0" w:line="240" w:lineRule="auto"/>
        <w:jc w:val="lowKashida"/>
        <w:rPr>
          <w:rFonts w:ascii="Cambria" w:hAnsi="Cambria"/>
        </w:rPr>
      </w:pPr>
    </w:p>
    <w:p w14:paraId="026ADFC5" w14:textId="205A5A7C"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Did your entity report on the implementation of your approved cost recovery policies and rates to your respective governing body in </w:t>
      </w:r>
      <w:r w:rsidR="00806C91" w:rsidRPr="00D15855">
        <w:rPr>
          <w:rFonts w:ascii="Cambria" w:hAnsi="Cambria"/>
        </w:rPr>
        <w:t>202</w:t>
      </w:r>
      <w:r w:rsidR="00806C91">
        <w:rPr>
          <w:rFonts w:ascii="Cambria" w:hAnsi="Cambria"/>
        </w:rPr>
        <w:t>4</w:t>
      </w:r>
      <w:r w:rsidRPr="00D15855">
        <w:rPr>
          <w:rFonts w:ascii="Cambria" w:hAnsi="Cambria"/>
        </w:rPr>
        <w:t>?</w:t>
      </w:r>
    </w:p>
    <w:p w14:paraId="591730E0" w14:textId="77777777" w:rsidR="004D060B" w:rsidRPr="00D15855" w:rsidRDefault="004D060B" w:rsidP="00496020">
      <w:pPr>
        <w:pStyle w:val="ListParagraph"/>
        <w:numPr>
          <w:ilvl w:val="0"/>
          <w:numId w:val="2"/>
        </w:numPr>
        <w:spacing w:after="0" w:line="240" w:lineRule="auto"/>
        <w:jc w:val="lowKashida"/>
        <w:rPr>
          <w:rFonts w:ascii="Cambria" w:hAnsi="Cambria"/>
          <w:lang w:val="en-GB"/>
        </w:rPr>
      </w:pPr>
      <w:r w:rsidRPr="00D15855">
        <w:rPr>
          <w:rFonts w:ascii="Cambria" w:hAnsi="Cambria"/>
          <w:lang w:val="en-GB"/>
        </w:rPr>
        <w:t xml:space="preserve">Yes </w:t>
      </w:r>
    </w:p>
    <w:p w14:paraId="69BAF6F0" w14:textId="77777777" w:rsidR="004D060B" w:rsidRPr="00D15855" w:rsidRDefault="004D060B" w:rsidP="00496020">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w:t>
      </w:r>
    </w:p>
    <w:p w14:paraId="44A045CE" w14:textId="19024320" w:rsidR="004D060B" w:rsidRPr="00D15855" w:rsidRDefault="004D060B" w:rsidP="00496020">
      <w:pPr>
        <w:pStyle w:val="ListParagraph"/>
        <w:numPr>
          <w:ilvl w:val="0"/>
          <w:numId w:val="2"/>
        </w:numPr>
        <w:spacing w:after="0" w:line="240" w:lineRule="auto"/>
        <w:jc w:val="lowKashida"/>
        <w:rPr>
          <w:rFonts w:ascii="Cambria" w:hAnsi="Cambria"/>
          <w:lang w:val="en-GB"/>
        </w:rPr>
      </w:pPr>
      <w:r w:rsidRPr="00D15855">
        <w:rPr>
          <w:rFonts w:ascii="Cambria" w:hAnsi="Cambria"/>
          <w:lang w:val="en-GB"/>
        </w:rPr>
        <w:t>Not applicable</w:t>
      </w:r>
    </w:p>
    <w:p w14:paraId="53A2C9E6" w14:textId="77777777" w:rsidR="004D060B" w:rsidRPr="00D15855" w:rsidRDefault="004D060B" w:rsidP="004D060B">
      <w:pPr>
        <w:spacing w:after="0" w:line="240" w:lineRule="auto"/>
        <w:jc w:val="lowKashida"/>
        <w:rPr>
          <w:rFonts w:ascii="Cambria" w:hAnsi="Cambria"/>
          <w:lang w:val="en-GB"/>
        </w:rPr>
      </w:pPr>
    </w:p>
    <w:p w14:paraId="05664497" w14:textId="4484C78A" w:rsidR="004D060B" w:rsidRPr="00D15855" w:rsidRDefault="00012708" w:rsidP="00012708">
      <w:pPr>
        <w:spacing w:after="0" w:line="240" w:lineRule="auto"/>
        <w:ind w:left="284"/>
        <w:rPr>
          <w:rFonts w:ascii="Cambria" w:hAnsi="Cambria"/>
        </w:rPr>
      </w:pPr>
      <w:r>
        <w:rPr>
          <w:rFonts w:ascii="Cambria" w:hAnsi="Cambria"/>
        </w:rPr>
        <w:t xml:space="preserve">  </w:t>
      </w:r>
      <w:r w:rsidR="007C0CE6" w:rsidRPr="1EC78D4C">
        <w:rPr>
          <w:rFonts w:ascii="Cambria" w:hAnsi="Cambria"/>
        </w:rPr>
        <w:t xml:space="preserve">Comment Box: </w:t>
      </w:r>
      <w:r w:rsidR="004D060B" w:rsidRPr="1EC78D4C">
        <w:rPr>
          <w:rFonts w:ascii="Cambria" w:hAnsi="Cambria"/>
        </w:rPr>
        <w:t xml:space="preserve">If </w:t>
      </w:r>
      <w:r w:rsidR="004D060B" w:rsidRPr="00D3628A">
        <w:rPr>
          <w:rFonts w:ascii="Cambria" w:hAnsi="Cambria"/>
          <w:b/>
          <w:bCs/>
        </w:rPr>
        <w:t>YES</w:t>
      </w:r>
      <w:r w:rsidR="004D060B" w:rsidRPr="1EC78D4C">
        <w:rPr>
          <w:rFonts w:ascii="Cambria" w:hAnsi="Cambria"/>
        </w:rPr>
        <w:t>, please provide the title, page number and link to the source document.</w:t>
      </w:r>
      <w:r>
        <w:rPr>
          <w:rFonts w:ascii="Cambria" w:hAnsi="Cambria"/>
        </w:rPr>
        <w:t xml:space="preserve"> </w:t>
      </w:r>
      <w:r w:rsidR="004D060B" w:rsidRPr="00D15855">
        <w:rPr>
          <w:rFonts w:ascii="Cambria" w:hAnsi="Cambria"/>
        </w:rPr>
        <w:t xml:space="preserve">If </w:t>
      </w:r>
      <w:r w:rsidR="004D060B" w:rsidRPr="00150D5F">
        <w:rPr>
          <w:rFonts w:ascii="Cambria" w:hAnsi="Cambria"/>
          <w:b/>
          <w:bCs/>
        </w:rPr>
        <w:t>NO</w:t>
      </w:r>
      <w:r w:rsidR="004D060B" w:rsidRPr="00D15855">
        <w:rPr>
          <w:rFonts w:ascii="Cambria" w:hAnsi="Cambria"/>
        </w:rPr>
        <w:t>, please explain why not and any relevant plans for doing so in the future</w:t>
      </w:r>
      <w:r w:rsidR="0055484A" w:rsidRPr="00D15855">
        <w:rPr>
          <w:rFonts w:ascii="Cambria" w:hAnsi="Cambria"/>
        </w:rPr>
        <w:t>.</w:t>
      </w:r>
    </w:p>
    <w:p w14:paraId="3C3F8680" w14:textId="77777777" w:rsidR="007C0CE6" w:rsidRPr="00D15855" w:rsidRDefault="007C0CE6" w:rsidP="007C0CE6">
      <w:pPr>
        <w:spacing w:after="0" w:line="240" w:lineRule="auto"/>
        <w:ind w:left="284"/>
        <w:rPr>
          <w:rFonts w:ascii="Cambria" w:hAnsi="Cambria"/>
        </w:rPr>
      </w:pPr>
    </w:p>
    <w:p w14:paraId="5F36225D" w14:textId="5EF7B12A" w:rsidR="004D060B" w:rsidRDefault="0057511D" w:rsidP="006A1C53">
      <w:pPr>
        <w:pStyle w:val="ListParagraph"/>
        <w:numPr>
          <w:ilvl w:val="0"/>
          <w:numId w:val="51"/>
        </w:numPr>
        <w:spacing w:after="0" w:line="240" w:lineRule="auto"/>
        <w:rPr>
          <w:rFonts w:ascii="Cambria" w:hAnsi="Cambria"/>
        </w:rPr>
      </w:pPr>
      <w:r w:rsidRPr="00D15855">
        <w:rPr>
          <w:rFonts w:ascii="Cambria" w:hAnsi="Cambria"/>
        </w:rPr>
        <w:t xml:space="preserve">In </w:t>
      </w:r>
      <w:r w:rsidR="00806C91" w:rsidRPr="00D15855">
        <w:rPr>
          <w:rFonts w:ascii="Cambria" w:hAnsi="Cambria"/>
        </w:rPr>
        <w:t>202</w:t>
      </w:r>
      <w:r w:rsidR="00806C91">
        <w:rPr>
          <w:rFonts w:ascii="Cambria" w:hAnsi="Cambria"/>
        </w:rPr>
        <w:t>4</w:t>
      </w:r>
      <w:r w:rsidRPr="00D15855">
        <w:rPr>
          <w:rFonts w:ascii="Cambria" w:hAnsi="Cambria"/>
        </w:rPr>
        <w:t>, d</w:t>
      </w:r>
      <w:r w:rsidR="004D060B" w:rsidRPr="00D15855">
        <w:rPr>
          <w:rFonts w:ascii="Cambria" w:hAnsi="Cambria"/>
        </w:rPr>
        <w:t xml:space="preserve">id your entity include </w:t>
      </w:r>
      <w:r w:rsidR="004D060B" w:rsidRPr="00D15855">
        <w:rPr>
          <w:rFonts w:ascii="Cambria" w:hAnsi="Cambria"/>
          <w:u w:val="single"/>
        </w:rPr>
        <w:t xml:space="preserve">estimated </w:t>
      </w:r>
      <w:r w:rsidR="004D060B" w:rsidRPr="00D15855">
        <w:rPr>
          <w:rFonts w:ascii="Cambria" w:hAnsi="Cambria"/>
        </w:rPr>
        <w:t>and</w:t>
      </w:r>
      <w:r w:rsidR="004D060B" w:rsidRPr="00D15855">
        <w:rPr>
          <w:rFonts w:ascii="Cambria" w:hAnsi="Cambria"/>
          <w:u w:val="single"/>
        </w:rPr>
        <w:t xml:space="preserve"> actual</w:t>
      </w:r>
      <w:r w:rsidR="004D060B" w:rsidRPr="00D15855">
        <w:rPr>
          <w:rFonts w:ascii="Cambria" w:hAnsi="Cambria"/>
        </w:rPr>
        <w:t xml:space="preserve"> cost recovery amounts in its budget presented for approval by the governing body?</w:t>
      </w:r>
    </w:p>
    <w:p w14:paraId="5FB8559E" w14:textId="77777777" w:rsidR="00F44294" w:rsidRPr="00D15855" w:rsidRDefault="00F44294" w:rsidP="00A5033B">
      <w:pPr>
        <w:pStyle w:val="ListParagraph"/>
        <w:spacing w:after="0" w:line="240" w:lineRule="auto"/>
        <w:ind w:left="540"/>
        <w:rPr>
          <w:rFonts w:ascii="Cambria" w:hAnsi="Cambria"/>
        </w:rPr>
      </w:pPr>
    </w:p>
    <w:tbl>
      <w:tblPr>
        <w:tblStyle w:val="TableGrid"/>
        <w:tblW w:w="0" w:type="auto"/>
        <w:tblInd w:w="607" w:type="dxa"/>
        <w:tblLook w:val="04A0" w:firstRow="1" w:lastRow="0" w:firstColumn="1" w:lastColumn="0" w:noHBand="0" w:noVBand="1"/>
      </w:tblPr>
      <w:tblGrid>
        <w:gridCol w:w="3146"/>
        <w:gridCol w:w="634"/>
        <w:gridCol w:w="630"/>
        <w:gridCol w:w="630"/>
      </w:tblGrid>
      <w:tr w:rsidR="003B529C" w:rsidRPr="00D15855" w14:paraId="3D41B44F" w14:textId="2B67B1C3" w:rsidTr="00AE0EB7">
        <w:tc>
          <w:tcPr>
            <w:tcW w:w="3146" w:type="dxa"/>
            <w:shd w:val="clear" w:color="auto" w:fill="D9D9D9" w:themeFill="background1" w:themeFillShade="D9"/>
          </w:tcPr>
          <w:p w14:paraId="3AD1439F" w14:textId="77777777" w:rsidR="003B529C" w:rsidRPr="00D15855" w:rsidRDefault="003B529C" w:rsidP="004C6BBE">
            <w:pPr>
              <w:rPr>
                <w:rFonts w:ascii="Cambria" w:eastAsia="Times New Roman" w:hAnsi="Cambria" w:cs="Segoe UI"/>
                <w:sz w:val="20"/>
                <w:szCs w:val="20"/>
                <w:lang w:eastAsia="zh-CN"/>
              </w:rPr>
            </w:pPr>
          </w:p>
        </w:tc>
        <w:tc>
          <w:tcPr>
            <w:tcW w:w="634" w:type="dxa"/>
            <w:shd w:val="clear" w:color="auto" w:fill="D9D9D9" w:themeFill="background1" w:themeFillShade="D9"/>
          </w:tcPr>
          <w:p w14:paraId="091BEB94" w14:textId="77777777" w:rsidR="003B529C" w:rsidRPr="00D15855" w:rsidRDefault="003B529C" w:rsidP="004C6BBE">
            <w:pPr>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 xml:space="preserve">Yes </w:t>
            </w:r>
          </w:p>
        </w:tc>
        <w:tc>
          <w:tcPr>
            <w:tcW w:w="630" w:type="dxa"/>
            <w:shd w:val="clear" w:color="auto" w:fill="D9D9D9" w:themeFill="background1" w:themeFillShade="D9"/>
          </w:tcPr>
          <w:p w14:paraId="0F2944D1" w14:textId="77777777" w:rsidR="003B529C" w:rsidRPr="00D15855" w:rsidRDefault="003B529C" w:rsidP="004C6BBE">
            <w:pPr>
              <w:rPr>
                <w:rFonts w:ascii="Cambria" w:eastAsia="Times New Roman" w:hAnsi="Cambria" w:cs="Segoe UI"/>
                <w:sz w:val="20"/>
                <w:szCs w:val="20"/>
                <w:highlight w:val="yellow"/>
                <w:lang w:eastAsia="zh-CN"/>
              </w:rPr>
            </w:pPr>
            <w:r w:rsidRPr="00D15855">
              <w:rPr>
                <w:rFonts w:ascii="Cambria" w:eastAsia="Times New Roman" w:hAnsi="Cambria" w:cs="Segoe UI"/>
                <w:sz w:val="20"/>
                <w:szCs w:val="20"/>
                <w:lang w:eastAsia="zh-CN"/>
              </w:rPr>
              <w:t>No</w:t>
            </w:r>
          </w:p>
        </w:tc>
        <w:tc>
          <w:tcPr>
            <w:tcW w:w="630" w:type="dxa"/>
            <w:shd w:val="clear" w:color="auto" w:fill="D9D9D9" w:themeFill="background1" w:themeFillShade="D9"/>
          </w:tcPr>
          <w:p w14:paraId="441B56CD" w14:textId="48A1DC43" w:rsidR="003B529C" w:rsidRPr="00D15855" w:rsidRDefault="003B529C" w:rsidP="004C6BBE">
            <w:pPr>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N/A</w:t>
            </w:r>
          </w:p>
        </w:tc>
      </w:tr>
      <w:tr w:rsidR="003B529C" w:rsidRPr="00D15855" w14:paraId="5A3BE7B2" w14:textId="4B0B7A09" w:rsidTr="003B529C">
        <w:tc>
          <w:tcPr>
            <w:tcW w:w="3146" w:type="dxa"/>
          </w:tcPr>
          <w:p w14:paraId="1CAEFEE3" w14:textId="77777777" w:rsidR="003B529C" w:rsidRPr="00D15855" w:rsidRDefault="003B529C" w:rsidP="004C6BBE">
            <w:pPr>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Estimated amounts</w:t>
            </w:r>
          </w:p>
        </w:tc>
        <w:tc>
          <w:tcPr>
            <w:tcW w:w="634" w:type="dxa"/>
          </w:tcPr>
          <w:p w14:paraId="0075092F" w14:textId="77777777" w:rsidR="003B529C" w:rsidRPr="00D15855" w:rsidRDefault="003B529C" w:rsidP="004C6BBE">
            <w:pPr>
              <w:rPr>
                <w:rFonts w:ascii="Cambria" w:eastAsia="Times New Roman" w:hAnsi="Cambria" w:cs="Segoe UI"/>
                <w:sz w:val="20"/>
                <w:szCs w:val="20"/>
                <w:lang w:eastAsia="zh-CN"/>
              </w:rPr>
            </w:pPr>
          </w:p>
        </w:tc>
        <w:tc>
          <w:tcPr>
            <w:tcW w:w="630" w:type="dxa"/>
          </w:tcPr>
          <w:p w14:paraId="24EE04D3" w14:textId="77777777" w:rsidR="003B529C" w:rsidRPr="00D15855" w:rsidRDefault="003B529C" w:rsidP="004C6BBE">
            <w:pPr>
              <w:rPr>
                <w:rFonts w:ascii="Cambria" w:eastAsia="Times New Roman" w:hAnsi="Cambria" w:cs="Segoe UI"/>
                <w:sz w:val="20"/>
                <w:szCs w:val="20"/>
                <w:highlight w:val="yellow"/>
                <w:lang w:eastAsia="zh-CN"/>
              </w:rPr>
            </w:pPr>
          </w:p>
        </w:tc>
        <w:tc>
          <w:tcPr>
            <w:tcW w:w="630" w:type="dxa"/>
          </w:tcPr>
          <w:p w14:paraId="12558796" w14:textId="77777777" w:rsidR="003B529C" w:rsidRPr="00D15855" w:rsidRDefault="003B529C" w:rsidP="004C6BBE">
            <w:pPr>
              <w:rPr>
                <w:rFonts w:ascii="Cambria" w:eastAsia="Times New Roman" w:hAnsi="Cambria" w:cs="Segoe UI"/>
                <w:sz w:val="20"/>
                <w:szCs w:val="20"/>
                <w:highlight w:val="yellow"/>
                <w:lang w:eastAsia="zh-CN"/>
              </w:rPr>
            </w:pPr>
          </w:p>
        </w:tc>
      </w:tr>
      <w:tr w:rsidR="003B529C" w:rsidRPr="00D15855" w14:paraId="61101E20" w14:textId="74C10BFC" w:rsidTr="003B529C">
        <w:tc>
          <w:tcPr>
            <w:tcW w:w="3146" w:type="dxa"/>
          </w:tcPr>
          <w:p w14:paraId="47348339" w14:textId="77777777" w:rsidR="003B529C" w:rsidRPr="00D15855" w:rsidRDefault="003B529C" w:rsidP="004C6BBE">
            <w:pPr>
              <w:rPr>
                <w:rFonts w:ascii="Cambria" w:eastAsia="Times New Roman" w:hAnsi="Cambria" w:cs="Segoe UI"/>
                <w:sz w:val="20"/>
                <w:szCs w:val="20"/>
                <w:lang w:eastAsia="zh-CN"/>
              </w:rPr>
            </w:pPr>
            <w:r w:rsidRPr="00D15855">
              <w:rPr>
                <w:rFonts w:ascii="Cambria" w:eastAsia="Times New Roman" w:hAnsi="Cambria" w:cs="Segoe UI"/>
                <w:sz w:val="20"/>
                <w:szCs w:val="20"/>
                <w:lang w:eastAsia="zh-CN"/>
              </w:rPr>
              <w:t>Actual amounts</w:t>
            </w:r>
          </w:p>
        </w:tc>
        <w:tc>
          <w:tcPr>
            <w:tcW w:w="634" w:type="dxa"/>
          </w:tcPr>
          <w:p w14:paraId="449B04EA" w14:textId="77777777" w:rsidR="003B529C" w:rsidRPr="00D15855" w:rsidRDefault="003B529C" w:rsidP="004C6BBE">
            <w:pPr>
              <w:rPr>
                <w:rFonts w:ascii="Cambria" w:eastAsia="Times New Roman" w:hAnsi="Cambria" w:cs="Segoe UI"/>
                <w:sz w:val="20"/>
                <w:szCs w:val="20"/>
                <w:lang w:eastAsia="zh-CN"/>
              </w:rPr>
            </w:pPr>
          </w:p>
        </w:tc>
        <w:tc>
          <w:tcPr>
            <w:tcW w:w="630" w:type="dxa"/>
          </w:tcPr>
          <w:p w14:paraId="0A184B5E" w14:textId="77777777" w:rsidR="003B529C" w:rsidRPr="00D15855" w:rsidRDefault="003B529C" w:rsidP="004C6BBE">
            <w:pPr>
              <w:rPr>
                <w:rFonts w:ascii="Cambria" w:eastAsia="Times New Roman" w:hAnsi="Cambria" w:cs="Segoe UI"/>
                <w:sz w:val="20"/>
                <w:szCs w:val="20"/>
                <w:highlight w:val="yellow"/>
                <w:lang w:eastAsia="zh-CN"/>
              </w:rPr>
            </w:pPr>
          </w:p>
        </w:tc>
        <w:tc>
          <w:tcPr>
            <w:tcW w:w="630" w:type="dxa"/>
          </w:tcPr>
          <w:p w14:paraId="2CF5C18D" w14:textId="77777777" w:rsidR="003B529C" w:rsidRPr="00D15855" w:rsidRDefault="003B529C" w:rsidP="004C6BBE">
            <w:pPr>
              <w:rPr>
                <w:rFonts w:ascii="Cambria" w:eastAsia="Times New Roman" w:hAnsi="Cambria" w:cs="Segoe UI"/>
                <w:sz w:val="20"/>
                <w:szCs w:val="20"/>
                <w:highlight w:val="yellow"/>
                <w:lang w:eastAsia="zh-CN"/>
              </w:rPr>
            </w:pPr>
          </w:p>
        </w:tc>
      </w:tr>
    </w:tbl>
    <w:p w14:paraId="4260AEAE" w14:textId="77777777" w:rsidR="004D060B" w:rsidRPr="00D15855" w:rsidRDefault="004D060B" w:rsidP="004D060B">
      <w:pPr>
        <w:spacing w:after="0" w:line="240" w:lineRule="auto"/>
        <w:ind w:left="360"/>
        <w:jc w:val="lowKashida"/>
        <w:rPr>
          <w:rFonts w:ascii="Cambria" w:hAnsi="Cambria"/>
        </w:rPr>
      </w:pPr>
    </w:p>
    <w:p w14:paraId="121A291F" w14:textId="34E7C184" w:rsidR="004D060B" w:rsidRPr="00D15855" w:rsidRDefault="00012708" w:rsidP="007C0CE6">
      <w:pPr>
        <w:spacing w:after="0" w:line="240" w:lineRule="auto"/>
        <w:ind w:left="284"/>
        <w:rPr>
          <w:rFonts w:ascii="Cambria" w:hAnsi="Cambria"/>
        </w:rPr>
      </w:pPr>
      <w:r>
        <w:rPr>
          <w:rFonts w:ascii="Cambria" w:hAnsi="Cambria"/>
        </w:rPr>
        <w:t xml:space="preserve"> </w:t>
      </w:r>
      <w:r w:rsidR="007C0CE6" w:rsidRPr="1EC78D4C">
        <w:rPr>
          <w:rFonts w:ascii="Cambria" w:hAnsi="Cambria"/>
        </w:rPr>
        <w:t>Comment Box: If</w:t>
      </w:r>
      <w:r w:rsidR="004D060B" w:rsidRPr="1EC78D4C">
        <w:rPr>
          <w:rFonts w:ascii="Cambria" w:hAnsi="Cambria"/>
        </w:rPr>
        <w:t xml:space="preserve"> </w:t>
      </w:r>
      <w:r w:rsidR="004D060B" w:rsidRPr="00D3628A">
        <w:rPr>
          <w:rFonts w:ascii="Cambria" w:hAnsi="Cambria"/>
          <w:b/>
          <w:bCs/>
        </w:rPr>
        <w:t>YES</w:t>
      </w:r>
      <w:r w:rsidR="004D060B" w:rsidRPr="1EC78D4C">
        <w:rPr>
          <w:rFonts w:ascii="Cambria" w:hAnsi="Cambria"/>
        </w:rPr>
        <w:t>, please provide the title, page number and link to the source document.</w:t>
      </w:r>
    </w:p>
    <w:p w14:paraId="5C357ABC" w14:textId="77777777" w:rsidR="007C0CE6" w:rsidRPr="00D15855" w:rsidRDefault="007C0CE6" w:rsidP="004D060B">
      <w:pPr>
        <w:spacing w:after="0" w:line="240" w:lineRule="auto"/>
        <w:jc w:val="lowKashida"/>
        <w:rPr>
          <w:rFonts w:ascii="Cambria" w:hAnsi="Cambria"/>
          <w:lang w:val="en-GB"/>
        </w:rPr>
      </w:pPr>
    </w:p>
    <w:p w14:paraId="5AD005ED" w14:textId="7814479B"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 xml:space="preserve">How many support fee waivers did your entity issue in </w:t>
      </w:r>
      <w:r w:rsidR="002678E0" w:rsidRPr="00D15855">
        <w:rPr>
          <w:rFonts w:ascii="Cambria" w:hAnsi="Cambria"/>
        </w:rPr>
        <w:t>202</w:t>
      </w:r>
      <w:r w:rsidR="0001754B">
        <w:rPr>
          <w:rFonts w:ascii="Cambria" w:hAnsi="Cambria"/>
        </w:rPr>
        <w:t>3</w:t>
      </w:r>
      <w:r w:rsidR="002678E0" w:rsidRPr="00D15855">
        <w:rPr>
          <w:rFonts w:ascii="Cambria" w:hAnsi="Cambria"/>
        </w:rPr>
        <w:t xml:space="preserve"> </w:t>
      </w:r>
      <w:r w:rsidRPr="00D15855">
        <w:rPr>
          <w:rFonts w:ascii="Cambria" w:hAnsi="Cambria"/>
        </w:rPr>
        <w:t xml:space="preserve">and what was the total value (in USD) of the </w:t>
      </w:r>
      <w:r w:rsidR="002678E0" w:rsidRPr="00D15855">
        <w:rPr>
          <w:rFonts w:ascii="Cambria" w:hAnsi="Cambria"/>
        </w:rPr>
        <w:t>202</w:t>
      </w:r>
      <w:r w:rsidR="00806C91">
        <w:rPr>
          <w:rFonts w:ascii="Cambria" w:hAnsi="Cambria"/>
        </w:rPr>
        <w:t>3</w:t>
      </w:r>
      <w:r w:rsidR="002678E0" w:rsidRPr="00D15855">
        <w:rPr>
          <w:rFonts w:ascii="Cambria" w:hAnsi="Cambria"/>
        </w:rPr>
        <w:t xml:space="preserve"> </w:t>
      </w:r>
      <w:r w:rsidRPr="00D15855">
        <w:rPr>
          <w:rFonts w:ascii="Cambria" w:hAnsi="Cambria"/>
        </w:rPr>
        <w:t>agreements for which a support fee waiver was granted?</w:t>
      </w:r>
    </w:p>
    <w:p w14:paraId="798047E2" w14:textId="4923CA21" w:rsidR="004D060B" w:rsidRPr="00D15855" w:rsidRDefault="004D060B" w:rsidP="00496020">
      <w:pPr>
        <w:pStyle w:val="ListParagraph"/>
        <w:numPr>
          <w:ilvl w:val="0"/>
          <w:numId w:val="2"/>
        </w:numPr>
        <w:spacing w:after="0" w:line="240" w:lineRule="auto"/>
        <w:rPr>
          <w:rFonts w:ascii="Cambria" w:hAnsi="Cambria"/>
        </w:rPr>
      </w:pPr>
      <w:r w:rsidRPr="00D15855">
        <w:rPr>
          <w:rFonts w:ascii="Cambria" w:hAnsi="Cambria"/>
        </w:rPr>
        <w:t>Number of waivers:</w:t>
      </w:r>
    </w:p>
    <w:p w14:paraId="4952B3CB" w14:textId="7D0E3099" w:rsidR="004D060B" w:rsidRPr="00D15855" w:rsidRDefault="004D060B" w:rsidP="00496020">
      <w:pPr>
        <w:pStyle w:val="ListParagraph"/>
        <w:numPr>
          <w:ilvl w:val="0"/>
          <w:numId w:val="2"/>
        </w:numPr>
        <w:spacing w:after="0" w:line="240" w:lineRule="auto"/>
        <w:rPr>
          <w:rFonts w:ascii="Cambria" w:hAnsi="Cambria"/>
        </w:rPr>
      </w:pPr>
      <w:r w:rsidRPr="00D15855">
        <w:rPr>
          <w:rFonts w:ascii="Cambria" w:hAnsi="Cambria"/>
        </w:rPr>
        <w:t>Total value of agreements:</w:t>
      </w:r>
    </w:p>
    <w:p w14:paraId="113BC660" w14:textId="77777777" w:rsidR="00601FAC" w:rsidRPr="00D15855" w:rsidRDefault="00601FAC" w:rsidP="004D060B">
      <w:pPr>
        <w:spacing w:after="0" w:line="240" w:lineRule="auto"/>
        <w:rPr>
          <w:rFonts w:ascii="Cambria" w:hAnsi="Cambria"/>
        </w:rPr>
      </w:pPr>
    </w:p>
    <w:p w14:paraId="1470D9AF" w14:textId="69D68CF9" w:rsidR="004D060B" w:rsidRPr="00D15855" w:rsidRDefault="004D060B" w:rsidP="004D060B">
      <w:pPr>
        <w:shd w:val="clear" w:color="auto" w:fill="D9D9D9" w:themeFill="background1" w:themeFillShade="D9"/>
        <w:spacing w:after="0" w:line="240" w:lineRule="auto"/>
        <w:jc w:val="lowKashida"/>
        <w:rPr>
          <w:rFonts w:ascii="Cambria" w:hAnsi="Cambria"/>
          <w:i/>
          <w:iCs/>
          <w:sz w:val="18"/>
          <w:szCs w:val="18"/>
        </w:rPr>
      </w:pPr>
      <w:r w:rsidRPr="00D15855">
        <w:rPr>
          <w:rFonts w:ascii="Cambria" w:hAnsi="Cambria"/>
          <w:sz w:val="18"/>
          <w:szCs w:val="18"/>
        </w:rPr>
        <w:t xml:space="preserve">The 2016 QCPR (OP38) and the 2020 QCPR (OP61) urged UNDS entities </w:t>
      </w:r>
      <w:r w:rsidRPr="00D15855">
        <w:rPr>
          <w:rFonts w:ascii="Cambria" w:hAnsi="Cambria"/>
          <w:i/>
          <w:iCs/>
          <w:sz w:val="18"/>
          <w:szCs w:val="18"/>
        </w:rPr>
        <w:t xml:space="preserve">“to further explore innovative funding approaches to </w:t>
      </w:r>
      <w:r w:rsidR="00481860" w:rsidRPr="00D15855">
        <w:rPr>
          <w:rFonts w:ascii="Cambria" w:hAnsi="Cambria"/>
          <w:i/>
          <w:iCs/>
          <w:sz w:val="18"/>
          <w:szCs w:val="18"/>
        </w:rPr>
        <w:t>catalyze</w:t>
      </w:r>
      <w:r w:rsidRPr="00D15855">
        <w:rPr>
          <w:rFonts w:ascii="Cambria" w:hAnsi="Cambria"/>
          <w:i/>
          <w:iCs/>
          <w:sz w:val="18"/>
          <w:szCs w:val="18"/>
        </w:rPr>
        <w:t xml:space="preserve"> additional resources” and encouraged entities “to share knowledge and best practices on innovative funding, taking into account the experiences of other multilateral institutions, and to include this information in their regular financial reporting;”</w:t>
      </w:r>
    </w:p>
    <w:p w14:paraId="2DD75593" w14:textId="77777777" w:rsidR="0061713E" w:rsidRDefault="0061713E" w:rsidP="00B46CC3">
      <w:pPr>
        <w:pStyle w:val="ListParagraph"/>
        <w:spacing w:after="0" w:line="240" w:lineRule="auto"/>
        <w:ind w:left="540"/>
        <w:rPr>
          <w:rFonts w:ascii="Cambria" w:hAnsi="Cambria"/>
        </w:rPr>
      </w:pPr>
    </w:p>
    <w:p w14:paraId="02F1013E" w14:textId="69383F0A" w:rsidR="004D060B" w:rsidRPr="00D15855" w:rsidRDefault="004D060B" w:rsidP="006A1C53">
      <w:pPr>
        <w:pStyle w:val="ListParagraph"/>
        <w:numPr>
          <w:ilvl w:val="0"/>
          <w:numId w:val="51"/>
        </w:numPr>
        <w:spacing w:after="0" w:line="240" w:lineRule="auto"/>
        <w:rPr>
          <w:rFonts w:ascii="Cambria" w:hAnsi="Cambria"/>
        </w:rPr>
      </w:pPr>
      <w:r w:rsidRPr="00D15855">
        <w:rPr>
          <w:rFonts w:ascii="Cambria" w:hAnsi="Cambria"/>
        </w:rPr>
        <w:t>Does your entity report on the estimated resources generated from innovative funding modalities as part of its regular financial reporting?</w:t>
      </w:r>
    </w:p>
    <w:p w14:paraId="72C9687C" w14:textId="77777777" w:rsidR="004D060B" w:rsidRPr="00D15855" w:rsidRDefault="004D060B" w:rsidP="00496020">
      <w:pPr>
        <w:pStyle w:val="ListParagraph"/>
        <w:numPr>
          <w:ilvl w:val="0"/>
          <w:numId w:val="2"/>
        </w:numPr>
        <w:spacing w:after="0" w:line="240" w:lineRule="auto"/>
        <w:rPr>
          <w:rFonts w:ascii="Cambria" w:hAnsi="Cambria"/>
          <w:lang w:val="en-GB"/>
        </w:rPr>
      </w:pPr>
      <w:r w:rsidRPr="00D15855">
        <w:rPr>
          <w:rFonts w:ascii="Cambria" w:hAnsi="Cambria"/>
        </w:rPr>
        <w:t>Yes</w:t>
      </w:r>
      <w:r w:rsidRPr="00D15855">
        <w:rPr>
          <w:rFonts w:ascii="Cambria" w:hAnsi="Cambria"/>
          <w:lang w:val="en-GB"/>
        </w:rPr>
        <w:t xml:space="preserve"> </w:t>
      </w:r>
    </w:p>
    <w:p w14:paraId="33BA4966" w14:textId="77777777" w:rsidR="004D060B" w:rsidRPr="00D15855" w:rsidRDefault="004D060B" w:rsidP="00496020">
      <w:pPr>
        <w:pStyle w:val="ListParagraph"/>
        <w:numPr>
          <w:ilvl w:val="0"/>
          <w:numId w:val="2"/>
        </w:numPr>
        <w:spacing w:after="0" w:line="240" w:lineRule="auto"/>
        <w:rPr>
          <w:rFonts w:ascii="Cambria" w:hAnsi="Cambria"/>
          <w:lang w:val="en-GB"/>
        </w:rPr>
      </w:pPr>
      <w:r w:rsidRPr="00D15855">
        <w:rPr>
          <w:rFonts w:ascii="Cambria" w:hAnsi="Cambria"/>
          <w:lang w:val="en-GB"/>
        </w:rPr>
        <w:t>No</w:t>
      </w:r>
    </w:p>
    <w:p w14:paraId="5DD15896" w14:textId="1FA67905" w:rsidR="00EF068B" w:rsidRPr="00D15855" w:rsidRDefault="00EF068B" w:rsidP="00496020">
      <w:pPr>
        <w:pStyle w:val="ListParagraph"/>
        <w:numPr>
          <w:ilvl w:val="0"/>
          <w:numId w:val="2"/>
        </w:numPr>
        <w:spacing w:after="0" w:line="240" w:lineRule="auto"/>
        <w:rPr>
          <w:rFonts w:ascii="Cambria" w:hAnsi="Cambria"/>
          <w:lang w:val="en-GB"/>
        </w:rPr>
      </w:pPr>
      <w:r w:rsidRPr="00D15855">
        <w:rPr>
          <w:rFonts w:ascii="Cambria" w:hAnsi="Cambria"/>
          <w:lang w:val="en-GB"/>
        </w:rPr>
        <w:t>Not applicable</w:t>
      </w:r>
    </w:p>
    <w:p w14:paraId="2D00BA74" w14:textId="77777777" w:rsidR="007C0CE6" w:rsidRPr="00D15855" w:rsidRDefault="007C0CE6" w:rsidP="00B036E0">
      <w:pPr>
        <w:spacing w:after="0" w:line="240" w:lineRule="auto"/>
        <w:rPr>
          <w:rFonts w:ascii="Cambria" w:hAnsi="Cambria"/>
        </w:rPr>
      </w:pPr>
    </w:p>
    <w:p w14:paraId="20E4ACCC" w14:textId="244C4305" w:rsidR="00D45106" w:rsidRPr="00D15855" w:rsidRDefault="007C0CE6" w:rsidP="006C2AC6">
      <w:pPr>
        <w:spacing w:after="0" w:line="240" w:lineRule="auto"/>
        <w:ind w:left="284"/>
        <w:rPr>
          <w:rFonts w:ascii="Cambria" w:hAnsi="Cambria"/>
          <w:b/>
          <w:bCs/>
          <w:lang w:val="en-GB"/>
        </w:rPr>
      </w:pPr>
      <w:r w:rsidRPr="00D15855">
        <w:rPr>
          <w:rFonts w:ascii="Cambria" w:hAnsi="Cambria"/>
        </w:rPr>
        <w:t xml:space="preserve">Comment Box: </w:t>
      </w:r>
      <w:r w:rsidR="005845F3" w:rsidRPr="00D15855">
        <w:rPr>
          <w:rFonts w:ascii="Cambria" w:hAnsi="Cambria"/>
        </w:rPr>
        <w:t xml:space="preserve">Please highlight any </w:t>
      </w:r>
      <w:r w:rsidR="00A555E0" w:rsidRPr="00D15855">
        <w:rPr>
          <w:rFonts w:ascii="Cambria" w:hAnsi="Cambria"/>
        </w:rPr>
        <w:t xml:space="preserve">efforts by your organization </w:t>
      </w:r>
      <w:r w:rsidR="0061341A" w:rsidRPr="00D15855">
        <w:rPr>
          <w:rFonts w:ascii="Cambria" w:hAnsi="Cambria"/>
        </w:rPr>
        <w:t xml:space="preserve">in </w:t>
      </w:r>
      <w:r w:rsidR="00B82901" w:rsidRPr="00D15855">
        <w:rPr>
          <w:rFonts w:ascii="Cambria" w:hAnsi="Cambria"/>
        </w:rPr>
        <w:t>202</w:t>
      </w:r>
      <w:r w:rsidR="00B82901">
        <w:rPr>
          <w:rFonts w:ascii="Cambria" w:hAnsi="Cambria"/>
        </w:rPr>
        <w:t>4</w:t>
      </w:r>
      <w:r w:rsidR="00B82901" w:rsidRPr="00D15855">
        <w:rPr>
          <w:rFonts w:ascii="Cambria" w:hAnsi="Cambria"/>
        </w:rPr>
        <w:t xml:space="preserve"> </w:t>
      </w:r>
      <w:r w:rsidR="00017097" w:rsidRPr="00D15855">
        <w:rPr>
          <w:rFonts w:ascii="Cambria" w:hAnsi="Cambria"/>
        </w:rPr>
        <w:t xml:space="preserve">related to exploring </w:t>
      </w:r>
      <w:r w:rsidR="003103BD" w:rsidRPr="00D15855">
        <w:rPr>
          <w:rFonts w:ascii="Cambria" w:hAnsi="Cambria"/>
        </w:rPr>
        <w:t>innovative funding approaches</w:t>
      </w:r>
      <w:r w:rsidR="00017097" w:rsidRPr="00D15855">
        <w:rPr>
          <w:rFonts w:ascii="Cambria" w:hAnsi="Cambria"/>
        </w:rPr>
        <w:t xml:space="preserve"> </w:t>
      </w:r>
      <w:r w:rsidR="00CA3452" w:rsidRPr="00D15855">
        <w:rPr>
          <w:rFonts w:ascii="Cambria" w:hAnsi="Cambria"/>
        </w:rPr>
        <w:t>to mobilize additional resources</w:t>
      </w:r>
      <w:r w:rsidR="003103BD" w:rsidRPr="00D15855">
        <w:rPr>
          <w:rFonts w:ascii="Cambria" w:hAnsi="Cambria"/>
        </w:rPr>
        <w:t xml:space="preserve"> (maximum 100 words)</w:t>
      </w:r>
      <w:r w:rsidR="004D060B" w:rsidRPr="00D15855">
        <w:rPr>
          <w:rFonts w:ascii="Cambria" w:hAnsi="Cambria"/>
        </w:rPr>
        <w:t>.</w:t>
      </w:r>
    </w:p>
    <w:p w14:paraId="55FEE018" w14:textId="77777777" w:rsidR="007C0CE6" w:rsidRPr="00D15855" w:rsidRDefault="007C0CE6" w:rsidP="00D45106">
      <w:pPr>
        <w:autoSpaceDE w:val="0"/>
        <w:autoSpaceDN w:val="0"/>
        <w:adjustRightInd w:val="0"/>
        <w:spacing w:after="0" w:line="240" w:lineRule="auto"/>
        <w:rPr>
          <w:rFonts w:ascii="Cambria" w:hAnsi="Cambria"/>
          <w:b/>
          <w:bCs/>
          <w:lang w:val="en-GB"/>
        </w:rPr>
      </w:pPr>
    </w:p>
    <w:p w14:paraId="6038EDD1" w14:textId="77777777" w:rsidR="00D45106" w:rsidRPr="00D15855" w:rsidRDefault="00D45106" w:rsidP="006A1C53">
      <w:pPr>
        <w:pStyle w:val="ListParagraph"/>
        <w:numPr>
          <w:ilvl w:val="0"/>
          <w:numId w:val="51"/>
        </w:numPr>
        <w:spacing w:after="0" w:line="240" w:lineRule="auto"/>
        <w:rPr>
          <w:rFonts w:ascii="Cambria" w:hAnsi="Cambria"/>
          <w:lang w:val="en-GB"/>
        </w:rPr>
      </w:pPr>
      <w:r w:rsidRPr="00D15855">
        <w:rPr>
          <w:rFonts w:ascii="Cambria" w:hAnsi="Cambria"/>
        </w:rPr>
        <w:t>Please</w:t>
      </w:r>
      <w:r w:rsidRPr="00D15855">
        <w:rPr>
          <w:rFonts w:ascii="Cambria" w:hAnsi="Cambria"/>
          <w:lang w:val="en-GB"/>
        </w:rPr>
        <w:t xml:space="preserve"> </w:t>
      </w:r>
      <w:r w:rsidRPr="00D15855">
        <w:rPr>
          <w:rFonts w:ascii="Cambria" w:hAnsi="Cambria"/>
        </w:rPr>
        <w:t>add</w:t>
      </w:r>
      <w:r w:rsidRPr="00D15855">
        <w:rPr>
          <w:rFonts w:ascii="Cambria" w:hAnsi="Cambria"/>
          <w:lang w:val="en-GB"/>
        </w:rPr>
        <w:t xml:space="preserve"> any information you deem relevant to the objectives of this survey.</w:t>
      </w:r>
    </w:p>
    <w:p w14:paraId="030865BD" w14:textId="77777777" w:rsidR="00D45106" w:rsidRPr="00D15855" w:rsidRDefault="00D45106" w:rsidP="00D45106">
      <w:pPr>
        <w:autoSpaceDE w:val="0"/>
        <w:autoSpaceDN w:val="0"/>
        <w:adjustRightInd w:val="0"/>
        <w:spacing w:after="0" w:line="240" w:lineRule="auto"/>
        <w:rPr>
          <w:rFonts w:ascii="Cambria" w:hAnsi="Cambria"/>
          <w:lang w:val="en-GB"/>
        </w:rPr>
      </w:pPr>
    </w:p>
    <w:p w14:paraId="7433ABF8" w14:textId="77777777" w:rsidR="00D45106" w:rsidRPr="00D15855" w:rsidRDefault="00D45106" w:rsidP="006A1C53">
      <w:pPr>
        <w:pStyle w:val="ListParagraph"/>
        <w:numPr>
          <w:ilvl w:val="0"/>
          <w:numId w:val="51"/>
        </w:numPr>
        <w:spacing w:after="0" w:line="240" w:lineRule="auto"/>
        <w:rPr>
          <w:rFonts w:ascii="Cambria" w:hAnsi="Cambria"/>
          <w:lang w:val="en-GB"/>
        </w:rPr>
      </w:pPr>
      <w:bookmarkStart w:id="0" w:name="_Toc83196649"/>
      <w:bookmarkStart w:id="1" w:name="_Toc83196839"/>
      <w:bookmarkStart w:id="2" w:name="_Toc83198300"/>
      <w:bookmarkStart w:id="3" w:name="_Toc83200756"/>
      <w:bookmarkStart w:id="4" w:name="_Toc83200786"/>
      <w:bookmarkStart w:id="5" w:name="_Toc83385059"/>
      <w:bookmarkStart w:id="6" w:name="_Toc83385178"/>
      <w:bookmarkStart w:id="7" w:name="_Toc83385218"/>
      <w:bookmarkStart w:id="8" w:name="_Toc83385343"/>
      <w:bookmarkStart w:id="9" w:name="_Toc83385477"/>
      <w:bookmarkStart w:id="10" w:name="_Toc83385508"/>
      <w:bookmarkStart w:id="11" w:name="_Toc83385545"/>
      <w:bookmarkStart w:id="12" w:name="_Toc83392441"/>
      <w:bookmarkStart w:id="13" w:name="_Toc83733586"/>
      <w:bookmarkStart w:id="14" w:name="_Toc83196316"/>
      <w:bookmarkStart w:id="15" w:name="_Toc83196499"/>
      <w:bookmarkStart w:id="16" w:name="_Toc83196650"/>
      <w:bookmarkStart w:id="17" w:name="_Toc83196840"/>
      <w:bookmarkStart w:id="18" w:name="_Toc83198301"/>
      <w:bookmarkStart w:id="19" w:name="_Toc83200757"/>
      <w:bookmarkStart w:id="20" w:name="_Toc83200787"/>
      <w:bookmarkStart w:id="21" w:name="_Toc83385060"/>
      <w:bookmarkStart w:id="22" w:name="_Toc83385179"/>
      <w:bookmarkStart w:id="23" w:name="_Toc83385219"/>
      <w:bookmarkStart w:id="24" w:name="_Toc83385344"/>
      <w:bookmarkStart w:id="25" w:name="_Toc83385478"/>
      <w:bookmarkStart w:id="26" w:name="_Toc83385509"/>
      <w:bookmarkStart w:id="27" w:name="_Toc83385546"/>
      <w:bookmarkStart w:id="28" w:name="_Toc83392442"/>
      <w:bookmarkStart w:id="29" w:name="_Toc83733587"/>
      <w:bookmarkStart w:id="30" w:name="_Toc22571680"/>
      <w:bookmarkStart w:id="31" w:name="_Toc22571681"/>
      <w:bookmarkStart w:id="32" w:name="_Toc22571682"/>
      <w:bookmarkStart w:id="33" w:name="_Toc22571683"/>
      <w:bookmarkStart w:id="34" w:name="_Toc22571684"/>
      <w:bookmarkStart w:id="35" w:name="_Toc22571685"/>
      <w:bookmarkStart w:id="36" w:name="_Toc19787529"/>
      <w:bookmarkStart w:id="37" w:name="_Toc19787583"/>
      <w:bookmarkStart w:id="38" w:name="_Toc22230305"/>
      <w:bookmarkStart w:id="39" w:name="_Toc22571691"/>
      <w:bookmarkStart w:id="40" w:name="_Toc22230306"/>
      <w:bookmarkStart w:id="41" w:name="_Toc22571692"/>
      <w:bookmarkStart w:id="42" w:name="_Toc19787533"/>
      <w:bookmarkStart w:id="43" w:name="_Toc19787587"/>
      <w:bookmarkStart w:id="44" w:name="_Toc19794131"/>
      <w:bookmarkStart w:id="45" w:name="_Toc19794502"/>
      <w:bookmarkStart w:id="46" w:name="_Toc19794594"/>
      <w:bookmarkStart w:id="47" w:name="_Toc19794693"/>
      <w:bookmarkStart w:id="48" w:name="_Toc19796995"/>
      <w:bookmarkStart w:id="49" w:name="_Toc19806568"/>
      <w:bookmarkStart w:id="50" w:name="_Toc19787534"/>
      <w:bookmarkStart w:id="51" w:name="_Toc19787588"/>
      <w:bookmarkStart w:id="52" w:name="_Toc19794132"/>
      <w:bookmarkStart w:id="53" w:name="_Toc19794503"/>
      <w:bookmarkStart w:id="54" w:name="_Toc19794595"/>
      <w:bookmarkStart w:id="55" w:name="_Toc19794694"/>
      <w:bookmarkStart w:id="56" w:name="_Toc19796996"/>
      <w:bookmarkStart w:id="57" w:name="_Toc19806569"/>
      <w:bookmarkStart w:id="58" w:name="_Toc19787535"/>
      <w:bookmarkStart w:id="59" w:name="_Toc19787589"/>
      <w:bookmarkStart w:id="60" w:name="_Toc19794133"/>
      <w:bookmarkStart w:id="61" w:name="_Toc19794504"/>
      <w:bookmarkStart w:id="62" w:name="_Toc19794596"/>
      <w:bookmarkStart w:id="63" w:name="_Toc19794695"/>
      <w:bookmarkStart w:id="64" w:name="_Toc19796997"/>
      <w:bookmarkStart w:id="65" w:name="_Toc19806570"/>
      <w:bookmarkStart w:id="66" w:name="_Toc19787536"/>
      <w:bookmarkStart w:id="67" w:name="_Toc19787590"/>
      <w:bookmarkStart w:id="68" w:name="_Toc19794134"/>
      <w:bookmarkStart w:id="69" w:name="_Toc19794505"/>
      <w:bookmarkStart w:id="70" w:name="_Toc19794597"/>
      <w:bookmarkStart w:id="71" w:name="_Toc19794696"/>
      <w:bookmarkStart w:id="72" w:name="_Toc19796998"/>
      <w:bookmarkStart w:id="73" w:name="_Toc19806571"/>
      <w:bookmarkStart w:id="74" w:name="_Toc19787537"/>
      <w:bookmarkStart w:id="75" w:name="_Toc19787591"/>
      <w:bookmarkStart w:id="76" w:name="_Toc19794135"/>
      <w:bookmarkStart w:id="77" w:name="_Toc19794506"/>
      <w:bookmarkStart w:id="78" w:name="_Toc19794598"/>
      <w:bookmarkStart w:id="79" w:name="_Toc19794697"/>
      <w:bookmarkStart w:id="80" w:name="_Toc19796999"/>
      <w:bookmarkStart w:id="81" w:name="_Toc19806572"/>
      <w:bookmarkStart w:id="82" w:name="_Toc19787538"/>
      <w:bookmarkStart w:id="83" w:name="_Toc19787592"/>
      <w:bookmarkStart w:id="84" w:name="_Toc19794136"/>
      <w:bookmarkStart w:id="85" w:name="_Toc19794507"/>
      <w:bookmarkStart w:id="86" w:name="_Toc19794599"/>
      <w:bookmarkStart w:id="87" w:name="_Toc19794698"/>
      <w:bookmarkStart w:id="88" w:name="_Toc19797000"/>
      <w:bookmarkStart w:id="89" w:name="_Toc19806573"/>
      <w:bookmarkStart w:id="90" w:name="_Toc19787539"/>
      <w:bookmarkStart w:id="91" w:name="_Toc19787593"/>
      <w:bookmarkStart w:id="92" w:name="_Toc19794137"/>
      <w:bookmarkStart w:id="93" w:name="_Toc19794508"/>
      <w:bookmarkStart w:id="94" w:name="_Toc19794600"/>
      <w:bookmarkStart w:id="95" w:name="_Toc19794699"/>
      <w:bookmarkStart w:id="96" w:name="_Toc19797001"/>
      <w:bookmarkStart w:id="97" w:name="_Toc19806574"/>
      <w:bookmarkStart w:id="98" w:name="_Toc19787540"/>
      <w:bookmarkStart w:id="99" w:name="_Toc19787594"/>
      <w:bookmarkStart w:id="100" w:name="_Toc19794138"/>
      <w:bookmarkStart w:id="101" w:name="_Toc19794509"/>
      <w:bookmarkStart w:id="102" w:name="_Toc19794601"/>
      <w:bookmarkStart w:id="103" w:name="_Toc19794700"/>
      <w:bookmarkStart w:id="104" w:name="_Toc19797002"/>
      <w:bookmarkStart w:id="105" w:name="_Toc19806575"/>
      <w:bookmarkStart w:id="106" w:name="_Toc19787541"/>
      <w:bookmarkStart w:id="107" w:name="_Toc19787595"/>
      <w:bookmarkStart w:id="108" w:name="_Toc19794139"/>
      <w:bookmarkStart w:id="109" w:name="_Toc19794510"/>
      <w:bookmarkStart w:id="110" w:name="_Toc19794602"/>
      <w:bookmarkStart w:id="111" w:name="_Toc19794701"/>
      <w:bookmarkStart w:id="112" w:name="_Toc19797003"/>
      <w:bookmarkStart w:id="113" w:name="_Toc19806576"/>
      <w:bookmarkStart w:id="114" w:name="_Toc19787560"/>
      <w:bookmarkStart w:id="115" w:name="_Toc19787614"/>
      <w:bookmarkStart w:id="116" w:name="_Toc19794158"/>
      <w:bookmarkStart w:id="117" w:name="_Toc19794529"/>
      <w:bookmarkStart w:id="118" w:name="_Toc19794621"/>
      <w:bookmarkStart w:id="119" w:name="_Toc83385069"/>
      <w:bookmarkStart w:id="120" w:name="_Toc83385188"/>
      <w:bookmarkStart w:id="121" w:name="_Toc83385228"/>
      <w:bookmarkStart w:id="122" w:name="_Toc83385353"/>
      <w:bookmarkStart w:id="123" w:name="_Toc83385487"/>
      <w:bookmarkStart w:id="124" w:name="_Toc83385518"/>
      <w:bookmarkStart w:id="125" w:name="_Toc83385555"/>
      <w:bookmarkStart w:id="126" w:name="_Toc83392451"/>
      <w:bookmarkStart w:id="127" w:name="_Toc83733595"/>
      <w:bookmarkStart w:id="128" w:name="_Toc83385070"/>
      <w:bookmarkStart w:id="129" w:name="_Toc83385189"/>
      <w:bookmarkStart w:id="130" w:name="_Toc83385229"/>
      <w:bookmarkStart w:id="131" w:name="_Toc83385354"/>
      <w:bookmarkStart w:id="132" w:name="_Toc83385488"/>
      <w:bookmarkStart w:id="133" w:name="_Toc83385519"/>
      <w:bookmarkStart w:id="134" w:name="_Toc83385556"/>
      <w:bookmarkStart w:id="135" w:name="_Toc83392452"/>
      <w:bookmarkStart w:id="136" w:name="_Toc83733596"/>
      <w:bookmarkStart w:id="137" w:name="_Toc83385071"/>
      <w:bookmarkStart w:id="138" w:name="_Toc83385190"/>
      <w:bookmarkStart w:id="139" w:name="_Toc83385230"/>
      <w:bookmarkStart w:id="140" w:name="_Toc83385355"/>
      <w:bookmarkStart w:id="141" w:name="_Toc83385489"/>
      <w:bookmarkStart w:id="142" w:name="_Toc83385520"/>
      <w:bookmarkStart w:id="143" w:name="_Toc83385557"/>
      <w:bookmarkStart w:id="144" w:name="_Toc83392453"/>
      <w:bookmarkStart w:id="145" w:name="_Toc83733597"/>
      <w:bookmarkStart w:id="146" w:name="_Toc83385072"/>
      <w:bookmarkStart w:id="147" w:name="_Toc83385191"/>
      <w:bookmarkStart w:id="148" w:name="_Toc83385231"/>
      <w:bookmarkStart w:id="149" w:name="_Toc83385356"/>
      <w:bookmarkStart w:id="150" w:name="_Toc83385490"/>
      <w:bookmarkStart w:id="151" w:name="_Toc83385521"/>
      <w:bookmarkStart w:id="152" w:name="_Toc83385558"/>
      <w:bookmarkStart w:id="153" w:name="_Toc83392454"/>
      <w:bookmarkStart w:id="154" w:name="_Toc83733598"/>
      <w:bookmarkStart w:id="155" w:name="_Toc83385073"/>
      <w:bookmarkStart w:id="156" w:name="_Toc83385192"/>
      <w:bookmarkStart w:id="157" w:name="_Toc83385232"/>
      <w:bookmarkStart w:id="158" w:name="_Toc83385357"/>
      <w:bookmarkStart w:id="159" w:name="_Toc83385491"/>
      <w:bookmarkStart w:id="160" w:name="_Toc83385522"/>
      <w:bookmarkStart w:id="161" w:name="_Toc83385559"/>
      <w:bookmarkStart w:id="162" w:name="_Toc83392455"/>
      <w:bookmarkStart w:id="163" w:name="_Toc837335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D15855">
        <w:rPr>
          <w:rFonts w:ascii="Cambria" w:hAnsi="Cambria"/>
        </w:rPr>
        <w:t>Finally</w:t>
      </w:r>
      <w:r w:rsidRPr="00D15855">
        <w:rPr>
          <w:rFonts w:ascii="Cambria" w:hAnsi="Cambria"/>
          <w:lang w:val="en-GB"/>
        </w:rPr>
        <w:t xml:space="preserve">, </w:t>
      </w:r>
      <w:r w:rsidRPr="00D15855">
        <w:rPr>
          <w:rFonts w:ascii="Cambria" w:hAnsi="Cambria"/>
        </w:rPr>
        <w:t>we</w:t>
      </w:r>
      <w:r w:rsidRPr="00D15855">
        <w:rPr>
          <w:rFonts w:ascii="Cambria" w:hAnsi="Cambria"/>
          <w:lang w:val="en-GB"/>
        </w:rPr>
        <w:t xml:space="preserve"> would welcome any comments you would like to make on the survey itself. </w:t>
      </w:r>
    </w:p>
    <w:p w14:paraId="7D593EA8" w14:textId="1EB4B8F6" w:rsidR="00D45106" w:rsidRPr="00D15855" w:rsidRDefault="00D45106" w:rsidP="00D45106">
      <w:pPr>
        <w:autoSpaceDE w:val="0"/>
        <w:autoSpaceDN w:val="0"/>
        <w:adjustRightInd w:val="0"/>
        <w:spacing w:after="0" w:line="240" w:lineRule="auto"/>
        <w:rPr>
          <w:rFonts w:ascii="Cambria" w:hAnsi="Cambria"/>
          <w:lang w:val="en-GB"/>
        </w:rPr>
      </w:pPr>
    </w:p>
    <w:p w14:paraId="16288458" w14:textId="77777777" w:rsidR="00B0227A" w:rsidRPr="00D15855" w:rsidRDefault="00B0227A" w:rsidP="00D45106">
      <w:pPr>
        <w:autoSpaceDE w:val="0"/>
        <w:autoSpaceDN w:val="0"/>
        <w:adjustRightInd w:val="0"/>
        <w:spacing w:after="0" w:line="240" w:lineRule="auto"/>
        <w:rPr>
          <w:rFonts w:ascii="Cambria" w:hAnsi="Cambria"/>
          <w:lang w:val="en-GB"/>
        </w:rPr>
      </w:pPr>
    </w:p>
    <w:p w14:paraId="63C5A3A6" w14:textId="5C9ECA43" w:rsidR="00D45106" w:rsidRPr="00D15855" w:rsidRDefault="00D45106" w:rsidP="00D45106">
      <w:pPr>
        <w:autoSpaceDE w:val="0"/>
        <w:autoSpaceDN w:val="0"/>
        <w:adjustRightInd w:val="0"/>
        <w:spacing w:after="0" w:line="240" w:lineRule="auto"/>
        <w:jc w:val="center"/>
        <w:rPr>
          <w:rFonts w:ascii="Cambria" w:hAnsi="Cambria"/>
          <w:b/>
          <w:bCs/>
          <w:lang w:val="en-GB"/>
        </w:rPr>
      </w:pPr>
      <w:r w:rsidRPr="00D15855">
        <w:rPr>
          <w:rFonts w:ascii="Cambria" w:hAnsi="Cambria"/>
          <w:b/>
          <w:bCs/>
          <w:lang w:val="en-GB"/>
        </w:rPr>
        <w:t>Thank you</w:t>
      </w:r>
      <w:r w:rsidR="00F44294">
        <w:rPr>
          <w:rFonts w:ascii="Cambria" w:hAnsi="Cambria"/>
          <w:b/>
          <w:bCs/>
          <w:lang w:val="en-GB"/>
        </w:rPr>
        <w:t>!</w:t>
      </w:r>
    </w:p>
    <w:p w14:paraId="5C029297" w14:textId="77777777" w:rsidR="00B40965" w:rsidRPr="001646DF" w:rsidRDefault="00B40965" w:rsidP="005F1CFD">
      <w:pPr>
        <w:autoSpaceDE w:val="0"/>
        <w:autoSpaceDN w:val="0"/>
        <w:adjustRightInd w:val="0"/>
        <w:spacing w:after="0" w:line="240" w:lineRule="auto"/>
        <w:rPr>
          <w:rFonts w:ascii="Cambria" w:hAnsi="Cambria"/>
          <w:b/>
          <w:bCs/>
        </w:rPr>
      </w:pPr>
    </w:p>
    <w:p w14:paraId="04538985" w14:textId="77777777" w:rsidR="00BF5090" w:rsidRPr="001646DF" w:rsidRDefault="00BF5090" w:rsidP="005F1CFD">
      <w:pPr>
        <w:autoSpaceDE w:val="0"/>
        <w:autoSpaceDN w:val="0"/>
        <w:adjustRightInd w:val="0"/>
        <w:spacing w:after="0" w:line="240" w:lineRule="auto"/>
        <w:rPr>
          <w:rFonts w:ascii="Cambria" w:hAnsi="Cambria" w:cs="Cambria"/>
          <w:lang w:val="en-GB"/>
        </w:rPr>
      </w:pPr>
    </w:p>
    <w:sectPr w:rsidR="00BF5090" w:rsidRPr="001646DF" w:rsidSect="00481860">
      <w:headerReference w:type="default" r:id="rId24"/>
      <w:pgSz w:w="12240" w:h="15840" w:code="1"/>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91BD" w14:textId="77777777" w:rsidR="002768B6" w:rsidRDefault="002768B6" w:rsidP="002F3D06">
      <w:pPr>
        <w:spacing w:after="0" w:line="240" w:lineRule="auto"/>
      </w:pPr>
      <w:r>
        <w:separator/>
      </w:r>
    </w:p>
  </w:endnote>
  <w:endnote w:type="continuationSeparator" w:id="0">
    <w:p w14:paraId="3717FB74" w14:textId="77777777" w:rsidR="002768B6" w:rsidRDefault="002768B6" w:rsidP="002F3D06">
      <w:pPr>
        <w:spacing w:after="0" w:line="240" w:lineRule="auto"/>
      </w:pPr>
      <w:r>
        <w:continuationSeparator/>
      </w:r>
    </w:p>
  </w:endnote>
  <w:endnote w:type="continuationNotice" w:id="1">
    <w:p w14:paraId="2BD6BF15" w14:textId="77777777" w:rsidR="002768B6" w:rsidRDefault="00276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8080000" w:usb2="00000010" w:usb3="00000000" w:csb0="00100001"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5CE14" w14:textId="77777777" w:rsidR="002768B6" w:rsidRDefault="002768B6" w:rsidP="002F3D06">
      <w:pPr>
        <w:spacing w:after="0" w:line="240" w:lineRule="auto"/>
      </w:pPr>
      <w:r>
        <w:separator/>
      </w:r>
    </w:p>
  </w:footnote>
  <w:footnote w:type="continuationSeparator" w:id="0">
    <w:p w14:paraId="47EFD839" w14:textId="77777777" w:rsidR="002768B6" w:rsidRDefault="002768B6" w:rsidP="002F3D06">
      <w:pPr>
        <w:spacing w:after="0" w:line="240" w:lineRule="auto"/>
      </w:pPr>
      <w:r>
        <w:continuationSeparator/>
      </w:r>
    </w:p>
  </w:footnote>
  <w:footnote w:type="continuationNotice" w:id="1">
    <w:p w14:paraId="56061E55" w14:textId="77777777" w:rsidR="002768B6" w:rsidRDefault="002768B6">
      <w:pPr>
        <w:spacing w:after="0" w:line="240" w:lineRule="auto"/>
      </w:pPr>
    </w:p>
  </w:footnote>
  <w:footnote w:id="2">
    <w:p w14:paraId="76F13B66" w14:textId="06FEADEF" w:rsidR="000770EF" w:rsidRPr="00BB570F" w:rsidRDefault="000770EF" w:rsidP="00B036E0">
      <w:pPr>
        <w:pStyle w:val="FootnoteText"/>
        <w:rPr>
          <w:rFonts w:ascii="Cambria" w:hAnsi="Cambria"/>
        </w:rPr>
      </w:pPr>
      <w:r w:rsidRPr="00BB570F">
        <w:rPr>
          <w:rStyle w:val="FootnoteReference"/>
          <w:rFonts w:ascii="Cambria" w:hAnsi="Cambria"/>
        </w:rPr>
        <w:footnoteRef/>
      </w:r>
      <w:hyperlink r:id="rId1" w:history="1">
        <w:r w:rsidRPr="00D3628A">
          <w:rPr>
            <w:rStyle w:val="Hyperlink"/>
            <w:rFonts w:ascii="Cambria" w:hAnsi="Cambria"/>
          </w:rPr>
          <w:t>A/RES/75/233</w:t>
        </w:r>
      </w:hyperlink>
      <w:r>
        <w:rPr>
          <w:rFonts w:ascii="Cambria" w:hAnsi="Cambria"/>
        </w:rPr>
        <w:t xml:space="preserve"> </w:t>
      </w:r>
    </w:p>
  </w:footnote>
  <w:footnote w:id="3">
    <w:p w14:paraId="3ABF5A46" w14:textId="0048F864" w:rsidR="000770EF" w:rsidRPr="00BB570F" w:rsidRDefault="000770EF">
      <w:pPr>
        <w:pStyle w:val="FootnoteText"/>
        <w:rPr>
          <w:rFonts w:ascii="Cambria" w:hAnsi="Cambria"/>
        </w:rPr>
      </w:pPr>
      <w:r w:rsidRPr="00BB570F">
        <w:rPr>
          <w:rStyle w:val="FootnoteReference"/>
          <w:rFonts w:ascii="Cambria" w:hAnsi="Cambria"/>
        </w:rPr>
        <w:footnoteRef/>
      </w:r>
      <w:hyperlink r:id="rId2" w:history="1">
        <w:r w:rsidRPr="00D3628A">
          <w:rPr>
            <w:rStyle w:val="Hyperlink"/>
            <w:rFonts w:ascii="Cambria" w:hAnsi="Cambria"/>
          </w:rPr>
          <w:t>A/RES/72/279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C385" w14:textId="655B7FB8" w:rsidR="000770EF" w:rsidRPr="00F3380D" w:rsidRDefault="000770EF" w:rsidP="001C4A66">
    <w:pPr>
      <w:pStyle w:val="Header"/>
      <w:jc w:val="right"/>
      <w:rPr>
        <w:rFonts w:ascii="Cambria" w:hAnsi="Cambria"/>
        <w:b/>
        <w:bCs/>
        <w:sz w:val="18"/>
        <w:szCs w:val="18"/>
      </w:rPr>
    </w:pPr>
    <w:r w:rsidRPr="00F3380D">
      <w:rPr>
        <w:rFonts w:ascii="Cambria" w:hAnsi="Cambria"/>
        <w:b/>
        <w:bCs/>
        <w:sz w:val="18"/>
        <w:szCs w:val="18"/>
      </w:rPr>
      <w:t>202</w:t>
    </w:r>
    <w:r w:rsidR="00FE7E05">
      <w:rPr>
        <w:rFonts w:ascii="Cambria" w:hAnsi="Cambria"/>
        <w:b/>
        <w:bCs/>
        <w:sz w:val="18"/>
        <w:szCs w:val="18"/>
      </w:rPr>
      <w:t>4</w:t>
    </w:r>
    <w:r w:rsidRPr="00F3380D">
      <w:rPr>
        <w:rFonts w:ascii="Cambria" w:hAnsi="Cambria"/>
        <w:b/>
        <w:bCs/>
        <w:sz w:val="18"/>
        <w:szCs w:val="18"/>
      </w:rPr>
      <w:t xml:space="preserve"> Survey of </w:t>
    </w:r>
    <w:r>
      <w:rPr>
        <w:rFonts w:ascii="Cambria" w:hAnsi="Cambria"/>
        <w:b/>
        <w:bCs/>
        <w:sz w:val="18"/>
        <w:szCs w:val="18"/>
      </w:rPr>
      <w:t xml:space="preserve">UNDS </w:t>
    </w:r>
    <w:r w:rsidRPr="00F3380D">
      <w:rPr>
        <w:rFonts w:ascii="Cambria" w:hAnsi="Cambria"/>
        <w:b/>
        <w:bCs/>
        <w:sz w:val="18"/>
        <w:szCs w:val="18"/>
      </w:rPr>
      <w:t>Entit</w:t>
    </w:r>
    <w:r>
      <w:rPr>
        <w:rFonts w:ascii="Cambria" w:hAnsi="Cambria"/>
        <w:b/>
        <w:bCs/>
        <w:sz w:val="18"/>
        <w:szCs w:val="18"/>
      </w:rPr>
      <w:t>ies’</w:t>
    </w:r>
    <w:r w:rsidRPr="00F3380D">
      <w:rPr>
        <w:rFonts w:ascii="Cambria" w:hAnsi="Cambria"/>
        <w:b/>
        <w:bCs/>
        <w:sz w:val="18"/>
        <w:szCs w:val="18"/>
      </w:rPr>
      <w:t xml:space="preserve"> HQ</w:t>
    </w:r>
    <w:r>
      <w:rPr>
        <w:rFonts w:ascii="Cambria" w:hAnsi="Cambria"/>
        <w:b/>
        <w:bCs/>
        <w:sz w:val="18"/>
        <w:szCs w:val="18"/>
      </w:rPr>
      <w:t xml:space="preserve">– page </w:t>
    </w:r>
    <w:r w:rsidRPr="00F3380D">
      <w:rPr>
        <w:rFonts w:ascii="Cambria" w:hAnsi="Cambria"/>
        <w:b/>
        <w:bCs/>
        <w:sz w:val="18"/>
        <w:szCs w:val="18"/>
      </w:rPr>
      <w:fldChar w:fldCharType="begin"/>
    </w:r>
    <w:r w:rsidRPr="00F3380D">
      <w:rPr>
        <w:rFonts w:ascii="Cambria" w:hAnsi="Cambria"/>
        <w:b/>
        <w:bCs/>
        <w:sz w:val="18"/>
        <w:szCs w:val="18"/>
      </w:rPr>
      <w:instrText xml:space="preserve"> PAGE   \* MERGEFORMAT </w:instrText>
    </w:r>
    <w:r w:rsidRPr="00F3380D">
      <w:rPr>
        <w:rFonts w:ascii="Cambria" w:hAnsi="Cambria"/>
        <w:b/>
        <w:bCs/>
        <w:sz w:val="18"/>
        <w:szCs w:val="18"/>
      </w:rPr>
      <w:fldChar w:fldCharType="separate"/>
    </w:r>
    <w:r w:rsidRPr="00F3380D">
      <w:rPr>
        <w:rFonts w:ascii="Cambria" w:hAnsi="Cambria"/>
        <w:b/>
        <w:bCs/>
        <w:noProof/>
        <w:sz w:val="18"/>
        <w:szCs w:val="18"/>
      </w:rPr>
      <w:t>1</w:t>
    </w:r>
    <w:r w:rsidRPr="00F3380D">
      <w:rPr>
        <w:rFonts w:ascii="Cambria" w:hAnsi="Cambria"/>
        <w:b/>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F40C42"/>
    <w:multiLevelType w:val="hybridMultilevel"/>
    <w:tmpl w:val="7582F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D73E9"/>
    <w:multiLevelType w:val="hybridMultilevel"/>
    <w:tmpl w:val="E1DA004E"/>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15853"/>
    <w:multiLevelType w:val="hybridMultilevel"/>
    <w:tmpl w:val="756E7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B3AA6"/>
    <w:multiLevelType w:val="hybridMultilevel"/>
    <w:tmpl w:val="49F6F77E"/>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AA7F22"/>
    <w:multiLevelType w:val="hybridMultilevel"/>
    <w:tmpl w:val="02F26724"/>
    <w:lvl w:ilvl="0" w:tplc="1CE4B35E">
      <w:numFmt w:val="bullet"/>
      <w:lvlText w:val=""/>
      <w:lvlJc w:val="left"/>
      <w:pPr>
        <w:ind w:left="90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1460D2"/>
    <w:multiLevelType w:val="hybridMultilevel"/>
    <w:tmpl w:val="47AE585E"/>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0B6DEA"/>
    <w:multiLevelType w:val="hybridMultilevel"/>
    <w:tmpl w:val="DAC42100"/>
    <w:lvl w:ilvl="0" w:tplc="FB9C52BC">
      <w:start w:val="1"/>
      <w:numFmt w:val="bullet"/>
      <w:lvlText w:val="o"/>
      <w:lvlJc w:val="left"/>
      <w:pPr>
        <w:ind w:left="765" w:hanging="360"/>
      </w:pPr>
      <w:rPr>
        <w:rFonts w:ascii="Wingdings" w:hAnsi="Wingding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797173E"/>
    <w:multiLevelType w:val="hybridMultilevel"/>
    <w:tmpl w:val="FFFFFFFF"/>
    <w:lvl w:ilvl="0" w:tplc="26FE37B0">
      <w:start w:val="4"/>
      <w:numFmt w:val="decimal"/>
      <w:lvlText w:val="%1."/>
      <w:lvlJc w:val="left"/>
      <w:pPr>
        <w:ind w:left="360" w:hanging="360"/>
      </w:pPr>
      <w:rPr>
        <w:rFonts w:ascii="Cambria" w:hAnsi="Cambria" w:hint="default"/>
      </w:rPr>
    </w:lvl>
    <w:lvl w:ilvl="1" w:tplc="CBFAF518">
      <w:start w:val="1"/>
      <w:numFmt w:val="lowerLetter"/>
      <w:lvlText w:val="%2."/>
      <w:lvlJc w:val="left"/>
      <w:pPr>
        <w:ind w:left="1440" w:hanging="360"/>
      </w:pPr>
    </w:lvl>
    <w:lvl w:ilvl="2" w:tplc="2F366F62">
      <w:start w:val="1"/>
      <w:numFmt w:val="lowerRoman"/>
      <w:lvlText w:val="%3."/>
      <w:lvlJc w:val="right"/>
      <w:pPr>
        <w:ind w:left="2160" w:hanging="180"/>
      </w:pPr>
    </w:lvl>
    <w:lvl w:ilvl="3" w:tplc="98FC91D2">
      <w:start w:val="1"/>
      <w:numFmt w:val="decimal"/>
      <w:lvlText w:val="%4."/>
      <w:lvlJc w:val="left"/>
      <w:pPr>
        <w:ind w:left="2880" w:hanging="360"/>
      </w:pPr>
    </w:lvl>
    <w:lvl w:ilvl="4" w:tplc="C76884A0">
      <w:start w:val="1"/>
      <w:numFmt w:val="lowerLetter"/>
      <w:lvlText w:val="%5."/>
      <w:lvlJc w:val="left"/>
      <w:pPr>
        <w:ind w:left="3600" w:hanging="360"/>
      </w:pPr>
    </w:lvl>
    <w:lvl w:ilvl="5" w:tplc="903A8DA2">
      <w:start w:val="1"/>
      <w:numFmt w:val="lowerRoman"/>
      <w:lvlText w:val="%6."/>
      <w:lvlJc w:val="right"/>
      <w:pPr>
        <w:ind w:left="4320" w:hanging="180"/>
      </w:pPr>
    </w:lvl>
    <w:lvl w:ilvl="6" w:tplc="0CEAE1BC">
      <w:start w:val="1"/>
      <w:numFmt w:val="decimal"/>
      <w:lvlText w:val="%7."/>
      <w:lvlJc w:val="left"/>
      <w:pPr>
        <w:ind w:left="5040" w:hanging="360"/>
      </w:pPr>
    </w:lvl>
    <w:lvl w:ilvl="7" w:tplc="94668862">
      <w:start w:val="1"/>
      <w:numFmt w:val="lowerLetter"/>
      <w:lvlText w:val="%8."/>
      <w:lvlJc w:val="left"/>
      <w:pPr>
        <w:ind w:left="5760" w:hanging="360"/>
      </w:pPr>
    </w:lvl>
    <w:lvl w:ilvl="8" w:tplc="8180AD3C">
      <w:start w:val="1"/>
      <w:numFmt w:val="lowerRoman"/>
      <w:lvlText w:val="%9."/>
      <w:lvlJc w:val="right"/>
      <w:pPr>
        <w:ind w:left="6480" w:hanging="180"/>
      </w:pPr>
    </w:lvl>
  </w:abstractNum>
  <w:abstractNum w:abstractNumId="8" w15:restartNumberingAfterBreak="0">
    <w:nsid w:val="091C3445"/>
    <w:multiLevelType w:val="hybridMultilevel"/>
    <w:tmpl w:val="D74C1DBA"/>
    <w:lvl w:ilvl="0" w:tplc="771E5346">
      <w:start w:val="4"/>
      <w:numFmt w:val="upp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905F0B"/>
    <w:multiLevelType w:val="hybridMultilevel"/>
    <w:tmpl w:val="B55ADA4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F1C70"/>
    <w:multiLevelType w:val="hybridMultilevel"/>
    <w:tmpl w:val="4B0800F8"/>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0D8D1291"/>
    <w:multiLevelType w:val="hybridMultilevel"/>
    <w:tmpl w:val="FFFFFFFF"/>
    <w:lvl w:ilvl="0" w:tplc="FF0E884E">
      <w:start w:val="23"/>
      <w:numFmt w:val="decimal"/>
      <w:lvlText w:val="%1."/>
      <w:lvlJc w:val="left"/>
      <w:pPr>
        <w:ind w:left="630" w:hanging="360"/>
      </w:pPr>
      <w:rPr>
        <w:rFonts w:ascii="Cambria" w:hAnsi="Cambria" w:hint="default"/>
      </w:rPr>
    </w:lvl>
    <w:lvl w:ilvl="1" w:tplc="86029964">
      <w:start w:val="1"/>
      <w:numFmt w:val="lowerLetter"/>
      <w:lvlText w:val="%2."/>
      <w:lvlJc w:val="left"/>
      <w:pPr>
        <w:ind w:left="1440" w:hanging="360"/>
      </w:pPr>
    </w:lvl>
    <w:lvl w:ilvl="2" w:tplc="016CF8F2">
      <w:start w:val="1"/>
      <w:numFmt w:val="lowerRoman"/>
      <w:lvlText w:val="%3."/>
      <w:lvlJc w:val="right"/>
      <w:pPr>
        <w:ind w:left="2160" w:hanging="180"/>
      </w:pPr>
    </w:lvl>
    <w:lvl w:ilvl="3" w:tplc="0A8CD844">
      <w:start w:val="1"/>
      <w:numFmt w:val="decimal"/>
      <w:lvlText w:val="%4."/>
      <w:lvlJc w:val="left"/>
      <w:pPr>
        <w:ind w:left="2880" w:hanging="360"/>
      </w:pPr>
    </w:lvl>
    <w:lvl w:ilvl="4" w:tplc="228EF572">
      <w:start w:val="1"/>
      <w:numFmt w:val="lowerLetter"/>
      <w:lvlText w:val="%5."/>
      <w:lvlJc w:val="left"/>
      <w:pPr>
        <w:ind w:left="3600" w:hanging="360"/>
      </w:pPr>
    </w:lvl>
    <w:lvl w:ilvl="5" w:tplc="983A996A">
      <w:start w:val="1"/>
      <w:numFmt w:val="lowerRoman"/>
      <w:lvlText w:val="%6."/>
      <w:lvlJc w:val="right"/>
      <w:pPr>
        <w:ind w:left="4320" w:hanging="180"/>
      </w:pPr>
    </w:lvl>
    <w:lvl w:ilvl="6" w:tplc="F030E1AC">
      <w:start w:val="1"/>
      <w:numFmt w:val="decimal"/>
      <w:lvlText w:val="%7."/>
      <w:lvlJc w:val="left"/>
      <w:pPr>
        <w:ind w:left="5040" w:hanging="360"/>
      </w:pPr>
    </w:lvl>
    <w:lvl w:ilvl="7" w:tplc="10E4783E">
      <w:start w:val="1"/>
      <w:numFmt w:val="lowerLetter"/>
      <w:lvlText w:val="%8."/>
      <w:lvlJc w:val="left"/>
      <w:pPr>
        <w:ind w:left="5760" w:hanging="360"/>
      </w:pPr>
    </w:lvl>
    <w:lvl w:ilvl="8" w:tplc="53067636">
      <w:start w:val="1"/>
      <w:numFmt w:val="lowerRoman"/>
      <w:lvlText w:val="%9."/>
      <w:lvlJc w:val="right"/>
      <w:pPr>
        <w:ind w:left="6480" w:hanging="180"/>
      </w:pPr>
    </w:lvl>
  </w:abstractNum>
  <w:abstractNum w:abstractNumId="12" w15:restartNumberingAfterBreak="0">
    <w:nsid w:val="0DBA1321"/>
    <w:multiLevelType w:val="hybridMultilevel"/>
    <w:tmpl w:val="FFFFFFFF"/>
    <w:lvl w:ilvl="0" w:tplc="56BA9C5A">
      <w:start w:val="1"/>
      <w:numFmt w:val="bullet"/>
      <w:lvlText w:val=""/>
      <w:lvlJc w:val="left"/>
      <w:pPr>
        <w:ind w:left="720" w:hanging="360"/>
      </w:pPr>
      <w:rPr>
        <w:rFonts w:ascii="Symbol" w:hAnsi="Symbol" w:hint="default"/>
      </w:rPr>
    </w:lvl>
    <w:lvl w:ilvl="1" w:tplc="B6E63AA0">
      <w:start w:val="1"/>
      <w:numFmt w:val="bullet"/>
      <w:lvlText w:val="o"/>
      <w:lvlJc w:val="left"/>
      <w:pPr>
        <w:ind w:left="1440" w:hanging="360"/>
      </w:pPr>
      <w:rPr>
        <w:rFonts w:ascii="Courier New" w:hAnsi="Courier New" w:hint="default"/>
      </w:rPr>
    </w:lvl>
    <w:lvl w:ilvl="2" w:tplc="6428ED48">
      <w:start w:val="1"/>
      <w:numFmt w:val="bullet"/>
      <w:lvlText w:val=""/>
      <w:lvlJc w:val="left"/>
      <w:pPr>
        <w:ind w:left="2160" w:hanging="360"/>
      </w:pPr>
      <w:rPr>
        <w:rFonts w:ascii="Wingdings" w:hAnsi="Wingdings" w:hint="default"/>
      </w:rPr>
    </w:lvl>
    <w:lvl w:ilvl="3" w:tplc="8A7C5244">
      <w:start w:val="1"/>
      <w:numFmt w:val="bullet"/>
      <w:lvlText w:val=""/>
      <w:lvlJc w:val="left"/>
      <w:pPr>
        <w:ind w:left="2880" w:hanging="360"/>
      </w:pPr>
      <w:rPr>
        <w:rFonts w:ascii="Symbol" w:hAnsi="Symbol" w:hint="default"/>
      </w:rPr>
    </w:lvl>
    <w:lvl w:ilvl="4" w:tplc="4CA8200A">
      <w:start w:val="1"/>
      <w:numFmt w:val="bullet"/>
      <w:lvlText w:val="o"/>
      <w:lvlJc w:val="left"/>
      <w:pPr>
        <w:ind w:left="3600" w:hanging="360"/>
      </w:pPr>
      <w:rPr>
        <w:rFonts w:ascii="Courier New" w:hAnsi="Courier New" w:hint="default"/>
      </w:rPr>
    </w:lvl>
    <w:lvl w:ilvl="5" w:tplc="6E9CD2A8">
      <w:start w:val="1"/>
      <w:numFmt w:val="bullet"/>
      <w:lvlText w:val=""/>
      <w:lvlJc w:val="left"/>
      <w:pPr>
        <w:ind w:left="4320" w:hanging="360"/>
      </w:pPr>
      <w:rPr>
        <w:rFonts w:ascii="Wingdings" w:hAnsi="Wingdings" w:hint="default"/>
      </w:rPr>
    </w:lvl>
    <w:lvl w:ilvl="6" w:tplc="EE1427EE">
      <w:start w:val="1"/>
      <w:numFmt w:val="bullet"/>
      <w:lvlText w:val=""/>
      <w:lvlJc w:val="left"/>
      <w:pPr>
        <w:ind w:left="5040" w:hanging="360"/>
      </w:pPr>
      <w:rPr>
        <w:rFonts w:ascii="Symbol" w:hAnsi="Symbol" w:hint="default"/>
      </w:rPr>
    </w:lvl>
    <w:lvl w:ilvl="7" w:tplc="4414021A">
      <w:start w:val="1"/>
      <w:numFmt w:val="bullet"/>
      <w:lvlText w:val="o"/>
      <w:lvlJc w:val="left"/>
      <w:pPr>
        <w:ind w:left="5760" w:hanging="360"/>
      </w:pPr>
      <w:rPr>
        <w:rFonts w:ascii="Courier New" w:hAnsi="Courier New" w:hint="default"/>
      </w:rPr>
    </w:lvl>
    <w:lvl w:ilvl="8" w:tplc="1EE8208C">
      <w:start w:val="1"/>
      <w:numFmt w:val="bullet"/>
      <w:lvlText w:val=""/>
      <w:lvlJc w:val="left"/>
      <w:pPr>
        <w:ind w:left="6480" w:hanging="360"/>
      </w:pPr>
      <w:rPr>
        <w:rFonts w:ascii="Wingdings" w:hAnsi="Wingdings" w:hint="default"/>
      </w:rPr>
    </w:lvl>
  </w:abstractNum>
  <w:abstractNum w:abstractNumId="13" w15:restartNumberingAfterBreak="0">
    <w:nsid w:val="0E3D79E3"/>
    <w:multiLevelType w:val="hybridMultilevel"/>
    <w:tmpl w:val="AC98D620"/>
    <w:lvl w:ilvl="0" w:tplc="FFFFFFFF">
      <w:start w:val="1"/>
      <w:numFmt w:val="decimal"/>
      <w:lvlText w:val="%1."/>
      <w:lvlJc w:val="left"/>
      <w:pPr>
        <w:ind w:left="540"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ED41FB0"/>
    <w:multiLevelType w:val="hybridMultilevel"/>
    <w:tmpl w:val="9B3A90AC"/>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0031B7"/>
    <w:multiLevelType w:val="hybridMultilevel"/>
    <w:tmpl w:val="2230D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0F1BAF4D"/>
    <w:multiLevelType w:val="hybridMultilevel"/>
    <w:tmpl w:val="FFFFFFFF"/>
    <w:lvl w:ilvl="0" w:tplc="09FC448A">
      <w:start w:val="1"/>
      <w:numFmt w:val="bullet"/>
      <w:lvlText w:val="o"/>
      <w:lvlJc w:val="left"/>
      <w:pPr>
        <w:ind w:left="1080" w:hanging="360"/>
      </w:pPr>
      <w:rPr>
        <w:rFonts w:ascii="Wingdings" w:hAnsi="Wingdings" w:hint="default"/>
      </w:rPr>
    </w:lvl>
    <w:lvl w:ilvl="1" w:tplc="E1D09FB4">
      <w:start w:val="1"/>
      <w:numFmt w:val="bullet"/>
      <w:lvlText w:val="o"/>
      <w:lvlJc w:val="left"/>
      <w:pPr>
        <w:ind w:left="1800" w:hanging="360"/>
      </w:pPr>
      <w:rPr>
        <w:rFonts w:ascii="Courier New" w:hAnsi="Courier New" w:hint="default"/>
      </w:rPr>
    </w:lvl>
    <w:lvl w:ilvl="2" w:tplc="68560D3E">
      <w:start w:val="1"/>
      <w:numFmt w:val="bullet"/>
      <w:lvlText w:val=""/>
      <w:lvlJc w:val="left"/>
      <w:pPr>
        <w:ind w:left="2520" w:hanging="360"/>
      </w:pPr>
      <w:rPr>
        <w:rFonts w:ascii="Wingdings" w:hAnsi="Wingdings" w:hint="default"/>
      </w:rPr>
    </w:lvl>
    <w:lvl w:ilvl="3" w:tplc="703E61D6">
      <w:start w:val="1"/>
      <w:numFmt w:val="bullet"/>
      <w:lvlText w:val=""/>
      <w:lvlJc w:val="left"/>
      <w:pPr>
        <w:ind w:left="3240" w:hanging="360"/>
      </w:pPr>
      <w:rPr>
        <w:rFonts w:ascii="Symbol" w:hAnsi="Symbol" w:hint="default"/>
      </w:rPr>
    </w:lvl>
    <w:lvl w:ilvl="4" w:tplc="C3F07932">
      <w:start w:val="1"/>
      <w:numFmt w:val="bullet"/>
      <w:lvlText w:val="o"/>
      <w:lvlJc w:val="left"/>
      <w:pPr>
        <w:ind w:left="3960" w:hanging="360"/>
      </w:pPr>
      <w:rPr>
        <w:rFonts w:ascii="Courier New" w:hAnsi="Courier New" w:hint="default"/>
      </w:rPr>
    </w:lvl>
    <w:lvl w:ilvl="5" w:tplc="106EB1DE">
      <w:start w:val="1"/>
      <w:numFmt w:val="bullet"/>
      <w:lvlText w:val=""/>
      <w:lvlJc w:val="left"/>
      <w:pPr>
        <w:ind w:left="4680" w:hanging="360"/>
      </w:pPr>
      <w:rPr>
        <w:rFonts w:ascii="Wingdings" w:hAnsi="Wingdings" w:hint="default"/>
      </w:rPr>
    </w:lvl>
    <w:lvl w:ilvl="6" w:tplc="15F236E6">
      <w:start w:val="1"/>
      <w:numFmt w:val="bullet"/>
      <w:lvlText w:val=""/>
      <w:lvlJc w:val="left"/>
      <w:pPr>
        <w:ind w:left="5400" w:hanging="360"/>
      </w:pPr>
      <w:rPr>
        <w:rFonts w:ascii="Symbol" w:hAnsi="Symbol" w:hint="default"/>
      </w:rPr>
    </w:lvl>
    <w:lvl w:ilvl="7" w:tplc="71E4D1B0">
      <w:start w:val="1"/>
      <w:numFmt w:val="bullet"/>
      <w:lvlText w:val="o"/>
      <w:lvlJc w:val="left"/>
      <w:pPr>
        <w:ind w:left="6120" w:hanging="360"/>
      </w:pPr>
      <w:rPr>
        <w:rFonts w:ascii="Courier New" w:hAnsi="Courier New" w:hint="default"/>
      </w:rPr>
    </w:lvl>
    <w:lvl w:ilvl="8" w:tplc="D73EDD8C">
      <w:start w:val="1"/>
      <w:numFmt w:val="bullet"/>
      <w:lvlText w:val=""/>
      <w:lvlJc w:val="left"/>
      <w:pPr>
        <w:ind w:left="6840" w:hanging="360"/>
      </w:pPr>
      <w:rPr>
        <w:rFonts w:ascii="Wingdings" w:hAnsi="Wingdings" w:hint="default"/>
      </w:rPr>
    </w:lvl>
  </w:abstractNum>
  <w:abstractNum w:abstractNumId="17" w15:restartNumberingAfterBreak="0">
    <w:nsid w:val="0F998869"/>
    <w:multiLevelType w:val="hybridMultilevel"/>
    <w:tmpl w:val="FFFFFFFF"/>
    <w:lvl w:ilvl="0" w:tplc="4A5037A8">
      <w:start w:val="3"/>
      <w:numFmt w:val="decimal"/>
      <w:lvlText w:val="%1."/>
      <w:lvlJc w:val="left"/>
      <w:pPr>
        <w:ind w:left="360" w:hanging="360"/>
      </w:pPr>
      <w:rPr>
        <w:rFonts w:ascii="Cambria" w:hAnsi="Cambria" w:hint="default"/>
      </w:rPr>
    </w:lvl>
    <w:lvl w:ilvl="1" w:tplc="8EC49E54">
      <w:start w:val="1"/>
      <w:numFmt w:val="lowerLetter"/>
      <w:lvlText w:val="%2."/>
      <w:lvlJc w:val="left"/>
      <w:pPr>
        <w:ind w:left="1440" w:hanging="360"/>
      </w:pPr>
    </w:lvl>
    <w:lvl w:ilvl="2" w:tplc="ABC89EEE">
      <w:start w:val="1"/>
      <w:numFmt w:val="lowerRoman"/>
      <w:lvlText w:val="%3."/>
      <w:lvlJc w:val="right"/>
      <w:pPr>
        <w:ind w:left="2160" w:hanging="180"/>
      </w:pPr>
    </w:lvl>
    <w:lvl w:ilvl="3" w:tplc="8F7AA1D8">
      <w:start w:val="1"/>
      <w:numFmt w:val="decimal"/>
      <w:lvlText w:val="%4."/>
      <w:lvlJc w:val="left"/>
      <w:pPr>
        <w:ind w:left="2880" w:hanging="360"/>
      </w:pPr>
    </w:lvl>
    <w:lvl w:ilvl="4" w:tplc="6C6ABC30">
      <w:start w:val="1"/>
      <w:numFmt w:val="lowerLetter"/>
      <w:lvlText w:val="%5."/>
      <w:lvlJc w:val="left"/>
      <w:pPr>
        <w:ind w:left="3600" w:hanging="360"/>
      </w:pPr>
    </w:lvl>
    <w:lvl w:ilvl="5" w:tplc="293C6342">
      <w:start w:val="1"/>
      <w:numFmt w:val="lowerRoman"/>
      <w:lvlText w:val="%6."/>
      <w:lvlJc w:val="right"/>
      <w:pPr>
        <w:ind w:left="4320" w:hanging="180"/>
      </w:pPr>
    </w:lvl>
    <w:lvl w:ilvl="6" w:tplc="4672D758">
      <w:start w:val="1"/>
      <w:numFmt w:val="decimal"/>
      <w:lvlText w:val="%7."/>
      <w:lvlJc w:val="left"/>
      <w:pPr>
        <w:ind w:left="5040" w:hanging="360"/>
      </w:pPr>
    </w:lvl>
    <w:lvl w:ilvl="7" w:tplc="E43EB6F4">
      <w:start w:val="1"/>
      <w:numFmt w:val="lowerLetter"/>
      <w:lvlText w:val="%8."/>
      <w:lvlJc w:val="left"/>
      <w:pPr>
        <w:ind w:left="5760" w:hanging="360"/>
      </w:pPr>
    </w:lvl>
    <w:lvl w:ilvl="8" w:tplc="30CA3A24">
      <w:start w:val="1"/>
      <w:numFmt w:val="lowerRoman"/>
      <w:lvlText w:val="%9."/>
      <w:lvlJc w:val="right"/>
      <w:pPr>
        <w:ind w:left="6480" w:hanging="180"/>
      </w:pPr>
    </w:lvl>
  </w:abstractNum>
  <w:abstractNum w:abstractNumId="18" w15:restartNumberingAfterBreak="0">
    <w:nsid w:val="1011208F"/>
    <w:multiLevelType w:val="hybridMultilevel"/>
    <w:tmpl w:val="4B9642BC"/>
    <w:lvl w:ilvl="0" w:tplc="3D509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B31E"/>
    <w:multiLevelType w:val="hybridMultilevel"/>
    <w:tmpl w:val="FFFFFFFF"/>
    <w:lvl w:ilvl="0" w:tplc="B89607BE">
      <w:start w:val="1"/>
      <w:numFmt w:val="bullet"/>
      <w:lvlText w:val="o"/>
      <w:lvlJc w:val="left"/>
      <w:pPr>
        <w:ind w:left="1080" w:hanging="360"/>
      </w:pPr>
      <w:rPr>
        <w:rFonts w:ascii="Wingdings" w:hAnsi="Wingdings" w:hint="default"/>
      </w:rPr>
    </w:lvl>
    <w:lvl w:ilvl="1" w:tplc="667E75BC">
      <w:start w:val="1"/>
      <w:numFmt w:val="bullet"/>
      <w:lvlText w:val="o"/>
      <w:lvlJc w:val="left"/>
      <w:pPr>
        <w:ind w:left="1800" w:hanging="360"/>
      </w:pPr>
      <w:rPr>
        <w:rFonts w:ascii="Courier New" w:hAnsi="Courier New" w:hint="default"/>
      </w:rPr>
    </w:lvl>
    <w:lvl w:ilvl="2" w:tplc="0AD4B818">
      <w:start w:val="1"/>
      <w:numFmt w:val="bullet"/>
      <w:lvlText w:val=""/>
      <w:lvlJc w:val="left"/>
      <w:pPr>
        <w:ind w:left="2520" w:hanging="360"/>
      </w:pPr>
      <w:rPr>
        <w:rFonts w:ascii="Wingdings" w:hAnsi="Wingdings" w:hint="default"/>
      </w:rPr>
    </w:lvl>
    <w:lvl w:ilvl="3" w:tplc="0938E250">
      <w:start w:val="1"/>
      <w:numFmt w:val="bullet"/>
      <w:lvlText w:val=""/>
      <w:lvlJc w:val="left"/>
      <w:pPr>
        <w:ind w:left="3240" w:hanging="360"/>
      </w:pPr>
      <w:rPr>
        <w:rFonts w:ascii="Symbol" w:hAnsi="Symbol" w:hint="default"/>
      </w:rPr>
    </w:lvl>
    <w:lvl w:ilvl="4" w:tplc="D45A20C6">
      <w:start w:val="1"/>
      <w:numFmt w:val="bullet"/>
      <w:lvlText w:val="o"/>
      <w:lvlJc w:val="left"/>
      <w:pPr>
        <w:ind w:left="3960" w:hanging="360"/>
      </w:pPr>
      <w:rPr>
        <w:rFonts w:ascii="Courier New" w:hAnsi="Courier New" w:hint="default"/>
      </w:rPr>
    </w:lvl>
    <w:lvl w:ilvl="5" w:tplc="A6EC1432">
      <w:start w:val="1"/>
      <w:numFmt w:val="bullet"/>
      <w:lvlText w:val=""/>
      <w:lvlJc w:val="left"/>
      <w:pPr>
        <w:ind w:left="4680" w:hanging="360"/>
      </w:pPr>
      <w:rPr>
        <w:rFonts w:ascii="Wingdings" w:hAnsi="Wingdings" w:hint="default"/>
      </w:rPr>
    </w:lvl>
    <w:lvl w:ilvl="6" w:tplc="41887D4C">
      <w:start w:val="1"/>
      <w:numFmt w:val="bullet"/>
      <w:lvlText w:val=""/>
      <w:lvlJc w:val="left"/>
      <w:pPr>
        <w:ind w:left="5400" w:hanging="360"/>
      </w:pPr>
      <w:rPr>
        <w:rFonts w:ascii="Symbol" w:hAnsi="Symbol" w:hint="default"/>
      </w:rPr>
    </w:lvl>
    <w:lvl w:ilvl="7" w:tplc="4CD84B2C">
      <w:start w:val="1"/>
      <w:numFmt w:val="bullet"/>
      <w:lvlText w:val="o"/>
      <w:lvlJc w:val="left"/>
      <w:pPr>
        <w:ind w:left="6120" w:hanging="360"/>
      </w:pPr>
      <w:rPr>
        <w:rFonts w:ascii="Courier New" w:hAnsi="Courier New" w:hint="default"/>
      </w:rPr>
    </w:lvl>
    <w:lvl w:ilvl="8" w:tplc="66D448CA">
      <w:start w:val="1"/>
      <w:numFmt w:val="bullet"/>
      <w:lvlText w:val=""/>
      <w:lvlJc w:val="left"/>
      <w:pPr>
        <w:ind w:left="6840" w:hanging="360"/>
      </w:pPr>
      <w:rPr>
        <w:rFonts w:ascii="Wingdings" w:hAnsi="Wingdings" w:hint="default"/>
      </w:rPr>
    </w:lvl>
  </w:abstractNum>
  <w:abstractNum w:abstractNumId="20" w15:restartNumberingAfterBreak="0">
    <w:nsid w:val="108B6200"/>
    <w:multiLevelType w:val="hybridMultilevel"/>
    <w:tmpl w:val="B2C604CE"/>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178636B"/>
    <w:multiLevelType w:val="hybridMultilevel"/>
    <w:tmpl w:val="B4747A58"/>
    <w:lvl w:ilvl="0" w:tplc="34B432C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0138D"/>
    <w:multiLevelType w:val="hybridMultilevel"/>
    <w:tmpl w:val="5C849A62"/>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26B417F"/>
    <w:multiLevelType w:val="hybridMultilevel"/>
    <w:tmpl w:val="4F0AB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710910"/>
    <w:multiLevelType w:val="hybridMultilevel"/>
    <w:tmpl w:val="B0D8C9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3E453B4"/>
    <w:multiLevelType w:val="hybridMultilevel"/>
    <w:tmpl w:val="EEA825EC"/>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5BE748D"/>
    <w:multiLevelType w:val="hybridMultilevel"/>
    <w:tmpl w:val="FFFFFFFF"/>
    <w:lvl w:ilvl="0" w:tplc="8B4A3B44">
      <w:start w:val="1"/>
      <w:numFmt w:val="bullet"/>
      <w:lvlText w:val="o"/>
      <w:lvlJc w:val="left"/>
      <w:pPr>
        <w:ind w:left="1080" w:hanging="360"/>
      </w:pPr>
      <w:rPr>
        <w:rFonts w:ascii="Wingdings" w:hAnsi="Wingdings" w:hint="default"/>
      </w:rPr>
    </w:lvl>
    <w:lvl w:ilvl="1" w:tplc="150CC8E2">
      <w:start w:val="1"/>
      <w:numFmt w:val="bullet"/>
      <w:lvlText w:val="o"/>
      <w:lvlJc w:val="left"/>
      <w:pPr>
        <w:ind w:left="1800" w:hanging="360"/>
      </w:pPr>
      <w:rPr>
        <w:rFonts w:ascii="Courier New" w:hAnsi="Courier New" w:hint="default"/>
      </w:rPr>
    </w:lvl>
    <w:lvl w:ilvl="2" w:tplc="22EAE6E4">
      <w:start w:val="1"/>
      <w:numFmt w:val="bullet"/>
      <w:lvlText w:val=""/>
      <w:lvlJc w:val="left"/>
      <w:pPr>
        <w:ind w:left="2520" w:hanging="360"/>
      </w:pPr>
      <w:rPr>
        <w:rFonts w:ascii="Wingdings" w:hAnsi="Wingdings" w:hint="default"/>
      </w:rPr>
    </w:lvl>
    <w:lvl w:ilvl="3" w:tplc="6C2C5CF4">
      <w:start w:val="1"/>
      <w:numFmt w:val="bullet"/>
      <w:lvlText w:val=""/>
      <w:lvlJc w:val="left"/>
      <w:pPr>
        <w:ind w:left="3240" w:hanging="360"/>
      </w:pPr>
      <w:rPr>
        <w:rFonts w:ascii="Symbol" w:hAnsi="Symbol" w:hint="default"/>
      </w:rPr>
    </w:lvl>
    <w:lvl w:ilvl="4" w:tplc="97DA18D0">
      <w:start w:val="1"/>
      <w:numFmt w:val="bullet"/>
      <w:lvlText w:val="o"/>
      <w:lvlJc w:val="left"/>
      <w:pPr>
        <w:ind w:left="3960" w:hanging="360"/>
      </w:pPr>
      <w:rPr>
        <w:rFonts w:ascii="Courier New" w:hAnsi="Courier New" w:hint="default"/>
      </w:rPr>
    </w:lvl>
    <w:lvl w:ilvl="5" w:tplc="58F8B46A">
      <w:start w:val="1"/>
      <w:numFmt w:val="bullet"/>
      <w:lvlText w:val=""/>
      <w:lvlJc w:val="left"/>
      <w:pPr>
        <w:ind w:left="4680" w:hanging="360"/>
      </w:pPr>
      <w:rPr>
        <w:rFonts w:ascii="Wingdings" w:hAnsi="Wingdings" w:hint="default"/>
      </w:rPr>
    </w:lvl>
    <w:lvl w:ilvl="6" w:tplc="FCF83ECA">
      <w:start w:val="1"/>
      <w:numFmt w:val="bullet"/>
      <w:lvlText w:val=""/>
      <w:lvlJc w:val="left"/>
      <w:pPr>
        <w:ind w:left="5400" w:hanging="360"/>
      </w:pPr>
      <w:rPr>
        <w:rFonts w:ascii="Symbol" w:hAnsi="Symbol" w:hint="default"/>
      </w:rPr>
    </w:lvl>
    <w:lvl w:ilvl="7" w:tplc="16B8F9CC">
      <w:start w:val="1"/>
      <w:numFmt w:val="bullet"/>
      <w:lvlText w:val="o"/>
      <w:lvlJc w:val="left"/>
      <w:pPr>
        <w:ind w:left="6120" w:hanging="360"/>
      </w:pPr>
      <w:rPr>
        <w:rFonts w:ascii="Courier New" w:hAnsi="Courier New" w:hint="default"/>
      </w:rPr>
    </w:lvl>
    <w:lvl w:ilvl="8" w:tplc="AD7C140C">
      <w:start w:val="1"/>
      <w:numFmt w:val="bullet"/>
      <w:lvlText w:val=""/>
      <w:lvlJc w:val="left"/>
      <w:pPr>
        <w:ind w:left="6840" w:hanging="360"/>
      </w:pPr>
      <w:rPr>
        <w:rFonts w:ascii="Wingdings" w:hAnsi="Wingdings" w:hint="default"/>
      </w:rPr>
    </w:lvl>
  </w:abstractNum>
  <w:abstractNum w:abstractNumId="27" w15:restartNumberingAfterBreak="0">
    <w:nsid w:val="16AF73FB"/>
    <w:multiLevelType w:val="hybridMultilevel"/>
    <w:tmpl w:val="7DC0D60A"/>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648E"/>
    <w:multiLevelType w:val="hybridMultilevel"/>
    <w:tmpl w:val="B7F265BC"/>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7D16CBB"/>
    <w:multiLevelType w:val="hybridMultilevel"/>
    <w:tmpl w:val="2520C438"/>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807888"/>
    <w:multiLevelType w:val="hybridMultilevel"/>
    <w:tmpl w:val="FFFFFFFF"/>
    <w:lvl w:ilvl="0" w:tplc="81AC1178">
      <w:start w:val="1"/>
      <w:numFmt w:val="bullet"/>
      <w:lvlText w:val="o"/>
      <w:lvlJc w:val="left"/>
      <w:pPr>
        <w:ind w:left="1080" w:hanging="360"/>
      </w:pPr>
      <w:rPr>
        <w:rFonts w:ascii="Wingdings" w:hAnsi="Wingdings" w:hint="default"/>
      </w:rPr>
    </w:lvl>
    <w:lvl w:ilvl="1" w:tplc="753299EC">
      <w:start w:val="1"/>
      <w:numFmt w:val="bullet"/>
      <w:lvlText w:val="o"/>
      <w:lvlJc w:val="left"/>
      <w:pPr>
        <w:ind w:left="1800" w:hanging="360"/>
      </w:pPr>
      <w:rPr>
        <w:rFonts w:ascii="Courier New" w:hAnsi="Courier New" w:hint="default"/>
      </w:rPr>
    </w:lvl>
    <w:lvl w:ilvl="2" w:tplc="90EEA746">
      <w:start w:val="1"/>
      <w:numFmt w:val="bullet"/>
      <w:lvlText w:val=""/>
      <w:lvlJc w:val="left"/>
      <w:pPr>
        <w:ind w:left="2520" w:hanging="360"/>
      </w:pPr>
      <w:rPr>
        <w:rFonts w:ascii="Wingdings" w:hAnsi="Wingdings" w:hint="default"/>
      </w:rPr>
    </w:lvl>
    <w:lvl w:ilvl="3" w:tplc="CA5E1C94">
      <w:start w:val="1"/>
      <w:numFmt w:val="bullet"/>
      <w:lvlText w:val=""/>
      <w:lvlJc w:val="left"/>
      <w:pPr>
        <w:ind w:left="3240" w:hanging="360"/>
      </w:pPr>
      <w:rPr>
        <w:rFonts w:ascii="Symbol" w:hAnsi="Symbol" w:hint="default"/>
      </w:rPr>
    </w:lvl>
    <w:lvl w:ilvl="4" w:tplc="BD52A270">
      <w:start w:val="1"/>
      <w:numFmt w:val="bullet"/>
      <w:lvlText w:val="o"/>
      <w:lvlJc w:val="left"/>
      <w:pPr>
        <w:ind w:left="3960" w:hanging="360"/>
      </w:pPr>
      <w:rPr>
        <w:rFonts w:ascii="Courier New" w:hAnsi="Courier New" w:hint="default"/>
      </w:rPr>
    </w:lvl>
    <w:lvl w:ilvl="5" w:tplc="31FE525C">
      <w:start w:val="1"/>
      <w:numFmt w:val="bullet"/>
      <w:lvlText w:val=""/>
      <w:lvlJc w:val="left"/>
      <w:pPr>
        <w:ind w:left="4680" w:hanging="360"/>
      </w:pPr>
      <w:rPr>
        <w:rFonts w:ascii="Wingdings" w:hAnsi="Wingdings" w:hint="default"/>
      </w:rPr>
    </w:lvl>
    <w:lvl w:ilvl="6" w:tplc="FBE06A00">
      <w:start w:val="1"/>
      <w:numFmt w:val="bullet"/>
      <w:lvlText w:val=""/>
      <w:lvlJc w:val="left"/>
      <w:pPr>
        <w:ind w:left="5400" w:hanging="360"/>
      </w:pPr>
      <w:rPr>
        <w:rFonts w:ascii="Symbol" w:hAnsi="Symbol" w:hint="default"/>
      </w:rPr>
    </w:lvl>
    <w:lvl w:ilvl="7" w:tplc="E612C622">
      <w:start w:val="1"/>
      <w:numFmt w:val="bullet"/>
      <w:lvlText w:val="o"/>
      <w:lvlJc w:val="left"/>
      <w:pPr>
        <w:ind w:left="6120" w:hanging="360"/>
      </w:pPr>
      <w:rPr>
        <w:rFonts w:ascii="Courier New" w:hAnsi="Courier New" w:hint="default"/>
      </w:rPr>
    </w:lvl>
    <w:lvl w:ilvl="8" w:tplc="A192F106">
      <w:start w:val="1"/>
      <w:numFmt w:val="bullet"/>
      <w:lvlText w:val=""/>
      <w:lvlJc w:val="left"/>
      <w:pPr>
        <w:ind w:left="6840" w:hanging="360"/>
      </w:pPr>
      <w:rPr>
        <w:rFonts w:ascii="Wingdings" w:hAnsi="Wingdings" w:hint="default"/>
      </w:rPr>
    </w:lvl>
  </w:abstractNum>
  <w:abstractNum w:abstractNumId="31" w15:restartNumberingAfterBreak="0">
    <w:nsid w:val="19D630D3"/>
    <w:multiLevelType w:val="hybridMultilevel"/>
    <w:tmpl w:val="FFFFFFFF"/>
    <w:lvl w:ilvl="0" w:tplc="531E315A">
      <w:start w:val="1"/>
      <w:numFmt w:val="bullet"/>
      <w:lvlText w:val=""/>
      <w:lvlJc w:val="left"/>
      <w:pPr>
        <w:ind w:left="720" w:hanging="360"/>
      </w:pPr>
      <w:rPr>
        <w:rFonts w:ascii="Symbol" w:hAnsi="Symbol" w:hint="default"/>
      </w:rPr>
    </w:lvl>
    <w:lvl w:ilvl="1" w:tplc="CAA2431A">
      <w:start w:val="1"/>
      <w:numFmt w:val="bullet"/>
      <w:lvlText w:val="o"/>
      <w:lvlJc w:val="left"/>
      <w:pPr>
        <w:ind w:left="1440" w:hanging="360"/>
      </w:pPr>
      <w:rPr>
        <w:rFonts w:ascii="Courier New" w:hAnsi="Courier New" w:hint="default"/>
      </w:rPr>
    </w:lvl>
    <w:lvl w:ilvl="2" w:tplc="C3284FF2">
      <w:start w:val="1"/>
      <w:numFmt w:val="bullet"/>
      <w:lvlText w:val=""/>
      <w:lvlJc w:val="left"/>
      <w:pPr>
        <w:ind w:left="2160" w:hanging="360"/>
      </w:pPr>
      <w:rPr>
        <w:rFonts w:ascii="Wingdings" w:hAnsi="Wingdings" w:hint="default"/>
      </w:rPr>
    </w:lvl>
    <w:lvl w:ilvl="3" w:tplc="7A384484">
      <w:start w:val="1"/>
      <w:numFmt w:val="bullet"/>
      <w:lvlText w:val=""/>
      <w:lvlJc w:val="left"/>
      <w:pPr>
        <w:ind w:left="2880" w:hanging="360"/>
      </w:pPr>
      <w:rPr>
        <w:rFonts w:ascii="Symbol" w:hAnsi="Symbol" w:hint="default"/>
      </w:rPr>
    </w:lvl>
    <w:lvl w:ilvl="4" w:tplc="F2F2BAEC">
      <w:start w:val="1"/>
      <w:numFmt w:val="bullet"/>
      <w:lvlText w:val="o"/>
      <w:lvlJc w:val="left"/>
      <w:pPr>
        <w:ind w:left="3600" w:hanging="360"/>
      </w:pPr>
      <w:rPr>
        <w:rFonts w:ascii="Courier New" w:hAnsi="Courier New" w:hint="default"/>
      </w:rPr>
    </w:lvl>
    <w:lvl w:ilvl="5" w:tplc="627E0A34">
      <w:start w:val="1"/>
      <w:numFmt w:val="bullet"/>
      <w:lvlText w:val=""/>
      <w:lvlJc w:val="left"/>
      <w:pPr>
        <w:ind w:left="4320" w:hanging="360"/>
      </w:pPr>
      <w:rPr>
        <w:rFonts w:ascii="Wingdings" w:hAnsi="Wingdings" w:hint="default"/>
      </w:rPr>
    </w:lvl>
    <w:lvl w:ilvl="6" w:tplc="EF9009C2">
      <w:start w:val="1"/>
      <w:numFmt w:val="bullet"/>
      <w:lvlText w:val=""/>
      <w:lvlJc w:val="left"/>
      <w:pPr>
        <w:ind w:left="5040" w:hanging="360"/>
      </w:pPr>
      <w:rPr>
        <w:rFonts w:ascii="Symbol" w:hAnsi="Symbol" w:hint="default"/>
      </w:rPr>
    </w:lvl>
    <w:lvl w:ilvl="7" w:tplc="AFC0E476">
      <w:start w:val="1"/>
      <w:numFmt w:val="bullet"/>
      <w:lvlText w:val="o"/>
      <w:lvlJc w:val="left"/>
      <w:pPr>
        <w:ind w:left="5760" w:hanging="360"/>
      </w:pPr>
      <w:rPr>
        <w:rFonts w:ascii="Courier New" w:hAnsi="Courier New" w:hint="default"/>
      </w:rPr>
    </w:lvl>
    <w:lvl w:ilvl="8" w:tplc="3A1EE3D4">
      <w:start w:val="1"/>
      <w:numFmt w:val="bullet"/>
      <w:lvlText w:val=""/>
      <w:lvlJc w:val="left"/>
      <w:pPr>
        <w:ind w:left="6480" w:hanging="360"/>
      </w:pPr>
      <w:rPr>
        <w:rFonts w:ascii="Wingdings" w:hAnsi="Wingdings" w:hint="default"/>
      </w:rPr>
    </w:lvl>
  </w:abstractNum>
  <w:abstractNum w:abstractNumId="32" w15:restartNumberingAfterBreak="0">
    <w:nsid w:val="1A502752"/>
    <w:multiLevelType w:val="hybridMultilevel"/>
    <w:tmpl w:val="612E7DF8"/>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B972927"/>
    <w:multiLevelType w:val="hybridMultilevel"/>
    <w:tmpl w:val="0120883A"/>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CC0A223"/>
    <w:multiLevelType w:val="hybridMultilevel"/>
    <w:tmpl w:val="FFFFFFFF"/>
    <w:lvl w:ilvl="0" w:tplc="7ED42EE4">
      <w:start w:val="13"/>
      <w:numFmt w:val="decimal"/>
      <w:lvlText w:val="%1."/>
      <w:lvlJc w:val="left"/>
      <w:pPr>
        <w:ind w:left="360" w:hanging="360"/>
      </w:pPr>
      <w:rPr>
        <w:rFonts w:ascii="Cambria" w:hAnsi="Cambria" w:hint="default"/>
      </w:rPr>
    </w:lvl>
    <w:lvl w:ilvl="1" w:tplc="51DAAA84">
      <w:start w:val="1"/>
      <w:numFmt w:val="lowerLetter"/>
      <w:lvlText w:val="%2."/>
      <w:lvlJc w:val="left"/>
      <w:pPr>
        <w:ind w:left="1440" w:hanging="360"/>
      </w:pPr>
    </w:lvl>
    <w:lvl w:ilvl="2" w:tplc="1308876E">
      <w:start w:val="1"/>
      <w:numFmt w:val="lowerRoman"/>
      <w:lvlText w:val="%3."/>
      <w:lvlJc w:val="right"/>
      <w:pPr>
        <w:ind w:left="2160" w:hanging="180"/>
      </w:pPr>
    </w:lvl>
    <w:lvl w:ilvl="3" w:tplc="2250B378">
      <w:start w:val="1"/>
      <w:numFmt w:val="decimal"/>
      <w:lvlText w:val="%4."/>
      <w:lvlJc w:val="left"/>
      <w:pPr>
        <w:ind w:left="2880" w:hanging="360"/>
      </w:pPr>
    </w:lvl>
    <w:lvl w:ilvl="4" w:tplc="A066E05A">
      <w:start w:val="1"/>
      <w:numFmt w:val="lowerLetter"/>
      <w:lvlText w:val="%5."/>
      <w:lvlJc w:val="left"/>
      <w:pPr>
        <w:ind w:left="3600" w:hanging="360"/>
      </w:pPr>
    </w:lvl>
    <w:lvl w:ilvl="5" w:tplc="888038B4">
      <w:start w:val="1"/>
      <w:numFmt w:val="lowerRoman"/>
      <w:lvlText w:val="%6."/>
      <w:lvlJc w:val="right"/>
      <w:pPr>
        <w:ind w:left="4320" w:hanging="180"/>
      </w:pPr>
    </w:lvl>
    <w:lvl w:ilvl="6" w:tplc="A142DEE0">
      <w:start w:val="1"/>
      <w:numFmt w:val="decimal"/>
      <w:lvlText w:val="%7."/>
      <w:lvlJc w:val="left"/>
      <w:pPr>
        <w:ind w:left="5040" w:hanging="360"/>
      </w:pPr>
    </w:lvl>
    <w:lvl w:ilvl="7" w:tplc="F6CCB62E">
      <w:start w:val="1"/>
      <w:numFmt w:val="lowerLetter"/>
      <w:lvlText w:val="%8."/>
      <w:lvlJc w:val="left"/>
      <w:pPr>
        <w:ind w:left="5760" w:hanging="360"/>
      </w:pPr>
    </w:lvl>
    <w:lvl w:ilvl="8" w:tplc="A678F31E">
      <w:start w:val="1"/>
      <w:numFmt w:val="lowerRoman"/>
      <w:lvlText w:val="%9."/>
      <w:lvlJc w:val="right"/>
      <w:pPr>
        <w:ind w:left="6480" w:hanging="180"/>
      </w:pPr>
    </w:lvl>
  </w:abstractNum>
  <w:abstractNum w:abstractNumId="35" w15:restartNumberingAfterBreak="0">
    <w:nsid w:val="1D2F5444"/>
    <w:multiLevelType w:val="hybridMultilevel"/>
    <w:tmpl w:val="69FC5900"/>
    <w:lvl w:ilvl="0" w:tplc="3104C3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2FF0E5"/>
    <w:multiLevelType w:val="hybridMultilevel"/>
    <w:tmpl w:val="FFFFFFFF"/>
    <w:lvl w:ilvl="0" w:tplc="26784636">
      <w:start w:val="1"/>
      <w:numFmt w:val="bullet"/>
      <w:lvlText w:val="o"/>
      <w:lvlJc w:val="left"/>
      <w:pPr>
        <w:ind w:left="720" w:hanging="360"/>
      </w:pPr>
      <w:rPr>
        <w:rFonts w:ascii="Wingdings" w:hAnsi="Wingdings" w:hint="default"/>
      </w:rPr>
    </w:lvl>
    <w:lvl w:ilvl="1" w:tplc="E1C6EF6C">
      <w:start w:val="1"/>
      <w:numFmt w:val="bullet"/>
      <w:lvlText w:val="o"/>
      <w:lvlJc w:val="left"/>
      <w:pPr>
        <w:ind w:left="1440" w:hanging="360"/>
      </w:pPr>
      <w:rPr>
        <w:rFonts w:ascii="Courier New" w:hAnsi="Courier New" w:hint="default"/>
      </w:rPr>
    </w:lvl>
    <w:lvl w:ilvl="2" w:tplc="BD24918C">
      <w:start w:val="1"/>
      <w:numFmt w:val="bullet"/>
      <w:lvlText w:val=""/>
      <w:lvlJc w:val="left"/>
      <w:pPr>
        <w:ind w:left="2160" w:hanging="360"/>
      </w:pPr>
      <w:rPr>
        <w:rFonts w:ascii="Wingdings" w:hAnsi="Wingdings" w:hint="default"/>
      </w:rPr>
    </w:lvl>
    <w:lvl w:ilvl="3" w:tplc="1200DF98">
      <w:start w:val="1"/>
      <w:numFmt w:val="bullet"/>
      <w:lvlText w:val=""/>
      <w:lvlJc w:val="left"/>
      <w:pPr>
        <w:ind w:left="2880" w:hanging="360"/>
      </w:pPr>
      <w:rPr>
        <w:rFonts w:ascii="Symbol" w:hAnsi="Symbol" w:hint="default"/>
      </w:rPr>
    </w:lvl>
    <w:lvl w:ilvl="4" w:tplc="5A6C7ECE">
      <w:start w:val="1"/>
      <w:numFmt w:val="bullet"/>
      <w:lvlText w:val="o"/>
      <w:lvlJc w:val="left"/>
      <w:pPr>
        <w:ind w:left="3600" w:hanging="360"/>
      </w:pPr>
      <w:rPr>
        <w:rFonts w:ascii="Courier New" w:hAnsi="Courier New" w:hint="default"/>
      </w:rPr>
    </w:lvl>
    <w:lvl w:ilvl="5" w:tplc="3B50BDFE">
      <w:start w:val="1"/>
      <w:numFmt w:val="bullet"/>
      <w:lvlText w:val=""/>
      <w:lvlJc w:val="left"/>
      <w:pPr>
        <w:ind w:left="4320" w:hanging="360"/>
      </w:pPr>
      <w:rPr>
        <w:rFonts w:ascii="Wingdings" w:hAnsi="Wingdings" w:hint="default"/>
      </w:rPr>
    </w:lvl>
    <w:lvl w:ilvl="6" w:tplc="745C8D14">
      <w:start w:val="1"/>
      <w:numFmt w:val="bullet"/>
      <w:lvlText w:val=""/>
      <w:lvlJc w:val="left"/>
      <w:pPr>
        <w:ind w:left="5040" w:hanging="360"/>
      </w:pPr>
      <w:rPr>
        <w:rFonts w:ascii="Symbol" w:hAnsi="Symbol" w:hint="default"/>
      </w:rPr>
    </w:lvl>
    <w:lvl w:ilvl="7" w:tplc="A5AE82DE">
      <w:start w:val="1"/>
      <w:numFmt w:val="bullet"/>
      <w:lvlText w:val="o"/>
      <w:lvlJc w:val="left"/>
      <w:pPr>
        <w:ind w:left="5760" w:hanging="360"/>
      </w:pPr>
      <w:rPr>
        <w:rFonts w:ascii="Courier New" w:hAnsi="Courier New" w:hint="default"/>
      </w:rPr>
    </w:lvl>
    <w:lvl w:ilvl="8" w:tplc="05FAB4EE">
      <w:start w:val="1"/>
      <w:numFmt w:val="bullet"/>
      <w:lvlText w:val=""/>
      <w:lvlJc w:val="left"/>
      <w:pPr>
        <w:ind w:left="6480" w:hanging="360"/>
      </w:pPr>
      <w:rPr>
        <w:rFonts w:ascii="Wingdings" w:hAnsi="Wingdings" w:hint="default"/>
      </w:rPr>
    </w:lvl>
  </w:abstractNum>
  <w:abstractNum w:abstractNumId="37" w15:restartNumberingAfterBreak="0">
    <w:nsid w:val="1DAC17D2"/>
    <w:multiLevelType w:val="hybridMultilevel"/>
    <w:tmpl w:val="05D63D26"/>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E0EC5BA"/>
    <w:multiLevelType w:val="hybridMultilevel"/>
    <w:tmpl w:val="FFFFFFFF"/>
    <w:lvl w:ilvl="0" w:tplc="63D2E588">
      <w:start w:val="14"/>
      <w:numFmt w:val="decimal"/>
      <w:lvlText w:val="%1."/>
      <w:lvlJc w:val="left"/>
      <w:pPr>
        <w:ind w:left="360" w:hanging="360"/>
      </w:pPr>
      <w:rPr>
        <w:rFonts w:ascii="Cambria" w:hAnsi="Cambria" w:hint="default"/>
      </w:rPr>
    </w:lvl>
    <w:lvl w:ilvl="1" w:tplc="56847556">
      <w:start w:val="1"/>
      <w:numFmt w:val="lowerLetter"/>
      <w:lvlText w:val="%2."/>
      <w:lvlJc w:val="left"/>
      <w:pPr>
        <w:ind w:left="1440" w:hanging="360"/>
      </w:pPr>
    </w:lvl>
    <w:lvl w:ilvl="2" w:tplc="FCB69A26">
      <w:start w:val="1"/>
      <w:numFmt w:val="lowerRoman"/>
      <w:lvlText w:val="%3."/>
      <w:lvlJc w:val="right"/>
      <w:pPr>
        <w:ind w:left="2160" w:hanging="180"/>
      </w:pPr>
    </w:lvl>
    <w:lvl w:ilvl="3" w:tplc="48FE948C">
      <w:start w:val="1"/>
      <w:numFmt w:val="decimal"/>
      <w:lvlText w:val="%4."/>
      <w:lvlJc w:val="left"/>
      <w:pPr>
        <w:ind w:left="2880" w:hanging="360"/>
      </w:pPr>
    </w:lvl>
    <w:lvl w:ilvl="4" w:tplc="6DEA30F4">
      <w:start w:val="1"/>
      <w:numFmt w:val="lowerLetter"/>
      <w:lvlText w:val="%5."/>
      <w:lvlJc w:val="left"/>
      <w:pPr>
        <w:ind w:left="3600" w:hanging="360"/>
      </w:pPr>
    </w:lvl>
    <w:lvl w:ilvl="5" w:tplc="5818E496">
      <w:start w:val="1"/>
      <w:numFmt w:val="lowerRoman"/>
      <w:lvlText w:val="%6."/>
      <w:lvlJc w:val="right"/>
      <w:pPr>
        <w:ind w:left="4320" w:hanging="180"/>
      </w:pPr>
    </w:lvl>
    <w:lvl w:ilvl="6" w:tplc="CB1C6932">
      <w:start w:val="1"/>
      <w:numFmt w:val="decimal"/>
      <w:lvlText w:val="%7."/>
      <w:lvlJc w:val="left"/>
      <w:pPr>
        <w:ind w:left="5040" w:hanging="360"/>
      </w:pPr>
    </w:lvl>
    <w:lvl w:ilvl="7" w:tplc="3CB8DC10">
      <w:start w:val="1"/>
      <w:numFmt w:val="lowerLetter"/>
      <w:lvlText w:val="%8."/>
      <w:lvlJc w:val="left"/>
      <w:pPr>
        <w:ind w:left="5760" w:hanging="360"/>
      </w:pPr>
    </w:lvl>
    <w:lvl w:ilvl="8" w:tplc="E552FF9C">
      <w:start w:val="1"/>
      <w:numFmt w:val="lowerRoman"/>
      <w:lvlText w:val="%9."/>
      <w:lvlJc w:val="right"/>
      <w:pPr>
        <w:ind w:left="6480" w:hanging="180"/>
      </w:pPr>
    </w:lvl>
  </w:abstractNum>
  <w:abstractNum w:abstractNumId="39" w15:restartNumberingAfterBreak="0">
    <w:nsid w:val="1E393077"/>
    <w:multiLevelType w:val="hybridMultilevel"/>
    <w:tmpl w:val="F0326E68"/>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EDC200A"/>
    <w:multiLevelType w:val="hybridMultilevel"/>
    <w:tmpl w:val="FFFFFFFF"/>
    <w:lvl w:ilvl="0" w:tplc="39281D6E">
      <w:start w:val="63"/>
      <w:numFmt w:val="decimal"/>
      <w:lvlText w:val="%1."/>
      <w:lvlJc w:val="left"/>
      <w:pPr>
        <w:ind w:left="360" w:hanging="360"/>
      </w:pPr>
      <w:rPr>
        <w:rFonts w:ascii="Cambria" w:hAnsi="Cambria" w:hint="default"/>
      </w:rPr>
    </w:lvl>
    <w:lvl w:ilvl="1" w:tplc="49025A4E">
      <w:start w:val="1"/>
      <w:numFmt w:val="lowerLetter"/>
      <w:lvlText w:val="%2."/>
      <w:lvlJc w:val="left"/>
      <w:pPr>
        <w:ind w:left="1440" w:hanging="360"/>
      </w:pPr>
    </w:lvl>
    <w:lvl w:ilvl="2" w:tplc="ED44DF76">
      <w:start w:val="1"/>
      <w:numFmt w:val="lowerRoman"/>
      <w:lvlText w:val="%3."/>
      <w:lvlJc w:val="right"/>
      <w:pPr>
        <w:ind w:left="2160" w:hanging="180"/>
      </w:pPr>
    </w:lvl>
    <w:lvl w:ilvl="3" w:tplc="63009748">
      <w:start w:val="1"/>
      <w:numFmt w:val="decimal"/>
      <w:lvlText w:val="%4."/>
      <w:lvlJc w:val="left"/>
      <w:pPr>
        <w:ind w:left="2880" w:hanging="360"/>
      </w:pPr>
    </w:lvl>
    <w:lvl w:ilvl="4" w:tplc="14D20A9A">
      <w:start w:val="1"/>
      <w:numFmt w:val="lowerLetter"/>
      <w:lvlText w:val="%5."/>
      <w:lvlJc w:val="left"/>
      <w:pPr>
        <w:ind w:left="3600" w:hanging="360"/>
      </w:pPr>
    </w:lvl>
    <w:lvl w:ilvl="5" w:tplc="16FC20E0">
      <w:start w:val="1"/>
      <w:numFmt w:val="lowerRoman"/>
      <w:lvlText w:val="%6."/>
      <w:lvlJc w:val="right"/>
      <w:pPr>
        <w:ind w:left="4320" w:hanging="180"/>
      </w:pPr>
    </w:lvl>
    <w:lvl w:ilvl="6" w:tplc="B36E1EDC">
      <w:start w:val="1"/>
      <w:numFmt w:val="decimal"/>
      <w:lvlText w:val="%7."/>
      <w:lvlJc w:val="left"/>
      <w:pPr>
        <w:ind w:left="5040" w:hanging="360"/>
      </w:pPr>
    </w:lvl>
    <w:lvl w:ilvl="7" w:tplc="2CAE7282">
      <w:start w:val="1"/>
      <w:numFmt w:val="lowerLetter"/>
      <w:lvlText w:val="%8."/>
      <w:lvlJc w:val="left"/>
      <w:pPr>
        <w:ind w:left="5760" w:hanging="360"/>
      </w:pPr>
    </w:lvl>
    <w:lvl w:ilvl="8" w:tplc="79AE6CE8">
      <w:start w:val="1"/>
      <w:numFmt w:val="lowerRoman"/>
      <w:lvlText w:val="%9."/>
      <w:lvlJc w:val="right"/>
      <w:pPr>
        <w:ind w:left="6480" w:hanging="180"/>
      </w:pPr>
    </w:lvl>
  </w:abstractNum>
  <w:abstractNum w:abstractNumId="41" w15:restartNumberingAfterBreak="0">
    <w:nsid w:val="1EF12C68"/>
    <w:multiLevelType w:val="hybridMultilevel"/>
    <w:tmpl w:val="CDE42644"/>
    <w:lvl w:ilvl="0" w:tplc="829632F6">
      <w:start w:val="2"/>
      <w:numFmt w:val="bullet"/>
      <w:lvlText w:val="-"/>
      <w:lvlJc w:val="left"/>
      <w:pPr>
        <w:ind w:left="450" w:hanging="360"/>
      </w:pPr>
      <w:rPr>
        <w:rFonts w:ascii="Cambria" w:eastAsia="MS Mincho" w:hAnsi="Cambria" w:cs="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05C1F6C"/>
    <w:multiLevelType w:val="hybridMultilevel"/>
    <w:tmpl w:val="5DA4C952"/>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5C31A1"/>
    <w:multiLevelType w:val="hybridMultilevel"/>
    <w:tmpl w:val="5C9C3ED4"/>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277FBB"/>
    <w:multiLevelType w:val="hybridMultilevel"/>
    <w:tmpl w:val="6EE4AADA"/>
    <w:lvl w:ilvl="0" w:tplc="42343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3A1CCD"/>
    <w:multiLevelType w:val="hybridMultilevel"/>
    <w:tmpl w:val="389AB536"/>
    <w:lvl w:ilvl="0" w:tplc="83A4D310">
      <w:numFmt w:val="bullet"/>
      <w:lvlText w:val=""/>
      <w:lvlJc w:val="left"/>
      <w:pPr>
        <w:ind w:left="833" w:hanging="359"/>
      </w:pPr>
      <w:rPr>
        <w:rFonts w:ascii="Symbol" w:eastAsia="Symbol" w:hAnsi="Symbol" w:cs="Symbol" w:hint="default"/>
        <w:b w:val="0"/>
        <w:bCs w:val="0"/>
        <w:i w:val="0"/>
        <w:iCs w:val="0"/>
        <w:color w:val="1F1F1F"/>
        <w:spacing w:val="0"/>
        <w:w w:val="100"/>
        <w:sz w:val="22"/>
        <w:szCs w:val="22"/>
        <w:lang w:val="en-US" w:eastAsia="en-US" w:bidi="ar-SA"/>
      </w:rPr>
    </w:lvl>
    <w:lvl w:ilvl="1" w:tplc="A62A2C02">
      <w:numFmt w:val="bullet"/>
      <w:lvlText w:val="•"/>
      <w:lvlJc w:val="left"/>
      <w:pPr>
        <w:ind w:left="1836" w:hanging="359"/>
      </w:pPr>
      <w:rPr>
        <w:rFonts w:hint="default"/>
        <w:lang w:val="en-US" w:eastAsia="en-US" w:bidi="ar-SA"/>
      </w:rPr>
    </w:lvl>
    <w:lvl w:ilvl="2" w:tplc="B7249430">
      <w:numFmt w:val="bullet"/>
      <w:lvlText w:val="•"/>
      <w:lvlJc w:val="left"/>
      <w:pPr>
        <w:ind w:left="2832" w:hanging="359"/>
      </w:pPr>
      <w:rPr>
        <w:rFonts w:hint="default"/>
        <w:lang w:val="en-US" w:eastAsia="en-US" w:bidi="ar-SA"/>
      </w:rPr>
    </w:lvl>
    <w:lvl w:ilvl="3" w:tplc="6936D44C">
      <w:numFmt w:val="bullet"/>
      <w:lvlText w:val="•"/>
      <w:lvlJc w:val="left"/>
      <w:pPr>
        <w:ind w:left="3828" w:hanging="359"/>
      </w:pPr>
      <w:rPr>
        <w:rFonts w:hint="default"/>
        <w:lang w:val="en-US" w:eastAsia="en-US" w:bidi="ar-SA"/>
      </w:rPr>
    </w:lvl>
    <w:lvl w:ilvl="4" w:tplc="F6C0BDD4">
      <w:numFmt w:val="bullet"/>
      <w:lvlText w:val="•"/>
      <w:lvlJc w:val="left"/>
      <w:pPr>
        <w:ind w:left="4824" w:hanging="359"/>
      </w:pPr>
      <w:rPr>
        <w:rFonts w:hint="default"/>
        <w:lang w:val="en-US" w:eastAsia="en-US" w:bidi="ar-SA"/>
      </w:rPr>
    </w:lvl>
    <w:lvl w:ilvl="5" w:tplc="262A629A">
      <w:numFmt w:val="bullet"/>
      <w:lvlText w:val="•"/>
      <w:lvlJc w:val="left"/>
      <w:pPr>
        <w:ind w:left="5820" w:hanging="359"/>
      </w:pPr>
      <w:rPr>
        <w:rFonts w:hint="default"/>
        <w:lang w:val="en-US" w:eastAsia="en-US" w:bidi="ar-SA"/>
      </w:rPr>
    </w:lvl>
    <w:lvl w:ilvl="6" w:tplc="44DADCEC">
      <w:numFmt w:val="bullet"/>
      <w:lvlText w:val="•"/>
      <w:lvlJc w:val="left"/>
      <w:pPr>
        <w:ind w:left="6816" w:hanging="359"/>
      </w:pPr>
      <w:rPr>
        <w:rFonts w:hint="default"/>
        <w:lang w:val="en-US" w:eastAsia="en-US" w:bidi="ar-SA"/>
      </w:rPr>
    </w:lvl>
    <w:lvl w:ilvl="7" w:tplc="C838B07C">
      <w:numFmt w:val="bullet"/>
      <w:lvlText w:val="•"/>
      <w:lvlJc w:val="left"/>
      <w:pPr>
        <w:ind w:left="7812" w:hanging="359"/>
      </w:pPr>
      <w:rPr>
        <w:rFonts w:hint="default"/>
        <w:lang w:val="en-US" w:eastAsia="en-US" w:bidi="ar-SA"/>
      </w:rPr>
    </w:lvl>
    <w:lvl w:ilvl="8" w:tplc="1E32D314">
      <w:numFmt w:val="bullet"/>
      <w:lvlText w:val="•"/>
      <w:lvlJc w:val="left"/>
      <w:pPr>
        <w:ind w:left="8808" w:hanging="359"/>
      </w:pPr>
      <w:rPr>
        <w:rFonts w:hint="default"/>
        <w:lang w:val="en-US" w:eastAsia="en-US" w:bidi="ar-SA"/>
      </w:rPr>
    </w:lvl>
  </w:abstractNum>
  <w:abstractNum w:abstractNumId="46" w15:restartNumberingAfterBreak="0">
    <w:nsid w:val="24366E2C"/>
    <w:multiLevelType w:val="hybridMultilevel"/>
    <w:tmpl w:val="AC98D620"/>
    <w:lvl w:ilvl="0" w:tplc="FFFFFFFF">
      <w:start w:val="1"/>
      <w:numFmt w:val="decimal"/>
      <w:lvlText w:val="%1."/>
      <w:lvlJc w:val="left"/>
      <w:pPr>
        <w:ind w:left="540"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67933DE"/>
    <w:multiLevelType w:val="hybridMultilevel"/>
    <w:tmpl w:val="10469C44"/>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6F65DD0"/>
    <w:multiLevelType w:val="hybridMultilevel"/>
    <w:tmpl w:val="49A6DD2C"/>
    <w:lvl w:ilvl="0" w:tplc="FDB4A360">
      <w:start w:val="2"/>
      <w:numFmt w:val="bullet"/>
      <w:lvlText w:val="-"/>
      <w:lvlJc w:val="left"/>
      <w:pPr>
        <w:ind w:left="644" w:hanging="360"/>
      </w:pPr>
      <w:rPr>
        <w:rFonts w:ascii="Calibri" w:eastAsia="MS Mincho"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2733AECA"/>
    <w:multiLevelType w:val="hybridMultilevel"/>
    <w:tmpl w:val="FFFFFFFF"/>
    <w:lvl w:ilvl="0" w:tplc="45C4C5DA">
      <w:start w:val="1"/>
      <w:numFmt w:val="bullet"/>
      <w:lvlText w:val=""/>
      <w:lvlJc w:val="left"/>
      <w:pPr>
        <w:ind w:left="720" w:hanging="360"/>
      </w:pPr>
      <w:rPr>
        <w:rFonts w:ascii="Symbol" w:hAnsi="Symbol" w:hint="default"/>
      </w:rPr>
    </w:lvl>
    <w:lvl w:ilvl="1" w:tplc="C3CCDF4A">
      <w:start w:val="1"/>
      <w:numFmt w:val="bullet"/>
      <w:lvlText w:val="o"/>
      <w:lvlJc w:val="left"/>
      <w:pPr>
        <w:ind w:left="1440" w:hanging="360"/>
      </w:pPr>
      <w:rPr>
        <w:rFonts w:ascii="Courier New" w:hAnsi="Courier New" w:hint="default"/>
      </w:rPr>
    </w:lvl>
    <w:lvl w:ilvl="2" w:tplc="B6A43960">
      <w:start w:val="1"/>
      <w:numFmt w:val="bullet"/>
      <w:lvlText w:val=""/>
      <w:lvlJc w:val="left"/>
      <w:pPr>
        <w:ind w:left="2160" w:hanging="360"/>
      </w:pPr>
      <w:rPr>
        <w:rFonts w:ascii="Wingdings" w:hAnsi="Wingdings" w:hint="default"/>
      </w:rPr>
    </w:lvl>
    <w:lvl w:ilvl="3" w:tplc="8370C9BC">
      <w:start w:val="1"/>
      <w:numFmt w:val="bullet"/>
      <w:lvlText w:val=""/>
      <w:lvlJc w:val="left"/>
      <w:pPr>
        <w:ind w:left="2880" w:hanging="360"/>
      </w:pPr>
      <w:rPr>
        <w:rFonts w:ascii="Symbol" w:hAnsi="Symbol" w:hint="default"/>
      </w:rPr>
    </w:lvl>
    <w:lvl w:ilvl="4" w:tplc="BA805E34">
      <w:start w:val="1"/>
      <w:numFmt w:val="bullet"/>
      <w:lvlText w:val="o"/>
      <w:lvlJc w:val="left"/>
      <w:pPr>
        <w:ind w:left="3600" w:hanging="360"/>
      </w:pPr>
      <w:rPr>
        <w:rFonts w:ascii="Courier New" w:hAnsi="Courier New" w:hint="default"/>
      </w:rPr>
    </w:lvl>
    <w:lvl w:ilvl="5" w:tplc="868288C6">
      <w:start w:val="1"/>
      <w:numFmt w:val="bullet"/>
      <w:lvlText w:val=""/>
      <w:lvlJc w:val="left"/>
      <w:pPr>
        <w:ind w:left="4320" w:hanging="360"/>
      </w:pPr>
      <w:rPr>
        <w:rFonts w:ascii="Wingdings" w:hAnsi="Wingdings" w:hint="default"/>
      </w:rPr>
    </w:lvl>
    <w:lvl w:ilvl="6" w:tplc="8662E816">
      <w:start w:val="1"/>
      <w:numFmt w:val="bullet"/>
      <w:lvlText w:val=""/>
      <w:lvlJc w:val="left"/>
      <w:pPr>
        <w:ind w:left="5040" w:hanging="360"/>
      </w:pPr>
      <w:rPr>
        <w:rFonts w:ascii="Symbol" w:hAnsi="Symbol" w:hint="default"/>
      </w:rPr>
    </w:lvl>
    <w:lvl w:ilvl="7" w:tplc="2BF6FA42">
      <w:start w:val="1"/>
      <w:numFmt w:val="bullet"/>
      <w:lvlText w:val="o"/>
      <w:lvlJc w:val="left"/>
      <w:pPr>
        <w:ind w:left="5760" w:hanging="360"/>
      </w:pPr>
      <w:rPr>
        <w:rFonts w:ascii="Courier New" w:hAnsi="Courier New" w:hint="default"/>
      </w:rPr>
    </w:lvl>
    <w:lvl w:ilvl="8" w:tplc="3EF005FA">
      <w:start w:val="1"/>
      <w:numFmt w:val="bullet"/>
      <w:lvlText w:val=""/>
      <w:lvlJc w:val="left"/>
      <w:pPr>
        <w:ind w:left="6480" w:hanging="360"/>
      </w:pPr>
      <w:rPr>
        <w:rFonts w:ascii="Wingdings" w:hAnsi="Wingdings" w:hint="default"/>
      </w:rPr>
    </w:lvl>
  </w:abstractNum>
  <w:abstractNum w:abstractNumId="50" w15:restartNumberingAfterBreak="0">
    <w:nsid w:val="27ED5DDF"/>
    <w:multiLevelType w:val="hybridMultilevel"/>
    <w:tmpl w:val="1FAA0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D46A23"/>
    <w:multiLevelType w:val="hybridMultilevel"/>
    <w:tmpl w:val="D89094F2"/>
    <w:lvl w:ilvl="0" w:tplc="0409000F">
      <w:start w:val="5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0A09EB"/>
    <w:multiLevelType w:val="hybridMultilevel"/>
    <w:tmpl w:val="50BEE19A"/>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2636D5"/>
    <w:multiLevelType w:val="hybridMultilevel"/>
    <w:tmpl w:val="FFFFFFFF"/>
    <w:lvl w:ilvl="0" w:tplc="A1164A46">
      <w:start w:val="1"/>
      <w:numFmt w:val="bullet"/>
      <w:lvlText w:val="o"/>
      <w:lvlJc w:val="left"/>
      <w:pPr>
        <w:ind w:left="720" w:hanging="360"/>
      </w:pPr>
      <w:rPr>
        <w:rFonts w:ascii="Wingdings" w:hAnsi="Wingdings" w:hint="default"/>
      </w:rPr>
    </w:lvl>
    <w:lvl w:ilvl="1" w:tplc="F48C45EC">
      <w:start w:val="1"/>
      <w:numFmt w:val="bullet"/>
      <w:lvlText w:val="o"/>
      <w:lvlJc w:val="left"/>
      <w:pPr>
        <w:ind w:left="1440" w:hanging="360"/>
      </w:pPr>
      <w:rPr>
        <w:rFonts w:ascii="Courier New" w:hAnsi="Courier New" w:hint="default"/>
      </w:rPr>
    </w:lvl>
    <w:lvl w:ilvl="2" w:tplc="C2E2C956">
      <w:start w:val="1"/>
      <w:numFmt w:val="bullet"/>
      <w:lvlText w:val=""/>
      <w:lvlJc w:val="left"/>
      <w:pPr>
        <w:ind w:left="2160" w:hanging="360"/>
      </w:pPr>
      <w:rPr>
        <w:rFonts w:ascii="Wingdings" w:hAnsi="Wingdings" w:hint="default"/>
      </w:rPr>
    </w:lvl>
    <w:lvl w:ilvl="3" w:tplc="9970D99C">
      <w:start w:val="1"/>
      <w:numFmt w:val="bullet"/>
      <w:lvlText w:val=""/>
      <w:lvlJc w:val="left"/>
      <w:pPr>
        <w:ind w:left="2880" w:hanging="360"/>
      </w:pPr>
      <w:rPr>
        <w:rFonts w:ascii="Symbol" w:hAnsi="Symbol" w:hint="default"/>
      </w:rPr>
    </w:lvl>
    <w:lvl w:ilvl="4" w:tplc="DF9ACC8C">
      <w:start w:val="1"/>
      <w:numFmt w:val="bullet"/>
      <w:lvlText w:val="o"/>
      <w:lvlJc w:val="left"/>
      <w:pPr>
        <w:ind w:left="3600" w:hanging="360"/>
      </w:pPr>
      <w:rPr>
        <w:rFonts w:ascii="Courier New" w:hAnsi="Courier New" w:hint="default"/>
      </w:rPr>
    </w:lvl>
    <w:lvl w:ilvl="5" w:tplc="A44A266A">
      <w:start w:val="1"/>
      <w:numFmt w:val="bullet"/>
      <w:lvlText w:val=""/>
      <w:lvlJc w:val="left"/>
      <w:pPr>
        <w:ind w:left="4320" w:hanging="360"/>
      </w:pPr>
      <w:rPr>
        <w:rFonts w:ascii="Wingdings" w:hAnsi="Wingdings" w:hint="default"/>
      </w:rPr>
    </w:lvl>
    <w:lvl w:ilvl="6" w:tplc="29C26B7A">
      <w:start w:val="1"/>
      <w:numFmt w:val="bullet"/>
      <w:lvlText w:val=""/>
      <w:lvlJc w:val="left"/>
      <w:pPr>
        <w:ind w:left="5040" w:hanging="360"/>
      </w:pPr>
      <w:rPr>
        <w:rFonts w:ascii="Symbol" w:hAnsi="Symbol" w:hint="default"/>
      </w:rPr>
    </w:lvl>
    <w:lvl w:ilvl="7" w:tplc="AD40FD1E">
      <w:start w:val="1"/>
      <w:numFmt w:val="bullet"/>
      <w:lvlText w:val="o"/>
      <w:lvlJc w:val="left"/>
      <w:pPr>
        <w:ind w:left="5760" w:hanging="360"/>
      </w:pPr>
      <w:rPr>
        <w:rFonts w:ascii="Courier New" w:hAnsi="Courier New" w:hint="default"/>
      </w:rPr>
    </w:lvl>
    <w:lvl w:ilvl="8" w:tplc="32E4B018">
      <w:start w:val="1"/>
      <w:numFmt w:val="bullet"/>
      <w:lvlText w:val=""/>
      <w:lvlJc w:val="left"/>
      <w:pPr>
        <w:ind w:left="6480" w:hanging="360"/>
      </w:pPr>
      <w:rPr>
        <w:rFonts w:ascii="Wingdings" w:hAnsi="Wingdings" w:hint="default"/>
      </w:rPr>
    </w:lvl>
  </w:abstractNum>
  <w:abstractNum w:abstractNumId="54" w15:restartNumberingAfterBreak="0">
    <w:nsid w:val="2AA0012F"/>
    <w:multiLevelType w:val="hybridMultilevel"/>
    <w:tmpl w:val="426C74DC"/>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FDB05B"/>
    <w:multiLevelType w:val="hybridMultilevel"/>
    <w:tmpl w:val="FFFFFFFF"/>
    <w:lvl w:ilvl="0" w:tplc="E1D67140">
      <w:start w:val="1"/>
      <w:numFmt w:val="bullet"/>
      <w:lvlText w:val=""/>
      <w:lvlJc w:val="left"/>
      <w:pPr>
        <w:ind w:left="720" w:hanging="360"/>
      </w:pPr>
      <w:rPr>
        <w:rFonts w:ascii="Symbol" w:hAnsi="Symbol" w:hint="default"/>
      </w:rPr>
    </w:lvl>
    <w:lvl w:ilvl="1" w:tplc="0396DCA6">
      <w:start w:val="1"/>
      <w:numFmt w:val="bullet"/>
      <w:lvlText w:val="o"/>
      <w:lvlJc w:val="left"/>
      <w:pPr>
        <w:ind w:left="1440" w:hanging="360"/>
      </w:pPr>
      <w:rPr>
        <w:rFonts w:ascii="Courier New" w:hAnsi="Courier New" w:hint="default"/>
      </w:rPr>
    </w:lvl>
    <w:lvl w:ilvl="2" w:tplc="68E245B2">
      <w:start w:val="1"/>
      <w:numFmt w:val="bullet"/>
      <w:lvlText w:val=""/>
      <w:lvlJc w:val="left"/>
      <w:pPr>
        <w:ind w:left="2160" w:hanging="360"/>
      </w:pPr>
      <w:rPr>
        <w:rFonts w:ascii="Wingdings" w:hAnsi="Wingdings" w:hint="default"/>
      </w:rPr>
    </w:lvl>
    <w:lvl w:ilvl="3" w:tplc="4FC0CFBE">
      <w:start w:val="1"/>
      <w:numFmt w:val="bullet"/>
      <w:lvlText w:val=""/>
      <w:lvlJc w:val="left"/>
      <w:pPr>
        <w:ind w:left="2880" w:hanging="360"/>
      </w:pPr>
      <w:rPr>
        <w:rFonts w:ascii="Symbol" w:hAnsi="Symbol" w:hint="default"/>
      </w:rPr>
    </w:lvl>
    <w:lvl w:ilvl="4" w:tplc="5F18A712">
      <w:start w:val="1"/>
      <w:numFmt w:val="bullet"/>
      <w:lvlText w:val="o"/>
      <w:lvlJc w:val="left"/>
      <w:pPr>
        <w:ind w:left="3600" w:hanging="360"/>
      </w:pPr>
      <w:rPr>
        <w:rFonts w:ascii="Courier New" w:hAnsi="Courier New" w:hint="default"/>
      </w:rPr>
    </w:lvl>
    <w:lvl w:ilvl="5" w:tplc="E41C9B88">
      <w:start w:val="1"/>
      <w:numFmt w:val="bullet"/>
      <w:lvlText w:val=""/>
      <w:lvlJc w:val="left"/>
      <w:pPr>
        <w:ind w:left="4320" w:hanging="360"/>
      </w:pPr>
      <w:rPr>
        <w:rFonts w:ascii="Wingdings" w:hAnsi="Wingdings" w:hint="default"/>
      </w:rPr>
    </w:lvl>
    <w:lvl w:ilvl="6" w:tplc="2732F9E2">
      <w:start w:val="1"/>
      <w:numFmt w:val="bullet"/>
      <w:lvlText w:val=""/>
      <w:lvlJc w:val="left"/>
      <w:pPr>
        <w:ind w:left="5040" w:hanging="360"/>
      </w:pPr>
      <w:rPr>
        <w:rFonts w:ascii="Symbol" w:hAnsi="Symbol" w:hint="default"/>
      </w:rPr>
    </w:lvl>
    <w:lvl w:ilvl="7" w:tplc="FE04A6DA">
      <w:start w:val="1"/>
      <w:numFmt w:val="bullet"/>
      <w:lvlText w:val="o"/>
      <w:lvlJc w:val="left"/>
      <w:pPr>
        <w:ind w:left="5760" w:hanging="360"/>
      </w:pPr>
      <w:rPr>
        <w:rFonts w:ascii="Courier New" w:hAnsi="Courier New" w:hint="default"/>
      </w:rPr>
    </w:lvl>
    <w:lvl w:ilvl="8" w:tplc="69CC4C0C">
      <w:start w:val="1"/>
      <w:numFmt w:val="bullet"/>
      <w:lvlText w:val=""/>
      <w:lvlJc w:val="left"/>
      <w:pPr>
        <w:ind w:left="6480" w:hanging="360"/>
      </w:pPr>
      <w:rPr>
        <w:rFonts w:ascii="Wingdings" w:hAnsi="Wingdings" w:hint="default"/>
      </w:rPr>
    </w:lvl>
  </w:abstractNum>
  <w:abstractNum w:abstractNumId="56" w15:restartNumberingAfterBreak="0">
    <w:nsid w:val="2C13F154"/>
    <w:multiLevelType w:val="hybridMultilevel"/>
    <w:tmpl w:val="FFFFFFFF"/>
    <w:lvl w:ilvl="0" w:tplc="9CC0DEA0">
      <w:start w:val="1"/>
      <w:numFmt w:val="bullet"/>
      <w:lvlText w:val=""/>
      <w:lvlJc w:val="left"/>
      <w:pPr>
        <w:ind w:left="720" w:hanging="360"/>
      </w:pPr>
      <w:rPr>
        <w:rFonts w:ascii="Symbol" w:hAnsi="Symbol" w:hint="default"/>
      </w:rPr>
    </w:lvl>
    <w:lvl w:ilvl="1" w:tplc="1D8A84AA">
      <w:start w:val="1"/>
      <w:numFmt w:val="bullet"/>
      <w:lvlText w:val="o"/>
      <w:lvlJc w:val="left"/>
      <w:pPr>
        <w:ind w:left="1440" w:hanging="360"/>
      </w:pPr>
      <w:rPr>
        <w:rFonts w:ascii="Courier New" w:hAnsi="Courier New" w:hint="default"/>
      </w:rPr>
    </w:lvl>
    <w:lvl w:ilvl="2" w:tplc="F65CD05C">
      <w:start w:val="1"/>
      <w:numFmt w:val="bullet"/>
      <w:lvlText w:val=""/>
      <w:lvlJc w:val="left"/>
      <w:pPr>
        <w:ind w:left="2160" w:hanging="360"/>
      </w:pPr>
      <w:rPr>
        <w:rFonts w:ascii="Wingdings" w:hAnsi="Wingdings" w:hint="default"/>
      </w:rPr>
    </w:lvl>
    <w:lvl w:ilvl="3" w:tplc="E74836BA">
      <w:start w:val="1"/>
      <w:numFmt w:val="bullet"/>
      <w:lvlText w:val=""/>
      <w:lvlJc w:val="left"/>
      <w:pPr>
        <w:ind w:left="2880" w:hanging="360"/>
      </w:pPr>
      <w:rPr>
        <w:rFonts w:ascii="Symbol" w:hAnsi="Symbol" w:hint="default"/>
      </w:rPr>
    </w:lvl>
    <w:lvl w:ilvl="4" w:tplc="04F8FDF0">
      <w:start w:val="1"/>
      <w:numFmt w:val="bullet"/>
      <w:lvlText w:val="o"/>
      <w:lvlJc w:val="left"/>
      <w:pPr>
        <w:ind w:left="3600" w:hanging="360"/>
      </w:pPr>
      <w:rPr>
        <w:rFonts w:ascii="Courier New" w:hAnsi="Courier New" w:hint="default"/>
      </w:rPr>
    </w:lvl>
    <w:lvl w:ilvl="5" w:tplc="AD260236">
      <w:start w:val="1"/>
      <w:numFmt w:val="bullet"/>
      <w:lvlText w:val=""/>
      <w:lvlJc w:val="left"/>
      <w:pPr>
        <w:ind w:left="4320" w:hanging="360"/>
      </w:pPr>
      <w:rPr>
        <w:rFonts w:ascii="Wingdings" w:hAnsi="Wingdings" w:hint="default"/>
      </w:rPr>
    </w:lvl>
    <w:lvl w:ilvl="6" w:tplc="08CCFC70">
      <w:start w:val="1"/>
      <w:numFmt w:val="bullet"/>
      <w:lvlText w:val=""/>
      <w:lvlJc w:val="left"/>
      <w:pPr>
        <w:ind w:left="5040" w:hanging="360"/>
      </w:pPr>
      <w:rPr>
        <w:rFonts w:ascii="Symbol" w:hAnsi="Symbol" w:hint="default"/>
      </w:rPr>
    </w:lvl>
    <w:lvl w:ilvl="7" w:tplc="F140D286">
      <w:start w:val="1"/>
      <w:numFmt w:val="bullet"/>
      <w:lvlText w:val="o"/>
      <w:lvlJc w:val="left"/>
      <w:pPr>
        <w:ind w:left="5760" w:hanging="360"/>
      </w:pPr>
      <w:rPr>
        <w:rFonts w:ascii="Courier New" w:hAnsi="Courier New" w:hint="default"/>
      </w:rPr>
    </w:lvl>
    <w:lvl w:ilvl="8" w:tplc="E0A2481C">
      <w:start w:val="1"/>
      <w:numFmt w:val="bullet"/>
      <w:lvlText w:val=""/>
      <w:lvlJc w:val="left"/>
      <w:pPr>
        <w:ind w:left="6480" w:hanging="360"/>
      </w:pPr>
      <w:rPr>
        <w:rFonts w:ascii="Wingdings" w:hAnsi="Wingdings" w:hint="default"/>
      </w:rPr>
    </w:lvl>
  </w:abstractNum>
  <w:abstractNum w:abstractNumId="57" w15:restartNumberingAfterBreak="0">
    <w:nsid w:val="2D832CDA"/>
    <w:multiLevelType w:val="hybridMultilevel"/>
    <w:tmpl w:val="A9EE8B1A"/>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EB99B05"/>
    <w:multiLevelType w:val="hybridMultilevel"/>
    <w:tmpl w:val="FFFFFFFF"/>
    <w:lvl w:ilvl="0" w:tplc="40BE2950">
      <w:start w:val="3"/>
      <w:numFmt w:val="decimal"/>
      <w:lvlText w:val="%1."/>
      <w:lvlJc w:val="left"/>
      <w:pPr>
        <w:ind w:left="360" w:hanging="360"/>
      </w:pPr>
      <w:rPr>
        <w:rFonts w:ascii="Cambria" w:hAnsi="Cambria" w:hint="default"/>
      </w:rPr>
    </w:lvl>
    <w:lvl w:ilvl="1" w:tplc="5FD2942E">
      <w:start w:val="1"/>
      <w:numFmt w:val="lowerLetter"/>
      <w:lvlText w:val="%2."/>
      <w:lvlJc w:val="left"/>
      <w:pPr>
        <w:ind w:left="1440" w:hanging="360"/>
      </w:pPr>
    </w:lvl>
    <w:lvl w:ilvl="2" w:tplc="137A8946">
      <w:start w:val="1"/>
      <w:numFmt w:val="lowerRoman"/>
      <w:lvlText w:val="%3."/>
      <w:lvlJc w:val="right"/>
      <w:pPr>
        <w:ind w:left="2160" w:hanging="180"/>
      </w:pPr>
    </w:lvl>
    <w:lvl w:ilvl="3" w:tplc="B1D4803A">
      <w:start w:val="1"/>
      <w:numFmt w:val="decimal"/>
      <w:lvlText w:val="%4."/>
      <w:lvlJc w:val="left"/>
      <w:pPr>
        <w:ind w:left="2880" w:hanging="360"/>
      </w:pPr>
    </w:lvl>
    <w:lvl w:ilvl="4" w:tplc="8F845926">
      <w:start w:val="1"/>
      <w:numFmt w:val="lowerLetter"/>
      <w:lvlText w:val="%5."/>
      <w:lvlJc w:val="left"/>
      <w:pPr>
        <w:ind w:left="3600" w:hanging="360"/>
      </w:pPr>
    </w:lvl>
    <w:lvl w:ilvl="5" w:tplc="6B6C89C0">
      <w:start w:val="1"/>
      <w:numFmt w:val="lowerRoman"/>
      <w:lvlText w:val="%6."/>
      <w:lvlJc w:val="right"/>
      <w:pPr>
        <w:ind w:left="4320" w:hanging="180"/>
      </w:pPr>
    </w:lvl>
    <w:lvl w:ilvl="6" w:tplc="EEE43F2A">
      <w:start w:val="1"/>
      <w:numFmt w:val="decimal"/>
      <w:lvlText w:val="%7."/>
      <w:lvlJc w:val="left"/>
      <w:pPr>
        <w:ind w:left="5040" w:hanging="360"/>
      </w:pPr>
    </w:lvl>
    <w:lvl w:ilvl="7" w:tplc="A5C4CC48">
      <w:start w:val="1"/>
      <w:numFmt w:val="lowerLetter"/>
      <w:lvlText w:val="%8."/>
      <w:lvlJc w:val="left"/>
      <w:pPr>
        <w:ind w:left="5760" w:hanging="360"/>
      </w:pPr>
    </w:lvl>
    <w:lvl w:ilvl="8" w:tplc="8FC6405E">
      <w:start w:val="1"/>
      <w:numFmt w:val="lowerRoman"/>
      <w:lvlText w:val="%9."/>
      <w:lvlJc w:val="right"/>
      <w:pPr>
        <w:ind w:left="6480" w:hanging="180"/>
      </w:pPr>
    </w:lvl>
  </w:abstractNum>
  <w:abstractNum w:abstractNumId="59" w15:restartNumberingAfterBreak="0">
    <w:nsid w:val="31CD099F"/>
    <w:multiLevelType w:val="hybridMultilevel"/>
    <w:tmpl w:val="FFFFFFFF"/>
    <w:lvl w:ilvl="0" w:tplc="FB5A5A62">
      <w:start w:val="1"/>
      <w:numFmt w:val="bullet"/>
      <w:lvlText w:val="o"/>
      <w:lvlJc w:val="left"/>
      <w:pPr>
        <w:ind w:left="1080" w:hanging="360"/>
      </w:pPr>
      <w:rPr>
        <w:rFonts w:ascii="Wingdings" w:hAnsi="Wingdings" w:hint="default"/>
      </w:rPr>
    </w:lvl>
    <w:lvl w:ilvl="1" w:tplc="CC6E294C">
      <w:start w:val="1"/>
      <w:numFmt w:val="bullet"/>
      <w:lvlText w:val="o"/>
      <w:lvlJc w:val="left"/>
      <w:pPr>
        <w:ind w:left="1800" w:hanging="360"/>
      </w:pPr>
      <w:rPr>
        <w:rFonts w:ascii="Courier New" w:hAnsi="Courier New" w:hint="default"/>
      </w:rPr>
    </w:lvl>
    <w:lvl w:ilvl="2" w:tplc="BD760CC6">
      <w:start w:val="1"/>
      <w:numFmt w:val="bullet"/>
      <w:lvlText w:val=""/>
      <w:lvlJc w:val="left"/>
      <w:pPr>
        <w:ind w:left="2520" w:hanging="360"/>
      </w:pPr>
      <w:rPr>
        <w:rFonts w:ascii="Wingdings" w:hAnsi="Wingdings" w:hint="default"/>
      </w:rPr>
    </w:lvl>
    <w:lvl w:ilvl="3" w:tplc="5644E324">
      <w:start w:val="1"/>
      <w:numFmt w:val="bullet"/>
      <w:lvlText w:val=""/>
      <w:lvlJc w:val="left"/>
      <w:pPr>
        <w:ind w:left="3240" w:hanging="360"/>
      </w:pPr>
      <w:rPr>
        <w:rFonts w:ascii="Symbol" w:hAnsi="Symbol" w:hint="default"/>
      </w:rPr>
    </w:lvl>
    <w:lvl w:ilvl="4" w:tplc="9286ABC6">
      <w:start w:val="1"/>
      <w:numFmt w:val="bullet"/>
      <w:lvlText w:val="o"/>
      <w:lvlJc w:val="left"/>
      <w:pPr>
        <w:ind w:left="3960" w:hanging="360"/>
      </w:pPr>
      <w:rPr>
        <w:rFonts w:ascii="Courier New" w:hAnsi="Courier New" w:hint="default"/>
      </w:rPr>
    </w:lvl>
    <w:lvl w:ilvl="5" w:tplc="6150CF36">
      <w:start w:val="1"/>
      <w:numFmt w:val="bullet"/>
      <w:lvlText w:val=""/>
      <w:lvlJc w:val="left"/>
      <w:pPr>
        <w:ind w:left="4680" w:hanging="360"/>
      </w:pPr>
      <w:rPr>
        <w:rFonts w:ascii="Wingdings" w:hAnsi="Wingdings" w:hint="default"/>
      </w:rPr>
    </w:lvl>
    <w:lvl w:ilvl="6" w:tplc="01DCC474">
      <w:start w:val="1"/>
      <w:numFmt w:val="bullet"/>
      <w:lvlText w:val=""/>
      <w:lvlJc w:val="left"/>
      <w:pPr>
        <w:ind w:left="5400" w:hanging="360"/>
      </w:pPr>
      <w:rPr>
        <w:rFonts w:ascii="Symbol" w:hAnsi="Symbol" w:hint="default"/>
      </w:rPr>
    </w:lvl>
    <w:lvl w:ilvl="7" w:tplc="51FA6B74">
      <w:start w:val="1"/>
      <w:numFmt w:val="bullet"/>
      <w:lvlText w:val="o"/>
      <w:lvlJc w:val="left"/>
      <w:pPr>
        <w:ind w:left="6120" w:hanging="360"/>
      </w:pPr>
      <w:rPr>
        <w:rFonts w:ascii="Courier New" w:hAnsi="Courier New" w:hint="default"/>
      </w:rPr>
    </w:lvl>
    <w:lvl w:ilvl="8" w:tplc="CC72BAAC">
      <w:start w:val="1"/>
      <w:numFmt w:val="bullet"/>
      <w:lvlText w:val=""/>
      <w:lvlJc w:val="left"/>
      <w:pPr>
        <w:ind w:left="6840" w:hanging="360"/>
      </w:pPr>
      <w:rPr>
        <w:rFonts w:ascii="Wingdings" w:hAnsi="Wingdings" w:hint="default"/>
      </w:rPr>
    </w:lvl>
  </w:abstractNum>
  <w:abstractNum w:abstractNumId="60" w15:restartNumberingAfterBreak="0">
    <w:nsid w:val="373DCD6E"/>
    <w:multiLevelType w:val="hybridMultilevel"/>
    <w:tmpl w:val="FFFFFFFF"/>
    <w:lvl w:ilvl="0" w:tplc="A216BC88">
      <w:start w:val="39"/>
      <w:numFmt w:val="decimal"/>
      <w:lvlText w:val="%1."/>
      <w:lvlJc w:val="left"/>
      <w:pPr>
        <w:ind w:left="360" w:hanging="360"/>
      </w:pPr>
      <w:rPr>
        <w:rFonts w:ascii="Cambria" w:hAnsi="Cambria" w:hint="default"/>
      </w:rPr>
    </w:lvl>
    <w:lvl w:ilvl="1" w:tplc="37EA9A8C">
      <w:start w:val="1"/>
      <w:numFmt w:val="lowerLetter"/>
      <w:lvlText w:val="%2."/>
      <w:lvlJc w:val="left"/>
      <w:pPr>
        <w:ind w:left="1440" w:hanging="360"/>
      </w:pPr>
    </w:lvl>
    <w:lvl w:ilvl="2" w:tplc="808C068A">
      <w:start w:val="1"/>
      <w:numFmt w:val="lowerRoman"/>
      <w:lvlText w:val="%3."/>
      <w:lvlJc w:val="right"/>
      <w:pPr>
        <w:ind w:left="2160" w:hanging="180"/>
      </w:pPr>
    </w:lvl>
    <w:lvl w:ilvl="3" w:tplc="5E2AF24E">
      <w:start w:val="1"/>
      <w:numFmt w:val="decimal"/>
      <w:lvlText w:val="%4."/>
      <w:lvlJc w:val="left"/>
      <w:pPr>
        <w:ind w:left="2880" w:hanging="360"/>
      </w:pPr>
    </w:lvl>
    <w:lvl w:ilvl="4" w:tplc="550879B6">
      <w:start w:val="1"/>
      <w:numFmt w:val="lowerLetter"/>
      <w:lvlText w:val="%5."/>
      <w:lvlJc w:val="left"/>
      <w:pPr>
        <w:ind w:left="3600" w:hanging="360"/>
      </w:pPr>
    </w:lvl>
    <w:lvl w:ilvl="5" w:tplc="C384150C">
      <w:start w:val="1"/>
      <w:numFmt w:val="lowerRoman"/>
      <w:lvlText w:val="%6."/>
      <w:lvlJc w:val="right"/>
      <w:pPr>
        <w:ind w:left="4320" w:hanging="180"/>
      </w:pPr>
    </w:lvl>
    <w:lvl w:ilvl="6" w:tplc="B002E248">
      <w:start w:val="1"/>
      <w:numFmt w:val="decimal"/>
      <w:lvlText w:val="%7."/>
      <w:lvlJc w:val="left"/>
      <w:pPr>
        <w:ind w:left="5040" w:hanging="360"/>
      </w:pPr>
    </w:lvl>
    <w:lvl w:ilvl="7" w:tplc="8FCADB64">
      <w:start w:val="1"/>
      <w:numFmt w:val="lowerLetter"/>
      <w:lvlText w:val="%8."/>
      <w:lvlJc w:val="left"/>
      <w:pPr>
        <w:ind w:left="5760" w:hanging="360"/>
      </w:pPr>
    </w:lvl>
    <w:lvl w:ilvl="8" w:tplc="2DFA4302">
      <w:start w:val="1"/>
      <w:numFmt w:val="lowerRoman"/>
      <w:lvlText w:val="%9."/>
      <w:lvlJc w:val="right"/>
      <w:pPr>
        <w:ind w:left="6480" w:hanging="180"/>
      </w:pPr>
    </w:lvl>
  </w:abstractNum>
  <w:abstractNum w:abstractNumId="61" w15:restartNumberingAfterBreak="0">
    <w:nsid w:val="38BA67FA"/>
    <w:multiLevelType w:val="hybridMultilevel"/>
    <w:tmpl w:val="41D03FE2"/>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8EEA8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39203104"/>
    <w:multiLevelType w:val="hybridMultilevel"/>
    <w:tmpl w:val="2AD2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3B5421"/>
    <w:multiLevelType w:val="hybridMultilevel"/>
    <w:tmpl w:val="8BB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EE8DC7"/>
    <w:multiLevelType w:val="hybridMultilevel"/>
    <w:tmpl w:val="FFFFFFFF"/>
    <w:lvl w:ilvl="0" w:tplc="07C20F6E">
      <w:start w:val="12"/>
      <w:numFmt w:val="decimal"/>
      <w:lvlText w:val="%1."/>
      <w:lvlJc w:val="left"/>
      <w:pPr>
        <w:ind w:left="360" w:hanging="360"/>
      </w:pPr>
      <w:rPr>
        <w:rFonts w:ascii="Cambria" w:hAnsi="Cambria" w:hint="default"/>
      </w:rPr>
    </w:lvl>
    <w:lvl w:ilvl="1" w:tplc="6CA21162">
      <w:start w:val="1"/>
      <w:numFmt w:val="lowerLetter"/>
      <w:lvlText w:val="%2."/>
      <w:lvlJc w:val="left"/>
      <w:pPr>
        <w:ind w:left="1440" w:hanging="360"/>
      </w:pPr>
    </w:lvl>
    <w:lvl w:ilvl="2" w:tplc="31CE3806">
      <w:start w:val="1"/>
      <w:numFmt w:val="lowerRoman"/>
      <w:lvlText w:val="%3."/>
      <w:lvlJc w:val="right"/>
      <w:pPr>
        <w:ind w:left="2160" w:hanging="180"/>
      </w:pPr>
    </w:lvl>
    <w:lvl w:ilvl="3" w:tplc="B68EDF28">
      <w:start w:val="1"/>
      <w:numFmt w:val="decimal"/>
      <w:lvlText w:val="%4."/>
      <w:lvlJc w:val="left"/>
      <w:pPr>
        <w:ind w:left="2880" w:hanging="360"/>
      </w:pPr>
    </w:lvl>
    <w:lvl w:ilvl="4" w:tplc="B282C6F6">
      <w:start w:val="1"/>
      <w:numFmt w:val="lowerLetter"/>
      <w:lvlText w:val="%5."/>
      <w:lvlJc w:val="left"/>
      <w:pPr>
        <w:ind w:left="3600" w:hanging="360"/>
      </w:pPr>
    </w:lvl>
    <w:lvl w:ilvl="5" w:tplc="7D268DC0">
      <w:start w:val="1"/>
      <w:numFmt w:val="lowerRoman"/>
      <w:lvlText w:val="%6."/>
      <w:lvlJc w:val="right"/>
      <w:pPr>
        <w:ind w:left="4320" w:hanging="180"/>
      </w:pPr>
    </w:lvl>
    <w:lvl w:ilvl="6" w:tplc="65BC7058">
      <w:start w:val="1"/>
      <w:numFmt w:val="decimal"/>
      <w:lvlText w:val="%7."/>
      <w:lvlJc w:val="left"/>
      <w:pPr>
        <w:ind w:left="5040" w:hanging="360"/>
      </w:pPr>
    </w:lvl>
    <w:lvl w:ilvl="7" w:tplc="7D324D58">
      <w:start w:val="1"/>
      <w:numFmt w:val="lowerLetter"/>
      <w:lvlText w:val="%8."/>
      <w:lvlJc w:val="left"/>
      <w:pPr>
        <w:ind w:left="5760" w:hanging="360"/>
      </w:pPr>
    </w:lvl>
    <w:lvl w:ilvl="8" w:tplc="86D06B3A">
      <w:start w:val="1"/>
      <w:numFmt w:val="lowerRoman"/>
      <w:lvlText w:val="%9."/>
      <w:lvlJc w:val="right"/>
      <w:pPr>
        <w:ind w:left="6480" w:hanging="180"/>
      </w:pPr>
    </w:lvl>
  </w:abstractNum>
  <w:abstractNum w:abstractNumId="66" w15:restartNumberingAfterBreak="0">
    <w:nsid w:val="3A4108D8"/>
    <w:multiLevelType w:val="hybridMultilevel"/>
    <w:tmpl w:val="8B48AA5C"/>
    <w:lvl w:ilvl="0" w:tplc="FFFFFFFF">
      <w:start w:val="1"/>
      <w:numFmt w:val="decimal"/>
      <w:lvlText w:val="%1."/>
      <w:lvlJc w:val="left"/>
      <w:pPr>
        <w:ind w:left="644"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3BDE764B"/>
    <w:multiLevelType w:val="hybridMultilevel"/>
    <w:tmpl w:val="E9C0F5E8"/>
    <w:lvl w:ilvl="0" w:tplc="8B9C5F3C">
      <w:numFmt w:val="bullet"/>
      <w:lvlText w:val=""/>
      <w:lvlJc w:val="left"/>
      <w:pPr>
        <w:ind w:left="475" w:hanging="358"/>
      </w:pPr>
      <w:rPr>
        <w:rFonts w:ascii="Symbol" w:eastAsia="Symbol" w:hAnsi="Symbol" w:cs="Symbol" w:hint="default"/>
        <w:b w:val="0"/>
        <w:bCs w:val="0"/>
        <w:i w:val="0"/>
        <w:iCs w:val="0"/>
        <w:spacing w:val="0"/>
        <w:w w:val="100"/>
        <w:sz w:val="22"/>
        <w:szCs w:val="22"/>
        <w:lang w:val="en-US" w:eastAsia="en-US" w:bidi="ar-SA"/>
      </w:rPr>
    </w:lvl>
    <w:lvl w:ilvl="1" w:tplc="1F5087CE">
      <w:start w:val="1"/>
      <w:numFmt w:val="lowerLetter"/>
      <w:lvlText w:val="(%2)"/>
      <w:lvlJc w:val="left"/>
      <w:pPr>
        <w:ind w:left="835" w:hanging="361"/>
      </w:pPr>
      <w:rPr>
        <w:rFonts w:ascii="Calibri" w:eastAsia="Calibri" w:hAnsi="Calibri" w:cs="Calibri" w:hint="default"/>
        <w:b w:val="0"/>
        <w:bCs w:val="0"/>
        <w:i w:val="0"/>
        <w:iCs w:val="0"/>
        <w:spacing w:val="-3"/>
        <w:w w:val="100"/>
        <w:sz w:val="22"/>
        <w:szCs w:val="22"/>
        <w:lang w:val="en-US" w:eastAsia="en-US" w:bidi="ar-SA"/>
      </w:rPr>
    </w:lvl>
    <w:lvl w:ilvl="2" w:tplc="8C60CB5A">
      <w:numFmt w:val="bullet"/>
      <w:lvlText w:val="•"/>
      <w:lvlJc w:val="left"/>
      <w:pPr>
        <w:ind w:left="1946" w:hanging="361"/>
      </w:pPr>
      <w:rPr>
        <w:rFonts w:hint="default"/>
        <w:lang w:val="en-US" w:eastAsia="en-US" w:bidi="ar-SA"/>
      </w:rPr>
    </w:lvl>
    <w:lvl w:ilvl="3" w:tplc="F67EC464">
      <w:numFmt w:val="bullet"/>
      <w:lvlText w:val="•"/>
      <w:lvlJc w:val="left"/>
      <w:pPr>
        <w:ind w:left="3053" w:hanging="361"/>
      </w:pPr>
      <w:rPr>
        <w:rFonts w:hint="default"/>
        <w:lang w:val="en-US" w:eastAsia="en-US" w:bidi="ar-SA"/>
      </w:rPr>
    </w:lvl>
    <w:lvl w:ilvl="4" w:tplc="D4FA2D76">
      <w:numFmt w:val="bullet"/>
      <w:lvlText w:val="•"/>
      <w:lvlJc w:val="left"/>
      <w:pPr>
        <w:ind w:left="4160" w:hanging="361"/>
      </w:pPr>
      <w:rPr>
        <w:rFonts w:hint="default"/>
        <w:lang w:val="en-US" w:eastAsia="en-US" w:bidi="ar-SA"/>
      </w:rPr>
    </w:lvl>
    <w:lvl w:ilvl="5" w:tplc="4F6C6558">
      <w:numFmt w:val="bullet"/>
      <w:lvlText w:val="•"/>
      <w:lvlJc w:val="left"/>
      <w:pPr>
        <w:ind w:left="5267" w:hanging="361"/>
      </w:pPr>
      <w:rPr>
        <w:rFonts w:hint="default"/>
        <w:lang w:val="en-US" w:eastAsia="en-US" w:bidi="ar-SA"/>
      </w:rPr>
    </w:lvl>
    <w:lvl w:ilvl="6" w:tplc="6450EFD4">
      <w:numFmt w:val="bullet"/>
      <w:lvlText w:val="•"/>
      <w:lvlJc w:val="left"/>
      <w:pPr>
        <w:ind w:left="6373" w:hanging="361"/>
      </w:pPr>
      <w:rPr>
        <w:rFonts w:hint="default"/>
        <w:lang w:val="en-US" w:eastAsia="en-US" w:bidi="ar-SA"/>
      </w:rPr>
    </w:lvl>
    <w:lvl w:ilvl="7" w:tplc="21F072A0">
      <w:numFmt w:val="bullet"/>
      <w:lvlText w:val="•"/>
      <w:lvlJc w:val="left"/>
      <w:pPr>
        <w:ind w:left="7480" w:hanging="361"/>
      </w:pPr>
      <w:rPr>
        <w:rFonts w:hint="default"/>
        <w:lang w:val="en-US" w:eastAsia="en-US" w:bidi="ar-SA"/>
      </w:rPr>
    </w:lvl>
    <w:lvl w:ilvl="8" w:tplc="FC945C02">
      <w:numFmt w:val="bullet"/>
      <w:lvlText w:val="•"/>
      <w:lvlJc w:val="left"/>
      <w:pPr>
        <w:ind w:left="8587" w:hanging="361"/>
      </w:pPr>
      <w:rPr>
        <w:rFonts w:hint="default"/>
        <w:lang w:val="en-US" w:eastAsia="en-US" w:bidi="ar-SA"/>
      </w:rPr>
    </w:lvl>
  </w:abstractNum>
  <w:abstractNum w:abstractNumId="68" w15:restartNumberingAfterBreak="0">
    <w:nsid w:val="3BFD1834"/>
    <w:multiLevelType w:val="hybridMultilevel"/>
    <w:tmpl w:val="783CF996"/>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C9C731C"/>
    <w:multiLevelType w:val="hybridMultilevel"/>
    <w:tmpl w:val="AC98D620"/>
    <w:lvl w:ilvl="0" w:tplc="FFFFFFFF">
      <w:start w:val="1"/>
      <w:numFmt w:val="decimal"/>
      <w:lvlText w:val="%1."/>
      <w:lvlJc w:val="left"/>
      <w:pPr>
        <w:ind w:left="644"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D3716F3"/>
    <w:multiLevelType w:val="hybridMultilevel"/>
    <w:tmpl w:val="3D042386"/>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DFA67EB"/>
    <w:multiLevelType w:val="hybridMultilevel"/>
    <w:tmpl w:val="AC98D620"/>
    <w:lvl w:ilvl="0" w:tplc="FFFFFFFF">
      <w:start w:val="1"/>
      <w:numFmt w:val="decimal"/>
      <w:lvlText w:val="%1."/>
      <w:lvlJc w:val="left"/>
      <w:pPr>
        <w:ind w:left="450"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E96546A"/>
    <w:multiLevelType w:val="hybridMultilevel"/>
    <w:tmpl w:val="F3AA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A56F3E"/>
    <w:multiLevelType w:val="hybridMultilevel"/>
    <w:tmpl w:val="B6E04A78"/>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00543B5"/>
    <w:multiLevelType w:val="hybridMultilevel"/>
    <w:tmpl w:val="B1DAA584"/>
    <w:lvl w:ilvl="0" w:tplc="FB9C52BC">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4016D87E"/>
    <w:multiLevelType w:val="hybridMultilevel"/>
    <w:tmpl w:val="FFFFFFFF"/>
    <w:lvl w:ilvl="0" w:tplc="8C1CBA90">
      <w:start w:val="1"/>
      <w:numFmt w:val="bullet"/>
      <w:lvlText w:val=""/>
      <w:lvlJc w:val="left"/>
      <w:pPr>
        <w:ind w:left="720" w:hanging="360"/>
      </w:pPr>
      <w:rPr>
        <w:rFonts w:ascii="Symbol" w:hAnsi="Symbol" w:hint="default"/>
      </w:rPr>
    </w:lvl>
    <w:lvl w:ilvl="1" w:tplc="BCE0751E">
      <w:start w:val="1"/>
      <w:numFmt w:val="bullet"/>
      <w:lvlText w:val="o"/>
      <w:lvlJc w:val="left"/>
      <w:pPr>
        <w:ind w:left="1440" w:hanging="360"/>
      </w:pPr>
      <w:rPr>
        <w:rFonts w:ascii="Courier New" w:hAnsi="Courier New" w:hint="default"/>
      </w:rPr>
    </w:lvl>
    <w:lvl w:ilvl="2" w:tplc="738ADA56">
      <w:start w:val="1"/>
      <w:numFmt w:val="bullet"/>
      <w:lvlText w:val=""/>
      <w:lvlJc w:val="left"/>
      <w:pPr>
        <w:ind w:left="2160" w:hanging="360"/>
      </w:pPr>
      <w:rPr>
        <w:rFonts w:ascii="Wingdings" w:hAnsi="Wingdings" w:hint="default"/>
      </w:rPr>
    </w:lvl>
    <w:lvl w:ilvl="3" w:tplc="8F7AA58A">
      <w:start w:val="1"/>
      <w:numFmt w:val="bullet"/>
      <w:lvlText w:val=""/>
      <w:lvlJc w:val="left"/>
      <w:pPr>
        <w:ind w:left="2880" w:hanging="360"/>
      </w:pPr>
      <w:rPr>
        <w:rFonts w:ascii="Symbol" w:hAnsi="Symbol" w:hint="default"/>
      </w:rPr>
    </w:lvl>
    <w:lvl w:ilvl="4" w:tplc="1180AFB2">
      <w:start w:val="1"/>
      <w:numFmt w:val="bullet"/>
      <w:lvlText w:val="o"/>
      <w:lvlJc w:val="left"/>
      <w:pPr>
        <w:ind w:left="3600" w:hanging="360"/>
      </w:pPr>
      <w:rPr>
        <w:rFonts w:ascii="Courier New" w:hAnsi="Courier New" w:hint="default"/>
      </w:rPr>
    </w:lvl>
    <w:lvl w:ilvl="5" w:tplc="E786AA5E">
      <w:start w:val="1"/>
      <w:numFmt w:val="bullet"/>
      <w:lvlText w:val=""/>
      <w:lvlJc w:val="left"/>
      <w:pPr>
        <w:ind w:left="4320" w:hanging="360"/>
      </w:pPr>
      <w:rPr>
        <w:rFonts w:ascii="Wingdings" w:hAnsi="Wingdings" w:hint="default"/>
      </w:rPr>
    </w:lvl>
    <w:lvl w:ilvl="6" w:tplc="7972875E">
      <w:start w:val="1"/>
      <w:numFmt w:val="bullet"/>
      <w:lvlText w:val=""/>
      <w:lvlJc w:val="left"/>
      <w:pPr>
        <w:ind w:left="5040" w:hanging="360"/>
      </w:pPr>
      <w:rPr>
        <w:rFonts w:ascii="Symbol" w:hAnsi="Symbol" w:hint="default"/>
      </w:rPr>
    </w:lvl>
    <w:lvl w:ilvl="7" w:tplc="9B50C79A">
      <w:start w:val="1"/>
      <w:numFmt w:val="bullet"/>
      <w:lvlText w:val="o"/>
      <w:lvlJc w:val="left"/>
      <w:pPr>
        <w:ind w:left="5760" w:hanging="360"/>
      </w:pPr>
      <w:rPr>
        <w:rFonts w:ascii="Courier New" w:hAnsi="Courier New" w:hint="default"/>
      </w:rPr>
    </w:lvl>
    <w:lvl w:ilvl="8" w:tplc="EF88E1DE">
      <w:start w:val="1"/>
      <w:numFmt w:val="bullet"/>
      <w:lvlText w:val=""/>
      <w:lvlJc w:val="left"/>
      <w:pPr>
        <w:ind w:left="6480" w:hanging="360"/>
      </w:pPr>
      <w:rPr>
        <w:rFonts w:ascii="Wingdings" w:hAnsi="Wingdings" w:hint="default"/>
      </w:rPr>
    </w:lvl>
  </w:abstractNum>
  <w:abstractNum w:abstractNumId="76" w15:restartNumberingAfterBreak="0">
    <w:nsid w:val="40E70FBF"/>
    <w:multiLevelType w:val="hybridMultilevel"/>
    <w:tmpl w:val="ED546696"/>
    <w:lvl w:ilvl="0" w:tplc="5C28CDAC">
      <w:start w:val="79"/>
      <w:numFmt w:val="decimal"/>
      <w:lvlText w:val="%1."/>
      <w:lvlJc w:val="left"/>
      <w:pPr>
        <w:ind w:left="644"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2B561C3"/>
    <w:multiLevelType w:val="hybridMultilevel"/>
    <w:tmpl w:val="6C461298"/>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56500F1"/>
    <w:multiLevelType w:val="hybridMultilevel"/>
    <w:tmpl w:val="FB9E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41681A"/>
    <w:multiLevelType w:val="hybridMultilevel"/>
    <w:tmpl w:val="F62A5792"/>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656223F"/>
    <w:multiLevelType w:val="hybridMultilevel"/>
    <w:tmpl w:val="0B5AC404"/>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148BE0"/>
    <w:multiLevelType w:val="hybridMultilevel"/>
    <w:tmpl w:val="FFFFFFFF"/>
    <w:lvl w:ilvl="0" w:tplc="34C03860">
      <w:start w:val="1"/>
      <w:numFmt w:val="bullet"/>
      <w:lvlText w:val=""/>
      <w:lvlJc w:val="left"/>
      <w:pPr>
        <w:ind w:left="720" w:hanging="360"/>
      </w:pPr>
      <w:rPr>
        <w:rFonts w:ascii="Symbol" w:hAnsi="Symbol" w:hint="default"/>
      </w:rPr>
    </w:lvl>
    <w:lvl w:ilvl="1" w:tplc="1A6E5806">
      <w:start w:val="1"/>
      <w:numFmt w:val="bullet"/>
      <w:lvlText w:val=""/>
      <w:lvlJc w:val="left"/>
      <w:pPr>
        <w:ind w:left="1440" w:hanging="360"/>
      </w:pPr>
      <w:rPr>
        <w:rFonts w:ascii="Symbol" w:hAnsi="Symbol" w:hint="default"/>
      </w:rPr>
    </w:lvl>
    <w:lvl w:ilvl="2" w:tplc="6F661C70">
      <w:start w:val="1"/>
      <w:numFmt w:val="bullet"/>
      <w:lvlText w:val=""/>
      <w:lvlJc w:val="left"/>
      <w:pPr>
        <w:ind w:left="2160" w:hanging="360"/>
      </w:pPr>
      <w:rPr>
        <w:rFonts w:ascii="Wingdings" w:hAnsi="Wingdings" w:hint="default"/>
      </w:rPr>
    </w:lvl>
    <w:lvl w:ilvl="3" w:tplc="40882CAE">
      <w:start w:val="1"/>
      <w:numFmt w:val="bullet"/>
      <w:lvlText w:val=""/>
      <w:lvlJc w:val="left"/>
      <w:pPr>
        <w:ind w:left="2880" w:hanging="360"/>
      </w:pPr>
      <w:rPr>
        <w:rFonts w:ascii="Symbol" w:hAnsi="Symbol" w:hint="default"/>
      </w:rPr>
    </w:lvl>
    <w:lvl w:ilvl="4" w:tplc="75665E86">
      <w:start w:val="1"/>
      <w:numFmt w:val="bullet"/>
      <w:lvlText w:val="o"/>
      <w:lvlJc w:val="left"/>
      <w:pPr>
        <w:ind w:left="3600" w:hanging="360"/>
      </w:pPr>
      <w:rPr>
        <w:rFonts w:ascii="Courier New" w:hAnsi="Courier New" w:hint="default"/>
      </w:rPr>
    </w:lvl>
    <w:lvl w:ilvl="5" w:tplc="C6380686">
      <w:start w:val="1"/>
      <w:numFmt w:val="bullet"/>
      <w:lvlText w:val=""/>
      <w:lvlJc w:val="left"/>
      <w:pPr>
        <w:ind w:left="4320" w:hanging="360"/>
      </w:pPr>
      <w:rPr>
        <w:rFonts w:ascii="Wingdings" w:hAnsi="Wingdings" w:hint="default"/>
      </w:rPr>
    </w:lvl>
    <w:lvl w:ilvl="6" w:tplc="859411E2">
      <w:start w:val="1"/>
      <w:numFmt w:val="bullet"/>
      <w:lvlText w:val=""/>
      <w:lvlJc w:val="left"/>
      <w:pPr>
        <w:ind w:left="5040" w:hanging="360"/>
      </w:pPr>
      <w:rPr>
        <w:rFonts w:ascii="Symbol" w:hAnsi="Symbol" w:hint="default"/>
      </w:rPr>
    </w:lvl>
    <w:lvl w:ilvl="7" w:tplc="8B3C064C">
      <w:start w:val="1"/>
      <w:numFmt w:val="bullet"/>
      <w:lvlText w:val="o"/>
      <w:lvlJc w:val="left"/>
      <w:pPr>
        <w:ind w:left="5760" w:hanging="360"/>
      </w:pPr>
      <w:rPr>
        <w:rFonts w:ascii="Courier New" w:hAnsi="Courier New" w:hint="default"/>
      </w:rPr>
    </w:lvl>
    <w:lvl w:ilvl="8" w:tplc="D772AA52">
      <w:start w:val="1"/>
      <w:numFmt w:val="bullet"/>
      <w:lvlText w:val=""/>
      <w:lvlJc w:val="left"/>
      <w:pPr>
        <w:ind w:left="6480" w:hanging="360"/>
      </w:pPr>
      <w:rPr>
        <w:rFonts w:ascii="Wingdings" w:hAnsi="Wingdings" w:hint="default"/>
      </w:rPr>
    </w:lvl>
  </w:abstractNum>
  <w:abstractNum w:abstractNumId="82" w15:restartNumberingAfterBreak="0">
    <w:nsid w:val="48756A59"/>
    <w:multiLevelType w:val="hybridMultilevel"/>
    <w:tmpl w:val="52C2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9E0BB1"/>
    <w:multiLevelType w:val="hybridMultilevel"/>
    <w:tmpl w:val="8B48AA5C"/>
    <w:lvl w:ilvl="0" w:tplc="FFFFFFFF">
      <w:start w:val="1"/>
      <w:numFmt w:val="decimal"/>
      <w:lvlText w:val="%1."/>
      <w:lvlJc w:val="left"/>
      <w:pPr>
        <w:ind w:left="644"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48BC0D53"/>
    <w:multiLevelType w:val="hybridMultilevel"/>
    <w:tmpl w:val="9E548F2E"/>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A87622B"/>
    <w:multiLevelType w:val="hybridMultilevel"/>
    <w:tmpl w:val="4E685B8E"/>
    <w:lvl w:ilvl="0" w:tplc="1BDAF81E">
      <w:start w:val="5"/>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9E554F"/>
    <w:multiLevelType w:val="hybridMultilevel"/>
    <w:tmpl w:val="AC98D620"/>
    <w:lvl w:ilvl="0" w:tplc="FFFFFFFF">
      <w:start w:val="1"/>
      <w:numFmt w:val="decimal"/>
      <w:lvlText w:val="%1."/>
      <w:lvlJc w:val="left"/>
      <w:pPr>
        <w:ind w:left="644" w:hanging="360"/>
      </w:pPr>
      <w:rPr>
        <w:rFonts w:ascii="Cambria" w:hAnsi="Cambria" w:hint="default"/>
      </w:rPr>
    </w:lvl>
    <w:lvl w:ilvl="1" w:tplc="FFFFFFFF">
      <w:start w:val="1"/>
      <w:numFmt w:val="bullet"/>
      <w:lvlText w:val="o"/>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4AAC6555"/>
    <w:multiLevelType w:val="hybridMultilevel"/>
    <w:tmpl w:val="056A26C6"/>
    <w:lvl w:ilvl="0" w:tplc="E3EA40F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6405DB"/>
    <w:multiLevelType w:val="hybridMultilevel"/>
    <w:tmpl w:val="A746A1A2"/>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942B0E"/>
    <w:multiLevelType w:val="hybridMultilevel"/>
    <w:tmpl w:val="F80C9C74"/>
    <w:lvl w:ilvl="0" w:tplc="8CC85900">
      <w:numFmt w:val="bullet"/>
      <w:lvlText w:val=""/>
      <w:lvlJc w:val="left"/>
      <w:pPr>
        <w:ind w:left="835" w:hanging="359"/>
      </w:pPr>
      <w:rPr>
        <w:rFonts w:ascii="Symbol" w:eastAsia="Symbol" w:hAnsi="Symbol" w:cs="Symbol" w:hint="default"/>
        <w:b w:val="0"/>
        <w:bCs w:val="0"/>
        <w:i w:val="0"/>
        <w:iCs w:val="0"/>
        <w:spacing w:val="0"/>
        <w:w w:val="100"/>
        <w:sz w:val="22"/>
        <w:szCs w:val="22"/>
        <w:lang w:val="en-US" w:eastAsia="en-US" w:bidi="ar-SA"/>
      </w:rPr>
    </w:lvl>
    <w:lvl w:ilvl="1" w:tplc="D6C03BBA">
      <w:numFmt w:val="bullet"/>
      <w:lvlText w:val="•"/>
      <w:lvlJc w:val="left"/>
      <w:pPr>
        <w:ind w:left="1836" w:hanging="359"/>
      </w:pPr>
      <w:rPr>
        <w:rFonts w:hint="default"/>
        <w:lang w:val="en-US" w:eastAsia="en-US" w:bidi="ar-SA"/>
      </w:rPr>
    </w:lvl>
    <w:lvl w:ilvl="2" w:tplc="B4E40E58">
      <w:numFmt w:val="bullet"/>
      <w:lvlText w:val="•"/>
      <w:lvlJc w:val="left"/>
      <w:pPr>
        <w:ind w:left="2832" w:hanging="359"/>
      </w:pPr>
      <w:rPr>
        <w:rFonts w:hint="default"/>
        <w:lang w:val="en-US" w:eastAsia="en-US" w:bidi="ar-SA"/>
      </w:rPr>
    </w:lvl>
    <w:lvl w:ilvl="3" w:tplc="AB7EA968">
      <w:numFmt w:val="bullet"/>
      <w:lvlText w:val="•"/>
      <w:lvlJc w:val="left"/>
      <w:pPr>
        <w:ind w:left="3828" w:hanging="359"/>
      </w:pPr>
      <w:rPr>
        <w:rFonts w:hint="default"/>
        <w:lang w:val="en-US" w:eastAsia="en-US" w:bidi="ar-SA"/>
      </w:rPr>
    </w:lvl>
    <w:lvl w:ilvl="4" w:tplc="A38EF35A">
      <w:numFmt w:val="bullet"/>
      <w:lvlText w:val="•"/>
      <w:lvlJc w:val="left"/>
      <w:pPr>
        <w:ind w:left="4824" w:hanging="359"/>
      </w:pPr>
      <w:rPr>
        <w:rFonts w:hint="default"/>
        <w:lang w:val="en-US" w:eastAsia="en-US" w:bidi="ar-SA"/>
      </w:rPr>
    </w:lvl>
    <w:lvl w:ilvl="5" w:tplc="49E0AAAE">
      <w:numFmt w:val="bullet"/>
      <w:lvlText w:val="•"/>
      <w:lvlJc w:val="left"/>
      <w:pPr>
        <w:ind w:left="5820" w:hanging="359"/>
      </w:pPr>
      <w:rPr>
        <w:rFonts w:hint="default"/>
        <w:lang w:val="en-US" w:eastAsia="en-US" w:bidi="ar-SA"/>
      </w:rPr>
    </w:lvl>
    <w:lvl w:ilvl="6" w:tplc="481232BE">
      <w:numFmt w:val="bullet"/>
      <w:lvlText w:val="•"/>
      <w:lvlJc w:val="left"/>
      <w:pPr>
        <w:ind w:left="6816" w:hanging="359"/>
      </w:pPr>
      <w:rPr>
        <w:rFonts w:hint="default"/>
        <w:lang w:val="en-US" w:eastAsia="en-US" w:bidi="ar-SA"/>
      </w:rPr>
    </w:lvl>
    <w:lvl w:ilvl="7" w:tplc="0B620C08">
      <w:numFmt w:val="bullet"/>
      <w:lvlText w:val="•"/>
      <w:lvlJc w:val="left"/>
      <w:pPr>
        <w:ind w:left="7812" w:hanging="359"/>
      </w:pPr>
      <w:rPr>
        <w:rFonts w:hint="default"/>
        <w:lang w:val="en-US" w:eastAsia="en-US" w:bidi="ar-SA"/>
      </w:rPr>
    </w:lvl>
    <w:lvl w:ilvl="8" w:tplc="13A891B8">
      <w:numFmt w:val="bullet"/>
      <w:lvlText w:val="•"/>
      <w:lvlJc w:val="left"/>
      <w:pPr>
        <w:ind w:left="8808" w:hanging="359"/>
      </w:pPr>
      <w:rPr>
        <w:rFonts w:hint="default"/>
        <w:lang w:val="en-US" w:eastAsia="en-US" w:bidi="ar-SA"/>
      </w:rPr>
    </w:lvl>
  </w:abstractNum>
  <w:abstractNum w:abstractNumId="90" w15:restartNumberingAfterBreak="0">
    <w:nsid w:val="4DAE2099"/>
    <w:multiLevelType w:val="hybridMultilevel"/>
    <w:tmpl w:val="FFFFFFFF"/>
    <w:lvl w:ilvl="0" w:tplc="9A786C84">
      <w:start w:val="1"/>
      <w:numFmt w:val="bullet"/>
      <w:lvlText w:val=""/>
      <w:lvlJc w:val="left"/>
      <w:pPr>
        <w:ind w:left="720" w:hanging="360"/>
      </w:pPr>
      <w:rPr>
        <w:rFonts w:ascii="Symbol" w:hAnsi="Symbol" w:hint="default"/>
      </w:rPr>
    </w:lvl>
    <w:lvl w:ilvl="1" w:tplc="8F38FC44">
      <w:start w:val="1"/>
      <w:numFmt w:val="bullet"/>
      <w:lvlText w:val="o"/>
      <w:lvlJc w:val="left"/>
      <w:pPr>
        <w:ind w:left="1440" w:hanging="360"/>
      </w:pPr>
      <w:rPr>
        <w:rFonts w:ascii="Courier New" w:hAnsi="Courier New" w:hint="default"/>
      </w:rPr>
    </w:lvl>
    <w:lvl w:ilvl="2" w:tplc="5FBC0588">
      <w:start w:val="1"/>
      <w:numFmt w:val="bullet"/>
      <w:lvlText w:val=""/>
      <w:lvlJc w:val="left"/>
      <w:pPr>
        <w:ind w:left="2160" w:hanging="360"/>
      </w:pPr>
      <w:rPr>
        <w:rFonts w:ascii="Wingdings" w:hAnsi="Wingdings" w:hint="default"/>
      </w:rPr>
    </w:lvl>
    <w:lvl w:ilvl="3" w:tplc="8C04E890">
      <w:start w:val="1"/>
      <w:numFmt w:val="bullet"/>
      <w:lvlText w:val=""/>
      <w:lvlJc w:val="left"/>
      <w:pPr>
        <w:ind w:left="2880" w:hanging="360"/>
      </w:pPr>
      <w:rPr>
        <w:rFonts w:ascii="Symbol" w:hAnsi="Symbol" w:hint="default"/>
      </w:rPr>
    </w:lvl>
    <w:lvl w:ilvl="4" w:tplc="6FC09FD4">
      <w:start w:val="1"/>
      <w:numFmt w:val="bullet"/>
      <w:lvlText w:val="o"/>
      <w:lvlJc w:val="left"/>
      <w:pPr>
        <w:ind w:left="3600" w:hanging="360"/>
      </w:pPr>
      <w:rPr>
        <w:rFonts w:ascii="Courier New" w:hAnsi="Courier New" w:hint="default"/>
      </w:rPr>
    </w:lvl>
    <w:lvl w:ilvl="5" w:tplc="23CCC306">
      <w:start w:val="1"/>
      <w:numFmt w:val="bullet"/>
      <w:lvlText w:val=""/>
      <w:lvlJc w:val="left"/>
      <w:pPr>
        <w:ind w:left="4320" w:hanging="360"/>
      </w:pPr>
      <w:rPr>
        <w:rFonts w:ascii="Wingdings" w:hAnsi="Wingdings" w:hint="default"/>
      </w:rPr>
    </w:lvl>
    <w:lvl w:ilvl="6" w:tplc="5D668850">
      <w:start w:val="1"/>
      <w:numFmt w:val="bullet"/>
      <w:lvlText w:val=""/>
      <w:lvlJc w:val="left"/>
      <w:pPr>
        <w:ind w:left="5040" w:hanging="360"/>
      </w:pPr>
      <w:rPr>
        <w:rFonts w:ascii="Symbol" w:hAnsi="Symbol" w:hint="default"/>
      </w:rPr>
    </w:lvl>
    <w:lvl w:ilvl="7" w:tplc="DC62334C">
      <w:start w:val="1"/>
      <w:numFmt w:val="bullet"/>
      <w:lvlText w:val="o"/>
      <w:lvlJc w:val="left"/>
      <w:pPr>
        <w:ind w:left="5760" w:hanging="360"/>
      </w:pPr>
      <w:rPr>
        <w:rFonts w:ascii="Courier New" w:hAnsi="Courier New" w:hint="default"/>
      </w:rPr>
    </w:lvl>
    <w:lvl w:ilvl="8" w:tplc="41F82222">
      <w:start w:val="1"/>
      <w:numFmt w:val="bullet"/>
      <w:lvlText w:val=""/>
      <w:lvlJc w:val="left"/>
      <w:pPr>
        <w:ind w:left="6480" w:hanging="360"/>
      </w:pPr>
      <w:rPr>
        <w:rFonts w:ascii="Wingdings" w:hAnsi="Wingdings" w:hint="default"/>
      </w:rPr>
    </w:lvl>
  </w:abstractNum>
  <w:abstractNum w:abstractNumId="91" w15:restartNumberingAfterBreak="0">
    <w:nsid w:val="4E518BE6"/>
    <w:multiLevelType w:val="hybridMultilevel"/>
    <w:tmpl w:val="FFFFFFFF"/>
    <w:lvl w:ilvl="0" w:tplc="86C83AEE">
      <w:start w:val="6"/>
      <w:numFmt w:val="decimal"/>
      <w:lvlText w:val="%1."/>
      <w:lvlJc w:val="left"/>
      <w:pPr>
        <w:ind w:left="360" w:hanging="360"/>
      </w:pPr>
      <w:rPr>
        <w:rFonts w:ascii="Cambria" w:hAnsi="Cambria" w:hint="default"/>
      </w:rPr>
    </w:lvl>
    <w:lvl w:ilvl="1" w:tplc="19FE9AEA">
      <w:start w:val="1"/>
      <w:numFmt w:val="lowerLetter"/>
      <w:lvlText w:val="%2."/>
      <w:lvlJc w:val="left"/>
      <w:pPr>
        <w:ind w:left="1440" w:hanging="360"/>
      </w:pPr>
    </w:lvl>
    <w:lvl w:ilvl="2" w:tplc="82C2F0BE">
      <w:start w:val="1"/>
      <w:numFmt w:val="lowerRoman"/>
      <w:lvlText w:val="%3."/>
      <w:lvlJc w:val="right"/>
      <w:pPr>
        <w:ind w:left="2160" w:hanging="180"/>
      </w:pPr>
    </w:lvl>
    <w:lvl w:ilvl="3" w:tplc="6958D74A">
      <w:start w:val="1"/>
      <w:numFmt w:val="decimal"/>
      <w:lvlText w:val="%4."/>
      <w:lvlJc w:val="left"/>
      <w:pPr>
        <w:ind w:left="2880" w:hanging="360"/>
      </w:pPr>
    </w:lvl>
    <w:lvl w:ilvl="4" w:tplc="B1F0F802">
      <w:start w:val="1"/>
      <w:numFmt w:val="lowerLetter"/>
      <w:lvlText w:val="%5."/>
      <w:lvlJc w:val="left"/>
      <w:pPr>
        <w:ind w:left="3600" w:hanging="360"/>
      </w:pPr>
    </w:lvl>
    <w:lvl w:ilvl="5" w:tplc="1888A178">
      <w:start w:val="1"/>
      <w:numFmt w:val="lowerRoman"/>
      <w:lvlText w:val="%6."/>
      <w:lvlJc w:val="right"/>
      <w:pPr>
        <w:ind w:left="4320" w:hanging="180"/>
      </w:pPr>
    </w:lvl>
    <w:lvl w:ilvl="6" w:tplc="0562EFEA">
      <w:start w:val="1"/>
      <w:numFmt w:val="decimal"/>
      <w:lvlText w:val="%7."/>
      <w:lvlJc w:val="left"/>
      <w:pPr>
        <w:ind w:left="5040" w:hanging="360"/>
      </w:pPr>
    </w:lvl>
    <w:lvl w:ilvl="7" w:tplc="A4B67282">
      <w:start w:val="1"/>
      <w:numFmt w:val="lowerLetter"/>
      <w:lvlText w:val="%8."/>
      <w:lvlJc w:val="left"/>
      <w:pPr>
        <w:ind w:left="5760" w:hanging="360"/>
      </w:pPr>
    </w:lvl>
    <w:lvl w:ilvl="8" w:tplc="40764DA8">
      <w:start w:val="1"/>
      <w:numFmt w:val="lowerRoman"/>
      <w:lvlText w:val="%9."/>
      <w:lvlJc w:val="right"/>
      <w:pPr>
        <w:ind w:left="6480" w:hanging="180"/>
      </w:pPr>
    </w:lvl>
  </w:abstractNum>
  <w:abstractNum w:abstractNumId="92" w15:restartNumberingAfterBreak="0">
    <w:nsid w:val="4E73602F"/>
    <w:multiLevelType w:val="hybridMultilevel"/>
    <w:tmpl w:val="065A03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0DDCED"/>
    <w:multiLevelType w:val="hybridMultilevel"/>
    <w:tmpl w:val="FFFFFFFF"/>
    <w:lvl w:ilvl="0" w:tplc="EA7090A6">
      <w:start w:val="1"/>
      <w:numFmt w:val="bullet"/>
      <w:lvlText w:val=""/>
      <w:lvlJc w:val="left"/>
      <w:pPr>
        <w:ind w:left="720" w:hanging="360"/>
      </w:pPr>
      <w:rPr>
        <w:rFonts w:ascii="Symbol" w:hAnsi="Symbol" w:hint="default"/>
      </w:rPr>
    </w:lvl>
    <w:lvl w:ilvl="1" w:tplc="A9000588">
      <w:start w:val="1"/>
      <w:numFmt w:val="bullet"/>
      <w:lvlText w:val="o"/>
      <w:lvlJc w:val="left"/>
      <w:pPr>
        <w:ind w:left="1440" w:hanging="360"/>
      </w:pPr>
      <w:rPr>
        <w:rFonts w:ascii="Courier New" w:hAnsi="Courier New" w:hint="default"/>
      </w:rPr>
    </w:lvl>
    <w:lvl w:ilvl="2" w:tplc="6EFE915A">
      <w:start w:val="1"/>
      <w:numFmt w:val="bullet"/>
      <w:lvlText w:val=""/>
      <w:lvlJc w:val="left"/>
      <w:pPr>
        <w:ind w:left="2160" w:hanging="360"/>
      </w:pPr>
      <w:rPr>
        <w:rFonts w:ascii="Wingdings" w:hAnsi="Wingdings" w:hint="default"/>
      </w:rPr>
    </w:lvl>
    <w:lvl w:ilvl="3" w:tplc="B61CBEA8">
      <w:start w:val="1"/>
      <w:numFmt w:val="bullet"/>
      <w:lvlText w:val=""/>
      <w:lvlJc w:val="left"/>
      <w:pPr>
        <w:ind w:left="2880" w:hanging="360"/>
      </w:pPr>
      <w:rPr>
        <w:rFonts w:ascii="Symbol" w:hAnsi="Symbol" w:hint="default"/>
      </w:rPr>
    </w:lvl>
    <w:lvl w:ilvl="4" w:tplc="AFF4A756">
      <w:start w:val="1"/>
      <w:numFmt w:val="bullet"/>
      <w:lvlText w:val="o"/>
      <w:lvlJc w:val="left"/>
      <w:pPr>
        <w:ind w:left="3600" w:hanging="360"/>
      </w:pPr>
      <w:rPr>
        <w:rFonts w:ascii="Courier New" w:hAnsi="Courier New" w:hint="default"/>
      </w:rPr>
    </w:lvl>
    <w:lvl w:ilvl="5" w:tplc="0526F7C4">
      <w:start w:val="1"/>
      <w:numFmt w:val="bullet"/>
      <w:lvlText w:val=""/>
      <w:lvlJc w:val="left"/>
      <w:pPr>
        <w:ind w:left="4320" w:hanging="360"/>
      </w:pPr>
      <w:rPr>
        <w:rFonts w:ascii="Wingdings" w:hAnsi="Wingdings" w:hint="default"/>
      </w:rPr>
    </w:lvl>
    <w:lvl w:ilvl="6" w:tplc="E55442D4">
      <w:start w:val="1"/>
      <w:numFmt w:val="bullet"/>
      <w:lvlText w:val=""/>
      <w:lvlJc w:val="left"/>
      <w:pPr>
        <w:ind w:left="5040" w:hanging="360"/>
      </w:pPr>
      <w:rPr>
        <w:rFonts w:ascii="Symbol" w:hAnsi="Symbol" w:hint="default"/>
      </w:rPr>
    </w:lvl>
    <w:lvl w:ilvl="7" w:tplc="149AB92E">
      <w:start w:val="1"/>
      <w:numFmt w:val="bullet"/>
      <w:lvlText w:val="o"/>
      <w:lvlJc w:val="left"/>
      <w:pPr>
        <w:ind w:left="5760" w:hanging="360"/>
      </w:pPr>
      <w:rPr>
        <w:rFonts w:ascii="Courier New" w:hAnsi="Courier New" w:hint="default"/>
      </w:rPr>
    </w:lvl>
    <w:lvl w:ilvl="8" w:tplc="CCF67888">
      <w:start w:val="1"/>
      <w:numFmt w:val="bullet"/>
      <w:lvlText w:val=""/>
      <w:lvlJc w:val="left"/>
      <w:pPr>
        <w:ind w:left="6480" w:hanging="360"/>
      </w:pPr>
      <w:rPr>
        <w:rFonts w:ascii="Wingdings" w:hAnsi="Wingdings" w:hint="default"/>
      </w:rPr>
    </w:lvl>
  </w:abstractNum>
  <w:abstractNum w:abstractNumId="94" w15:restartNumberingAfterBreak="0">
    <w:nsid w:val="51920BCE"/>
    <w:multiLevelType w:val="hybridMultilevel"/>
    <w:tmpl w:val="68E2F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51B966BB"/>
    <w:multiLevelType w:val="hybridMultilevel"/>
    <w:tmpl w:val="ADE6C738"/>
    <w:lvl w:ilvl="0" w:tplc="FB9C52B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B23060"/>
    <w:multiLevelType w:val="hybridMultilevel"/>
    <w:tmpl w:val="F9DAE444"/>
    <w:lvl w:ilvl="0" w:tplc="ABBCE408">
      <w:numFmt w:val="bullet"/>
      <w:lvlText w:val=""/>
      <w:lvlJc w:val="left"/>
      <w:pPr>
        <w:ind w:left="835" w:hanging="359"/>
      </w:pPr>
      <w:rPr>
        <w:rFonts w:ascii="Symbol" w:eastAsia="Symbol" w:hAnsi="Symbol" w:cs="Symbol" w:hint="default"/>
        <w:b w:val="0"/>
        <w:bCs w:val="0"/>
        <w:i w:val="0"/>
        <w:iCs w:val="0"/>
        <w:spacing w:val="0"/>
        <w:w w:val="100"/>
        <w:sz w:val="22"/>
        <w:szCs w:val="22"/>
        <w:lang w:val="en-US" w:eastAsia="en-US" w:bidi="ar-SA"/>
      </w:rPr>
    </w:lvl>
    <w:lvl w:ilvl="1" w:tplc="BA34E7CE">
      <w:numFmt w:val="bullet"/>
      <w:lvlText w:val="•"/>
      <w:lvlJc w:val="left"/>
      <w:pPr>
        <w:ind w:left="1836" w:hanging="359"/>
      </w:pPr>
      <w:rPr>
        <w:rFonts w:hint="default"/>
        <w:lang w:val="en-US" w:eastAsia="en-US" w:bidi="ar-SA"/>
      </w:rPr>
    </w:lvl>
    <w:lvl w:ilvl="2" w:tplc="60422392">
      <w:numFmt w:val="bullet"/>
      <w:lvlText w:val="•"/>
      <w:lvlJc w:val="left"/>
      <w:pPr>
        <w:ind w:left="2832" w:hanging="359"/>
      </w:pPr>
      <w:rPr>
        <w:rFonts w:hint="default"/>
        <w:lang w:val="en-US" w:eastAsia="en-US" w:bidi="ar-SA"/>
      </w:rPr>
    </w:lvl>
    <w:lvl w:ilvl="3" w:tplc="1B886F00">
      <w:numFmt w:val="bullet"/>
      <w:lvlText w:val="•"/>
      <w:lvlJc w:val="left"/>
      <w:pPr>
        <w:ind w:left="3828" w:hanging="359"/>
      </w:pPr>
      <w:rPr>
        <w:rFonts w:hint="default"/>
        <w:lang w:val="en-US" w:eastAsia="en-US" w:bidi="ar-SA"/>
      </w:rPr>
    </w:lvl>
    <w:lvl w:ilvl="4" w:tplc="EFAC613A">
      <w:numFmt w:val="bullet"/>
      <w:lvlText w:val="•"/>
      <w:lvlJc w:val="left"/>
      <w:pPr>
        <w:ind w:left="4824" w:hanging="359"/>
      </w:pPr>
      <w:rPr>
        <w:rFonts w:hint="default"/>
        <w:lang w:val="en-US" w:eastAsia="en-US" w:bidi="ar-SA"/>
      </w:rPr>
    </w:lvl>
    <w:lvl w:ilvl="5" w:tplc="7A047BDE">
      <w:numFmt w:val="bullet"/>
      <w:lvlText w:val="•"/>
      <w:lvlJc w:val="left"/>
      <w:pPr>
        <w:ind w:left="5820" w:hanging="359"/>
      </w:pPr>
      <w:rPr>
        <w:rFonts w:hint="default"/>
        <w:lang w:val="en-US" w:eastAsia="en-US" w:bidi="ar-SA"/>
      </w:rPr>
    </w:lvl>
    <w:lvl w:ilvl="6" w:tplc="90E669F2">
      <w:numFmt w:val="bullet"/>
      <w:lvlText w:val="•"/>
      <w:lvlJc w:val="left"/>
      <w:pPr>
        <w:ind w:left="6816" w:hanging="359"/>
      </w:pPr>
      <w:rPr>
        <w:rFonts w:hint="default"/>
        <w:lang w:val="en-US" w:eastAsia="en-US" w:bidi="ar-SA"/>
      </w:rPr>
    </w:lvl>
    <w:lvl w:ilvl="7" w:tplc="CDDCED0E">
      <w:numFmt w:val="bullet"/>
      <w:lvlText w:val="•"/>
      <w:lvlJc w:val="left"/>
      <w:pPr>
        <w:ind w:left="7812" w:hanging="359"/>
      </w:pPr>
      <w:rPr>
        <w:rFonts w:hint="default"/>
        <w:lang w:val="en-US" w:eastAsia="en-US" w:bidi="ar-SA"/>
      </w:rPr>
    </w:lvl>
    <w:lvl w:ilvl="8" w:tplc="D8EA28F8">
      <w:numFmt w:val="bullet"/>
      <w:lvlText w:val="•"/>
      <w:lvlJc w:val="left"/>
      <w:pPr>
        <w:ind w:left="8808" w:hanging="359"/>
      </w:pPr>
      <w:rPr>
        <w:rFonts w:hint="default"/>
        <w:lang w:val="en-US" w:eastAsia="en-US" w:bidi="ar-SA"/>
      </w:rPr>
    </w:lvl>
  </w:abstractNum>
  <w:abstractNum w:abstractNumId="97" w15:restartNumberingAfterBreak="0">
    <w:nsid w:val="54C81889"/>
    <w:multiLevelType w:val="hybridMultilevel"/>
    <w:tmpl w:val="FFFFFFFF"/>
    <w:lvl w:ilvl="0" w:tplc="F4CE4262">
      <w:start w:val="1"/>
      <w:numFmt w:val="bullet"/>
      <w:lvlText w:val="o"/>
      <w:lvlJc w:val="left"/>
      <w:pPr>
        <w:ind w:left="1080" w:hanging="360"/>
      </w:pPr>
      <w:rPr>
        <w:rFonts w:ascii="Wingdings" w:hAnsi="Wingdings" w:hint="default"/>
      </w:rPr>
    </w:lvl>
    <w:lvl w:ilvl="1" w:tplc="24A2DDCA">
      <w:start w:val="1"/>
      <w:numFmt w:val="bullet"/>
      <w:lvlText w:val="o"/>
      <w:lvlJc w:val="left"/>
      <w:pPr>
        <w:ind w:left="1800" w:hanging="360"/>
      </w:pPr>
      <w:rPr>
        <w:rFonts w:ascii="Courier New" w:hAnsi="Courier New" w:hint="default"/>
      </w:rPr>
    </w:lvl>
    <w:lvl w:ilvl="2" w:tplc="0BA6600C">
      <w:start w:val="1"/>
      <w:numFmt w:val="bullet"/>
      <w:lvlText w:val=""/>
      <w:lvlJc w:val="left"/>
      <w:pPr>
        <w:ind w:left="2520" w:hanging="360"/>
      </w:pPr>
      <w:rPr>
        <w:rFonts w:ascii="Wingdings" w:hAnsi="Wingdings" w:hint="default"/>
      </w:rPr>
    </w:lvl>
    <w:lvl w:ilvl="3" w:tplc="364A035E">
      <w:start w:val="1"/>
      <w:numFmt w:val="bullet"/>
      <w:lvlText w:val=""/>
      <w:lvlJc w:val="left"/>
      <w:pPr>
        <w:ind w:left="3240" w:hanging="360"/>
      </w:pPr>
      <w:rPr>
        <w:rFonts w:ascii="Symbol" w:hAnsi="Symbol" w:hint="default"/>
      </w:rPr>
    </w:lvl>
    <w:lvl w:ilvl="4" w:tplc="8A56A6E8">
      <w:start w:val="1"/>
      <w:numFmt w:val="bullet"/>
      <w:lvlText w:val="o"/>
      <w:lvlJc w:val="left"/>
      <w:pPr>
        <w:ind w:left="3960" w:hanging="360"/>
      </w:pPr>
      <w:rPr>
        <w:rFonts w:ascii="Courier New" w:hAnsi="Courier New" w:hint="default"/>
      </w:rPr>
    </w:lvl>
    <w:lvl w:ilvl="5" w:tplc="A1A4B53E">
      <w:start w:val="1"/>
      <w:numFmt w:val="bullet"/>
      <w:lvlText w:val=""/>
      <w:lvlJc w:val="left"/>
      <w:pPr>
        <w:ind w:left="4680" w:hanging="360"/>
      </w:pPr>
      <w:rPr>
        <w:rFonts w:ascii="Wingdings" w:hAnsi="Wingdings" w:hint="default"/>
      </w:rPr>
    </w:lvl>
    <w:lvl w:ilvl="6" w:tplc="983E2BF8">
      <w:start w:val="1"/>
      <w:numFmt w:val="bullet"/>
      <w:lvlText w:val=""/>
      <w:lvlJc w:val="left"/>
      <w:pPr>
        <w:ind w:left="5400" w:hanging="360"/>
      </w:pPr>
      <w:rPr>
        <w:rFonts w:ascii="Symbol" w:hAnsi="Symbol" w:hint="default"/>
      </w:rPr>
    </w:lvl>
    <w:lvl w:ilvl="7" w:tplc="5808A5A2">
      <w:start w:val="1"/>
      <w:numFmt w:val="bullet"/>
      <w:lvlText w:val="o"/>
      <w:lvlJc w:val="left"/>
      <w:pPr>
        <w:ind w:left="6120" w:hanging="360"/>
      </w:pPr>
      <w:rPr>
        <w:rFonts w:ascii="Courier New" w:hAnsi="Courier New" w:hint="default"/>
      </w:rPr>
    </w:lvl>
    <w:lvl w:ilvl="8" w:tplc="A9825044">
      <w:start w:val="1"/>
      <w:numFmt w:val="bullet"/>
      <w:lvlText w:val=""/>
      <w:lvlJc w:val="left"/>
      <w:pPr>
        <w:ind w:left="6840" w:hanging="360"/>
      </w:pPr>
      <w:rPr>
        <w:rFonts w:ascii="Wingdings" w:hAnsi="Wingdings" w:hint="default"/>
      </w:rPr>
    </w:lvl>
  </w:abstractNum>
  <w:abstractNum w:abstractNumId="98" w15:restartNumberingAfterBreak="0">
    <w:nsid w:val="56621127"/>
    <w:multiLevelType w:val="hybridMultilevel"/>
    <w:tmpl w:val="FFFFFFFF"/>
    <w:lvl w:ilvl="0" w:tplc="A2B44F2A">
      <w:start w:val="1"/>
      <w:numFmt w:val="bullet"/>
      <w:lvlText w:val="o"/>
      <w:lvlJc w:val="left"/>
      <w:pPr>
        <w:ind w:left="1080" w:hanging="360"/>
      </w:pPr>
      <w:rPr>
        <w:rFonts w:ascii="Wingdings" w:hAnsi="Wingdings" w:hint="default"/>
      </w:rPr>
    </w:lvl>
    <w:lvl w:ilvl="1" w:tplc="751874AC">
      <w:start w:val="1"/>
      <w:numFmt w:val="bullet"/>
      <w:lvlText w:val="o"/>
      <w:lvlJc w:val="left"/>
      <w:pPr>
        <w:ind w:left="1800" w:hanging="360"/>
      </w:pPr>
      <w:rPr>
        <w:rFonts w:ascii="Courier New" w:hAnsi="Courier New" w:hint="default"/>
      </w:rPr>
    </w:lvl>
    <w:lvl w:ilvl="2" w:tplc="4BAC6B6E">
      <w:start w:val="1"/>
      <w:numFmt w:val="bullet"/>
      <w:lvlText w:val=""/>
      <w:lvlJc w:val="left"/>
      <w:pPr>
        <w:ind w:left="2520" w:hanging="360"/>
      </w:pPr>
      <w:rPr>
        <w:rFonts w:ascii="Wingdings" w:hAnsi="Wingdings" w:hint="default"/>
      </w:rPr>
    </w:lvl>
    <w:lvl w:ilvl="3" w:tplc="CE3A2F98">
      <w:start w:val="1"/>
      <w:numFmt w:val="bullet"/>
      <w:lvlText w:val=""/>
      <w:lvlJc w:val="left"/>
      <w:pPr>
        <w:ind w:left="3240" w:hanging="360"/>
      </w:pPr>
      <w:rPr>
        <w:rFonts w:ascii="Symbol" w:hAnsi="Symbol" w:hint="default"/>
      </w:rPr>
    </w:lvl>
    <w:lvl w:ilvl="4" w:tplc="64708FA2">
      <w:start w:val="1"/>
      <w:numFmt w:val="bullet"/>
      <w:lvlText w:val="o"/>
      <w:lvlJc w:val="left"/>
      <w:pPr>
        <w:ind w:left="3960" w:hanging="360"/>
      </w:pPr>
      <w:rPr>
        <w:rFonts w:ascii="Courier New" w:hAnsi="Courier New" w:hint="default"/>
      </w:rPr>
    </w:lvl>
    <w:lvl w:ilvl="5" w:tplc="C29C8026">
      <w:start w:val="1"/>
      <w:numFmt w:val="bullet"/>
      <w:lvlText w:val=""/>
      <w:lvlJc w:val="left"/>
      <w:pPr>
        <w:ind w:left="4680" w:hanging="360"/>
      </w:pPr>
      <w:rPr>
        <w:rFonts w:ascii="Wingdings" w:hAnsi="Wingdings" w:hint="default"/>
      </w:rPr>
    </w:lvl>
    <w:lvl w:ilvl="6" w:tplc="D748A6BC">
      <w:start w:val="1"/>
      <w:numFmt w:val="bullet"/>
      <w:lvlText w:val=""/>
      <w:lvlJc w:val="left"/>
      <w:pPr>
        <w:ind w:left="5400" w:hanging="360"/>
      </w:pPr>
      <w:rPr>
        <w:rFonts w:ascii="Symbol" w:hAnsi="Symbol" w:hint="default"/>
      </w:rPr>
    </w:lvl>
    <w:lvl w:ilvl="7" w:tplc="EE9C6E24">
      <w:start w:val="1"/>
      <w:numFmt w:val="bullet"/>
      <w:lvlText w:val="o"/>
      <w:lvlJc w:val="left"/>
      <w:pPr>
        <w:ind w:left="6120" w:hanging="360"/>
      </w:pPr>
      <w:rPr>
        <w:rFonts w:ascii="Courier New" w:hAnsi="Courier New" w:hint="default"/>
      </w:rPr>
    </w:lvl>
    <w:lvl w:ilvl="8" w:tplc="E366475E">
      <w:start w:val="1"/>
      <w:numFmt w:val="bullet"/>
      <w:lvlText w:val=""/>
      <w:lvlJc w:val="left"/>
      <w:pPr>
        <w:ind w:left="6840" w:hanging="360"/>
      </w:pPr>
      <w:rPr>
        <w:rFonts w:ascii="Wingdings" w:hAnsi="Wingdings" w:hint="default"/>
      </w:rPr>
    </w:lvl>
  </w:abstractNum>
  <w:abstractNum w:abstractNumId="99" w15:restartNumberingAfterBreak="0">
    <w:nsid w:val="57D9B3B4"/>
    <w:multiLevelType w:val="hybridMultilevel"/>
    <w:tmpl w:val="FFFFFFFF"/>
    <w:lvl w:ilvl="0" w:tplc="2E9EC848">
      <w:start w:val="1"/>
      <w:numFmt w:val="decimal"/>
      <w:lvlText w:val="%1."/>
      <w:lvlJc w:val="left"/>
      <w:pPr>
        <w:ind w:left="540" w:hanging="360"/>
      </w:pPr>
      <w:rPr>
        <w:rFonts w:ascii="Cambria" w:hAnsi="Cambria" w:hint="default"/>
      </w:rPr>
    </w:lvl>
    <w:lvl w:ilvl="1" w:tplc="FE3AB6CA">
      <w:start w:val="1"/>
      <w:numFmt w:val="lowerLetter"/>
      <w:lvlText w:val="%2."/>
      <w:lvlJc w:val="left"/>
      <w:pPr>
        <w:ind w:left="1800" w:hanging="360"/>
      </w:pPr>
    </w:lvl>
    <w:lvl w:ilvl="2" w:tplc="F2D2FDBE">
      <w:start w:val="1"/>
      <w:numFmt w:val="lowerRoman"/>
      <w:lvlText w:val="%3."/>
      <w:lvlJc w:val="right"/>
      <w:pPr>
        <w:ind w:left="2520" w:hanging="180"/>
      </w:pPr>
    </w:lvl>
    <w:lvl w:ilvl="3" w:tplc="1110D6C4">
      <w:start w:val="1"/>
      <w:numFmt w:val="decimal"/>
      <w:lvlText w:val="%4."/>
      <w:lvlJc w:val="left"/>
      <w:pPr>
        <w:ind w:left="3240" w:hanging="360"/>
      </w:pPr>
    </w:lvl>
    <w:lvl w:ilvl="4" w:tplc="BE3ED4AE">
      <w:start w:val="1"/>
      <w:numFmt w:val="lowerLetter"/>
      <w:lvlText w:val="%5."/>
      <w:lvlJc w:val="left"/>
      <w:pPr>
        <w:ind w:left="3960" w:hanging="360"/>
      </w:pPr>
    </w:lvl>
    <w:lvl w:ilvl="5" w:tplc="9E86F344">
      <w:start w:val="1"/>
      <w:numFmt w:val="lowerRoman"/>
      <w:lvlText w:val="%6."/>
      <w:lvlJc w:val="right"/>
      <w:pPr>
        <w:ind w:left="4680" w:hanging="180"/>
      </w:pPr>
    </w:lvl>
    <w:lvl w:ilvl="6" w:tplc="227A2686">
      <w:start w:val="1"/>
      <w:numFmt w:val="decimal"/>
      <w:lvlText w:val="%7."/>
      <w:lvlJc w:val="left"/>
      <w:pPr>
        <w:ind w:left="5400" w:hanging="360"/>
      </w:pPr>
    </w:lvl>
    <w:lvl w:ilvl="7" w:tplc="4FC6C31A">
      <w:start w:val="1"/>
      <w:numFmt w:val="lowerLetter"/>
      <w:lvlText w:val="%8."/>
      <w:lvlJc w:val="left"/>
      <w:pPr>
        <w:ind w:left="6120" w:hanging="360"/>
      </w:pPr>
    </w:lvl>
    <w:lvl w:ilvl="8" w:tplc="39281622">
      <w:start w:val="1"/>
      <w:numFmt w:val="lowerRoman"/>
      <w:lvlText w:val="%9."/>
      <w:lvlJc w:val="right"/>
      <w:pPr>
        <w:ind w:left="6840" w:hanging="180"/>
      </w:pPr>
    </w:lvl>
  </w:abstractNum>
  <w:abstractNum w:abstractNumId="100" w15:restartNumberingAfterBreak="0">
    <w:nsid w:val="583696AE"/>
    <w:multiLevelType w:val="hybridMultilevel"/>
    <w:tmpl w:val="FFFFFFFF"/>
    <w:lvl w:ilvl="0" w:tplc="941C5EDE">
      <w:start w:val="1"/>
      <w:numFmt w:val="bullet"/>
      <w:lvlText w:val=""/>
      <w:lvlJc w:val="left"/>
      <w:pPr>
        <w:ind w:left="720" w:hanging="360"/>
      </w:pPr>
      <w:rPr>
        <w:rFonts w:ascii="Symbol" w:hAnsi="Symbol" w:hint="default"/>
      </w:rPr>
    </w:lvl>
    <w:lvl w:ilvl="1" w:tplc="DC16F2FC">
      <w:start w:val="1"/>
      <w:numFmt w:val="bullet"/>
      <w:lvlText w:val="o"/>
      <w:lvlJc w:val="left"/>
      <w:pPr>
        <w:ind w:left="1440" w:hanging="360"/>
      </w:pPr>
      <w:rPr>
        <w:rFonts w:ascii="Courier New" w:hAnsi="Courier New" w:hint="default"/>
      </w:rPr>
    </w:lvl>
    <w:lvl w:ilvl="2" w:tplc="4872B9BA">
      <w:start w:val="1"/>
      <w:numFmt w:val="bullet"/>
      <w:lvlText w:val=""/>
      <w:lvlJc w:val="left"/>
      <w:pPr>
        <w:ind w:left="2160" w:hanging="360"/>
      </w:pPr>
      <w:rPr>
        <w:rFonts w:ascii="Wingdings" w:hAnsi="Wingdings" w:hint="default"/>
      </w:rPr>
    </w:lvl>
    <w:lvl w:ilvl="3" w:tplc="BD2258BA">
      <w:start w:val="1"/>
      <w:numFmt w:val="bullet"/>
      <w:lvlText w:val=""/>
      <w:lvlJc w:val="left"/>
      <w:pPr>
        <w:ind w:left="2880" w:hanging="360"/>
      </w:pPr>
      <w:rPr>
        <w:rFonts w:ascii="Symbol" w:hAnsi="Symbol" w:hint="default"/>
      </w:rPr>
    </w:lvl>
    <w:lvl w:ilvl="4" w:tplc="6CF8CA54">
      <w:start w:val="1"/>
      <w:numFmt w:val="bullet"/>
      <w:lvlText w:val="o"/>
      <w:lvlJc w:val="left"/>
      <w:pPr>
        <w:ind w:left="3600" w:hanging="360"/>
      </w:pPr>
      <w:rPr>
        <w:rFonts w:ascii="Courier New" w:hAnsi="Courier New" w:hint="default"/>
      </w:rPr>
    </w:lvl>
    <w:lvl w:ilvl="5" w:tplc="7C08CAD8">
      <w:start w:val="1"/>
      <w:numFmt w:val="bullet"/>
      <w:lvlText w:val=""/>
      <w:lvlJc w:val="left"/>
      <w:pPr>
        <w:ind w:left="4320" w:hanging="360"/>
      </w:pPr>
      <w:rPr>
        <w:rFonts w:ascii="Wingdings" w:hAnsi="Wingdings" w:hint="default"/>
      </w:rPr>
    </w:lvl>
    <w:lvl w:ilvl="6" w:tplc="76A06BF0">
      <w:start w:val="1"/>
      <w:numFmt w:val="bullet"/>
      <w:lvlText w:val=""/>
      <w:lvlJc w:val="left"/>
      <w:pPr>
        <w:ind w:left="5040" w:hanging="360"/>
      </w:pPr>
      <w:rPr>
        <w:rFonts w:ascii="Symbol" w:hAnsi="Symbol" w:hint="default"/>
      </w:rPr>
    </w:lvl>
    <w:lvl w:ilvl="7" w:tplc="7320012A">
      <w:start w:val="1"/>
      <w:numFmt w:val="bullet"/>
      <w:lvlText w:val="o"/>
      <w:lvlJc w:val="left"/>
      <w:pPr>
        <w:ind w:left="5760" w:hanging="360"/>
      </w:pPr>
      <w:rPr>
        <w:rFonts w:ascii="Courier New" w:hAnsi="Courier New" w:hint="default"/>
      </w:rPr>
    </w:lvl>
    <w:lvl w:ilvl="8" w:tplc="00425464">
      <w:start w:val="1"/>
      <w:numFmt w:val="bullet"/>
      <w:lvlText w:val=""/>
      <w:lvlJc w:val="left"/>
      <w:pPr>
        <w:ind w:left="6480" w:hanging="360"/>
      </w:pPr>
      <w:rPr>
        <w:rFonts w:ascii="Wingdings" w:hAnsi="Wingdings" w:hint="default"/>
      </w:rPr>
    </w:lvl>
  </w:abstractNum>
  <w:abstractNum w:abstractNumId="101" w15:restartNumberingAfterBreak="0">
    <w:nsid w:val="587D770F"/>
    <w:multiLevelType w:val="hybridMultilevel"/>
    <w:tmpl w:val="6FA21FDA"/>
    <w:lvl w:ilvl="0" w:tplc="E3EA40F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8D64788"/>
    <w:multiLevelType w:val="hybridMultilevel"/>
    <w:tmpl w:val="CA6E908A"/>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96F4335"/>
    <w:multiLevelType w:val="hybridMultilevel"/>
    <w:tmpl w:val="FFFFFFFF"/>
    <w:lvl w:ilvl="0" w:tplc="217CDCCC">
      <w:start w:val="1"/>
      <w:numFmt w:val="decimal"/>
      <w:lvlText w:val="%1."/>
      <w:lvlJc w:val="left"/>
      <w:pPr>
        <w:ind w:left="360" w:hanging="360"/>
      </w:pPr>
    </w:lvl>
    <w:lvl w:ilvl="1" w:tplc="41B41926">
      <w:start w:val="1"/>
      <w:numFmt w:val="lowerLetter"/>
      <w:lvlText w:val="%2."/>
      <w:lvlJc w:val="left"/>
      <w:pPr>
        <w:ind w:left="1440" w:hanging="360"/>
      </w:pPr>
    </w:lvl>
    <w:lvl w:ilvl="2" w:tplc="40FEB590">
      <w:start w:val="1"/>
      <w:numFmt w:val="lowerRoman"/>
      <w:lvlText w:val="%3."/>
      <w:lvlJc w:val="right"/>
      <w:pPr>
        <w:ind w:left="2160" w:hanging="180"/>
      </w:pPr>
    </w:lvl>
    <w:lvl w:ilvl="3" w:tplc="E1E0F058">
      <w:start w:val="1"/>
      <w:numFmt w:val="decimal"/>
      <w:lvlText w:val="%4."/>
      <w:lvlJc w:val="left"/>
      <w:pPr>
        <w:ind w:left="2880" w:hanging="360"/>
      </w:pPr>
    </w:lvl>
    <w:lvl w:ilvl="4" w:tplc="E090A6B0">
      <w:start w:val="1"/>
      <w:numFmt w:val="lowerLetter"/>
      <w:lvlText w:val="%5."/>
      <w:lvlJc w:val="left"/>
      <w:pPr>
        <w:ind w:left="3600" w:hanging="360"/>
      </w:pPr>
    </w:lvl>
    <w:lvl w:ilvl="5" w:tplc="537081D2">
      <w:start w:val="1"/>
      <w:numFmt w:val="lowerRoman"/>
      <w:lvlText w:val="%6."/>
      <w:lvlJc w:val="right"/>
      <w:pPr>
        <w:ind w:left="4320" w:hanging="180"/>
      </w:pPr>
    </w:lvl>
    <w:lvl w:ilvl="6" w:tplc="B786140C">
      <w:start w:val="1"/>
      <w:numFmt w:val="decimal"/>
      <w:lvlText w:val="%7."/>
      <w:lvlJc w:val="left"/>
      <w:pPr>
        <w:ind w:left="5040" w:hanging="360"/>
      </w:pPr>
    </w:lvl>
    <w:lvl w:ilvl="7" w:tplc="69569908">
      <w:start w:val="1"/>
      <w:numFmt w:val="lowerLetter"/>
      <w:lvlText w:val="%8."/>
      <w:lvlJc w:val="left"/>
      <w:pPr>
        <w:ind w:left="5760" w:hanging="360"/>
      </w:pPr>
    </w:lvl>
    <w:lvl w:ilvl="8" w:tplc="5C56E62C">
      <w:start w:val="1"/>
      <w:numFmt w:val="lowerRoman"/>
      <w:lvlText w:val="%9."/>
      <w:lvlJc w:val="right"/>
      <w:pPr>
        <w:ind w:left="6480" w:hanging="180"/>
      </w:pPr>
    </w:lvl>
  </w:abstractNum>
  <w:abstractNum w:abstractNumId="104" w15:restartNumberingAfterBreak="0">
    <w:nsid w:val="59BA6C99"/>
    <w:multiLevelType w:val="hybridMultilevel"/>
    <w:tmpl w:val="F6629562"/>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5AB519DA"/>
    <w:multiLevelType w:val="hybridMultilevel"/>
    <w:tmpl w:val="8F788B34"/>
    <w:lvl w:ilvl="0" w:tplc="713A3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AF411C1"/>
    <w:multiLevelType w:val="hybridMultilevel"/>
    <w:tmpl w:val="5C50C762"/>
    <w:lvl w:ilvl="0" w:tplc="829632F6">
      <w:start w:val="2"/>
      <w:numFmt w:val="bullet"/>
      <w:lvlText w:val="-"/>
      <w:lvlJc w:val="left"/>
      <w:pPr>
        <w:ind w:left="1300" w:hanging="360"/>
      </w:pPr>
      <w:rPr>
        <w:rFonts w:ascii="Cambria" w:eastAsia="MS Mincho" w:hAnsi="Cambria" w:cs="Cambria"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7" w15:restartNumberingAfterBreak="0">
    <w:nsid w:val="5BC67C8E"/>
    <w:multiLevelType w:val="hybridMultilevel"/>
    <w:tmpl w:val="460454CA"/>
    <w:lvl w:ilvl="0" w:tplc="FB9C52BC">
      <w:start w:val="1"/>
      <w:numFmt w:val="bullet"/>
      <w:lvlText w:val="o"/>
      <w:lvlJc w:val="left"/>
      <w:pPr>
        <w:ind w:left="990" w:hanging="360"/>
      </w:pPr>
      <w:rPr>
        <w:rFonts w:ascii="Wingdings" w:hAnsi="Wingding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08" w15:restartNumberingAfterBreak="0">
    <w:nsid w:val="5C916F71"/>
    <w:multiLevelType w:val="hybridMultilevel"/>
    <w:tmpl w:val="3C8E8B74"/>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653013"/>
    <w:multiLevelType w:val="hybridMultilevel"/>
    <w:tmpl w:val="FFFFFFFF"/>
    <w:lvl w:ilvl="0" w:tplc="7E52AB36">
      <w:start w:val="37"/>
      <w:numFmt w:val="decimal"/>
      <w:lvlText w:val="%1."/>
      <w:lvlJc w:val="left"/>
      <w:pPr>
        <w:ind w:left="360" w:hanging="360"/>
      </w:pPr>
      <w:rPr>
        <w:rFonts w:ascii="Cambria" w:hAnsi="Cambria" w:hint="default"/>
      </w:rPr>
    </w:lvl>
    <w:lvl w:ilvl="1" w:tplc="CFAC8BEA">
      <w:start w:val="1"/>
      <w:numFmt w:val="lowerLetter"/>
      <w:lvlText w:val="%2."/>
      <w:lvlJc w:val="left"/>
      <w:pPr>
        <w:ind w:left="1440" w:hanging="360"/>
      </w:pPr>
    </w:lvl>
    <w:lvl w:ilvl="2" w:tplc="0F50B1EE">
      <w:start w:val="1"/>
      <w:numFmt w:val="lowerRoman"/>
      <w:lvlText w:val="%3."/>
      <w:lvlJc w:val="right"/>
      <w:pPr>
        <w:ind w:left="2160" w:hanging="180"/>
      </w:pPr>
    </w:lvl>
    <w:lvl w:ilvl="3" w:tplc="98BCC8A6">
      <w:start w:val="1"/>
      <w:numFmt w:val="decimal"/>
      <w:lvlText w:val="%4."/>
      <w:lvlJc w:val="left"/>
      <w:pPr>
        <w:ind w:left="2880" w:hanging="360"/>
      </w:pPr>
    </w:lvl>
    <w:lvl w:ilvl="4" w:tplc="442A924E">
      <w:start w:val="1"/>
      <w:numFmt w:val="lowerLetter"/>
      <w:lvlText w:val="%5."/>
      <w:lvlJc w:val="left"/>
      <w:pPr>
        <w:ind w:left="3600" w:hanging="360"/>
      </w:pPr>
    </w:lvl>
    <w:lvl w:ilvl="5" w:tplc="3408A738">
      <w:start w:val="1"/>
      <w:numFmt w:val="lowerRoman"/>
      <w:lvlText w:val="%6."/>
      <w:lvlJc w:val="right"/>
      <w:pPr>
        <w:ind w:left="4320" w:hanging="180"/>
      </w:pPr>
    </w:lvl>
    <w:lvl w:ilvl="6" w:tplc="9D6E332C">
      <w:start w:val="1"/>
      <w:numFmt w:val="decimal"/>
      <w:lvlText w:val="%7."/>
      <w:lvlJc w:val="left"/>
      <w:pPr>
        <w:ind w:left="5040" w:hanging="360"/>
      </w:pPr>
    </w:lvl>
    <w:lvl w:ilvl="7" w:tplc="71FA1AA6">
      <w:start w:val="1"/>
      <w:numFmt w:val="lowerLetter"/>
      <w:lvlText w:val="%8."/>
      <w:lvlJc w:val="left"/>
      <w:pPr>
        <w:ind w:left="5760" w:hanging="360"/>
      </w:pPr>
    </w:lvl>
    <w:lvl w:ilvl="8" w:tplc="DB58776A">
      <w:start w:val="1"/>
      <w:numFmt w:val="lowerRoman"/>
      <w:lvlText w:val="%9."/>
      <w:lvlJc w:val="right"/>
      <w:pPr>
        <w:ind w:left="6480" w:hanging="180"/>
      </w:pPr>
    </w:lvl>
  </w:abstractNum>
  <w:abstractNum w:abstractNumId="110" w15:restartNumberingAfterBreak="0">
    <w:nsid w:val="5F795CF6"/>
    <w:multiLevelType w:val="hybridMultilevel"/>
    <w:tmpl w:val="92AE9472"/>
    <w:lvl w:ilvl="0" w:tplc="03CA96EE">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FB86EAD"/>
    <w:multiLevelType w:val="hybridMultilevel"/>
    <w:tmpl w:val="661EE9AC"/>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2483F6F"/>
    <w:multiLevelType w:val="hybridMultilevel"/>
    <w:tmpl w:val="9BD25D38"/>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24E2854"/>
    <w:multiLevelType w:val="hybridMultilevel"/>
    <w:tmpl w:val="D2A49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833254"/>
    <w:multiLevelType w:val="hybridMultilevel"/>
    <w:tmpl w:val="FFFFFFFF"/>
    <w:lvl w:ilvl="0" w:tplc="7D9A208C">
      <w:start w:val="1"/>
      <w:numFmt w:val="bullet"/>
      <w:lvlText w:val=""/>
      <w:lvlJc w:val="left"/>
      <w:pPr>
        <w:ind w:left="720" w:hanging="360"/>
      </w:pPr>
      <w:rPr>
        <w:rFonts w:ascii="Symbol" w:hAnsi="Symbol" w:hint="default"/>
      </w:rPr>
    </w:lvl>
    <w:lvl w:ilvl="1" w:tplc="F92212C2">
      <w:start w:val="1"/>
      <w:numFmt w:val="bullet"/>
      <w:lvlText w:val="o"/>
      <w:lvlJc w:val="left"/>
      <w:pPr>
        <w:ind w:left="1440" w:hanging="360"/>
      </w:pPr>
      <w:rPr>
        <w:rFonts w:ascii="Courier New" w:hAnsi="Courier New" w:hint="default"/>
      </w:rPr>
    </w:lvl>
    <w:lvl w:ilvl="2" w:tplc="0CF43D58">
      <w:start w:val="1"/>
      <w:numFmt w:val="bullet"/>
      <w:lvlText w:val=""/>
      <w:lvlJc w:val="left"/>
      <w:pPr>
        <w:ind w:left="2160" w:hanging="360"/>
      </w:pPr>
      <w:rPr>
        <w:rFonts w:ascii="Wingdings" w:hAnsi="Wingdings" w:hint="default"/>
      </w:rPr>
    </w:lvl>
    <w:lvl w:ilvl="3" w:tplc="D2603FC8">
      <w:start w:val="1"/>
      <w:numFmt w:val="bullet"/>
      <w:lvlText w:val=""/>
      <w:lvlJc w:val="left"/>
      <w:pPr>
        <w:ind w:left="2880" w:hanging="360"/>
      </w:pPr>
      <w:rPr>
        <w:rFonts w:ascii="Symbol" w:hAnsi="Symbol" w:hint="default"/>
      </w:rPr>
    </w:lvl>
    <w:lvl w:ilvl="4" w:tplc="2ABA972C">
      <w:start w:val="1"/>
      <w:numFmt w:val="bullet"/>
      <w:lvlText w:val="o"/>
      <w:lvlJc w:val="left"/>
      <w:pPr>
        <w:ind w:left="3600" w:hanging="360"/>
      </w:pPr>
      <w:rPr>
        <w:rFonts w:ascii="Courier New" w:hAnsi="Courier New" w:hint="default"/>
      </w:rPr>
    </w:lvl>
    <w:lvl w:ilvl="5" w:tplc="EE60983A">
      <w:start w:val="1"/>
      <w:numFmt w:val="bullet"/>
      <w:lvlText w:val=""/>
      <w:lvlJc w:val="left"/>
      <w:pPr>
        <w:ind w:left="4320" w:hanging="360"/>
      </w:pPr>
      <w:rPr>
        <w:rFonts w:ascii="Wingdings" w:hAnsi="Wingdings" w:hint="default"/>
      </w:rPr>
    </w:lvl>
    <w:lvl w:ilvl="6" w:tplc="8C52BB88">
      <w:start w:val="1"/>
      <w:numFmt w:val="bullet"/>
      <w:lvlText w:val=""/>
      <w:lvlJc w:val="left"/>
      <w:pPr>
        <w:ind w:left="5040" w:hanging="360"/>
      </w:pPr>
      <w:rPr>
        <w:rFonts w:ascii="Symbol" w:hAnsi="Symbol" w:hint="default"/>
      </w:rPr>
    </w:lvl>
    <w:lvl w:ilvl="7" w:tplc="D96A4C98">
      <w:start w:val="1"/>
      <w:numFmt w:val="bullet"/>
      <w:lvlText w:val="o"/>
      <w:lvlJc w:val="left"/>
      <w:pPr>
        <w:ind w:left="5760" w:hanging="360"/>
      </w:pPr>
      <w:rPr>
        <w:rFonts w:ascii="Courier New" w:hAnsi="Courier New" w:hint="default"/>
      </w:rPr>
    </w:lvl>
    <w:lvl w:ilvl="8" w:tplc="BCE6492A">
      <w:start w:val="1"/>
      <w:numFmt w:val="bullet"/>
      <w:lvlText w:val=""/>
      <w:lvlJc w:val="left"/>
      <w:pPr>
        <w:ind w:left="6480" w:hanging="360"/>
      </w:pPr>
      <w:rPr>
        <w:rFonts w:ascii="Wingdings" w:hAnsi="Wingdings" w:hint="default"/>
      </w:rPr>
    </w:lvl>
  </w:abstractNum>
  <w:abstractNum w:abstractNumId="115" w15:restartNumberingAfterBreak="0">
    <w:nsid w:val="645E46F5"/>
    <w:multiLevelType w:val="hybridMultilevel"/>
    <w:tmpl w:val="0D560438"/>
    <w:lvl w:ilvl="0" w:tplc="FB9C52BC">
      <w:start w:val="1"/>
      <w:numFmt w:val="bullet"/>
      <w:lvlText w:val="o"/>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475A926"/>
    <w:multiLevelType w:val="hybridMultilevel"/>
    <w:tmpl w:val="FFFFFFFF"/>
    <w:lvl w:ilvl="0" w:tplc="054814EE">
      <w:start w:val="1"/>
      <w:numFmt w:val="bullet"/>
      <w:lvlText w:val="o"/>
      <w:lvlJc w:val="left"/>
      <w:pPr>
        <w:ind w:left="720" w:hanging="360"/>
      </w:pPr>
      <w:rPr>
        <w:rFonts w:ascii="Wingdings" w:hAnsi="Wingdings" w:hint="default"/>
      </w:rPr>
    </w:lvl>
    <w:lvl w:ilvl="1" w:tplc="3A0ADF60">
      <w:start w:val="1"/>
      <w:numFmt w:val="bullet"/>
      <w:lvlText w:val="o"/>
      <w:lvlJc w:val="left"/>
      <w:pPr>
        <w:ind w:left="1440" w:hanging="360"/>
      </w:pPr>
      <w:rPr>
        <w:rFonts w:ascii="Courier New" w:hAnsi="Courier New" w:hint="default"/>
      </w:rPr>
    </w:lvl>
    <w:lvl w:ilvl="2" w:tplc="24E4966E">
      <w:start w:val="1"/>
      <w:numFmt w:val="bullet"/>
      <w:lvlText w:val=""/>
      <w:lvlJc w:val="left"/>
      <w:pPr>
        <w:ind w:left="2160" w:hanging="360"/>
      </w:pPr>
      <w:rPr>
        <w:rFonts w:ascii="Wingdings" w:hAnsi="Wingdings" w:hint="default"/>
      </w:rPr>
    </w:lvl>
    <w:lvl w:ilvl="3" w:tplc="7B284BA0">
      <w:start w:val="1"/>
      <w:numFmt w:val="bullet"/>
      <w:lvlText w:val=""/>
      <w:lvlJc w:val="left"/>
      <w:pPr>
        <w:ind w:left="2880" w:hanging="360"/>
      </w:pPr>
      <w:rPr>
        <w:rFonts w:ascii="Symbol" w:hAnsi="Symbol" w:hint="default"/>
      </w:rPr>
    </w:lvl>
    <w:lvl w:ilvl="4" w:tplc="C6066550">
      <w:start w:val="1"/>
      <w:numFmt w:val="bullet"/>
      <w:lvlText w:val="o"/>
      <w:lvlJc w:val="left"/>
      <w:pPr>
        <w:ind w:left="3600" w:hanging="360"/>
      </w:pPr>
      <w:rPr>
        <w:rFonts w:ascii="Courier New" w:hAnsi="Courier New" w:hint="default"/>
      </w:rPr>
    </w:lvl>
    <w:lvl w:ilvl="5" w:tplc="14A8B85A">
      <w:start w:val="1"/>
      <w:numFmt w:val="bullet"/>
      <w:lvlText w:val=""/>
      <w:lvlJc w:val="left"/>
      <w:pPr>
        <w:ind w:left="4320" w:hanging="360"/>
      </w:pPr>
      <w:rPr>
        <w:rFonts w:ascii="Wingdings" w:hAnsi="Wingdings" w:hint="default"/>
      </w:rPr>
    </w:lvl>
    <w:lvl w:ilvl="6" w:tplc="055AAB16">
      <w:start w:val="1"/>
      <w:numFmt w:val="bullet"/>
      <w:lvlText w:val=""/>
      <w:lvlJc w:val="left"/>
      <w:pPr>
        <w:ind w:left="5040" w:hanging="360"/>
      </w:pPr>
      <w:rPr>
        <w:rFonts w:ascii="Symbol" w:hAnsi="Symbol" w:hint="default"/>
      </w:rPr>
    </w:lvl>
    <w:lvl w:ilvl="7" w:tplc="0DAE3362">
      <w:start w:val="1"/>
      <w:numFmt w:val="bullet"/>
      <w:lvlText w:val="o"/>
      <w:lvlJc w:val="left"/>
      <w:pPr>
        <w:ind w:left="5760" w:hanging="360"/>
      </w:pPr>
      <w:rPr>
        <w:rFonts w:ascii="Courier New" w:hAnsi="Courier New" w:hint="default"/>
      </w:rPr>
    </w:lvl>
    <w:lvl w:ilvl="8" w:tplc="C23ADAF0">
      <w:start w:val="1"/>
      <w:numFmt w:val="bullet"/>
      <w:lvlText w:val=""/>
      <w:lvlJc w:val="left"/>
      <w:pPr>
        <w:ind w:left="6480" w:hanging="360"/>
      </w:pPr>
      <w:rPr>
        <w:rFonts w:ascii="Wingdings" w:hAnsi="Wingdings" w:hint="default"/>
      </w:rPr>
    </w:lvl>
  </w:abstractNum>
  <w:abstractNum w:abstractNumId="117" w15:restartNumberingAfterBreak="0">
    <w:nsid w:val="67601BFC"/>
    <w:multiLevelType w:val="hybridMultilevel"/>
    <w:tmpl w:val="9BD4A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7725FBD"/>
    <w:multiLevelType w:val="hybridMultilevel"/>
    <w:tmpl w:val="4EBCDB80"/>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7B27198"/>
    <w:multiLevelType w:val="hybridMultilevel"/>
    <w:tmpl w:val="5A3E913E"/>
    <w:lvl w:ilvl="0" w:tplc="FB9C52BC">
      <w:start w:val="1"/>
      <w:numFmt w:val="bullet"/>
      <w:lvlText w:val="o"/>
      <w:lvlJc w:val="left"/>
      <w:pPr>
        <w:ind w:left="720" w:hanging="360"/>
      </w:pPr>
      <w:rPr>
        <w:rFonts w:ascii="Wingdings" w:hAnsi="Wingdings" w:hint="default"/>
      </w:rPr>
    </w:lvl>
    <w:lvl w:ilvl="1" w:tplc="FFFFFFFF">
      <w:numFmt w:val="bullet"/>
      <w:lvlText w:val="-"/>
      <w:lvlJc w:val="left"/>
      <w:pPr>
        <w:ind w:left="1440" w:hanging="360"/>
      </w:pPr>
      <w:rPr>
        <w:rFonts w:ascii="Cambria" w:eastAsiaTheme="minorHAnsi" w:hAnsi="Cambria"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930272C"/>
    <w:multiLevelType w:val="hybridMultilevel"/>
    <w:tmpl w:val="0D8AE44E"/>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69544CBF"/>
    <w:multiLevelType w:val="hybridMultilevel"/>
    <w:tmpl w:val="FFFFFFFF"/>
    <w:lvl w:ilvl="0" w:tplc="BC0C939C">
      <w:start w:val="1"/>
      <w:numFmt w:val="bullet"/>
      <w:lvlText w:val="o"/>
      <w:lvlJc w:val="left"/>
      <w:pPr>
        <w:ind w:left="720" w:hanging="360"/>
      </w:pPr>
      <w:rPr>
        <w:rFonts w:ascii="Wingdings" w:hAnsi="Wingdings" w:hint="default"/>
      </w:rPr>
    </w:lvl>
    <w:lvl w:ilvl="1" w:tplc="4B22BA90">
      <w:start w:val="1"/>
      <w:numFmt w:val="bullet"/>
      <w:lvlText w:val="o"/>
      <w:lvlJc w:val="left"/>
      <w:pPr>
        <w:ind w:left="1440" w:hanging="360"/>
      </w:pPr>
      <w:rPr>
        <w:rFonts w:ascii="Courier New" w:hAnsi="Courier New" w:hint="default"/>
      </w:rPr>
    </w:lvl>
    <w:lvl w:ilvl="2" w:tplc="A2CABF8E">
      <w:start w:val="1"/>
      <w:numFmt w:val="bullet"/>
      <w:lvlText w:val=""/>
      <w:lvlJc w:val="left"/>
      <w:pPr>
        <w:ind w:left="2160" w:hanging="360"/>
      </w:pPr>
      <w:rPr>
        <w:rFonts w:ascii="Wingdings" w:hAnsi="Wingdings" w:hint="default"/>
      </w:rPr>
    </w:lvl>
    <w:lvl w:ilvl="3" w:tplc="472CBD10">
      <w:start w:val="1"/>
      <w:numFmt w:val="bullet"/>
      <w:lvlText w:val=""/>
      <w:lvlJc w:val="left"/>
      <w:pPr>
        <w:ind w:left="2880" w:hanging="360"/>
      </w:pPr>
      <w:rPr>
        <w:rFonts w:ascii="Symbol" w:hAnsi="Symbol" w:hint="default"/>
      </w:rPr>
    </w:lvl>
    <w:lvl w:ilvl="4" w:tplc="83F82FA8">
      <w:start w:val="1"/>
      <w:numFmt w:val="bullet"/>
      <w:lvlText w:val="o"/>
      <w:lvlJc w:val="left"/>
      <w:pPr>
        <w:ind w:left="3600" w:hanging="360"/>
      </w:pPr>
      <w:rPr>
        <w:rFonts w:ascii="Courier New" w:hAnsi="Courier New" w:hint="default"/>
      </w:rPr>
    </w:lvl>
    <w:lvl w:ilvl="5" w:tplc="8634FA68">
      <w:start w:val="1"/>
      <w:numFmt w:val="bullet"/>
      <w:lvlText w:val=""/>
      <w:lvlJc w:val="left"/>
      <w:pPr>
        <w:ind w:left="4320" w:hanging="360"/>
      </w:pPr>
      <w:rPr>
        <w:rFonts w:ascii="Wingdings" w:hAnsi="Wingdings" w:hint="default"/>
      </w:rPr>
    </w:lvl>
    <w:lvl w:ilvl="6" w:tplc="1DEA18FC">
      <w:start w:val="1"/>
      <w:numFmt w:val="bullet"/>
      <w:lvlText w:val=""/>
      <w:lvlJc w:val="left"/>
      <w:pPr>
        <w:ind w:left="5040" w:hanging="360"/>
      </w:pPr>
      <w:rPr>
        <w:rFonts w:ascii="Symbol" w:hAnsi="Symbol" w:hint="default"/>
      </w:rPr>
    </w:lvl>
    <w:lvl w:ilvl="7" w:tplc="C3D8C16C">
      <w:start w:val="1"/>
      <w:numFmt w:val="bullet"/>
      <w:lvlText w:val="o"/>
      <w:lvlJc w:val="left"/>
      <w:pPr>
        <w:ind w:left="5760" w:hanging="360"/>
      </w:pPr>
      <w:rPr>
        <w:rFonts w:ascii="Courier New" w:hAnsi="Courier New" w:hint="default"/>
      </w:rPr>
    </w:lvl>
    <w:lvl w:ilvl="8" w:tplc="F2987728">
      <w:start w:val="1"/>
      <w:numFmt w:val="bullet"/>
      <w:lvlText w:val=""/>
      <w:lvlJc w:val="left"/>
      <w:pPr>
        <w:ind w:left="6480" w:hanging="360"/>
      </w:pPr>
      <w:rPr>
        <w:rFonts w:ascii="Wingdings" w:hAnsi="Wingdings" w:hint="default"/>
      </w:rPr>
    </w:lvl>
  </w:abstractNum>
  <w:abstractNum w:abstractNumId="122" w15:restartNumberingAfterBreak="0">
    <w:nsid w:val="69E25582"/>
    <w:multiLevelType w:val="hybridMultilevel"/>
    <w:tmpl w:val="685041AE"/>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A5B6030"/>
    <w:multiLevelType w:val="hybridMultilevel"/>
    <w:tmpl w:val="D234ABD2"/>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6C3D3479"/>
    <w:multiLevelType w:val="hybridMultilevel"/>
    <w:tmpl w:val="2398CCBE"/>
    <w:lvl w:ilvl="0" w:tplc="FFFFFFFF">
      <w:start w:val="1"/>
      <w:numFmt w:val="lowerLetter"/>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25" w15:restartNumberingAfterBreak="0">
    <w:nsid w:val="6CD16776"/>
    <w:multiLevelType w:val="hybridMultilevel"/>
    <w:tmpl w:val="B7000F88"/>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CEC6091"/>
    <w:multiLevelType w:val="hybridMultilevel"/>
    <w:tmpl w:val="2FAC3BFA"/>
    <w:lvl w:ilvl="0" w:tplc="F9F269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D544EC9"/>
    <w:multiLevelType w:val="hybridMultilevel"/>
    <w:tmpl w:val="FFFFFFFF"/>
    <w:lvl w:ilvl="0" w:tplc="9AC61F88">
      <w:start w:val="1"/>
      <w:numFmt w:val="bullet"/>
      <w:lvlText w:val="o"/>
      <w:lvlJc w:val="left"/>
      <w:pPr>
        <w:ind w:left="1080" w:hanging="360"/>
      </w:pPr>
      <w:rPr>
        <w:rFonts w:ascii="Wingdings" w:hAnsi="Wingdings" w:hint="default"/>
      </w:rPr>
    </w:lvl>
    <w:lvl w:ilvl="1" w:tplc="FDA416B2">
      <w:start w:val="1"/>
      <w:numFmt w:val="bullet"/>
      <w:lvlText w:val="o"/>
      <w:lvlJc w:val="left"/>
      <w:pPr>
        <w:ind w:left="1800" w:hanging="360"/>
      </w:pPr>
      <w:rPr>
        <w:rFonts w:ascii="Courier New" w:hAnsi="Courier New" w:hint="default"/>
      </w:rPr>
    </w:lvl>
    <w:lvl w:ilvl="2" w:tplc="1578F7EE">
      <w:start w:val="1"/>
      <w:numFmt w:val="bullet"/>
      <w:lvlText w:val=""/>
      <w:lvlJc w:val="left"/>
      <w:pPr>
        <w:ind w:left="2520" w:hanging="360"/>
      </w:pPr>
      <w:rPr>
        <w:rFonts w:ascii="Wingdings" w:hAnsi="Wingdings" w:hint="default"/>
      </w:rPr>
    </w:lvl>
    <w:lvl w:ilvl="3" w:tplc="31FCEDCA">
      <w:start w:val="1"/>
      <w:numFmt w:val="bullet"/>
      <w:lvlText w:val=""/>
      <w:lvlJc w:val="left"/>
      <w:pPr>
        <w:ind w:left="3240" w:hanging="360"/>
      </w:pPr>
      <w:rPr>
        <w:rFonts w:ascii="Symbol" w:hAnsi="Symbol" w:hint="default"/>
      </w:rPr>
    </w:lvl>
    <w:lvl w:ilvl="4" w:tplc="27AEC604">
      <w:start w:val="1"/>
      <w:numFmt w:val="bullet"/>
      <w:lvlText w:val="o"/>
      <w:lvlJc w:val="left"/>
      <w:pPr>
        <w:ind w:left="3960" w:hanging="360"/>
      </w:pPr>
      <w:rPr>
        <w:rFonts w:ascii="Courier New" w:hAnsi="Courier New" w:hint="default"/>
      </w:rPr>
    </w:lvl>
    <w:lvl w:ilvl="5" w:tplc="0458DEC6">
      <w:start w:val="1"/>
      <w:numFmt w:val="bullet"/>
      <w:lvlText w:val=""/>
      <w:lvlJc w:val="left"/>
      <w:pPr>
        <w:ind w:left="4680" w:hanging="360"/>
      </w:pPr>
      <w:rPr>
        <w:rFonts w:ascii="Wingdings" w:hAnsi="Wingdings" w:hint="default"/>
      </w:rPr>
    </w:lvl>
    <w:lvl w:ilvl="6" w:tplc="F28A3AFE">
      <w:start w:val="1"/>
      <w:numFmt w:val="bullet"/>
      <w:lvlText w:val=""/>
      <w:lvlJc w:val="left"/>
      <w:pPr>
        <w:ind w:left="5400" w:hanging="360"/>
      </w:pPr>
      <w:rPr>
        <w:rFonts w:ascii="Symbol" w:hAnsi="Symbol" w:hint="default"/>
      </w:rPr>
    </w:lvl>
    <w:lvl w:ilvl="7" w:tplc="89424CFC">
      <w:start w:val="1"/>
      <w:numFmt w:val="bullet"/>
      <w:lvlText w:val="o"/>
      <w:lvlJc w:val="left"/>
      <w:pPr>
        <w:ind w:left="6120" w:hanging="360"/>
      </w:pPr>
      <w:rPr>
        <w:rFonts w:ascii="Courier New" w:hAnsi="Courier New" w:hint="default"/>
      </w:rPr>
    </w:lvl>
    <w:lvl w:ilvl="8" w:tplc="C2BC2316">
      <w:start w:val="1"/>
      <w:numFmt w:val="bullet"/>
      <w:lvlText w:val=""/>
      <w:lvlJc w:val="left"/>
      <w:pPr>
        <w:ind w:left="6840" w:hanging="360"/>
      </w:pPr>
      <w:rPr>
        <w:rFonts w:ascii="Wingdings" w:hAnsi="Wingdings" w:hint="default"/>
      </w:rPr>
    </w:lvl>
  </w:abstractNum>
  <w:abstractNum w:abstractNumId="128" w15:restartNumberingAfterBreak="0">
    <w:nsid w:val="6D8C5421"/>
    <w:multiLevelType w:val="hybridMultilevel"/>
    <w:tmpl w:val="F7E0FCFA"/>
    <w:lvl w:ilvl="0" w:tplc="9AECCCF8">
      <w:start w:val="1"/>
      <w:numFmt w:val="upperLetter"/>
      <w:lvlText w:val="%1."/>
      <w:lvlJc w:val="left"/>
      <w:pPr>
        <w:ind w:left="360" w:hanging="360"/>
      </w:pPr>
      <w:rPr>
        <w:rFonts w:ascii="Cambria" w:hAnsi="Cambria" w:hint="default"/>
        <w:sz w:val="24"/>
        <w:szCs w:val="24"/>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9" w15:restartNumberingAfterBreak="0">
    <w:nsid w:val="6E84773B"/>
    <w:multiLevelType w:val="hybridMultilevel"/>
    <w:tmpl w:val="FFFFFFFF"/>
    <w:lvl w:ilvl="0" w:tplc="3C70FD06">
      <w:start w:val="32"/>
      <w:numFmt w:val="decimal"/>
      <w:lvlText w:val="%1."/>
      <w:lvlJc w:val="left"/>
      <w:pPr>
        <w:ind w:left="360" w:hanging="360"/>
      </w:pPr>
      <w:rPr>
        <w:rFonts w:ascii="Cambria" w:hAnsi="Cambria" w:hint="default"/>
      </w:rPr>
    </w:lvl>
    <w:lvl w:ilvl="1" w:tplc="7AD8421E">
      <w:start w:val="1"/>
      <w:numFmt w:val="lowerLetter"/>
      <w:lvlText w:val="%2."/>
      <w:lvlJc w:val="left"/>
      <w:pPr>
        <w:ind w:left="1440" w:hanging="360"/>
      </w:pPr>
    </w:lvl>
    <w:lvl w:ilvl="2" w:tplc="C430E258">
      <w:start w:val="1"/>
      <w:numFmt w:val="lowerRoman"/>
      <w:lvlText w:val="%3."/>
      <w:lvlJc w:val="right"/>
      <w:pPr>
        <w:ind w:left="2160" w:hanging="180"/>
      </w:pPr>
    </w:lvl>
    <w:lvl w:ilvl="3" w:tplc="05FE4998">
      <w:start w:val="1"/>
      <w:numFmt w:val="decimal"/>
      <w:lvlText w:val="%4."/>
      <w:lvlJc w:val="left"/>
      <w:pPr>
        <w:ind w:left="2880" w:hanging="360"/>
      </w:pPr>
    </w:lvl>
    <w:lvl w:ilvl="4" w:tplc="C340ED8E">
      <w:start w:val="1"/>
      <w:numFmt w:val="lowerLetter"/>
      <w:lvlText w:val="%5."/>
      <w:lvlJc w:val="left"/>
      <w:pPr>
        <w:ind w:left="3600" w:hanging="360"/>
      </w:pPr>
    </w:lvl>
    <w:lvl w:ilvl="5" w:tplc="04B02B94">
      <w:start w:val="1"/>
      <w:numFmt w:val="lowerRoman"/>
      <w:lvlText w:val="%6."/>
      <w:lvlJc w:val="right"/>
      <w:pPr>
        <w:ind w:left="4320" w:hanging="180"/>
      </w:pPr>
    </w:lvl>
    <w:lvl w:ilvl="6" w:tplc="43A80396">
      <w:start w:val="1"/>
      <w:numFmt w:val="decimal"/>
      <w:lvlText w:val="%7."/>
      <w:lvlJc w:val="left"/>
      <w:pPr>
        <w:ind w:left="5040" w:hanging="360"/>
      </w:pPr>
    </w:lvl>
    <w:lvl w:ilvl="7" w:tplc="EDA6BB50">
      <w:start w:val="1"/>
      <w:numFmt w:val="lowerLetter"/>
      <w:lvlText w:val="%8."/>
      <w:lvlJc w:val="left"/>
      <w:pPr>
        <w:ind w:left="5760" w:hanging="360"/>
      </w:pPr>
    </w:lvl>
    <w:lvl w:ilvl="8" w:tplc="79CC1BC4">
      <w:start w:val="1"/>
      <w:numFmt w:val="lowerRoman"/>
      <w:lvlText w:val="%9."/>
      <w:lvlJc w:val="right"/>
      <w:pPr>
        <w:ind w:left="6480" w:hanging="180"/>
      </w:pPr>
    </w:lvl>
  </w:abstractNum>
  <w:abstractNum w:abstractNumId="130" w15:restartNumberingAfterBreak="0">
    <w:nsid w:val="70970DBD"/>
    <w:multiLevelType w:val="hybridMultilevel"/>
    <w:tmpl w:val="2398CCBE"/>
    <w:lvl w:ilvl="0" w:tplc="876CE56C">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1" w15:restartNumberingAfterBreak="0">
    <w:nsid w:val="70D72509"/>
    <w:multiLevelType w:val="hybridMultilevel"/>
    <w:tmpl w:val="1CCE5A76"/>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0FC565F"/>
    <w:multiLevelType w:val="hybridMultilevel"/>
    <w:tmpl w:val="9FB68FF6"/>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71FDDA6D"/>
    <w:multiLevelType w:val="hybridMultilevel"/>
    <w:tmpl w:val="FFFFFFFF"/>
    <w:lvl w:ilvl="0" w:tplc="6C78A0A2">
      <w:start w:val="1"/>
      <w:numFmt w:val="bullet"/>
      <w:lvlText w:val="o"/>
      <w:lvlJc w:val="left"/>
      <w:pPr>
        <w:ind w:left="720" w:hanging="360"/>
      </w:pPr>
      <w:rPr>
        <w:rFonts w:ascii="Wingdings" w:hAnsi="Wingdings" w:hint="default"/>
      </w:rPr>
    </w:lvl>
    <w:lvl w:ilvl="1" w:tplc="FBA6D4B6">
      <w:start w:val="1"/>
      <w:numFmt w:val="bullet"/>
      <w:lvlText w:val="o"/>
      <w:lvlJc w:val="left"/>
      <w:pPr>
        <w:ind w:left="1440" w:hanging="360"/>
      </w:pPr>
      <w:rPr>
        <w:rFonts w:ascii="Courier New" w:hAnsi="Courier New" w:hint="default"/>
      </w:rPr>
    </w:lvl>
    <w:lvl w:ilvl="2" w:tplc="FAF2C294">
      <w:start w:val="1"/>
      <w:numFmt w:val="bullet"/>
      <w:lvlText w:val=""/>
      <w:lvlJc w:val="left"/>
      <w:pPr>
        <w:ind w:left="2160" w:hanging="360"/>
      </w:pPr>
      <w:rPr>
        <w:rFonts w:ascii="Wingdings" w:hAnsi="Wingdings" w:hint="default"/>
      </w:rPr>
    </w:lvl>
    <w:lvl w:ilvl="3" w:tplc="1A1C0E50">
      <w:start w:val="1"/>
      <w:numFmt w:val="bullet"/>
      <w:lvlText w:val=""/>
      <w:lvlJc w:val="left"/>
      <w:pPr>
        <w:ind w:left="2880" w:hanging="360"/>
      </w:pPr>
      <w:rPr>
        <w:rFonts w:ascii="Symbol" w:hAnsi="Symbol" w:hint="default"/>
      </w:rPr>
    </w:lvl>
    <w:lvl w:ilvl="4" w:tplc="5F9676FE">
      <w:start w:val="1"/>
      <w:numFmt w:val="bullet"/>
      <w:lvlText w:val="o"/>
      <w:lvlJc w:val="left"/>
      <w:pPr>
        <w:ind w:left="3600" w:hanging="360"/>
      </w:pPr>
      <w:rPr>
        <w:rFonts w:ascii="Courier New" w:hAnsi="Courier New" w:hint="default"/>
      </w:rPr>
    </w:lvl>
    <w:lvl w:ilvl="5" w:tplc="83827CF6">
      <w:start w:val="1"/>
      <w:numFmt w:val="bullet"/>
      <w:lvlText w:val=""/>
      <w:lvlJc w:val="left"/>
      <w:pPr>
        <w:ind w:left="4320" w:hanging="360"/>
      </w:pPr>
      <w:rPr>
        <w:rFonts w:ascii="Wingdings" w:hAnsi="Wingdings" w:hint="default"/>
      </w:rPr>
    </w:lvl>
    <w:lvl w:ilvl="6" w:tplc="914C9EAE">
      <w:start w:val="1"/>
      <w:numFmt w:val="bullet"/>
      <w:lvlText w:val=""/>
      <w:lvlJc w:val="left"/>
      <w:pPr>
        <w:ind w:left="5040" w:hanging="360"/>
      </w:pPr>
      <w:rPr>
        <w:rFonts w:ascii="Symbol" w:hAnsi="Symbol" w:hint="default"/>
      </w:rPr>
    </w:lvl>
    <w:lvl w:ilvl="7" w:tplc="062AEEC8">
      <w:start w:val="1"/>
      <w:numFmt w:val="bullet"/>
      <w:lvlText w:val="o"/>
      <w:lvlJc w:val="left"/>
      <w:pPr>
        <w:ind w:left="5760" w:hanging="360"/>
      </w:pPr>
      <w:rPr>
        <w:rFonts w:ascii="Courier New" w:hAnsi="Courier New" w:hint="default"/>
      </w:rPr>
    </w:lvl>
    <w:lvl w:ilvl="8" w:tplc="0832B8B8">
      <w:start w:val="1"/>
      <w:numFmt w:val="bullet"/>
      <w:lvlText w:val=""/>
      <w:lvlJc w:val="left"/>
      <w:pPr>
        <w:ind w:left="6480" w:hanging="360"/>
      </w:pPr>
      <w:rPr>
        <w:rFonts w:ascii="Wingdings" w:hAnsi="Wingdings" w:hint="default"/>
      </w:rPr>
    </w:lvl>
  </w:abstractNum>
  <w:abstractNum w:abstractNumId="134" w15:restartNumberingAfterBreak="0">
    <w:nsid w:val="7213204C"/>
    <w:multiLevelType w:val="hybridMultilevel"/>
    <w:tmpl w:val="6D9087BA"/>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2B97B8F"/>
    <w:multiLevelType w:val="hybridMultilevel"/>
    <w:tmpl w:val="C4A45704"/>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33C0C35"/>
    <w:multiLevelType w:val="hybridMultilevel"/>
    <w:tmpl w:val="7C38D2C0"/>
    <w:lvl w:ilvl="0" w:tplc="8BC69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38D398E"/>
    <w:multiLevelType w:val="hybridMultilevel"/>
    <w:tmpl w:val="88F20B6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40541AC"/>
    <w:multiLevelType w:val="hybridMultilevel"/>
    <w:tmpl w:val="31A619C2"/>
    <w:lvl w:ilvl="0" w:tplc="6C4881E2">
      <w:numFmt w:val="bullet"/>
      <w:lvlText w:val=""/>
      <w:lvlJc w:val="left"/>
      <w:pPr>
        <w:ind w:left="835" w:hanging="359"/>
      </w:pPr>
      <w:rPr>
        <w:rFonts w:ascii="Symbol" w:eastAsia="Symbol" w:hAnsi="Symbol" w:cs="Symbol" w:hint="default"/>
        <w:b w:val="0"/>
        <w:bCs w:val="0"/>
        <w:i w:val="0"/>
        <w:iCs w:val="0"/>
        <w:spacing w:val="0"/>
        <w:w w:val="100"/>
        <w:sz w:val="22"/>
        <w:szCs w:val="22"/>
        <w:lang w:val="en-US" w:eastAsia="en-US" w:bidi="ar-SA"/>
      </w:rPr>
    </w:lvl>
    <w:lvl w:ilvl="1" w:tplc="4F0E2CDE">
      <w:numFmt w:val="bullet"/>
      <w:lvlText w:val="•"/>
      <w:lvlJc w:val="left"/>
      <w:pPr>
        <w:ind w:left="1836" w:hanging="359"/>
      </w:pPr>
      <w:rPr>
        <w:rFonts w:hint="default"/>
        <w:lang w:val="en-US" w:eastAsia="en-US" w:bidi="ar-SA"/>
      </w:rPr>
    </w:lvl>
    <w:lvl w:ilvl="2" w:tplc="9EB6537C">
      <w:numFmt w:val="bullet"/>
      <w:lvlText w:val="•"/>
      <w:lvlJc w:val="left"/>
      <w:pPr>
        <w:ind w:left="2832" w:hanging="359"/>
      </w:pPr>
      <w:rPr>
        <w:rFonts w:hint="default"/>
        <w:lang w:val="en-US" w:eastAsia="en-US" w:bidi="ar-SA"/>
      </w:rPr>
    </w:lvl>
    <w:lvl w:ilvl="3" w:tplc="201659A8">
      <w:numFmt w:val="bullet"/>
      <w:lvlText w:val="•"/>
      <w:lvlJc w:val="left"/>
      <w:pPr>
        <w:ind w:left="3828" w:hanging="359"/>
      </w:pPr>
      <w:rPr>
        <w:rFonts w:hint="default"/>
        <w:lang w:val="en-US" w:eastAsia="en-US" w:bidi="ar-SA"/>
      </w:rPr>
    </w:lvl>
    <w:lvl w:ilvl="4" w:tplc="18D4DC12">
      <w:numFmt w:val="bullet"/>
      <w:lvlText w:val="•"/>
      <w:lvlJc w:val="left"/>
      <w:pPr>
        <w:ind w:left="4824" w:hanging="359"/>
      </w:pPr>
      <w:rPr>
        <w:rFonts w:hint="default"/>
        <w:lang w:val="en-US" w:eastAsia="en-US" w:bidi="ar-SA"/>
      </w:rPr>
    </w:lvl>
    <w:lvl w:ilvl="5" w:tplc="4B5C5D30">
      <w:numFmt w:val="bullet"/>
      <w:lvlText w:val="•"/>
      <w:lvlJc w:val="left"/>
      <w:pPr>
        <w:ind w:left="5820" w:hanging="359"/>
      </w:pPr>
      <w:rPr>
        <w:rFonts w:hint="default"/>
        <w:lang w:val="en-US" w:eastAsia="en-US" w:bidi="ar-SA"/>
      </w:rPr>
    </w:lvl>
    <w:lvl w:ilvl="6" w:tplc="794CEA56">
      <w:numFmt w:val="bullet"/>
      <w:lvlText w:val="•"/>
      <w:lvlJc w:val="left"/>
      <w:pPr>
        <w:ind w:left="6816" w:hanging="359"/>
      </w:pPr>
      <w:rPr>
        <w:rFonts w:hint="default"/>
        <w:lang w:val="en-US" w:eastAsia="en-US" w:bidi="ar-SA"/>
      </w:rPr>
    </w:lvl>
    <w:lvl w:ilvl="7" w:tplc="A03C85C8">
      <w:numFmt w:val="bullet"/>
      <w:lvlText w:val="•"/>
      <w:lvlJc w:val="left"/>
      <w:pPr>
        <w:ind w:left="7812" w:hanging="359"/>
      </w:pPr>
      <w:rPr>
        <w:rFonts w:hint="default"/>
        <w:lang w:val="en-US" w:eastAsia="en-US" w:bidi="ar-SA"/>
      </w:rPr>
    </w:lvl>
    <w:lvl w:ilvl="8" w:tplc="EDE89256">
      <w:numFmt w:val="bullet"/>
      <w:lvlText w:val="•"/>
      <w:lvlJc w:val="left"/>
      <w:pPr>
        <w:ind w:left="8808" w:hanging="359"/>
      </w:pPr>
      <w:rPr>
        <w:rFonts w:hint="default"/>
        <w:lang w:val="en-US" w:eastAsia="en-US" w:bidi="ar-SA"/>
      </w:rPr>
    </w:lvl>
  </w:abstractNum>
  <w:abstractNum w:abstractNumId="139" w15:restartNumberingAfterBreak="0">
    <w:nsid w:val="746B7CDA"/>
    <w:multiLevelType w:val="hybridMultilevel"/>
    <w:tmpl w:val="9D2C4C4C"/>
    <w:lvl w:ilvl="0" w:tplc="6B80A6F2">
      <w:start w:val="1"/>
      <w:numFmt w:val="bullet"/>
      <w:lvlText w:val=""/>
      <w:lvlJc w:val="left"/>
      <w:pPr>
        <w:ind w:left="720" w:hanging="360"/>
      </w:pPr>
      <w:rPr>
        <w:rFonts w:ascii="Calibri-Light" w:hAnsi="Calibri-Light" w:hint="default"/>
        <w:color w:val="4472C4" w:themeColor="accent1"/>
      </w:rPr>
    </w:lvl>
    <w:lvl w:ilvl="1" w:tplc="04090003" w:tentative="1">
      <w:start w:val="1"/>
      <w:numFmt w:val="bullet"/>
      <w:lvlText w:val="o"/>
      <w:lvlJc w:val="left"/>
      <w:pPr>
        <w:ind w:left="1440" w:hanging="360"/>
      </w:pPr>
      <w:rPr>
        <w:rFonts w:ascii="Wingdings" w:hAnsi="Wingdings" w:cs="Wingdings" w:hint="default"/>
      </w:rPr>
    </w:lvl>
    <w:lvl w:ilvl="2" w:tplc="04090005">
      <w:start w:val="1"/>
      <w:numFmt w:val="bullet"/>
      <w:lvlText w:val=""/>
      <w:lvlJc w:val="left"/>
      <w:pPr>
        <w:ind w:left="2160" w:hanging="360"/>
      </w:pPr>
      <w:rPr>
        <w:rFonts w:ascii="Calibri-Light" w:hAnsi="Calibri-Light"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Calibri-Light" w:hAnsi="Calibri-Light"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Calibri-Light" w:hAnsi="Calibri-Light" w:hint="default"/>
      </w:rPr>
    </w:lvl>
  </w:abstractNum>
  <w:abstractNum w:abstractNumId="140" w15:restartNumberingAfterBreak="0">
    <w:nsid w:val="7526FC13"/>
    <w:multiLevelType w:val="hybridMultilevel"/>
    <w:tmpl w:val="FFFFFFFF"/>
    <w:lvl w:ilvl="0" w:tplc="62025DDE">
      <w:start w:val="1"/>
      <w:numFmt w:val="bullet"/>
      <w:lvlText w:val="o"/>
      <w:lvlJc w:val="left"/>
      <w:pPr>
        <w:ind w:left="1080" w:hanging="360"/>
      </w:pPr>
      <w:rPr>
        <w:rFonts w:ascii="Wingdings" w:hAnsi="Wingdings" w:hint="default"/>
      </w:rPr>
    </w:lvl>
    <w:lvl w:ilvl="1" w:tplc="9C107EC6">
      <w:start w:val="1"/>
      <w:numFmt w:val="bullet"/>
      <w:lvlText w:val="o"/>
      <w:lvlJc w:val="left"/>
      <w:pPr>
        <w:ind w:left="1800" w:hanging="360"/>
      </w:pPr>
      <w:rPr>
        <w:rFonts w:ascii="Courier New" w:hAnsi="Courier New" w:hint="default"/>
      </w:rPr>
    </w:lvl>
    <w:lvl w:ilvl="2" w:tplc="0FCE8EC8">
      <w:start w:val="1"/>
      <w:numFmt w:val="bullet"/>
      <w:lvlText w:val=""/>
      <w:lvlJc w:val="left"/>
      <w:pPr>
        <w:ind w:left="2520" w:hanging="360"/>
      </w:pPr>
      <w:rPr>
        <w:rFonts w:ascii="Wingdings" w:hAnsi="Wingdings" w:hint="default"/>
      </w:rPr>
    </w:lvl>
    <w:lvl w:ilvl="3" w:tplc="3314EEEE">
      <w:start w:val="1"/>
      <w:numFmt w:val="bullet"/>
      <w:lvlText w:val=""/>
      <w:lvlJc w:val="left"/>
      <w:pPr>
        <w:ind w:left="3240" w:hanging="360"/>
      </w:pPr>
      <w:rPr>
        <w:rFonts w:ascii="Symbol" w:hAnsi="Symbol" w:hint="default"/>
      </w:rPr>
    </w:lvl>
    <w:lvl w:ilvl="4" w:tplc="E2380742">
      <w:start w:val="1"/>
      <w:numFmt w:val="bullet"/>
      <w:lvlText w:val="o"/>
      <w:lvlJc w:val="left"/>
      <w:pPr>
        <w:ind w:left="3960" w:hanging="360"/>
      </w:pPr>
      <w:rPr>
        <w:rFonts w:ascii="Courier New" w:hAnsi="Courier New" w:hint="default"/>
      </w:rPr>
    </w:lvl>
    <w:lvl w:ilvl="5" w:tplc="DD468682">
      <w:start w:val="1"/>
      <w:numFmt w:val="bullet"/>
      <w:lvlText w:val=""/>
      <w:lvlJc w:val="left"/>
      <w:pPr>
        <w:ind w:left="4680" w:hanging="360"/>
      </w:pPr>
      <w:rPr>
        <w:rFonts w:ascii="Wingdings" w:hAnsi="Wingdings" w:hint="default"/>
      </w:rPr>
    </w:lvl>
    <w:lvl w:ilvl="6" w:tplc="A642CED6">
      <w:start w:val="1"/>
      <w:numFmt w:val="bullet"/>
      <w:lvlText w:val=""/>
      <w:lvlJc w:val="left"/>
      <w:pPr>
        <w:ind w:left="5400" w:hanging="360"/>
      </w:pPr>
      <w:rPr>
        <w:rFonts w:ascii="Symbol" w:hAnsi="Symbol" w:hint="default"/>
      </w:rPr>
    </w:lvl>
    <w:lvl w:ilvl="7" w:tplc="69C62E6A">
      <w:start w:val="1"/>
      <w:numFmt w:val="bullet"/>
      <w:lvlText w:val="o"/>
      <w:lvlJc w:val="left"/>
      <w:pPr>
        <w:ind w:left="6120" w:hanging="360"/>
      </w:pPr>
      <w:rPr>
        <w:rFonts w:ascii="Courier New" w:hAnsi="Courier New" w:hint="default"/>
      </w:rPr>
    </w:lvl>
    <w:lvl w:ilvl="8" w:tplc="F724BC7C">
      <w:start w:val="1"/>
      <w:numFmt w:val="bullet"/>
      <w:lvlText w:val=""/>
      <w:lvlJc w:val="left"/>
      <w:pPr>
        <w:ind w:left="6840" w:hanging="360"/>
      </w:pPr>
      <w:rPr>
        <w:rFonts w:ascii="Wingdings" w:hAnsi="Wingdings" w:hint="default"/>
      </w:rPr>
    </w:lvl>
  </w:abstractNum>
  <w:abstractNum w:abstractNumId="141" w15:restartNumberingAfterBreak="0">
    <w:nsid w:val="76B25A05"/>
    <w:multiLevelType w:val="hybridMultilevel"/>
    <w:tmpl w:val="FFFFFFFF"/>
    <w:lvl w:ilvl="0" w:tplc="F6C47B38">
      <w:start w:val="1"/>
      <w:numFmt w:val="bullet"/>
      <w:lvlText w:val="o"/>
      <w:lvlJc w:val="left"/>
      <w:pPr>
        <w:ind w:left="720" w:hanging="360"/>
      </w:pPr>
      <w:rPr>
        <w:rFonts w:ascii="Wingdings" w:hAnsi="Wingdings" w:hint="default"/>
      </w:rPr>
    </w:lvl>
    <w:lvl w:ilvl="1" w:tplc="A5960360">
      <w:start w:val="1"/>
      <w:numFmt w:val="bullet"/>
      <w:lvlText w:val="o"/>
      <w:lvlJc w:val="left"/>
      <w:pPr>
        <w:ind w:left="1440" w:hanging="360"/>
      </w:pPr>
      <w:rPr>
        <w:rFonts w:ascii="Courier New" w:hAnsi="Courier New" w:hint="default"/>
      </w:rPr>
    </w:lvl>
    <w:lvl w:ilvl="2" w:tplc="B1D85F42">
      <w:start w:val="1"/>
      <w:numFmt w:val="bullet"/>
      <w:lvlText w:val=""/>
      <w:lvlJc w:val="left"/>
      <w:pPr>
        <w:ind w:left="2160" w:hanging="360"/>
      </w:pPr>
      <w:rPr>
        <w:rFonts w:ascii="Wingdings" w:hAnsi="Wingdings" w:hint="default"/>
      </w:rPr>
    </w:lvl>
    <w:lvl w:ilvl="3" w:tplc="EB84D02A">
      <w:start w:val="1"/>
      <w:numFmt w:val="bullet"/>
      <w:lvlText w:val=""/>
      <w:lvlJc w:val="left"/>
      <w:pPr>
        <w:ind w:left="2880" w:hanging="360"/>
      </w:pPr>
      <w:rPr>
        <w:rFonts w:ascii="Symbol" w:hAnsi="Symbol" w:hint="default"/>
      </w:rPr>
    </w:lvl>
    <w:lvl w:ilvl="4" w:tplc="69FEBC40">
      <w:start w:val="1"/>
      <w:numFmt w:val="bullet"/>
      <w:lvlText w:val="o"/>
      <w:lvlJc w:val="left"/>
      <w:pPr>
        <w:ind w:left="3600" w:hanging="360"/>
      </w:pPr>
      <w:rPr>
        <w:rFonts w:ascii="Courier New" w:hAnsi="Courier New" w:hint="default"/>
      </w:rPr>
    </w:lvl>
    <w:lvl w:ilvl="5" w:tplc="6FC8AB2E">
      <w:start w:val="1"/>
      <w:numFmt w:val="bullet"/>
      <w:lvlText w:val=""/>
      <w:lvlJc w:val="left"/>
      <w:pPr>
        <w:ind w:left="4320" w:hanging="360"/>
      </w:pPr>
      <w:rPr>
        <w:rFonts w:ascii="Wingdings" w:hAnsi="Wingdings" w:hint="default"/>
      </w:rPr>
    </w:lvl>
    <w:lvl w:ilvl="6" w:tplc="AC7C8E92">
      <w:start w:val="1"/>
      <w:numFmt w:val="bullet"/>
      <w:lvlText w:val=""/>
      <w:lvlJc w:val="left"/>
      <w:pPr>
        <w:ind w:left="5040" w:hanging="360"/>
      </w:pPr>
      <w:rPr>
        <w:rFonts w:ascii="Symbol" w:hAnsi="Symbol" w:hint="default"/>
      </w:rPr>
    </w:lvl>
    <w:lvl w:ilvl="7" w:tplc="014AD3D8">
      <w:start w:val="1"/>
      <w:numFmt w:val="bullet"/>
      <w:lvlText w:val="o"/>
      <w:lvlJc w:val="left"/>
      <w:pPr>
        <w:ind w:left="5760" w:hanging="360"/>
      </w:pPr>
      <w:rPr>
        <w:rFonts w:ascii="Courier New" w:hAnsi="Courier New" w:hint="default"/>
      </w:rPr>
    </w:lvl>
    <w:lvl w:ilvl="8" w:tplc="866AFA1A">
      <w:start w:val="1"/>
      <w:numFmt w:val="bullet"/>
      <w:lvlText w:val=""/>
      <w:lvlJc w:val="left"/>
      <w:pPr>
        <w:ind w:left="6480" w:hanging="360"/>
      </w:pPr>
      <w:rPr>
        <w:rFonts w:ascii="Wingdings" w:hAnsi="Wingdings" w:hint="default"/>
      </w:rPr>
    </w:lvl>
  </w:abstractNum>
  <w:abstractNum w:abstractNumId="142" w15:restartNumberingAfterBreak="0">
    <w:nsid w:val="76D3FC63"/>
    <w:multiLevelType w:val="hybridMultilevel"/>
    <w:tmpl w:val="FFFFFFFF"/>
    <w:lvl w:ilvl="0" w:tplc="88C699D8">
      <w:start w:val="1"/>
      <w:numFmt w:val="bullet"/>
      <w:lvlText w:val=""/>
      <w:lvlJc w:val="left"/>
      <w:pPr>
        <w:ind w:left="720" w:hanging="360"/>
      </w:pPr>
      <w:rPr>
        <w:rFonts w:ascii="Symbol" w:hAnsi="Symbol" w:hint="default"/>
      </w:rPr>
    </w:lvl>
    <w:lvl w:ilvl="1" w:tplc="7882AE82">
      <w:start w:val="1"/>
      <w:numFmt w:val="bullet"/>
      <w:lvlText w:val="o"/>
      <w:lvlJc w:val="left"/>
      <w:pPr>
        <w:ind w:left="1440" w:hanging="360"/>
      </w:pPr>
      <w:rPr>
        <w:rFonts w:ascii="Courier New" w:hAnsi="Courier New" w:hint="default"/>
      </w:rPr>
    </w:lvl>
    <w:lvl w:ilvl="2" w:tplc="214012D0">
      <w:start w:val="1"/>
      <w:numFmt w:val="bullet"/>
      <w:lvlText w:val=""/>
      <w:lvlJc w:val="left"/>
      <w:pPr>
        <w:ind w:left="2160" w:hanging="360"/>
      </w:pPr>
      <w:rPr>
        <w:rFonts w:ascii="Wingdings" w:hAnsi="Wingdings" w:hint="default"/>
      </w:rPr>
    </w:lvl>
    <w:lvl w:ilvl="3" w:tplc="F1AE52A8">
      <w:start w:val="1"/>
      <w:numFmt w:val="bullet"/>
      <w:lvlText w:val=""/>
      <w:lvlJc w:val="left"/>
      <w:pPr>
        <w:ind w:left="2880" w:hanging="360"/>
      </w:pPr>
      <w:rPr>
        <w:rFonts w:ascii="Symbol" w:hAnsi="Symbol" w:hint="default"/>
      </w:rPr>
    </w:lvl>
    <w:lvl w:ilvl="4" w:tplc="8736B094">
      <w:start w:val="1"/>
      <w:numFmt w:val="bullet"/>
      <w:lvlText w:val="o"/>
      <w:lvlJc w:val="left"/>
      <w:pPr>
        <w:ind w:left="3600" w:hanging="360"/>
      </w:pPr>
      <w:rPr>
        <w:rFonts w:ascii="Courier New" w:hAnsi="Courier New" w:hint="default"/>
      </w:rPr>
    </w:lvl>
    <w:lvl w:ilvl="5" w:tplc="99B41AAE">
      <w:start w:val="1"/>
      <w:numFmt w:val="bullet"/>
      <w:lvlText w:val=""/>
      <w:lvlJc w:val="left"/>
      <w:pPr>
        <w:ind w:left="4320" w:hanging="360"/>
      </w:pPr>
      <w:rPr>
        <w:rFonts w:ascii="Wingdings" w:hAnsi="Wingdings" w:hint="default"/>
      </w:rPr>
    </w:lvl>
    <w:lvl w:ilvl="6" w:tplc="F4FC1180">
      <w:start w:val="1"/>
      <w:numFmt w:val="bullet"/>
      <w:lvlText w:val=""/>
      <w:lvlJc w:val="left"/>
      <w:pPr>
        <w:ind w:left="5040" w:hanging="360"/>
      </w:pPr>
      <w:rPr>
        <w:rFonts w:ascii="Symbol" w:hAnsi="Symbol" w:hint="default"/>
      </w:rPr>
    </w:lvl>
    <w:lvl w:ilvl="7" w:tplc="A1A60D9A">
      <w:start w:val="1"/>
      <w:numFmt w:val="bullet"/>
      <w:lvlText w:val="o"/>
      <w:lvlJc w:val="left"/>
      <w:pPr>
        <w:ind w:left="5760" w:hanging="360"/>
      </w:pPr>
      <w:rPr>
        <w:rFonts w:ascii="Courier New" w:hAnsi="Courier New" w:hint="default"/>
      </w:rPr>
    </w:lvl>
    <w:lvl w:ilvl="8" w:tplc="366AF32C">
      <w:start w:val="1"/>
      <w:numFmt w:val="bullet"/>
      <w:lvlText w:val=""/>
      <w:lvlJc w:val="left"/>
      <w:pPr>
        <w:ind w:left="6480" w:hanging="360"/>
      </w:pPr>
      <w:rPr>
        <w:rFonts w:ascii="Wingdings" w:hAnsi="Wingdings" w:hint="default"/>
      </w:rPr>
    </w:lvl>
  </w:abstractNum>
  <w:abstractNum w:abstractNumId="143" w15:restartNumberingAfterBreak="0">
    <w:nsid w:val="76F86295"/>
    <w:multiLevelType w:val="hybridMultilevel"/>
    <w:tmpl w:val="7A323EEE"/>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77786EA7"/>
    <w:multiLevelType w:val="hybridMultilevel"/>
    <w:tmpl w:val="FFFFFFFF"/>
    <w:lvl w:ilvl="0" w:tplc="A980059E">
      <w:start w:val="1"/>
      <w:numFmt w:val="bullet"/>
      <w:lvlText w:val="o"/>
      <w:lvlJc w:val="left"/>
      <w:pPr>
        <w:ind w:left="720" w:hanging="360"/>
      </w:pPr>
      <w:rPr>
        <w:rFonts w:ascii="Wingdings" w:hAnsi="Wingdings" w:hint="default"/>
      </w:rPr>
    </w:lvl>
    <w:lvl w:ilvl="1" w:tplc="DFBCE572">
      <w:start w:val="1"/>
      <w:numFmt w:val="bullet"/>
      <w:lvlText w:val="o"/>
      <w:lvlJc w:val="left"/>
      <w:pPr>
        <w:ind w:left="1440" w:hanging="360"/>
      </w:pPr>
      <w:rPr>
        <w:rFonts w:ascii="Courier New" w:hAnsi="Courier New" w:hint="default"/>
      </w:rPr>
    </w:lvl>
    <w:lvl w:ilvl="2" w:tplc="E21A93DE">
      <w:start w:val="1"/>
      <w:numFmt w:val="bullet"/>
      <w:lvlText w:val=""/>
      <w:lvlJc w:val="left"/>
      <w:pPr>
        <w:ind w:left="2160" w:hanging="360"/>
      </w:pPr>
      <w:rPr>
        <w:rFonts w:ascii="Wingdings" w:hAnsi="Wingdings" w:hint="default"/>
      </w:rPr>
    </w:lvl>
    <w:lvl w:ilvl="3" w:tplc="24D2CEE2">
      <w:start w:val="1"/>
      <w:numFmt w:val="bullet"/>
      <w:lvlText w:val=""/>
      <w:lvlJc w:val="left"/>
      <w:pPr>
        <w:ind w:left="2880" w:hanging="360"/>
      </w:pPr>
      <w:rPr>
        <w:rFonts w:ascii="Symbol" w:hAnsi="Symbol" w:hint="default"/>
      </w:rPr>
    </w:lvl>
    <w:lvl w:ilvl="4" w:tplc="4358FF80">
      <w:start w:val="1"/>
      <w:numFmt w:val="bullet"/>
      <w:lvlText w:val="o"/>
      <w:lvlJc w:val="left"/>
      <w:pPr>
        <w:ind w:left="3600" w:hanging="360"/>
      </w:pPr>
      <w:rPr>
        <w:rFonts w:ascii="Courier New" w:hAnsi="Courier New" w:hint="default"/>
      </w:rPr>
    </w:lvl>
    <w:lvl w:ilvl="5" w:tplc="8EC24304">
      <w:start w:val="1"/>
      <w:numFmt w:val="bullet"/>
      <w:lvlText w:val=""/>
      <w:lvlJc w:val="left"/>
      <w:pPr>
        <w:ind w:left="4320" w:hanging="360"/>
      </w:pPr>
      <w:rPr>
        <w:rFonts w:ascii="Wingdings" w:hAnsi="Wingdings" w:hint="default"/>
      </w:rPr>
    </w:lvl>
    <w:lvl w:ilvl="6" w:tplc="57409808">
      <w:start w:val="1"/>
      <w:numFmt w:val="bullet"/>
      <w:lvlText w:val=""/>
      <w:lvlJc w:val="left"/>
      <w:pPr>
        <w:ind w:left="5040" w:hanging="360"/>
      </w:pPr>
      <w:rPr>
        <w:rFonts w:ascii="Symbol" w:hAnsi="Symbol" w:hint="default"/>
      </w:rPr>
    </w:lvl>
    <w:lvl w:ilvl="7" w:tplc="16E0E8E8">
      <w:start w:val="1"/>
      <w:numFmt w:val="bullet"/>
      <w:lvlText w:val="o"/>
      <w:lvlJc w:val="left"/>
      <w:pPr>
        <w:ind w:left="5760" w:hanging="360"/>
      </w:pPr>
      <w:rPr>
        <w:rFonts w:ascii="Courier New" w:hAnsi="Courier New" w:hint="default"/>
      </w:rPr>
    </w:lvl>
    <w:lvl w:ilvl="8" w:tplc="BD144EAC">
      <w:start w:val="1"/>
      <w:numFmt w:val="bullet"/>
      <w:lvlText w:val=""/>
      <w:lvlJc w:val="left"/>
      <w:pPr>
        <w:ind w:left="6480" w:hanging="360"/>
      </w:pPr>
      <w:rPr>
        <w:rFonts w:ascii="Wingdings" w:hAnsi="Wingdings" w:hint="default"/>
      </w:rPr>
    </w:lvl>
  </w:abstractNum>
  <w:abstractNum w:abstractNumId="145" w15:restartNumberingAfterBreak="0">
    <w:nsid w:val="78B17121"/>
    <w:multiLevelType w:val="hybridMultilevel"/>
    <w:tmpl w:val="8570A994"/>
    <w:lvl w:ilvl="0" w:tplc="FB9C52BC">
      <w:start w:val="1"/>
      <w:numFmt w:val="bullet"/>
      <w:lvlText w:val="o"/>
      <w:lvlJc w:val="left"/>
      <w:pPr>
        <w:ind w:left="1620" w:hanging="360"/>
      </w:pPr>
      <w:rPr>
        <w:rFonts w:ascii="Wingdings" w:hAnsi="Wingding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6" w15:restartNumberingAfterBreak="0">
    <w:nsid w:val="7AF5BBCE"/>
    <w:multiLevelType w:val="hybridMultilevel"/>
    <w:tmpl w:val="FFFFFFFF"/>
    <w:lvl w:ilvl="0" w:tplc="22627310">
      <w:start w:val="1"/>
      <w:numFmt w:val="bullet"/>
      <w:lvlText w:val=""/>
      <w:lvlJc w:val="left"/>
      <w:pPr>
        <w:ind w:left="720" w:hanging="360"/>
      </w:pPr>
      <w:rPr>
        <w:rFonts w:ascii="Symbol" w:hAnsi="Symbol" w:hint="default"/>
      </w:rPr>
    </w:lvl>
    <w:lvl w:ilvl="1" w:tplc="CB109A56">
      <w:start w:val="1"/>
      <w:numFmt w:val="bullet"/>
      <w:lvlText w:val="o"/>
      <w:lvlJc w:val="left"/>
      <w:pPr>
        <w:ind w:left="1440" w:hanging="360"/>
      </w:pPr>
      <w:rPr>
        <w:rFonts w:ascii="Courier New" w:hAnsi="Courier New" w:hint="default"/>
      </w:rPr>
    </w:lvl>
    <w:lvl w:ilvl="2" w:tplc="4A10A9CA">
      <w:start w:val="1"/>
      <w:numFmt w:val="bullet"/>
      <w:lvlText w:val=""/>
      <w:lvlJc w:val="left"/>
      <w:pPr>
        <w:ind w:left="2160" w:hanging="360"/>
      </w:pPr>
      <w:rPr>
        <w:rFonts w:ascii="Wingdings" w:hAnsi="Wingdings" w:hint="default"/>
      </w:rPr>
    </w:lvl>
    <w:lvl w:ilvl="3" w:tplc="2A2AEAEA">
      <w:start w:val="1"/>
      <w:numFmt w:val="bullet"/>
      <w:lvlText w:val=""/>
      <w:lvlJc w:val="left"/>
      <w:pPr>
        <w:ind w:left="2880" w:hanging="360"/>
      </w:pPr>
      <w:rPr>
        <w:rFonts w:ascii="Symbol" w:hAnsi="Symbol" w:hint="default"/>
      </w:rPr>
    </w:lvl>
    <w:lvl w:ilvl="4" w:tplc="A7F0395C">
      <w:start w:val="1"/>
      <w:numFmt w:val="bullet"/>
      <w:lvlText w:val="o"/>
      <w:lvlJc w:val="left"/>
      <w:pPr>
        <w:ind w:left="3600" w:hanging="360"/>
      </w:pPr>
      <w:rPr>
        <w:rFonts w:ascii="Courier New" w:hAnsi="Courier New" w:hint="default"/>
      </w:rPr>
    </w:lvl>
    <w:lvl w:ilvl="5" w:tplc="D5049B30">
      <w:start w:val="1"/>
      <w:numFmt w:val="bullet"/>
      <w:lvlText w:val=""/>
      <w:lvlJc w:val="left"/>
      <w:pPr>
        <w:ind w:left="4320" w:hanging="360"/>
      </w:pPr>
      <w:rPr>
        <w:rFonts w:ascii="Wingdings" w:hAnsi="Wingdings" w:hint="default"/>
      </w:rPr>
    </w:lvl>
    <w:lvl w:ilvl="6" w:tplc="23D2A254">
      <w:start w:val="1"/>
      <w:numFmt w:val="bullet"/>
      <w:lvlText w:val=""/>
      <w:lvlJc w:val="left"/>
      <w:pPr>
        <w:ind w:left="5040" w:hanging="360"/>
      </w:pPr>
      <w:rPr>
        <w:rFonts w:ascii="Symbol" w:hAnsi="Symbol" w:hint="default"/>
      </w:rPr>
    </w:lvl>
    <w:lvl w:ilvl="7" w:tplc="119872A6">
      <w:start w:val="1"/>
      <w:numFmt w:val="bullet"/>
      <w:lvlText w:val="o"/>
      <w:lvlJc w:val="left"/>
      <w:pPr>
        <w:ind w:left="5760" w:hanging="360"/>
      </w:pPr>
      <w:rPr>
        <w:rFonts w:ascii="Courier New" w:hAnsi="Courier New" w:hint="default"/>
      </w:rPr>
    </w:lvl>
    <w:lvl w:ilvl="8" w:tplc="D17AF38A">
      <w:start w:val="1"/>
      <w:numFmt w:val="bullet"/>
      <w:lvlText w:val=""/>
      <w:lvlJc w:val="left"/>
      <w:pPr>
        <w:ind w:left="6480" w:hanging="360"/>
      </w:pPr>
      <w:rPr>
        <w:rFonts w:ascii="Wingdings" w:hAnsi="Wingdings" w:hint="default"/>
      </w:rPr>
    </w:lvl>
  </w:abstractNum>
  <w:abstractNum w:abstractNumId="147" w15:restartNumberingAfterBreak="0">
    <w:nsid w:val="7AFD0733"/>
    <w:multiLevelType w:val="hybridMultilevel"/>
    <w:tmpl w:val="E06C23A0"/>
    <w:lvl w:ilvl="0" w:tplc="FFFFFFFF">
      <w:start w:val="1"/>
      <w:numFmt w:val="bullet"/>
      <w:lvlText w:val="o"/>
      <w:lvlJc w:val="left"/>
      <w:pPr>
        <w:ind w:left="720" w:hanging="360"/>
      </w:pPr>
      <w:rPr>
        <w:rFonts w:ascii="Wingdings" w:hAnsi="Wingdings" w:hint="default"/>
      </w:rPr>
    </w:lvl>
    <w:lvl w:ilvl="1" w:tplc="FB9C52BC">
      <w:start w:val="1"/>
      <w:numFmt w:val="bullet"/>
      <w:lvlText w:val="o"/>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B221833"/>
    <w:multiLevelType w:val="hybridMultilevel"/>
    <w:tmpl w:val="02F49E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9" w15:restartNumberingAfterBreak="0">
    <w:nsid w:val="7C44184D"/>
    <w:multiLevelType w:val="hybridMultilevel"/>
    <w:tmpl w:val="0F9E70B4"/>
    <w:lvl w:ilvl="0" w:tplc="FB9C52B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7C6C0A8A"/>
    <w:multiLevelType w:val="hybridMultilevel"/>
    <w:tmpl w:val="FE2680AA"/>
    <w:lvl w:ilvl="0" w:tplc="FB9C52BC">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CAE7536"/>
    <w:multiLevelType w:val="hybridMultilevel"/>
    <w:tmpl w:val="FFFFFFFF"/>
    <w:lvl w:ilvl="0" w:tplc="7DE08C14">
      <w:start w:val="18"/>
      <w:numFmt w:val="decimal"/>
      <w:lvlText w:val="%1."/>
      <w:lvlJc w:val="left"/>
      <w:pPr>
        <w:ind w:left="360" w:hanging="360"/>
      </w:pPr>
      <w:rPr>
        <w:rFonts w:ascii="Cambria" w:hAnsi="Cambria" w:hint="default"/>
      </w:rPr>
    </w:lvl>
    <w:lvl w:ilvl="1" w:tplc="67CA1FEA">
      <w:start w:val="1"/>
      <w:numFmt w:val="lowerLetter"/>
      <w:lvlText w:val="%2."/>
      <w:lvlJc w:val="left"/>
      <w:pPr>
        <w:ind w:left="1440" w:hanging="360"/>
      </w:pPr>
    </w:lvl>
    <w:lvl w:ilvl="2" w:tplc="CC22DA88">
      <w:start w:val="1"/>
      <w:numFmt w:val="lowerRoman"/>
      <w:lvlText w:val="%3."/>
      <w:lvlJc w:val="right"/>
      <w:pPr>
        <w:ind w:left="2160" w:hanging="180"/>
      </w:pPr>
    </w:lvl>
    <w:lvl w:ilvl="3" w:tplc="12C8EF46">
      <w:start w:val="1"/>
      <w:numFmt w:val="decimal"/>
      <w:lvlText w:val="%4."/>
      <w:lvlJc w:val="left"/>
      <w:pPr>
        <w:ind w:left="2880" w:hanging="360"/>
      </w:pPr>
    </w:lvl>
    <w:lvl w:ilvl="4" w:tplc="E878BFD6">
      <w:start w:val="1"/>
      <w:numFmt w:val="lowerLetter"/>
      <w:lvlText w:val="%5."/>
      <w:lvlJc w:val="left"/>
      <w:pPr>
        <w:ind w:left="3600" w:hanging="360"/>
      </w:pPr>
    </w:lvl>
    <w:lvl w:ilvl="5" w:tplc="FDF09D24">
      <w:start w:val="1"/>
      <w:numFmt w:val="lowerRoman"/>
      <w:lvlText w:val="%6."/>
      <w:lvlJc w:val="right"/>
      <w:pPr>
        <w:ind w:left="4320" w:hanging="180"/>
      </w:pPr>
    </w:lvl>
    <w:lvl w:ilvl="6" w:tplc="0F0CBCBE">
      <w:start w:val="1"/>
      <w:numFmt w:val="decimal"/>
      <w:lvlText w:val="%7."/>
      <w:lvlJc w:val="left"/>
      <w:pPr>
        <w:ind w:left="5040" w:hanging="360"/>
      </w:pPr>
    </w:lvl>
    <w:lvl w:ilvl="7" w:tplc="5100BC02">
      <w:start w:val="1"/>
      <w:numFmt w:val="lowerLetter"/>
      <w:lvlText w:val="%8."/>
      <w:lvlJc w:val="left"/>
      <w:pPr>
        <w:ind w:left="5760" w:hanging="360"/>
      </w:pPr>
    </w:lvl>
    <w:lvl w:ilvl="8" w:tplc="4E545438">
      <w:start w:val="1"/>
      <w:numFmt w:val="lowerRoman"/>
      <w:lvlText w:val="%9."/>
      <w:lvlJc w:val="right"/>
      <w:pPr>
        <w:ind w:left="6480" w:hanging="180"/>
      </w:pPr>
    </w:lvl>
  </w:abstractNum>
  <w:abstractNum w:abstractNumId="152" w15:restartNumberingAfterBreak="0">
    <w:nsid w:val="7DAB74B0"/>
    <w:multiLevelType w:val="hybridMultilevel"/>
    <w:tmpl w:val="FFFFFFFF"/>
    <w:lvl w:ilvl="0" w:tplc="5FCA21B6">
      <w:start w:val="1"/>
      <w:numFmt w:val="bullet"/>
      <w:lvlText w:val="o"/>
      <w:lvlJc w:val="left"/>
      <w:pPr>
        <w:ind w:left="720" w:hanging="360"/>
      </w:pPr>
      <w:rPr>
        <w:rFonts w:ascii="Wingdings" w:hAnsi="Wingdings" w:hint="default"/>
      </w:rPr>
    </w:lvl>
    <w:lvl w:ilvl="1" w:tplc="CF3010C2">
      <w:start w:val="1"/>
      <w:numFmt w:val="bullet"/>
      <w:lvlText w:val="o"/>
      <w:lvlJc w:val="left"/>
      <w:pPr>
        <w:ind w:left="1440" w:hanging="360"/>
      </w:pPr>
      <w:rPr>
        <w:rFonts w:ascii="Courier New" w:hAnsi="Courier New" w:hint="default"/>
      </w:rPr>
    </w:lvl>
    <w:lvl w:ilvl="2" w:tplc="46AEFF64">
      <w:start w:val="1"/>
      <w:numFmt w:val="bullet"/>
      <w:lvlText w:val=""/>
      <w:lvlJc w:val="left"/>
      <w:pPr>
        <w:ind w:left="2160" w:hanging="360"/>
      </w:pPr>
      <w:rPr>
        <w:rFonts w:ascii="Wingdings" w:hAnsi="Wingdings" w:hint="default"/>
      </w:rPr>
    </w:lvl>
    <w:lvl w:ilvl="3" w:tplc="2D1E3304">
      <w:start w:val="1"/>
      <w:numFmt w:val="bullet"/>
      <w:lvlText w:val=""/>
      <w:lvlJc w:val="left"/>
      <w:pPr>
        <w:ind w:left="2880" w:hanging="360"/>
      </w:pPr>
      <w:rPr>
        <w:rFonts w:ascii="Symbol" w:hAnsi="Symbol" w:hint="default"/>
      </w:rPr>
    </w:lvl>
    <w:lvl w:ilvl="4" w:tplc="66960A44">
      <w:start w:val="1"/>
      <w:numFmt w:val="bullet"/>
      <w:lvlText w:val="o"/>
      <w:lvlJc w:val="left"/>
      <w:pPr>
        <w:ind w:left="3600" w:hanging="360"/>
      </w:pPr>
      <w:rPr>
        <w:rFonts w:ascii="Courier New" w:hAnsi="Courier New" w:hint="default"/>
      </w:rPr>
    </w:lvl>
    <w:lvl w:ilvl="5" w:tplc="1F4CF8CC">
      <w:start w:val="1"/>
      <w:numFmt w:val="bullet"/>
      <w:lvlText w:val=""/>
      <w:lvlJc w:val="left"/>
      <w:pPr>
        <w:ind w:left="4320" w:hanging="360"/>
      </w:pPr>
      <w:rPr>
        <w:rFonts w:ascii="Wingdings" w:hAnsi="Wingdings" w:hint="default"/>
      </w:rPr>
    </w:lvl>
    <w:lvl w:ilvl="6" w:tplc="63D08E4E">
      <w:start w:val="1"/>
      <w:numFmt w:val="bullet"/>
      <w:lvlText w:val=""/>
      <w:lvlJc w:val="left"/>
      <w:pPr>
        <w:ind w:left="5040" w:hanging="360"/>
      </w:pPr>
      <w:rPr>
        <w:rFonts w:ascii="Symbol" w:hAnsi="Symbol" w:hint="default"/>
      </w:rPr>
    </w:lvl>
    <w:lvl w:ilvl="7" w:tplc="AD94A266">
      <w:start w:val="1"/>
      <w:numFmt w:val="bullet"/>
      <w:lvlText w:val="o"/>
      <w:lvlJc w:val="left"/>
      <w:pPr>
        <w:ind w:left="5760" w:hanging="360"/>
      </w:pPr>
      <w:rPr>
        <w:rFonts w:ascii="Courier New" w:hAnsi="Courier New" w:hint="default"/>
      </w:rPr>
    </w:lvl>
    <w:lvl w:ilvl="8" w:tplc="A184D71A">
      <w:start w:val="1"/>
      <w:numFmt w:val="bullet"/>
      <w:lvlText w:val=""/>
      <w:lvlJc w:val="left"/>
      <w:pPr>
        <w:ind w:left="6480" w:hanging="360"/>
      </w:pPr>
      <w:rPr>
        <w:rFonts w:ascii="Wingdings" w:hAnsi="Wingdings" w:hint="default"/>
      </w:rPr>
    </w:lvl>
  </w:abstractNum>
  <w:abstractNum w:abstractNumId="153" w15:restartNumberingAfterBreak="0">
    <w:nsid w:val="7E5D78AE"/>
    <w:multiLevelType w:val="hybridMultilevel"/>
    <w:tmpl w:val="A5F6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EF5F79"/>
    <w:multiLevelType w:val="hybridMultilevel"/>
    <w:tmpl w:val="95B0FA4C"/>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1E6BE8"/>
    <w:multiLevelType w:val="hybridMultilevel"/>
    <w:tmpl w:val="FD8EC86A"/>
    <w:lvl w:ilvl="0" w:tplc="4C769E64">
      <w:start w:val="3"/>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F77EEB4"/>
    <w:multiLevelType w:val="hybridMultilevel"/>
    <w:tmpl w:val="FFFFFFFF"/>
    <w:lvl w:ilvl="0" w:tplc="37703B54">
      <w:start w:val="1"/>
      <w:numFmt w:val="bullet"/>
      <w:lvlText w:val=""/>
      <w:lvlJc w:val="left"/>
      <w:pPr>
        <w:ind w:left="720" w:hanging="360"/>
      </w:pPr>
      <w:rPr>
        <w:rFonts w:ascii="Symbol" w:hAnsi="Symbol" w:hint="default"/>
      </w:rPr>
    </w:lvl>
    <w:lvl w:ilvl="1" w:tplc="96A25FE2">
      <w:start w:val="1"/>
      <w:numFmt w:val="bullet"/>
      <w:lvlText w:val="o"/>
      <w:lvlJc w:val="left"/>
      <w:pPr>
        <w:ind w:left="1440" w:hanging="360"/>
      </w:pPr>
      <w:rPr>
        <w:rFonts w:ascii="Courier New" w:hAnsi="Courier New" w:hint="default"/>
      </w:rPr>
    </w:lvl>
    <w:lvl w:ilvl="2" w:tplc="D0804656">
      <w:start w:val="1"/>
      <w:numFmt w:val="bullet"/>
      <w:lvlText w:val=""/>
      <w:lvlJc w:val="left"/>
      <w:pPr>
        <w:ind w:left="2160" w:hanging="360"/>
      </w:pPr>
      <w:rPr>
        <w:rFonts w:ascii="Wingdings" w:hAnsi="Wingdings" w:hint="default"/>
      </w:rPr>
    </w:lvl>
    <w:lvl w:ilvl="3" w:tplc="A03CB8C4">
      <w:start w:val="1"/>
      <w:numFmt w:val="bullet"/>
      <w:lvlText w:val=""/>
      <w:lvlJc w:val="left"/>
      <w:pPr>
        <w:ind w:left="2880" w:hanging="360"/>
      </w:pPr>
      <w:rPr>
        <w:rFonts w:ascii="Symbol" w:hAnsi="Symbol" w:hint="default"/>
      </w:rPr>
    </w:lvl>
    <w:lvl w:ilvl="4" w:tplc="BF989E8C">
      <w:start w:val="1"/>
      <w:numFmt w:val="bullet"/>
      <w:lvlText w:val="o"/>
      <w:lvlJc w:val="left"/>
      <w:pPr>
        <w:ind w:left="3600" w:hanging="360"/>
      </w:pPr>
      <w:rPr>
        <w:rFonts w:ascii="Courier New" w:hAnsi="Courier New" w:hint="default"/>
      </w:rPr>
    </w:lvl>
    <w:lvl w:ilvl="5" w:tplc="D4A8F100">
      <w:start w:val="1"/>
      <w:numFmt w:val="bullet"/>
      <w:lvlText w:val=""/>
      <w:lvlJc w:val="left"/>
      <w:pPr>
        <w:ind w:left="4320" w:hanging="360"/>
      </w:pPr>
      <w:rPr>
        <w:rFonts w:ascii="Wingdings" w:hAnsi="Wingdings" w:hint="default"/>
      </w:rPr>
    </w:lvl>
    <w:lvl w:ilvl="6" w:tplc="3C088B8C">
      <w:start w:val="1"/>
      <w:numFmt w:val="bullet"/>
      <w:lvlText w:val=""/>
      <w:lvlJc w:val="left"/>
      <w:pPr>
        <w:ind w:left="5040" w:hanging="360"/>
      </w:pPr>
      <w:rPr>
        <w:rFonts w:ascii="Symbol" w:hAnsi="Symbol" w:hint="default"/>
      </w:rPr>
    </w:lvl>
    <w:lvl w:ilvl="7" w:tplc="FB825840">
      <w:start w:val="1"/>
      <w:numFmt w:val="bullet"/>
      <w:lvlText w:val="o"/>
      <w:lvlJc w:val="left"/>
      <w:pPr>
        <w:ind w:left="5760" w:hanging="360"/>
      </w:pPr>
      <w:rPr>
        <w:rFonts w:ascii="Courier New" w:hAnsi="Courier New" w:hint="default"/>
      </w:rPr>
    </w:lvl>
    <w:lvl w:ilvl="8" w:tplc="F864CBD4">
      <w:start w:val="1"/>
      <w:numFmt w:val="bullet"/>
      <w:lvlText w:val=""/>
      <w:lvlJc w:val="left"/>
      <w:pPr>
        <w:ind w:left="6480" w:hanging="360"/>
      </w:pPr>
      <w:rPr>
        <w:rFonts w:ascii="Wingdings" w:hAnsi="Wingdings" w:hint="default"/>
      </w:rPr>
    </w:lvl>
  </w:abstractNum>
  <w:abstractNum w:abstractNumId="157" w15:restartNumberingAfterBreak="0">
    <w:nsid w:val="7FF07826"/>
    <w:multiLevelType w:val="hybridMultilevel"/>
    <w:tmpl w:val="24148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127276">
    <w:abstractNumId w:val="115"/>
  </w:num>
  <w:num w:numId="2" w16cid:durableId="335034956">
    <w:abstractNumId w:val="137"/>
  </w:num>
  <w:num w:numId="3" w16cid:durableId="929050192">
    <w:abstractNumId w:val="57"/>
  </w:num>
  <w:num w:numId="4" w16cid:durableId="1019283353">
    <w:abstractNumId w:val="2"/>
  </w:num>
  <w:num w:numId="5" w16cid:durableId="738290405">
    <w:abstractNumId w:val="80"/>
  </w:num>
  <w:num w:numId="6" w16cid:durableId="1588152938">
    <w:abstractNumId w:val="145"/>
  </w:num>
  <w:num w:numId="7" w16cid:durableId="1489859637">
    <w:abstractNumId w:val="107"/>
  </w:num>
  <w:num w:numId="8" w16cid:durableId="1205171418">
    <w:abstractNumId w:val="32"/>
  </w:num>
  <w:num w:numId="9" w16cid:durableId="2086370031">
    <w:abstractNumId w:val="150"/>
  </w:num>
  <w:num w:numId="10" w16cid:durableId="1450125408">
    <w:abstractNumId w:val="132"/>
  </w:num>
  <w:num w:numId="11" w16cid:durableId="536046856">
    <w:abstractNumId w:val="104"/>
  </w:num>
  <w:num w:numId="12" w16cid:durableId="1165242513">
    <w:abstractNumId w:val="24"/>
  </w:num>
  <w:num w:numId="13" w16cid:durableId="773667850">
    <w:abstractNumId w:val="22"/>
  </w:num>
  <w:num w:numId="14" w16cid:durableId="4983145">
    <w:abstractNumId w:val="68"/>
  </w:num>
  <w:num w:numId="15" w16cid:durableId="1170288056">
    <w:abstractNumId w:val="118"/>
  </w:num>
  <w:num w:numId="16" w16cid:durableId="1005942924">
    <w:abstractNumId w:val="33"/>
  </w:num>
  <w:num w:numId="17" w16cid:durableId="157577788">
    <w:abstractNumId w:val="125"/>
  </w:num>
  <w:num w:numId="18" w16cid:durableId="1015955845">
    <w:abstractNumId w:val="123"/>
  </w:num>
  <w:num w:numId="19" w16cid:durableId="2016883231">
    <w:abstractNumId w:val="119"/>
  </w:num>
  <w:num w:numId="20" w16cid:durableId="1245652008">
    <w:abstractNumId w:val="149"/>
  </w:num>
  <w:num w:numId="21" w16cid:durableId="697316181">
    <w:abstractNumId w:val="28"/>
  </w:num>
  <w:num w:numId="22" w16cid:durableId="1539007031">
    <w:abstractNumId w:val="73"/>
  </w:num>
  <w:num w:numId="23" w16cid:durableId="1140076457">
    <w:abstractNumId w:val="147"/>
  </w:num>
  <w:num w:numId="24" w16cid:durableId="1203322732">
    <w:abstractNumId w:val="43"/>
  </w:num>
  <w:num w:numId="25" w16cid:durableId="198398299">
    <w:abstractNumId w:val="120"/>
  </w:num>
  <w:num w:numId="26" w16cid:durableId="341324366">
    <w:abstractNumId w:val="122"/>
  </w:num>
  <w:num w:numId="27" w16cid:durableId="1112091457">
    <w:abstractNumId w:val="14"/>
  </w:num>
  <w:num w:numId="28" w16cid:durableId="1229881143">
    <w:abstractNumId w:val="37"/>
  </w:num>
  <w:num w:numId="29" w16cid:durableId="207954338">
    <w:abstractNumId w:val="95"/>
  </w:num>
  <w:num w:numId="30" w16cid:durableId="1655833936">
    <w:abstractNumId w:val="3"/>
  </w:num>
  <w:num w:numId="31" w16cid:durableId="293677675">
    <w:abstractNumId w:val="61"/>
  </w:num>
  <w:num w:numId="32" w16cid:durableId="358967888">
    <w:abstractNumId w:val="79"/>
  </w:num>
  <w:num w:numId="33" w16cid:durableId="307323379">
    <w:abstractNumId w:val="25"/>
  </w:num>
  <w:num w:numId="34" w16cid:durableId="2066754983">
    <w:abstractNumId w:val="47"/>
  </w:num>
  <w:num w:numId="35" w16cid:durableId="1950354469">
    <w:abstractNumId w:val="135"/>
  </w:num>
  <w:num w:numId="36" w16cid:durableId="826477329">
    <w:abstractNumId w:val="29"/>
  </w:num>
  <w:num w:numId="37" w16cid:durableId="1246453888">
    <w:abstractNumId w:val="42"/>
  </w:num>
  <w:num w:numId="38" w16cid:durableId="998577149">
    <w:abstractNumId w:val="5"/>
  </w:num>
  <w:num w:numId="39" w16cid:durableId="539368355">
    <w:abstractNumId w:val="70"/>
  </w:num>
  <w:num w:numId="40" w16cid:durableId="460273127">
    <w:abstractNumId w:val="134"/>
  </w:num>
  <w:num w:numId="41" w16cid:durableId="324405458">
    <w:abstractNumId w:val="143"/>
  </w:num>
  <w:num w:numId="42" w16cid:durableId="2033065448">
    <w:abstractNumId w:val="20"/>
  </w:num>
  <w:num w:numId="43" w16cid:durableId="1706712738">
    <w:abstractNumId w:val="112"/>
  </w:num>
  <w:num w:numId="44" w16cid:durableId="1761949020">
    <w:abstractNumId w:val="39"/>
  </w:num>
  <w:num w:numId="45" w16cid:durableId="1191721992">
    <w:abstractNumId w:val="126"/>
  </w:num>
  <w:num w:numId="46" w16cid:durableId="500854904">
    <w:abstractNumId w:val="52"/>
  </w:num>
  <w:num w:numId="47" w16cid:durableId="276911796">
    <w:abstractNumId w:val="6"/>
  </w:num>
  <w:num w:numId="48" w16cid:durableId="1998990268">
    <w:abstractNumId w:val="105"/>
  </w:num>
  <w:num w:numId="49" w16cid:durableId="1753161808">
    <w:abstractNumId w:val="21"/>
  </w:num>
  <w:num w:numId="50" w16cid:durableId="1236892711">
    <w:abstractNumId w:val="128"/>
  </w:num>
  <w:num w:numId="51" w16cid:durableId="549533001">
    <w:abstractNumId w:val="46"/>
  </w:num>
  <w:num w:numId="52" w16cid:durableId="951549244">
    <w:abstractNumId w:val="92"/>
  </w:num>
  <w:num w:numId="53" w16cid:durableId="1584484688">
    <w:abstractNumId w:val="108"/>
  </w:num>
  <w:num w:numId="54" w16cid:durableId="1378816457">
    <w:abstractNumId w:val="153"/>
  </w:num>
  <w:num w:numId="55" w16cid:durableId="935212236">
    <w:abstractNumId w:val="157"/>
  </w:num>
  <w:num w:numId="56" w16cid:durableId="1999845792">
    <w:abstractNumId w:val="139"/>
  </w:num>
  <w:num w:numId="57" w16cid:durableId="1121993513">
    <w:abstractNumId w:val="44"/>
  </w:num>
  <w:num w:numId="58" w16cid:durableId="1743061662">
    <w:abstractNumId w:val="76"/>
  </w:num>
  <w:num w:numId="59" w16cid:durableId="2119444150">
    <w:abstractNumId w:val="0"/>
  </w:num>
  <w:num w:numId="60" w16cid:durableId="57482734">
    <w:abstractNumId w:val="72"/>
  </w:num>
  <w:num w:numId="61" w16cid:durableId="545265770">
    <w:abstractNumId w:val="63"/>
  </w:num>
  <w:num w:numId="62" w16cid:durableId="630943652">
    <w:abstractNumId w:val="66"/>
  </w:num>
  <w:num w:numId="63" w16cid:durableId="98187049">
    <w:abstractNumId w:val="113"/>
  </w:num>
  <w:num w:numId="64" w16cid:durableId="1520505776">
    <w:abstractNumId w:val="136"/>
  </w:num>
  <w:num w:numId="65" w16cid:durableId="585187092">
    <w:abstractNumId w:val="88"/>
  </w:num>
  <w:num w:numId="66" w16cid:durableId="1713922388">
    <w:abstractNumId w:val="144"/>
  </w:num>
  <w:num w:numId="67" w16cid:durableId="812018703">
    <w:abstractNumId w:val="11"/>
  </w:num>
  <w:num w:numId="68" w16cid:durableId="1197961522">
    <w:abstractNumId w:val="141"/>
  </w:num>
  <w:num w:numId="69" w16cid:durableId="996804605">
    <w:abstractNumId w:val="116"/>
  </w:num>
  <w:num w:numId="70" w16cid:durableId="1494447758">
    <w:abstractNumId w:val="83"/>
  </w:num>
  <w:num w:numId="71" w16cid:durableId="273098733">
    <w:abstractNumId w:val="133"/>
  </w:num>
  <w:num w:numId="72" w16cid:durableId="1074204870">
    <w:abstractNumId w:val="58"/>
  </w:num>
  <w:num w:numId="73" w16cid:durableId="385907978">
    <w:abstractNumId w:val="30"/>
  </w:num>
  <w:num w:numId="74" w16cid:durableId="342511289">
    <w:abstractNumId w:val="17"/>
  </w:num>
  <w:num w:numId="75" w16cid:durableId="326522829">
    <w:abstractNumId w:val="26"/>
  </w:num>
  <w:num w:numId="76" w16cid:durableId="122041293">
    <w:abstractNumId w:val="7"/>
  </w:num>
  <w:num w:numId="77" w16cid:durableId="1886981848">
    <w:abstractNumId w:val="152"/>
  </w:num>
  <w:num w:numId="78" w16cid:durableId="1102527807">
    <w:abstractNumId w:val="91"/>
  </w:num>
  <w:num w:numId="79" w16cid:durableId="2016569148">
    <w:abstractNumId w:val="65"/>
  </w:num>
  <w:num w:numId="80" w16cid:durableId="859393323">
    <w:abstractNumId w:val="98"/>
  </w:num>
  <w:num w:numId="81" w16cid:durableId="980813981">
    <w:abstractNumId w:val="34"/>
  </w:num>
  <w:num w:numId="82" w16cid:durableId="1657487513">
    <w:abstractNumId w:val="140"/>
  </w:num>
  <w:num w:numId="83" w16cid:durableId="400101493">
    <w:abstractNumId w:val="38"/>
  </w:num>
  <w:num w:numId="84" w16cid:durableId="497811485">
    <w:abstractNumId w:val="151"/>
  </w:num>
  <w:num w:numId="85" w16cid:durableId="566575497">
    <w:abstractNumId w:val="121"/>
  </w:num>
  <w:num w:numId="86" w16cid:durableId="1197161850">
    <w:abstractNumId w:val="103"/>
  </w:num>
  <w:num w:numId="87" w16cid:durableId="647322348">
    <w:abstractNumId w:val="12"/>
  </w:num>
  <w:num w:numId="88" w16cid:durableId="488132595">
    <w:abstractNumId w:val="75"/>
  </w:num>
  <w:num w:numId="89" w16cid:durableId="87894789">
    <w:abstractNumId w:val="90"/>
  </w:num>
  <w:num w:numId="90" w16cid:durableId="1048720974">
    <w:abstractNumId w:val="56"/>
  </w:num>
  <w:num w:numId="91" w16cid:durableId="1779055828">
    <w:abstractNumId w:val="81"/>
  </w:num>
  <w:num w:numId="92" w16cid:durableId="1494448249">
    <w:abstractNumId w:val="55"/>
  </w:num>
  <w:num w:numId="93" w16cid:durableId="1625303842">
    <w:abstractNumId w:val="31"/>
  </w:num>
  <w:num w:numId="94" w16cid:durableId="1976375180">
    <w:abstractNumId w:val="97"/>
  </w:num>
  <w:num w:numId="95" w16cid:durableId="2023360419">
    <w:abstractNumId w:val="19"/>
  </w:num>
  <w:num w:numId="96" w16cid:durableId="1455441202">
    <w:abstractNumId w:val="93"/>
  </w:num>
  <w:num w:numId="97" w16cid:durableId="306135216">
    <w:abstractNumId w:val="100"/>
  </w:num>
  <w:num w:numId="98" w16cid:durableId="1200242295">
    <w:abstractNumId w:val="49"/>
  </w:num>
  <w:num w:numId="99" w16cid:durableId="1172719411">
    <w:abstractNumId w:val="127"/>
  </w:num>
  <w:num w:numId="100" w16cid:durableId="673533787">
    <w:abstractNumId w:val="114"/>
  </w:num>
  <w:num w:numId="101" w16cid:durableId="1165823382">
    <w:abstractNumId w:val="36"/>
  </w:num>
  <w:num w:numId="102" w16cid:durableId="1647659709">
    <w:abstractNumId w:val="40"/>
  </w:num>
  <w:num w:numId="103" w16cid:durableId="843209529">
    <w:abstractNumId w:val="142"/>
  </w:num>
  <w:num w:numId="104" w16cid:durableId="575020315">
    <w:abstractNumId w:val="59"/>
  </w:num>
  <w:num w:numId="105" w16cid:durableId="1077939905">
    <w:abstractNumId w:val="60"/>
  </w:num>
  <w:num w:numId="106" w16cid:durableId="1816802197">
    <w:abstractNumId w:val="16"/>
  </w:num>
  <w:num w:numId="107" w16cid:durableId="1367294823">
    <w:abstractNumId w:val="146"/>
  </w:num>
  <w:num w:numId="108" w16cid:durableId="1564829589">
    <w:abstractNumId w:val="53"/>
  </w:num>
  <w:num w:numId="109" w16cid:durableId="1824007681">
    <w:abstractNumId w:val="109"/>
  </w:num>
  <w:num w:numId="110" w16cid:durableId="714500472">
    <w:abstractNumId w:val="129"/>
  </w:num>
  <w:num w:numId="111" w16cid:durableId="2032609607">
    <w:abstractNumId w:val="102"/>
  </w:num>
  <w:num w:numId="112" w16cid:durableId="866405083">
    <w:abstractNumId w:val="74"/>
  </w:num>
  <w:num w:numId="113" w16cid:durableId="1727296023">
    <w:abstractNumId w:val="131"/>
  </w:num>
  <w:num w:numId="114" w16cid:durableId="639723643">
    <w:abstractNumId w:val="111"/>
  </w:num>
  <w:num w:numId="115" w16cid:durableId="1954096286">
    <w:abstractNumId w:val="82"/>
  </w:num>
  <w:num w:numId="116" w16cid:durableId="767315225">
    <w:abstractNumId w:val="50"/>
  </w:num>
  <w:num w:numId="117" w16cid:durableId="1137914206">
    <w:abstractNumId w:val="1"/>
  </w:num>
  <w:num w:numId="118" w16cid:durableId="1243219465">
    <w:abstractNumId w:val="27"/>
  </w:num>
  <w:num w:numId="119" w16cid:durableId="1030033574">
    <w:abstractNumId w:val="15"/>
  </w:num>
  <w:num w:numId="120" w16cid:durableId="1038890380">
    <w:abstractNumId w:val="117"/>
  </w:num>
  <w:num w:numId="121" w16cid:durableId="34281077">
    <w:abstractNumId w:val="64"/>
  </w:num>
  <w:num w:numId="122" w16cid:durableId="1801025627">
    <w:abstractNumId w:val="155"/>
  </w:num>
  <w:num w:numId="123" w16cid:durableId="688605346">
    <w:abstractNumId w:val="8"/>
  </w:num>
  <w:num w:numId="124" w16cid:durableId="1153762219">
    <w:abstractNumId w:val="96"/>
  </w:num>
  <w:num w:numId="125" w16cid:durableId="677077696">
    <w:abstractNumId w:val="138"/>
  </w:num>
  <w:num w:numId="126" w16cid:durableId="905916590">
    <w:abstractNumId w:val="45"/>
  </w:num>
  <w:num w:numId="127" w16cid:durableId="1565485624">
    <w:abstractNumId w:val="67"/>
  </w:num>
  <w:num w:numId="128" w16cid:durableId="1647008935">
    <w:abstractNumId w:val="89"/>
  </w:num>
  <w:num w:numId="129" w16cid:durableId="807478991">
    <w:abstractNumId w:val="78"/>
  </w:num>
  <w:num w:numId="130" w16cid:durableId="758017007">
    <w:abstractNumId w:val="77"/>
  </w:num>
  <w:num w:numId="131" w16cid:durableId="748691770">
    <w:abstractNumId w:val="62"/>
  </w:num>
  <w:num w:numId="132" w16cid:durableId="1514953221">
    <w:abstractNumId w:val="84"/>
  </w:num>
  <w:num w:numId="133" w16cid:durableId="1104615309">
    <w:abstractNumId w:val="23"/>
  </w:num>
  <w:num w:numId="134" w16cid:durableId="518198075">
    <w:abstractNumId w:val="69"/>
  </w:num>
  <w:num w:numId="135" w16cid:durableId="1762486814">
    <w:abstractNumId w:val="86"/>
  </w:num>
  <w:num w:numId="136" w16cid:durableId="191771698">
    <w:abstractNumId w:val="10"/>
  </w:num>
  <w:num w:numId="137" w16cid:durableId="2134979626">
    <w:abstractNumId w:val="71"/>
  </w:num>
  <w:num w:numId="138" w16cid:durableId="571543149">
    <w:abstractNumId w:val="156"/>
  </w:num>
  <w:num w:numId="139" w16cid:durableId="1244142603">
    <w:abstractNumId w:val="35"/>
  </w:num>
  <w:num w:numId="140" w16cid:durableId="1064140072">
    <w:abstractNumId w:val="101"/>
  </w:num>
  <w:num w:numId="141" w16cid:durableId="843125664">
    <w:abstractNumId w:val="87"/>
  </w:num>
  <w:num w:numId="142" w16cid:durableId="107968931">
    <w:abstractNumId w:val="106"/>
  </w:num>
  <w:num w:numId="143" w16cid:durableId="355935208">
    <w:abstractNumId w:val="130"/>
  </w:num>
  <w:num w:numId="144" w16cid:durableId="1122771836">
    <w:abstractNumId w:val="48"/>
  </w:num>
  <w:num w:numId="145" w16cid:durableId="1408964157">
    <w:abstractNumId w:val="41"/>
  </w:num>
  <w:num w:numId="146" w16cid:durableId="1173374502">
    <w:abstractNumId w:val="9"/>
  </w:num>
  <w:num w:numId="147" w16cid:durableId="1531525493">
    <w:abstractNumId w:val="110"/>
  </w:num>
  <w:num w:numId="148" w16cid:durableId="1068460228">
    <w:abstractNumId w:val="51"/>
  </w:num>
  <w:num w:numId="149" w16cid:durableId="1308048687">
    <w:abstractNumId w:val="124"/>
  </w:num>
  <w:num w:numId="150" w16cid:durableId="1401902881">
    <w:abstractNumId w:val="154"/>
  </w:num>
  <w:num w:numId="151" w16cid:durableId="937518157">
    <w:abstractNumId w:val="54"/>
  </w:num>
  <w:num w:numId="152" w16cid:durableId="769938057">
    <w:abstractNumId w:val="85"/>
  </w:num>
  <w:num w:numId="153" w16cid:durableId="410856773">
    <w:abstractNumId w:val="148"/>
  </w:num>
  <w:num w:numId="154" w16cid:durableId="31735156">
    <w:abstractNumId w:val="4"/>
  </w:num>
  <w:num w:numId="155" w16cid:durableId="16705191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72262369">
    <w:abstractNumId w:val="94"/>
  </w:num>
  <w:num w:numId="157" w16cid:durableId="2089646066">
    <w:abstractNumId w:val="99"/>
  </w:num>
  <w:num w:numId="158" w16cid:durableId="974870427">
    <w:abstractNumId w:val="13"/>
  </w:num>
  <w:num w:numId="159" w16cid:durableId="565722419">
    <w:abstractNumId w:val="1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2NjEyNDE1NzM1NTBT0lEKTi0uzszPAykwNKkFAL7/5NItAAAA"/>
  </w:docVars>
  <w:rsids>
    <w:rsidRoot w:val="002F3D06"/>
    <w:rsid w:val="00000336"/>
    <w:rsid w:val="00000537"/>
    <w:rsid w:val="000006E1"/>
    <w:rsid w:val="000009ED"/>
    <w:rsid w:val="00000ADF"/>
    <w:rsid w:val="000010A8"/>
    <w:rsid w:val="000012EA"/>
    <w:rsid w:val="00001AE7"/>
    <w:rsid w:val="00001CDF"/>
    <w:rsid w:val="00001E25"/>
    <w:rsid w:val="000025C7"/>
    <w:rsid w:val="000028FD"/>
    <w:rsid w:val="00002A62"/>
    <w:rsid w:val="00002DBA"/>
    <w:rsid w:val="0000347B"/>
    <w:rsid w:val="00003567"/>
    <w:rsid w:val="00003743"/>
    <w:rsid w:val="00003DE6"/>
    <w:rsid w:val="0000402C"/>
    <w:rsid w:val="0000425B"/>
    <w:rsid w:val="00004335"/>
    <w:rsid w:val="00004A52"/>
    <w:rsid w:val="00004C5C"/>
    <w:rsid w:val="00004DD2"/>
    <w:rsid w:val="00004F93"/>
    <w:rsid w:val="0000516A"/>
    <w:rsid w:val="000052E1"/>
    <w:rsid w:val="0000577F"/>
    <w:rsid w:val="00006111"/>
    <w:rsid w:val="0000612E"/>
    <w:rsid w:val="00006261"/>
    <w:rsid w:val="000068AE"/>
    <w:rsid w:val="0000690F"/>
    <w:rsid w:val="00007118"/>
    <w:rsid w:val="00007413"/>
    <w:rsid w:val="00007680"/>
    <w:rsid w:val="00010331"/>
    <w:rsid w:val="00010B22"/>
    <w:rsid w:val="00010EC8"/>
    <w:rsid w:val="00011266"/>
    <w:rsid w:val="000118D3"/>
    <w:rsid w:val="00011F79"/>
    <w:rsid w:val="000123CC"/>
    <w:rsid w:val="00012708"/>
    <w:rsid w:val="00012C98"/>
    <w:rsid w:val="00012D7F"/>
    <w:rsid w:val="00012EC3"/>
    <w:rsid w:val="00012FA0"/>
    <w:rsid w:val="000134EB"/>
    <w:rsid w:val="0001388C"/>
    <w:rsid w:val="00013971"/>
    <w:rsid w:val="00013C3D"/>
    <w:rsid w:val="00013D3D"/>
    <w:rsid w:val="00013E1B"/>
    <w:rsid w:val="000142A3"/>
    <w:rsid w:val="00014EE5"/>
    <w:rsid w:val="00015164"/>
    <w:rsid w:val="00015472"/>
    <w:rsid w:val="0001579C"/>
    <w:rsid w:val="00015AA7"/>
    <w:rsid w:val="00015C6F"/>
    <w:rsid w:val="00015E0D"/>
    <w:rsid w:val="0001659F"/>
    <w:rsid w:val="00016683"/>
    <w:rsid w:val="00016AA8"/>
    <w:rsid w:val="00016BE8"/>
    <w:rsid w:val="00017097"/>
    <w:rsid w:val="000174C1"/>
    <w:rsid w:val="0001754B"/>
    <w:rsid w:val="000178A9"/>
    <w:rsid w:val="00017C6D"/>
    <w:rsid w:val="00017C86"/>
    <w:rsid w:val="000208A2"/>
    <w:rsid w:val="00020CC6"/>
    <w:rsid w:val="0002143E"/>
    <w:rsid w:val="00021787"/>
    <w:rsid w:val="000219D2"/>
    <w:rsid w:val="000225D9"/>
    <w:rsid w:val="00022859"/>
    <w:rsid w:val="00022AA2"/>
    <w:rsid w:val="00022C13"/>
    <w:rsid w:val="000230F6"/>
    <w:rsid w:val="000237B6"/>
    <w:rsid w:val="000239BF"/>
    <w:rsid w:val="00023ADC"/>
    <w:rsid w:val="00023D5D"/>
    <w:rsid w:val="00023E9B"/>
    <w:rsid w:val="00024591"/>
    <w:rsid w:val="000245C2"/>
    <w:rsid w:val="00024659"/>
    <w:rsid w:val="00024BC0"/>
    <w:rsid w:val="000254A8"/>
    <w:rsid w:val="000261A6"/>
    <w:rsid w:val="000265A1"/>
    <w:rsid w:val="000265D0"/>
    <w:rsid w:val="00026EEF"/>
    <w:rsid w:val="000270B4"/>
    <w:rsid w:val="00027264"/>
    <w:rsid w:val="00027276"/>
    <w:rsid w:val="0002736B"/>
    <w:rsid w:val="00027396"/>
    <w:rsid w:val="00027567"/>
    <w:rsid w:val="000277A6"/>
    <w:rsid w:val="000277AC"/>
    <w:rsid w:val="0002783A"/>
    <w:rsid w:val="00027A78"/>
    <w:rsid w:val="00027C3F"/>
    <w:rsid w:val="00030370"/>
    <w:rsid w:val="00030390"/>
    <w:rsid w:val="00030425"/>
    <w:rsid w:val="0003050E"/>
    <w:rsid w:val="0003070F"/>
    <w:rsid w:val="00030E70"/>
    <w:rsid w:val="0003211B"/>
    <w:rsid w:val="00032122"/>
    <w:rsid w:val="00032425"/>
    <w:rsid w:val="00032884"/>
    <w:rsid w:val="000329B6"/>
    <w:rsid w:val="000337A8"/>
    <w:rsid w:val="00033A4C"/>
    <w:rsid w:val="00033B25"/>
    <w:rsid w:val="00033B57"/>
    <w:rsid w:val="0003401B"/>
    <w:rsid w:val="000340A9"/>
    <w:rsid w:val="0003415F"/>
    <w:rsid w:val="00034365"/>
    <w:rsid w:val="0003453A"/>
    <w:rsid w:val="00034609"/>
    <w:rsid w:val="00034E19"/>
    <w:rsid w:val="0003518F"/>
    <w:rsid w:val="000354FE"/>
    <w:rsid w:val="0003596A"/>
    <w:rsid w:val="00035FAD"/>
    <w:rsid w:val="000362D0"/>
    <w:rsid w:val="000364CB"/>
    <w:rsid w:val="00036C07"/>
    <w:rsid w:val="00036C9A"/>
    <w:rsid w:val="00037134"/>
    <w:rsid w:val="000371B3"/>
    <w:rsid w:val="0003729E"/>
    <w:rsid w:val="000373B3"/>
    <w:rsid w:val="00037975"/>
    <w:rsid w:val="00037D77"/>
    <w:rsid w:val="0004006E"/>
    <w:rsid w:val="00040343"/>
    <w:rsid w:val="00041032"/>
    <w:rsid w:val="000414CE"/>
    <w:rsid w:val="000416A0"/>
    <w:rsid w:val="00041F4B"/>
    <w:rsid w:val="00041FA1"/>
    <w:rsid w:val="00042768"/>
    <w:rsid w:val="00042C89"/>
    <w:rsid w:val="00042CDA"/>
    <w:rsid w:val="00043C54"/>
    <w:rsid w:val="000449D3"/>
    <w:rsid w:val="00044A23"/>
    <w:rsid w:val="000455A8"/>
    <w:rsid w:val="00045C6B"/>
    <w:rsid w:val="00045E97"/>
    <w:rsid w:val="00046364"/>
    <w:rsid w:val="000469C3"/>
    <w:rsid w:val="00046BFC"/>
    <w:rsid w:val="00046D17"/>
    <w:rsid w:val="00046E98"/>
    <w:rsid w:val="00046F7C"/>
    <w:rsid w:val="0004727D"/>
    <w:rsid w:val="0004732A"/>
    <w:rsid w:val="000474EB"/>
    <w:rsid w:val="0004788A"/>
    <w:rsid w:val="00047AB8"/>
    <w:rsid w:val="00047C05"/>
    <w:rsid w:val="00047C1B"/>
    <w:rsid w:val="00047D7E"/>
    <w:rsid w:val="00050BEC"/>
    <w:rsid w:val="00050E82"/>
    <w:rsid w:val="00050F8C"/>
    <w:rsid w:val="0005125E"/>
    <w:rsid w:val="0005152D"/>
    <w:rsid w:val="000523E8"/>
    <w:rsid w:val="00052F0F"/>
    <w:rsid w:val="00052F48"/>
    <w:rsid w:val="00053564"/>
    <w:rsid w:val="000538E5"/>
    <w:rsid w:val="00053CCA"/>
    <w:rsid w:val="00053DCA"/>
    <w:rsid w:val="00054098"/>
    <w:rsid w:val="000541A9"/>
    <w:rsid w:val="000544C5"/>
    <w:rsid w:val="00055396"/>
    <w:rsid w:val="00055FB2"/>
    <w:rsid w:val="000565A6"/>
    <w:rsid w:val="000566BD"/>
    <w:rsid w:val="00056E2A"/>
    <w:rsid w:val="0005706B"/>
    <w:rsid w:val="000575BB"/>
    <w:rsid w:val="000576AA"/>
    <w:rsid w:val="00057FA3"/>
    <w:rsid w:val="000606F7"/>
    <w:rsid w:val="00060E2F"/>
    <w:rsid w:val="0006124B"/>
    <w:rsid w:val="00061E10"/>
    <w:rsid w:val="00062078"/>
    <w:rsid w:val="0006229B"/>
    <w:rsid w:val="00062325"/>
    <w:rsid w:val="00062FAC"/>
    <w:rsid w:val="00063311"/>
    <w:rsid w:val="0006383C"/>
    <w:rsid w:val="00063BBC"/>
    <w:rsid w:val="00063F53"/>
    <w:rsid w:val="0006415C"/>
    <w:rsid w:val="000642FE"/>
    <w:rsid w:val="000643F4"/>
    <w:rsid w:val="00064684"/>
    <w:rsid w:val="000647D1"/>
    <w:rsid w:val="000648DC"/>
    <w:rsid w:val="00064DC3"/>
    <w:rsid w:val="00065145"/>
    <w:rsid w:val="00065D3B"/>
    <w:rsid w:val="0006611C"/>
    <w:rsid w:val="000665FF"/>
    <w:rsid w:val="00067149"/>
    <w:rsid w:val="00067196"/>
    <w:rsid w:val="00067345"/>
    <w:rsid w:val="00067462"/>
    <w:rsid w:val="000675D5"/>
    <w:rsid w:val="00067D63"/>
    <w:rsid w:val="00067DC2"/>
    <w:rsid w:val="00067EBB"/>
    <w:rsid w:val="0007056C"/>
    <w:rsid w:val="0007124C"/>
    <w:rsid w:val="000712C9"/>
    <w:rsid w:val="00071463"/>
    <w:rsid w:val="00071BA9"/>
    <w:rsid w:val="00071BAA"/>
    <w:rsid w:val="000727D5"/>
    <w:rsid w:val="00072FBE"/>
    <w:rsid w:val="0007377A"/>
    <w:rsid w:val="0007460B"/>
    <w:rsid w:val="000748AC"/>
    <w:rsid w:val="00074911"/>
    <w:rsid w:val="00074A01"/>
    <w:rsid w:val="0007530E"/>
    <w:rsid w:val="00075413"/>
    <w:rsid w:val="000759B4"/>
    <w:rsid w:val="0007623E"/>
    <w:rsid w:val="000764EA"/>
    <w:rsid w:val="00076CD9"/>
    <w:rsid w:val="00076D65"/>
    <w:rsid w:val="000770EF"/>
    <w:rsid w:val="0007755F"/>
    <w:rsid w:val="0007772C"/>
    <w:rsid w:val="00077AA5"/>
    <w:rsid w:val="00077D51"/>
    <w:rsid w:val="00077E0E"/>
    <w:rsid w:val="000809BD"/>
    <w:rsid w:val="00080C0C"/>
    <w:rsid w:val="00080FCA"/>
    <w:rsid w:val="00081A91"/>
    <w:rsid w:val="00081ACF"/>
    <w:rsid w:val="00081AE5"/>
    <w:rsid w:val="00081F40"/>
    <w:rsid w:val="00081F8F"/>
    <w:rsid w:val="0008210B"/>
    <w:rsid w:val="0008254C"/>
    <w:rsid w:val="000826E0"/>
    <w:rsid w:val="00082FE6"/>
    <w:rsid w:val="0008335D"/>
    <w:rsid w:val="000834EF"/>
    <w:rsid w:val="000836A2"/>
    <w:rsid w:val="00083AA0"/>
    <w:rsid w:val="00083B90"/>
    <w:rsid w:val="00083D7E"/>
    <w:rsid w:val="00084002"/>
    <w:rsid w:val="00084B3C"/>
    <w:rsid w:val="00084B69"/>
    <w:rsid w:val="00084E63"/>
    <w:rsid w:val="0008537E"/>
    <w:rsid w:val="00085B2A"/>
    <w:rsid w:val="00085FEE"/>
    <w:rsid w:val="000871CA"/>
    <w:rsid w:val="0008731D"/>
    <w:rsid w:val="00087806"/>
    <w:rsid w:val="0008783E"/>
    <w:rsid w:val="00087CE2"/>
    <w:rsid w:val="00090752"/>
    <w:rsid w:val="00090EB6"/>
    <w:rsid w:val="000922D3"/>
    <w:rsid w:val="0009234B"/>
    <w:rsid w:val="0009266F"/>
    <w:rsid w:val="00093036"/>
    <w:rsid w:val="0009303C"/>
    <w:rsid w:val="00093298"/>
    <w:rsid w:val="00093E2A"/>
    <w:rsid w:val="000943A7"/>
    <w:rsid w:val="000949A6"/>
    <w:rsid w:val="00094DFA"/>
    <w:rsid w:val="000951BB"/>
    <w:rsid w:val="000953E1"/>
    <w:rsid w:val="0009586B"/>
    <w:rsid w:val="00095B0C"/>
    <w:rsid w:val="00095F90"/>
    <w:rsid w:val="00096051"/>
    <w:rsid w:val="0009605C"/>
    <w:rsid w:val="00096517"/>
    <w:rsid w:val="00096C09"/>
    <w:rsid w:val="00096E66"/>
    <w:rsid w:val="00096EED"/>
    <w:rsid w:val="00096FE0"/>
    <w:rsid w:val="00097681"/>
    <w:rsid w:val="00097691"/>
    <w:rsid w:val="0009793C"/>
    <w:rsid w:val="000A0A62"/>
    <w:rsid w:val="000A0A71"/>
    <w:rsid w:val="000A0F43"/>
    <w:rsid w:val="000A117A"/>
    <w:rsid w:val="000A118C"/>
    <w:rsid w:val="000A12B0"/>
    <w:rsid w:val="000A1499"/>
    <w:rsid w:val="000A1E83"/>
    <w:rsid w:val="000A250B"/>
    <w:rsid w:val="000A2C2C"/>
    <w:rsid w:val="000A2D32"/>
    <w:rsid w:val="000A3219"/>
    <w:rsid w:val="000A3410"/>
    <w:rsid w:val="000A355D"/>
    <w:rsid w:val="000A359A"/>
    <w:rsid w:val="000A396E"/>
    <w:rsid w:val="000A3F8D"/>
    <w:rsid w:val="000A4556"/>
    <w:rsid w:val="000A4994"/>
    <w:rsid w:val="000A4EE7"/>
    <w:rsid w:val="000A548B"/>
    <w:rsid w:val="000A572E"/>
    <w:rsid w:val="000A5CD6"/>
    <w:rsid w:val="000A65BE"/>
    <w:rsid w:val="000A6BD9"/>
    <w:rsid w:val="000A7035"/>
    <w:rsid w:val="000A70E2"/>
    <w:rsid w:val="000A79D7"/>
    <w:rsid w:val="000B039F"/>
    <w:rsid w:val="000B0456"/>
    <w:rsid w:val="000B064D"/>
    <w:rsid w:val="000B0A53"/>
    <w:rsid w:val="000B1078"/>
    <w:rsid w:val="000B1126"/>
    <w:rsid w:val="000B1572"/>
    <w:rsid w:val="000B1D8A"/>
    <w:rsid w:val="000B20FE"/>
    <w:rsid w:val="000B226F"/>
    <w:rsid w:val="000B24AE"/>
    <w:rsid w:val="000B28D9"/>
    <w:rsid w:val="000B3D11"/>
    <w:rsid w:val="000B3EDD"/>
    <w:rsid w:val="000B4027"/>
    <w:rsid w:val="000B425A"/>
    <w:rsid w:val="000B4799"/>
    <w:rsid w:val="000B49CB"/>
    <w:rsid w:val="000B4EAA"/>
    <w:rsid w:val="000B5330"/>
    <w:rsid w:val="000B55A0"/>
    <w:rsid w:val="000B5E04"/>
    <w:rsid w:val="000B6775"/>
    <w:rsid w:val="000B6C54"/>
    <w:rsid w:val="000B72AC"/>
    <w:rsid w:val="000B7FE0"/>
    <w:rsid w:val="000C0218"/>
    <w:rsid w:val="000C05B5"/>
    <w:rsid w:val="000C0760"/>
    <w:rsid w:val="000C0974"/>
    <w:rsid w:val="000C0C46"/>
    <w:rsid w:val="000C158A"/>
    <w:rsid w:val="000C1685"/>
    <w:rsid w:val="000C1786"/>
    <w:rsid w:val="000C1C60"/>
    <w:rsid w:val="000C285D"/>
    <w:rsid w:val="000C3D2D"/>
    <w:rsid w:val="000C433F"/>
    <w:rsid w:val="000C462B"/>
    <w:rsid w:val="000C4AFB"/>
    <w:rsid w:val="000C4B93"/>
    <w:rsid w:val="000C5317"/>
    <w:rsid w:val="000C53D2"/>
    <w:rsid w:val="000C57E7"/>
    <w:rsid w:val="000C594F"/>
    <w:rsid w:val="000C60CC"/>
    <w:rsid w:val="000C6522"/>
    <w:rsid w:val="000C67D9"/>
    <w:rsid w:val="000C68A9"/>
    <w:rsid w:val="000C6978"/>
    <w:rsid w:val="000C6F7A"/>
    <w:rsid w:val="000C7FB9"/>
    <w:rsid w:val="000C7FBB"/>
    <w:rsid w:val="000D0145"/>
    <w:rsid w:val="000D01F8"/>
    <w:rsid w:val="000D0E5D"/>
    <w:rsid w:val="000D12CD"/>
    <w:rsid w:val="000D1416"/>
    <w:rsid w:val="000D176B"/>
    <w:rsid w:val="000D1BE7"/>
    <w:rsid w:val="000D1C5E"/>
    <w:rsid w:val="000D1C6A"/>
    <w:rsid w:val="000D252A"/>
    <w:rsid w:val="000D2E67"/>
    <w:rsid w:val="000D3145"/>
    <w:rsid w:val="000D3D97"/>
    <w:rsid w:val="000D404C"/>
    <w:rsid w:val="000D4177"/>
    <w:rsid w:val="000D445F"/>
    <w:rsid w:val="000D47AC"/>
    <w:rsid w:val="000D4CA7"/>
    <w:rsid w:val="000D5D46"/>
    <w:rsid w:val="000D63AE"/>
    <w:rsid w:val="000D6BC6"/>
    <w:rsid w:val="000D6D18"/>
    <w:rsid w:val="000D6D59"/>
    <w:rsid w:val="000D7C55"/>
    <w:rsid w:val="000D7F54"/>
    <w:rsid w:val="000E0A7E"/>
    <w:rsid w:val="000E0C0D"/>
    <w:rsid w:val="000E12A9"/>
    <w:rsid w:val="000E12BB"/>
    <w:rsid w:val="000E19C5"/>
    <w:rsid w:val="000E1EFE"/>
    <w:rsid w:val="000E241B"/>
    <w:rsid w:val="000E2726"/>
    <w:rsid w:val="000E346B"/>
    <w:rsid w:val="000E4194"/>
    <w:rsid w:val="000E4B89"/>
    <w:rsid w:val="000E535A"/>
    <w:rsid w:val="000E572B"/>
    <w:rsid w:val="000E5BE3"/>
    <w:rsid w:val="000E5C92"/>
    <w:rsid w:val="000E5E8D"/>
    <w:rsid w:val="000E5EBD"/>
    <w:rsid w:val="000E619A"/>
    <w:rsid w:val="000E64A5"/>
    <w:rsid w:val="000E6601"/>
    <w:rsid w:val="000E6B1E"/>
    <w:rsid w:val="000E7717"/>
    <w:rsid w:val="000E7878"/>
    <w:rsid w:val="000E7C38"/>
    <w:rsid w:val="000E7D0D"/>
    <w:rsid w:val="000F00BE"/>
    <w:rsid w:val="000F031D"/>
    <w:rsid w:val="000F0CFF"/>
    <w:rsid w:val="000F0D6D"/>
    <w:rsid w:val="000F11AA"/>
    <w:rsid w:val="000F1B29"/>
    <w:rsid w:val="000F1BBA"/>
    <w:rsid w:val="000F1D53"/>
    <w:rsid w:val="000F22BD"/>
    <w:rsid w:val="000F23B7"/>
    <w:rsid w:val="000F245D"/>
    <w:rsid w:val="000F2618"/>
    <w:rsid w:val="000F268C"/>
    <w:rsid w:val="000F29D8"/>
    <w:rsid w:val="000F2B55"/>
    <w:rsid w:val="000F2C09"/>
    <w:rsid w:val="000F3B6E"/>
    <w:rsid w:val="000F418C"/>
    <w:rsid w:val="000F43BF"/>
    <w:rsid w:val="000F4CEC"/>
    <w:rsid w:val="000F4D09"/>
    <w:rsid w:val="000F4F1A"/>
    <w:rsid w:val="000F54DA"/>
    <w:rsid w:val="000F579E"/>
    <w:rsid w:val="000F58A8"/>
    <w:rsid w:val="000F5D22"/>
    <w:rsid w:val="000F5FB9"/>
    <w:rsid w:val="000F60C4"/>
    <w:rsid w:val="000F66E0"/>
    <w:rsid w:val="000F67D2"/>
    <w:rsid w:val="000F6C0C"/>
    <w:rsid w:val="000F7152"/>
    <w:rsid w:val="000F760C"/>
    <w:rsid w:val="000F7957"/>
    <w:rsid w:val="000F79AB"/>
    <w:rsid w:val="000F7F7D"/>
    <w:rsid w:val="00100168"/>
    <w:rsid w:val="001009ED"/>
    <w:rsid w:val="001010B3"/>
    <w:rsid w:val="001011E4"/>
    <w:rsid w:val="0010134F"/>
    <w:rsid w:val="00101D8F"/>
    <w:rsid w:val="00102681"/>
    <w:rsid w:val="001028D1"/>
    <w:rsid w:val="0010364B"/>
    <w:rsid w:val="001036E7"/>
    <w:rsid w:val="00103F9B"/>
    <w:rsid w:val="001043EB"/>
    <w:rsid w:val="001050A9"/>
    <w:rsid w:val="0010578E"/>
    <w:rsid w:val="001064A4"/>
    <w:rsid w:val="00106B96"/>
    <w:rsid w:val="00106D6A"/>
    <w:rsid w:val="00107176"/>
    <w:rsid w:val="001071AE"/>
    <w:rsid w:val="001072C3"/>
    <w:rsid w:val="001072D6"/>
    <w:rsid w:val="001078C9"/>
    <w:rsid w:val="00110551"/>
    <w:rsid w:val="0011059C"/>
    <w:rsid w:val="00110F34"/>
    <w:rsid w:val="00111357"/>
    <w:rsid w:val="001113C6"/>
    <w:rsid w:val="0011142B"/>
    <w:rsid w:val="00111634"/>
    <w:rsid w:val="00111FB3"/>
    <w:rsid w:val="0011312C"/>
    <w:rsid w:val="00113138"/>
    <w:rsid w:val="00113184"/>
    <w:rsid w:val="00113C60"/>
    <w:rsid w:val="00113F1C"/>
    <w:rsid w:val="00113F27"/>
    <w:rsid w:val="00114370"/>
    <w:rsid w:val="00114992"/>
    <w:rsid w:val="00114AEE"/>
    <w:rsid w:val="0011548F"/>
    <w:rsid w:val="001154F8"/>
    <w:rsid w:val="0011567F"/>
    <w:rsid w:val="00115D1A"/>
    <w:rsid w:val="00115DDB"/>
    <w:rsid w:val="00116BDA"/>
    <w:rsid w:val="00116D35"/>
    <w:rsid w:val="00117414"/>
    <w:rsid w:val="00117E0A"/>
    <w:rsid w:val="00117E4D"/>
    <w:rsid w:val="00120141"/>
    <w:rsid w:val="00120372"/>
    <w:rsid w:val="00120ACB"/>
    <w:rsid w:val="001215A8"/>
    <w:rsid w:val="00121F3A"/>
    <w:rsid w:val="00121FDF"/>
    <w:rsid w:val="00122B0E"/>
    <w:rsid w:val="00122CB3"/>
    <w:rsid w:val="001234EF"/>
    <w:rsid w:val="00123547"/>
    <w:rsid w:val="001237E6"/>
    <w:rsid w:val="00123CD0"/>
    <w:rsid w:val="00123EF7"/>
    <w:rsid w:val="0012432B"/>
    <w:rsid w:val="00124E43"/>
    <w:rsid w:val="00124E6F"/>
    <w:rsid w:val="0012571A"/>
    <w:rsid w:val="00125986"/>
    <w:rsid w:val="001259D9"/>
    <w:rsid w:val="00125A72"/>
    <w:rsid w:val="00125CDE"/>
    <w:rsid w:val="00125D06"/>
    <w:rsid w:val="00125D1C"/>
    <w:rsid w:val="00125D7A"/>
    <w:rsid w:val="00125D7D"/>
    <w:rsid w:val="00125E3E"/>
    <w:rsid w:val="00125F24"/>
    <w:rsid w:val="00125F74"/>
    <w:rsid w:val="0012611A"/>
    <w:rsid w:val="001278EC"/>
    <w:rsid w:val="00127B13"/>
    <w:rsid w:val="00127FBD"/>
    <w:rsid w:val="0012D7B2"/>
    <w:rsid w:val="001301D7"/>
    <w:rsid w:val="0013028F"/>
    <w:rsid w:val="0013038D"/>
    <w:rsid w:val="00130856"/>
    <w:rsid w:val="00130E26"/>
    <w:rsid w:val="00131484"/>
    <w:rsid w:val="0013162F"/>
    <w:rsid w:val="001316EF"/>
    <w:rsid w:val="00131960"/>
    <w:rsid w:val="00131DED"/>
    <w:rsid w:val="00131E4F"/>
    <w:rsid w:val="00132568"/>
    <w:rsid w:val="00132BEE"/>
    <w:rsid w:val="00132D9D"/>
    <w:rsid w:val="00132F2E"/>
    <w:rsid w:val="001331DE"/>
    <w:rsid w:val="00133578"/>
    <w:rsid w:val="00133C2B"/>
    <w:rsid w:val="00134C05"/>
    <w:rsid w:val="00134CB0"/>
    <w:rsid w:val="00134CDE"/>
    <w:rsid w:val="001357EC"/>
    <w:rsid w:val="0013589B"/>
    <w:rsid w:val="00135A69"/>
    <w:rsid w:val="00136641"/>
    <w:rsid w:val="00136787"/>
    <w:rsid w:val="00136A56"/>
    <w:rsid w:val="001371D1"/>
    <w:rsid w:val="0013743B"/>
    <w:rsid w:val="00137588"/>
    <w:rsid w:val="001378BE"/>
    <w:rsid w:val="001379A4"/>
    <w:rsid w:val="001400F7"/>
    <w:rsid w:val="0014034B"/>
    <w:rsid w:val="00140417"/>
    <w:rsid w:val="001405C5"/>
    <w:rsid w:val="00140C06"/>
    <w:rsid w:val="00140D32"/>
    <w:rsid w:val="00140E9B"/>
    <w:rsid w:val="0014112B"/>
    <w:rsid w:val="0014251E"/>
    <w:rsid w:val="00142C4D"/>
    <w:rsid w:val="001434BE"/>
    <w:rsid w:val="0014362E"/>
    <w:rsid w:val="00143B39"/>
    <w:rsid w:val="00143CBF"/>
    <w:rsid w:val="00143E2E"/>
    <w:rsid w:val="00143F69"/>
    <w:rsid w:val="00144107"/>
    <w:rsid w:val="00144A5F"/>
    <w:rsid w:val="00144B35"/>
    <w:rsid w:val="00144D95"/>
    <w:rsid w:val="00144DAA"/>
    <w:rsid w:val="0014567B"/>
    <w:rsid w:val="0014579E"/>
    <w:rsid w:val="00145F83"/>
    <w:rsid w:val="001466CA"/>
    <w:rsid w:val="00146919"/>
    <w:rsid w:val="00146B35"/>
    <w:rsid w:val="00147084"/>
    <w:rsid w:val="00147F87"/>
    <w:rsid w:val="001501B7"/>
    <w:rsid w:val="0015099F"/>
    <w:rsid w:val="00150AB4"/>
    <w:rsid w:val="00150CED"/>
    <w:rsid w:val="00150D5F"/>
    <w:rsid w:val="00150F42"/>
    <w:rsid w:val="0015110D"/>
    <w:rsid w:val="0015143A"/>
    <w:rsid w:val="001515EE"/>
    <w:rsid w:val="00151B9D"/>
    <w:rsid w:val="00151D8D"/>
    <w:rsid w:val="00152C24"/>
    <w:rsid w:val="00152D89"/>
    <w:rsid w:val="00152DA7"/>
    <w:rsid w:val="001532BD"/>
    <w:rsid w:val="001532C5"/>
    <w:rsid w:val="001535DC"/>
    <w:rsid w:val="00153889"/>
    <w:rsid w:val="00153E42"/>
    <w:rsid w:val="001548AF"/>
    <w:rsid w:val="00154D76"/>
    <w:rsid w:val="001550AB"/>
    <w:rsid w:val="00155311"/>
    <w:rsid w:val="001555CF"/>
    <w:rsid w:val="00155787"/>
    <w:rsid w:val="00155ABA"/>
    <w:rsid w:val="00155ACF"/>
    <w:rsid w:val="00155C20"/>
    <w:rsid w:val="001564AE"/>
    <w:rsid w:val="00156590"/>
    <w:rsid w:val="001568F2"/>
    <w:rsid w:val="00156DE0"/>
    <w:rsid w:val="0016018F"/>
    <w:rsid w:val="00160371"/>
    <w:rsid w:val="00160551"/>
    <w:rsid w:val="00160A89"/>
    <w:rsid w:val="001613D6"/>
    <w:rsid w:val="00161664"/>
    <w:rsid w:val="0016185B"/>
    <w:rsid w:val="00161CF4"/>
    <w:rsid w:val="0016207C"/>
    <w:rsid w:val="001620D5"/>
    <w:rsid w:val="00162202"/>
    <w:rsid w:val="0016226A"/>
    <w:rsid w:val="00162307"/>
    <w:rsid w:val="001629D6"/>
    <w:rsid w:val="001633AE"/>
    <w:rsid w:val="00163AC8"/>
    <w:rsid w:val="00163FFA"/>
    <w:rsid w:val="001642C0"/>
    <w:rsid w:val="00164697"/>
    <w:rsid w:val="001646DF"/>
    <w:rsid w:val="0016470A"/>
    <w:rsid w:val="001649FD"/>
    <w:rsid w:val="00164C20"/>
    <w:rsid w:val="00164F6C"/>
    <w:rsid w:val="001651D4"/>
    <w:rsid w:val="00165729"/>
    <w:rsid w:val="00165D6F"/>
    <w:rsid w:val="00166136"/>
    <w:rsid w:val="001663CD"/>
    <w:rsid w:val="00166562"/>
    <w:rsid w:val="00166B89"/>
    <w:rsid w:val="00166E8D"/>
    <w:rsid w:val="0016772B"/>
    <w:rsid w:val="001679FB"/>
    <w:rsid w:val="00167A8E"/>
    <w:rsid w:val="00167AE5"/>
    <w:rsid w:val="00170302"/>
    <w:rsid w:val="001706A8"/>
    <w:rsid w:val="00170D71"/>
    <w:rsid w:val="00171215"/>
    <w:rsid w:val="00171637"/>
    <w:rsid w:val="00172107"/>
    <w:rsid w:val="0017223A"/>
    <w:rsid w:val="001731FB"/>
    <w:rsid w:val="00173F90"/>
    <w:rsid w:val="00174608"/>
    <w:rsid w:val="00174727"/>
    <w:rsid w:val="00174BF3"/>
    <w:rsid w:val="00174D3B"/>
    <w:rsid w:val="00174E23"/>
    <w:rsid w:val="00175348"/>
    <w:rsid w:val="00175B51"/>
    <w:rsid w:val="00175D91"/>
    <w:rsid w:val="00175ED6"/>
    <w:rsid w:val="001762B9"/>
    <w:rsid w:val="00176DB8"/>
    <w:rsid w:val="001776C6"/>
    <w:rsid w:val="00177BEF"/>
    <w:rsid w:val="001800B2"/>
    <w:rsid w:val="00180197"/>
    <w:rsid w:val="001805E9"/>
    <w:rsid w:val="001807E2"/>
    <w:rsid w:val="001807F3"/>
    <w:rsid w:val="00181020"/>
    <w:rsid w:val="0018114E"/>
    <w:rsid w:val="00181336"/>
    <w:rsid w:val="001815ED"/>
    <w:rsid w:val="00181FA7"/>
    <w:rsid w:val="00182015"/>
    <w:rsid w:val="001829FB"/>
    <w:rsid w:val="00183E9D"/>
    <w:rsid w:val="00184A56"/>
    <w:rsid w:val="00184CCB"/>
    <w:rsid w:val="0018530D"/>
    <w:rsid w:val="001854EB"/>
    <w:rsid w:val="00186324"/>
    <w:rsid w:val="00186982"/>
    <w:rsid w:val="00186B11"/>
    <w:rsid w:val="00187854"/>
    <w:rsid w:val="001879A7"/>
    <w:rsid w:val="00191709"/>
    <w:rsid w:val="001926D6"/>
    <w:rsid w:val="001928A1"/>
    <w:rsid w:val="00192A82"/>
    <w:rsid w:val="00192DE6"/>
    <w:rsid w:val="00192F13"/>
    <w:rsid w:val="0019316F"/>
    <w:rsid w:val="00193606"/>
    <w:rsid w:val="001939C2"/>
    <w:rsid w:val="00193B34"/>
    <w:rsid w:val="0019426E"/>
    <w:rsid w:val="0019467C"/>
    <w:rsid w:val="001947F7"/>
    <w:rsid w:val="00195112"/>
    <w:rsid w:val="00195286"/>
    <w:rsid w:val="00195613"/>
    <w:rsid w:val="00195C6C"/>
    <w:rsid w:val="00196973"/>
    <w:rsid w:val="00197817"/>
    <w:rsid w:val="001978DF"/>
    <w:rsid w:val="00197D60"/>
    <w:rsid w:val="001A02A1"/>
    <w:rsid w:val="001A0362"/>
    <w:rsid w:val="001A0B49"/>
    <w:rsid w:val="001A0C07"/>
    <w:rsid w:val="001A0C24"/>
    <w:rsid w:val="001A0C6D"/>
    <w:rsid w:val="001A0C97"/>
    <w:rsid w:val="001A104D"/>
    <w:rsid w:val="001A106B"/>
    <w:rsid w:val="001A14B8"/>
    <w:rsid w:val="001A1E4D"/>
    <w:rsid w:val="001A2182"/>
    <w:rsid w:val="001A2361"/>
    <w:rsid w:val="001A26D8"/>
    <w:rsid w:val="001A2850"/>
    <w:rsid w:val="001A29F7"/>
    <w:rsid w:val="001A2B3E"/>
    <w:rsid w:val="001A3429"/>
    <w:rsid w:val="001A4BBA"/>
    <w:rsid w:val="001A4F3F"/>
    <w:rsid w:val="001A4F43"/>
    <w:rsid w:val="001A517C"/>
    <w:rsid w:val="001A5AB0"/>
    <w:rsid w:val="001A5B2A"/>
    <w:rsid w:val="001A5C45"/>
    <w:rsid w:val="001A5E5E"/>
    <w:rsid w:val="001A5F77"/>
    <w:rsid w:val="001A5FA2"/>
    <w:rsid w:val="001A5FDB"/>
    <w:rsid w:val="001A60BC"/>
    <w:rsid w:val="001A63D8"/>
    <w:rsid w:val="001A6491"/>
    <w:rsid w:val="001A64D5"/>
    <w:rsid w:val="001A694C"/>
    <w:rsid w:val="001A6D93"/>
    <w:rsid w:val="001A6E95"/>
    <w:rsid w:val="001A6EB3"/>
    <w:rsid w:val="001A6EB9"/>
    <w:rsid w:val="001A6EC0"/>
    <w:rsid w:val="001A7809"/>
    <w:rsid w:val="001A7E84"/>
    <w:rsid w:val="001B0065"/>
    <w:rsid w:val="001B0BEC"/>
    <w:rsid w:val="001B1080"/>
    <w:rsid w:val="001B157C"/>
    <w:rsid w:val="001B180F"/>
    <w:rsid w:val="001B21E5"/>
    <w:rsid w:val="001B2338"/>
    <w:rsid w:val="001B2664"/>
    <w:rsid w:val="001B2748"/>
    <w:rsid w:val="001B2A65"/>
    <w:rsid w:val="001B332C"/>
    <w:rsid w:val="001B3787"/>
    <w:rsid w:val="001B385D"/>
    <w:rsid w:val="001B38D6"/>
    <w:rsid w:val="001B391E"/>
    <w:rsid w:val="001B399F"/>
    <w:rsid w:val="001B40D0"/>
    <w:rsid w:val="001B4470"/>
    <w:rsid w:val="001B4A4B"/>
    <w:rsid w:val="001B4C3F"/>
    <w:rsid w:val="001B4D14"/>
    <w:rsid w:val="001B50FE"/>
    <w:rsid w:val="001B54FD"/>
    <w:rsid w:val="001B56A0"/>
    <w:rsid w:val="001B5F47"/>
    <w:rsid w:val="001B6AEC"/>
    <w:rsid w:val="001B6C8E"/>
    <w:rsid w:val="001B6F16"/>
    <w:rsid w:val="001B70C1"/>
    <w:rsid w:val="001B7232"/>
    <w:rsid w:val="001B7590"/>
    <w:rsid w:val="001B75AF"/>
    <w:rsid w:val="001B75B0"/>
    <w:rsid w:val="001B75FF"/>
    <w:rsid w:val="001B76C7"/>
    <w:rsid w:val="001B7D07"/>
    <w:rsid w:val="001C015A"/>
    <w:rsid w:val="001C037F"/>
    <w:rsid w:val="001C0829"/>
    <w:rsid w:val="001C0904"/>
    <w:rsid w:val="001C0A20"/>
    <w:rsid w:val="001C148A"/>
    <w:rsid w:val="001C19E9"/>
    <w:rsid w:val="001C1C25"/>
    <w:rsid w:val="001C228E"/>
    <w:rsid w:val="001C2508"/>
    <w:rsid w:val="001C2813"/>
    <w:rsid w:val="001C2B93"/>
    <w:rsid w:val="001C2CA3"/>
    <w:rsid w:val="001C2D13"/>
    <w:rsid w:val="001C33F5"/>
    <w:rsid w:val="001C43C2"/>
    <w:rsid w:val="001C449E"/>
    <w:rsid w:val="001C468B"/>
    <w:rsid w:val="001C46DA"/>
    <w:rsid w:val="001C4719"/>
    <w:rsid w:val="001C4A66"/>
    <w:rsid w:val="001C539A"/>
    <w:rsid w:val="001C6388"/>
    <w:rsid w:val="001C6950"/>
    <w:rsid w:val="001C6E32"/>
    <w:rsid w:val="001C74F8"/>
    <w:rsid w:val="001C75B5"/>
    <w:rsid w:val="001C7EC8"/>
    <w:rsid w:val="001D086F"/>
    <w:rsid w:val="001D09A7"/>
    <w:rsid w:val="001D0B0B"/>
    <w:rsid w:val="001D0C5D"/>
    <w:rsid w:val="001D0E98"/>
    <w:rsid w:val="001D0EA5"/>
    <w:rsid w:val="001D1512"/>
    <w:rsid w:val="001D1C7C"/>
    <w:rsid w:val="001D1E6F"/>
    <w:rsid w:val="001D216D"/>
    <w:rsid w:val="001D2D33"/>
    <w:rsid w:val="001D2EAF"/>
    <w:rsid w:val="001D2F26"/>
    <w:rsid w:val="001D3138"/>
    <w:rsid w:val="001D3908"/>
    <w:rsid w:val="001D3940"/>
    <w:rsid w:val="001D3C90"/>
    <w:rsid w:val="001D3D21"/>
    <w:rsid w:val="001D4023"/>
    <w:rsid w:val="001D4723"/>
    <w:rsid w:val="001D4C79"/>
    <w:rsid w:val="001D4CE9"/>
    <w:rsid w:val="001D4F42"/>
    <w:rsid w:val="001D4F69"/>
    <w:rsid w:val="001D58C8"/>
    <w:rsid w:val="001D5AE8"/>
    <w:rsid w:val="001D5AF8"/>
    <w:rsid w:val="001D5D08"/>
    <w:rsid w:val="001D5E47"/>
    <w:rsid w:val="001D605A"/>
    <w:rsid w:val="001D6453"/>
    <w:rsid w:val="001D6698"/>
    <w:rsid w:val="001D7070"/>
    <w:rsid w:val="001D711F"/>
    <w:rsid w:val="001D7356"/>
    <w:rsid w:val="001D7741"/>
    <w:rsid w:val="001D782E"/>
    <w:rsid w:val="001E05EF"/>
    <w:rsid w:val="001E0B9A"/>
    <w:rsid w:val="001E1378"/>
    <w:rsid w:val="001E1BF6"/>
    <w:rsid w:val="001E29B5"/>
    <w:rsid w:val="001E2A1D"/>
    <w:rsid w:val="001E2D6F"/>
    <w:rsid w:val="001E3608"/>
    <w:rsid w:val="001E3732"/>
    <w:rsid w:val="001E3830"/>
    <w:rsid w:val="001E3A6E"/>
    <w:rsid w:val="001E415A"/>
    <w:rsid w:val="001E4613"/>
    <w:rsid w:val="001E4DEB"/>
    <w:rsid w:val="001E4F4A"/>
    <w:rsid w:val="001E51EF"/>
    <w:rsid w:val="001E535B"/>
    <w:rsid w:val="001E54DC"/>
    <w:rsid w:val="001E60D5"/>
    <w:rsid w:val="001E6168"/>
    <w:rsid w:val="001E7228"/>
    <w:rsid w:val="001E76D1"/>
    <w:rsid w:val="001E7785"/>
    <w:rsid w:val="001E7883"/>
    <w:rsid w:val="001F00B6"/>
    <w:rsid w:val="001F00C3"/>
    <w:rsid w:val="001F0106"/>
    <w:rsid w:val="001F02A7"/>
    <w:rsid w:val="001F0343"/>
    <w:rsid w:val="001F08A8"/>
    <w:rsid w:val="001F0E68"/>
    <w:rsid w:val="001F1385"/>
    <w:rsid w:val="001F1482"/>
    <w:rsid w:val="001F1570"/>
    <w:rsid w:val="001F1F0E"/>
    <w:rsid w:val="001F1F7D"/>
    <w:rsid w:val="001F276C"/>
    <w:rsid w:val="001F28A0"/>
    <w:rsid w:val="001F28A8"/>
    <w:rsid w:val="001F2B46"/>
    <w:rsid w:val="001F2B8B"/>
    <w:rsid w:val="001F34CE"/>
    <w:rsid w:val="001F3788"/>
    <w:rsid w:val="001F3A58"/>
    <w:rsid w:val="001F49DB"/>
    <w:rsid w:val="001F4CAE"/>
    <w:rsid w:val="001F5036"/>
    <w:rsid w:val="001F50C9"/>
    <w:rsid w:val="001F57AB"/>
    <w:rsid w:val="001F59A4"/>
    <w:rsid w:val="001F5B5D"/>
    <w:rsid w:val="001F5C1D"/>
    <w:rsid w:val="001F5CC7"/>
    <w:rsid w:val="001F5D76"/>
    <w:rsid w:val="001F5E60"/>
    <w:rsid w:val="001F5F2E"/>
    <w:rsid w:val="001F6017"/>
    <w:rsid w:val="001F626F"/>
    <w:rsid w:val="001F66D4"/>
    <w:rsid w:val="001F6C45"/>
    <w:rsid w:val="001F6C7D"/>
    <w:rsid w:val="001F6F07"/>
    <w:rsid w:val="001F6F71"/>
    <w:rsid w:val="001F72A0"/>
    <w:rsid w:val="001F788D"/>
    <w:rsid w:val="001F7BBC"/>
    <w:rsid w:val="00200AE5"/>
    <w:rsid w:val="00200CC2"/>
    <w:rsid w:val="00201AD5"/>
    <w:rsid w:val="0020207C"/>
    <w:rsid w:val="00202194"/>
    <w:rsid w:val="002021C5"/>
    <w:rsid w:val="0020225A"/>
    <w:rsid w:val="002027A0"/>
    <w:rsid w:val="00202A3B"/>
    <w:rsid w:val="00202B9D"/>
    <w:rsid w:val="00203723"/>
    <w:rsid w:val="00203879"/>
    <w:rsid w:val="00203B9F"/>
    <w:rsid w:val="00203C80"/>
    <w:rsid w:val="00204087"/>
    <w:rsid w:val="002042E1"/>
    <w:rsid w:val="0020458F"/>
    <w:rsid w:val="00204792"/>
    <w:rsid w:val="00204892"/>
    <w:rsid w:val="00204AF5"/>
    <w:rsid w:val="002058A7"/>
    <w:rsid w:val="002058DF"/>
    <w:rsid w:val="002059AE"/>
    <w:rsid w:val="00205E33"/>
    <w:rsid w:val="002068A6"/>
    <w:rsid w:val="002073E0"/>
    <w:rsid w:val="0020742E"/>
    <w:rsid w:val="002074F9"/>
    <w:rsid w:val="00207ABC"/>
    <w:rsid w:val="00207C08"/>
    <w:rsid w:val="00207E5C"/>
    <w:rsid w:val="002100F6"/>
    <w:rsid w:val="00210217"/>
    <w:rsid w:val="00210247"/>
    <w:rsid w:val="002103DB"/>
    <w:rsid w:val="00210AA0"/>
    <w:rsid w:val="002110A1"/>
    <w:rsid w:val="002110C8"/>
    <w:rsid w:val="002117D7"/>
    <w:rsid w:val="00211CA7"/>
    <w:rsid w:val="00212328"/>
    <w:rsid w:val="002124A9"/>
    <w:rsid w:val="00212824"/>
    <w:rsid w:val="00212AD6"/>
    <w:rsid w:val="00213CC1"/>
    <w:rsid w:val="00214086"/>
    <w:rsid w:val="002140CB"/>
    <w:rsid w:val="00214234"/>
    <w:rsid w:val="002143C4"/>
    <w:rsid w:val="00214AA7"/>
    <w:rsid w:val="00214F4F"/>
    <w:rsid w:val="00215282"/>
    <w:rsid w:val="00215595"/>
    <w:rsid w:val="00215891"/>
    <w:rsid w:val="00215F1C"/>
    <w:rsid w:val="0021603E"/>
    <w:rsid w:val="00216BE1"/>
    <w:rsid w:val="00216F28"/>
    <w:rsid w:val="00217028"/>
    <w:rsid w:val="00217A42"/>
    <w:rsid w:val="00217A4D"/>
    <w:rsid w:val="00217ACD"/>
    <w:rsid w:val="00217B44"/>
    <w:rsid w:val="002201F6"/>
    <w:rsid w:val="002203FF"/>
    <w:rsid w:val="00220503"/>
    <w:rsid w:val="00220637"/>
    <w:rsid w:val="002207B6"/>
    <w:rsid w:val="0022089F"/>
    <w:rsid w:val="0022099E"/>
    <w:rsid w:val="002209F3"/>
    <w:rsid w:val="00221142"/>
    <w:rsid w:val="0022145E"/>
    <w:rsid w:val="0022276E"/>
    <w:rsid w:val="00222EBD"/>
    <w:rsid w:val="00223065"/>
    <w:rsid w:val="002230F2"/>
    <w:rsid w:val="00223E1F"/>
    <w:rsid w:val="00223EB4"/>
    <w:rsid w:val="00224360"/>
    <w:rsid w:val="00224969"/>
    <w:rsid w:val="002249DE"/>
    <w:rsid w:val="00224D82"/>
    <w:rsid w:val="00224E09"/>
    <w:rsid w:val="00224EB6"/>
    <w:rsid w:val="00225396"/>
    <w:rsid w:val="0022576F"/>
    <w:rsid w:val="002259EB"/>
    <w:rsid w:val="00225DFC"/>
    <w:rsid w:val="002263A3"/>
    <w:rsid w:val="00226671"/>
    <w:rsid w:val="00226A77"/>
    <w:rsid w:val="002270D2"/>
    <w:rsid w:val="002275B4"/>
    <w:rsid w:val="0022771E"/>
    <w:rsid w:val="002279E0"/>
    <w:rsid w:val="00227E55"/>
    <w:rsid w:val="00227EF8"/>
    <w:rsid w:val="00230287"/>
    <w:rsid w:val="002302E5"/>
    <w:rsid w:val="0023070C"/>
    <w:rsid w:val="00230949"/>
    <w:rsid w:val="0023120D"/>
    <w:rsid w:val="00231224"/>
    <w:rsid w:val="00231F73"/>
    <w:rsid w:val="002320EB"/>
    <w:rsid w:val="00232C2B"/>
    <w:rsid w:val="00232CB7"/>
    <w:rsid w:val="00232DA2"/>
    <w:rsid w:val="00232EE5"/>
    <w:rsid w:val="0023302D"/>
    <w:rsid w:val="002336BB"/>
    <w:rsid w:val="002336BD"/>
    <w:rsid w:val="002338AE"/>
    <w:rsid w:val="00233BA0"/>
    <w:rsid w:val="00234333"/>
    <w:rsid w:val="00235370"/>
    <w:rsid w:val="00235507"/>
    <w:rsid w:val="00235587"/>
    <w:rsid w:val="00235C7B"/>
    <w:rsid w:val="00236772"/>
    <w:rsid w:val="0023681A"/>
    <w:rsid w:val="00236A80"/>
    <w:rsid w:val="00236BA0"/>
    <w:rsid w:val="00237175"/>
    <w:rsid w:val="00237196"/>
    <w:rsid w:val="00237349"/>
    <w:rsid w:val="00240458"/>
    <w:rsid w:val="00240758"/>
    <w:rsid w:val="002409FE"/>
    <w:rsid w:val="0024112B"/>
    <w:rsid w:val="00241BE2"/>
    <w:rsid w:val="00241EBA"/>
    <w:rsid w:val="00242696"/>
    <w:rsid w:val="00242743"/>
    <w:rsid w:val="00242BD8"/>
    <w:rsid w:val="00242D0E"/>
    <w:rsid w:val="00243F90"/>
    <w:rsid w:val="00244336"/>
    <w:rsid w:val="00244501"/>
    <w:rsid w:val="0024476C"/>
    <w:rsid w:val="00244A18"/>
    <w:rsid w:val="00244B8F"/>
    <w:rsid w:val="002452F6"/>
    <w:rsid w:val="002456A6"/>
    <w:rsid w:val="00245FEE"/>
    <w:rsid w:val="002461BE"/>
    <w:rsid w:val="002461F6"/>
    <w:rsid w:val="00246468"/>
    <w:rsid w:val="0024655F"/>
    <w:rsid w:val="00246890"/>
    <w:rsid w:val="0024692C"/>
    <w:rsid w:val="00246A02"/>
    <w:rsid w:val="00247025"/>
    <w:rsid w:val="00247208"/>
    <w:rsid w:val="00247488"/>
    <w:rsid w:val="0024787A"/>
    <w:rsid w:val="002478CE"/>
    <w:rsid w:val="00247BD2"/>
    <w:rsid w:val="00247CBA"/>
    <w:rsid w:val="00247CFA"/>
    <w:rsid w:val="00250AF5"/>
    <w:rsid w:val="00250C2A"/>
    <w:rsid w:val="0025103A"/>
    <w:rsid w:val="0025116D"/>
    <w:rsid w:val="00251288"/>
    <w:rsid w:val="002519AF"/>
    <w:rsid w:val="00251FC5"/>
    <w:rsid w:val="002520C8"/>
    <w:rsid w:val="00252DD2"/>
    <w:rsid w:val="00253416"/>
    <w:rsid w:val="00253685"/>
    <w:rsid w:val="00253F2B"/>
    <w:rsid w:val="00254465"/>
    <w:rsid w:val="0025474E"/>
    <w:rsid w:val="00254F8E"/>
    <w:rsid w:val="0025531E"/>
    <w:rsid w:val="00255674"/>
    <w:rsid w:val="002564E1"/>
    <w:rsid w:val="002609BA"/>
    <w:rsid w:val="00260ABA"/>
    <w:rsid w:val="00260D6C"/>
    <w:rsid w:val="00260E8C"/>
    <w:rsid w:val="00261143"/>
    <w:rsid w:val="0026190F"/>
    <w:rsid w:val="00261D15"/>
    <w:rsid w:val="00261DFD"/>
    <w:rsid w:val="00261EB8"/>
    <w:rsid w:val="00261FB8"/>
    <w:rsid w:val="002628CD"/>
    <w:rsid w:val="00263791"/>
    <w:rsid w:val="002637BF"/>
    <w:rsid w:val="002639C3"/>
    <w:rsid w:val="00263DA5"/>
    <w:rsid w:val="00263E3A"/>
    <w:rsid w:val="00263F2E"/>
    <w:rsid w:val="00263FA8"/>
    <w:rsid w:val="0026449D"/>
    <w:rsid w:val="0026489D"/>
    <w:rsid w:val="00264BEF"/>
    <w:rsid w:val="00264EFC"/>
    <w:rsid w:val="00265422"/>
    <w:rsid w:val="0026572F"/>
    <w:rsid w:val="002657A0"/>
    <w:rsid w:val="0026589D"/>
    <w:rsid w:val="0026608F"/>
    <w:rsid w:val="002678E0"/>
    <w:rsid w:val="00270152"/>
    <w:rsid w:val="002704D5"/>
    <w:rsid w:val="00270554"/>
    <w:rsid w:val="002706E0"/>
    <w:rsid w:val="0027070F"/>
    <w:rsid w:val="002711AB"/>
    <w:rsid w:val="00271756"/>
    <w:rsid w:val="002718CA"/>
    <w:rsid w:val="0027235B"/>
    <w:rsid w:val="002728F7"/>
    <w:rsid w:val="002732F1"/>
    <w:rsid w:val="00273E68"/>
    <w:rsid w:val="00273E92"/>
    <w:rsid w:val="00273F6F"/>
    <w:rsid w:val="00274D74"/>
    <w:rsid w:val="00274E1B"/>
    <w:rsid w:val="00274E61"/>
    <w:rsid w:val="0027573F"/>
    <w:rsid w:val="00275B44"/>
    <w:rsid w:val="00275CD2"/>
    <w:rsid w:val="0027601E"/>
    <w:rsid w:val="002768B6"/>
    <w:rsid w:val="00276E34"/>
    <w:rsid w:val="002772DE"/>
    <w:rsid w:val="002773F2"/>
    <w:rsid w:val="00280149"/>
    <w:rsid w:val="00280376"/>
    <w:rsid w:val="00280674"/>
    <w:rsid w:val="00280CC8"/>
    <w:rsid w:val="00280F06"/>
    <w:rsid w:val="0028191A"/>
    <w:rsid w:val="00282113"/>
    <w:rsid w:val="00282450"/>
    <w:rsid w:val="00282815"/>
    <w:rsid w:val="00282AE4"/>
    <w:rsid w:val="00282DFF"/>
    <w:rsid w:val="00282EC1"/>
    <w:rsid w:val="00282FF5"/>
    <w:rsid w:val="0028323F"/>
    <w:rsid w:val="00283794"/>
    <w:rsid w:val="00283AD8"/>
    <w:rsid w:val="00283C9F"/>
    <w:rsid w:val="00283CE2"/>
    <w:rsid w:val="00283E28"/>
    <w:rsid w:val="0028477B"/>
    <w:rsid w:val="00284E81"/>
    <w:rsid w:val="00285011"/>
    <w:rsid w:val="00285792"/>
    <w:rsid w:val="00285C22"/>
    <w:rsid w:val="00285FEE"/>
    <w:rsid w:val="00286165"/>
    <w:rsid w:val="00286299"/>
    <w:rsid w:val="00286343"/>
    <w:rsid w:val="002866DF"/>
    <w:rsid w:val="00286784"/>
    <w:rsid w:val="00286A98"/>
    <w:rsid w:val="0028768A"/>
    <w:rsid w:val="00287B02"/>
    <w:rsid w:val="002904BA"/>
    <w:rsid w:val="002906CC"/>
    <w:rsid w:val="00290DED"/>
    <w:rsid w:val="002919BC"/>
    <w:rsid w:val="00291FBC"/>
    <w:rsid w:val="00292A66"/>
    <w:rsid w:val="00292AE5"/>
    <w:rsid w:val="00292C60"/>
    <w:rsid w:val="002935BF"/>
    <w:rsid w:val="002949A5"/>
    <w:rsid w:val="00295318"/>
    <w:rsid w:val="00295527"/>
    <w:rsid w:val="002958C1"/>
    <w:rsid w:val="00296FE2"/>
    <w:rsid w:val="00297527"/>
    <w:rsid w:val="00297602"/>
    <w:rsid w:val="00297DD6"/>
    <w:rsid w:val="00297F63"/>
    <w:rsid w:val="00297F87"/>
    <w:rsid w:val="00297F8E"/>
    <w:rsid w:val="002A0AA5"/>
    <w:rsid w:val="002A0EA8"/>
    <w:rsid w:val="002A106A"/>
    <w:rsid w:val="002A1A30"/>
    <w:rsid w:val="002A1A60"/>
    <w:rsid w:val="002A1ACB"/>
    <w:rsid w:val="002A1E9A"/>
    <w:rsid w:val="002A270F"/>
    <w:rsid w:val="002A2772"/>
    <w:rsid w:val="002A28BC"/>
    <w:rsid w:val="002A2CFB"/>
    <w:rsid w:val="002A3331"/>
    <w:rsid w:val="002A388E"/>
    <w:rsid w:val="002A3933"/>
    <w:rsid w:val="002A4238"/>
    <w:rsid w:val="002A445B"/>
    <w:rsid w:val="002A4CF0"/>
    <w:rsid w:val="002A59EA"/>
    <w:rsid w:val="002A5E50"/>
    <w:rsid w:val="002A6669"/>
    <w:rsid w:val="002A66E0"/>
    <w:rsid w:val="002A6DB5"/>
    <w:rsid w:val="002A72BC"/>
    <w:rsid w:val="002A7895"/>
    <w:rsid w:val="002A7A6E"/>
    <w:rsid w:val="002A7B5B"/>
    <w:rsid w:val="002B009C"/>
    <w:rsid w:val="002B04BD"/>
    <w:rsid w:val="002B0C68"/>
    <w:rsid w:val="002B1583"/>
    <w:rsid w:val="002B1CAB"/>
    <w:rsid w:val="002B1EC7"/>
    <w:rsid w:val="002B203E"/>
    <w:rsid w:val="002B229B"/>
    <w:rsid w:val="002B24DA"/>
    <w:rsid w:val="002B2AAD"/>
    <w:rsid w:val="002B2BB4"/>
    <w:rsid w:val="002B2E92"/>
    <w:rsid w:val="002B3110"/>
    <w:rsid w:val="002B3654"/>
    <w:rsid w:val="002B3BB9"/>
    <w:rsid w:val="002B3E0E"/>
    <w:rsid w:val="002B43E4"/>
    <w:rsid w:val="002B4B8C"/>
    <w:rsid w:val="002B4B97"/>
    <w:rsid w:val="002B4DF1"/>
    <w:rsid w:val="002B5406"/>
    <w:rsid w:val="002B5707"/>
    <w:rsid w:val="002B59E5"/>
    <w:rsid w:val="002B5C91"/>
    <w:rsid w:val="002B613F"/>
    <w:rsid w:val="002B6807"/>
    <w:rsid w:val="002B6DFB"/>
    <w:rsid w:val="002B74DB"/>
    <w:rsid w:val="002B7644"/>
    <w:rsid w:val="002B7A57"/>
    <w:rsid w:val="002C050B"/>
    <w:rsid w:val="002C1C2F"/>
    <w:rsid w:val="002C1E6C"/>
    <w:rsid w:val="002C345E"/>
    <w:rsid w:val="002C3B1F"/>
    <w:rsid w:val="002C4587"/>
    <w:rsid w:val="002C470E"/>
    <w:rsid w:val="002C4F51"/>
    <w:rsid w:val="002C6333"/>
    <w:rsid w:val="002C66FE"/>
    <w:rsid w:val="002C6AB6"/>
    <w:rsid w:val="002C744B"/>
    <w:rsid w:val="002C7BBF"/>
    <w:rsid w:val="002C7C8C"/>
    <w:rsid w:val="002C7EDC"/>
    <w:rsid w:val="002C7F24"/>
    <w:rsid w:val="002D02E3"/>
    <w:rsid w:val="002D0838"/>
    <w:rsid w:val="002D1148"/>
    <w:rsid w:val="002D1327"/>
    <w:rsid w:val="002D176C"/>
    <w:rsid w:val="002D1CA9"/>
    <w:rsid w:val="002D1DDE"/>
    <w:rsid w:val="002D2385"/>
    <w:rsid w:val="002D2393"/>
    <w:rsid w:val="002D2C59"/>
    <w:rsid w:val="002D2D35"/>
    <w:rsid w:val="002D3012"/>
    <w:rsid w:val="002D373E"/>
    <w:rsid w:val="002D3A55"/>
    <w:rsid w:val="002D3A91"/>
    <w:rsid w:val="002D3ECA"/>
    <w:rsid w:val="002D41D2"/>
    <w:rsid w:val="002D44F9"/>
    <w:rsid w:val="002D483E"/>
    <w:rsid w:val="002D4AEE"/>
    <w:rsid w:val="002D4CAE"/>
    <w:rsid w:val="002D521A"/>
    <w:rsid w:val="002D5357"/>
    <w:rsid w:val="002D551A"/>
    <w:rsid w:val="002D55CF"/>
    <w:rsid w:val="002D56E4"/>
    <w:rsid w:val="002D591E"/>
    <w:rsid w:val="002D5C01"/>
    <w:rsid w:val="002D61E5"/>
    <w:rsid w:val="002D68F8"/>
    <w:rsid w:val="002D6D26"/>
    <w:rsid w:val="002D6EE3"/>
    <w:rsid w:val="002D73EA"/>
    <w:rsid w:val="002D7AB2"/>
    <w:rsid w:val="002D7FD1"/>
    <w:rsid w:val="002E001F"/>
    <w:rsid w:val="002E0716"/>
    <w:rsid w:val="002E0A25"/>
    <w:rsid w:val="002E0C08"/>
    <w:rsid w:val="002E0EA4"/>
    <w:rsid w:val="002E0F4B"/>
    <w:rsid w:val="002E0FA2"/>
    <w:rsid w:val="002E268D"/>
    <w:rsid w:val="002E2739"/>
    <w:rsid w:val="002E3053"/>
    <w:rsid w:val="002E36C1"/>
    <w:rsid w:val="002E37BA"/>
    <w:rsid w:val="002E3BAC"/>
    <w:rsid w:val="002E3E13"/>
    <w:rsid w:val="002E49F3"/>
    <w:rsid w:val="002E4C18"/>
    <w:rsid w:val="002E5376"/>
    <w:rsid w:val="002E5725"/>
    <w:rsid w:val="002E58D5"/>
    <w:rsid w:val="002E5EA5"/>
    <w:rsid w:val="002E6068"/>
    <w:rsid w:val="002E63A4"/>
    <w:rsid w:val="002E6731"/>
    <w:rsid w:val="002E7192"/>
    <w:rsid w:val="002E731A"/>
    <w:rsid w:val="002E7420"/>
    <w:rsid w:val="002E7A8F"/>
    <w:rsid w:val="002E7B64"/>
    <w:rsid w:val="002F06EB"/>
    <w:rsid w:val="002F14D4"/>
    <w:rsid w:val="002F20FC"/>
    <w:rsid w:val="002F22EE"/>
    <w:rsid w:val="002F25F3"/>
    <w:rsid w:val="002F2D19"/>
    <w:rsid w:val="002F2E0E"/>
    <w:rsid w:val="002F2E89"/>
    <w:rsid w:val="002F3002"/>
    <w:rsid w:val="002F34CC"/>
    <w:rsid w:val="002F350B"/>
    <w:rsid w:val="002F3782"/>
    <w:rsid w:val="002F3D06"/>
    <w:rsid w:val="002F42F7"/>
    <w:rsid w:val="002F4DBD"/>
    <w:rsid w:val="002F552A"/>
    <w:rsid w:val="002F5BBC"/>
    <w:rsid w:val="002F5E61"/>
    <w:rsid w:val="002F6053"/>
    <w:rsid w:val="002F6316"/>
    <w:rsid w:val="002F66D0"/>
    <w:rsid w:val="002F6F83"/>
    <w:rsid w:val="002F74CF"/>
    <w:rsid w:val="002F7CDA"/>
    <w:rsid w:val="003000B0"/>
    <w:rsid w:val="00300760"/>
    <w:rsid w:val="00300AB3"/>
    <w:rsid w:val="00300CA6"/>
    <w:rsid w:val="00300D3F"/>
    <w:rsid w:val="00300E21"/>
    <w:rsid w:val="0030120D"/>
    <w:rsid w:val="0030159D"/>
    <w:rsid w:val="0030165A"/>
    <w:rsid w:val="00301692"/>
    <w:rsid w:val="00301BE1"/>
    <w:rsid w:val="003021E4"/>
    <w:rsid w:val="00302A07"/>
    <w:rsid w:val="00303563"/>
    <w:rsid w:val="003036C6"/>
    <w:rsid w:val="00303EAB"/>
    <w:rsid w:val="00303F2E"/>
    <w:rsid w:val="00303F6E"/>
    <w:rsid w:val="0030410A"/>
    <w:rsid w:val="00304333"/>
    <w:rsid w:val="00304433"/>
    <w:rsid w:val="00304DA8"/>
    <w:rsid w:val="00304E3F"/>
    <w:rsid w:val="00304F89"/>
    <w:rsid w:val="0030528D"/>
    <w:rsid w:val="00305412"/>
    <w:rsid w:val="003056D5"/>
    <w:rsid w:val="00305D12"/>
    <w:rsid w:val="003075B0"/>
    <w:rsid w:val="00307EA1"/>
    <w:rsid w:val="00307F98"/>
    <w:rsid w:val="003103BD"/>
    <w:rsid w:val="00310426"/>
    <w:rsid w:val="00310442"/>
    <w:rsid w:val="00310501"/>
    <w:rsid w:val="00310750"/>
    <w:rsid w:val="00310808"/>
    <w:rsid w:val="00310D9B"/>
    <w:rsid w:val="00310FD7"/>
    <w:rsid w:val="003126D4"/>
    <w:rsid w:val="00313052"/>
    <w:rsid w:val="003134D5"/>
    <w:rsid w:val="00313F5B"/>
    <w:rsid w:val="0031419C"/>
    <w:rsid w:val="003149A6"/>
    <w:rsid w:val="00314AC3"/>
    <w:rsid w:val="00314C4D"/>
    <w:rsid w:val="00314D5E"/>
    <w:rsid w:val="003152AB"/>
    <w:rsid w:val="00315776"/>
    <w:rsid w:val="00315816"/>
    <w:rsid w:val="00316267"/>
    <w:rsid w:val="00316279"/>
    <w:rsid w:val="0031664B"/>
    <w:rsid w:val="003169A5"/>
    <w:rsid w:val="00316B9A"/>
    <w:rsid w:val="0031752B"/>
    <w:rsid w:val="00317712"/>
    <w:rsid w:val="00317930"/>
    <w:rsid w:val="00317B3B"/>
    <w:rsid w:val="00317C55"/>
    <w:rsid w:val="00317CE8"/>
    <w:rsid w:val="003206DE"/>
    <w:rsid w:val="003207EC"/>
    <w:rsid w:val="0032082E"/>
    <w:rsid w:val="003208D0"/>
    <w:rsid w:val="00320E24"/>
    <w:rsid w:val="00321843"/>
    <w:rsid w:val="0032186D"/>
    <w:rsid w:val="00321E81"/>
    <w:rsid w:val="0032201C"/>
    <w:rsid w:val="00322032"/>
    <w:rsid w:val="0032220B"/>
    <w:rsid w:val="003224AF"/>
    <w:rsid w:val="003229D8"/>
    <w:rsid w:val="00323BE8"/>
    <w:rsid w:val="00323E5B"/>
    <w:rsid w:val="003240A6"/>
    <w:rsid w:val="00324A4F"/>
    <w:rsid w:val="00325200"/>
    <w:rsid w:val="00325D58"/>
    <w:rsid w:val="00325F78"/>
    <w:rsid w:val="00326286"/>
    <w:rsid w:val="00326349"/>
    <w:rsid w:val="00326398"/>
    <w:rsid w:val="003264FC"/>
    <w:rsid w:val="00327094"/>
    <w:rsid w:val="003278BE"/>
    <w:rsid w:val="00327E00"/>
    <w:rsid w:val="00327E16"/>
    <w:rsid w:val="0033094F"/>
    <w:rsid w:val="00330ACF"/>
    <w:rsid w:val="00330AD4"/>
    <w:rsid w:val="00330CE9"/>
    <w:rsid w:val="00331620"/>
    <w:rsid w:val="00332B62"/>
    <w:rsid w:val="00332C4C"/>
    <w:rsid w:val="00332ECF"/>
    <w:rsid w:val="003332CD"/>
    <w:rsid w:val="003333D1"/>
    <w:rsid w:val="00333CBA"/>
    <w:rsid w:val="00333F76"/>
    <w:rsid w:val="00334273"/>
    <w:rsid w:val="003342EE"/>
    <w:rsid w:val="003344E2"/>
    <w:rsid w:val="003354DF"/>
    <w:rsid w:val="003358E9"/>
    <w:rsid w:val="00335DFE"/>
    <w:rsid w:val="00335FB2"/>
    <w:rsid w:val="00336426"/>
    <w:rsid w:val="00336433"/>
    <w:rsid w:val="00336BC9"/>
    <w:rsid w:val="00336BD8"/>
    <w:rsid w:val="00336D89"/>
    <w:rsid w:val="00336E45"/>
    <w:rsid w:val="00337960"/>
    <w:rsid w:val="003404CE"/>
    <w:rsid w:val="00340626"/>
    <w:rsid w:val="003408A2"/>
    <w:rsid w:val="00340ADE"/>
    <w:rsid w:val="00340BEF"/>
    <w:rsid w:val="00340DAB"/>
    <w:rsid w:val="00341278"/>
    <w:rsid w:val="003413A4"/>
    <w:rsid w:val="00341F04"/>
    <w:rsid w:val="003420E5"/>
    <w:rsid w:val="00342AA9"/>
    <w:rsid w:val="00343617"/>
    <w:rsid w:val="0034361A"/>
    <w:rsid w:val="003437F4"/>
    <w:rsid w:val="00343D72"/>
    <w:rsid w:val="003443CD"/>
    <w:rsid w:val="00344852"/>
    <w:rsid w:val="00344D91"/>
    <w:rsid w:val="0034528F"/>
    <w:rsid w:val="0034580C"/>
    <w:rsid w:val="00345860"/>
    <w:rsid w:val="0034588E"/>
    <w:rsid w:val="003462D1"/>
    <w:rsid w:val="00346CD3"/>
    <w:rsid w:val="00347106"/>
    <w:rsid w:val="00347F1F"/>
    <w:rsid w:val="0035002A"/>
    <w:rsid w:val="0035012A"/>
    <w:rsid w:val="00350845"/>
    <w:rsid w:val="00350CC2"/>
    <w:rsid w:val="00351014"/>
    <w:rsid w:val="0035114B"/>
    <w:rsid w:val="003511FD"/>
    <w:rsid w:val="00351438"/>
    <w:rsid w:val="0035167E"/>
    <w:rsid w:val="00351921"/>
    <w:rsid w:val="003519C9"/>
    <w:rsid w:val="00351CFC"/>
    <w:rsid w:val="00351D4F"/>
    <w:rsid w:val="00351FA0"/>
    <w:rsid w:val="003521A1"/>
    <w:rsid w:val="003526E8"/>
    <w:rsid w:val="003544F6"/>
    <w:rsid w:val="0035492E"/>
    <w:rsid w:val="00354C43"/>
    <w:rsid w:val="00355556"/>
    <w:rsid w:val="003565D7"/>
    <w:rsid w:val="003566D2"/>
    <w:rsid w:val="00356A07"/>
    <w:rsid w:val="00356AF8"/>
    <w:rsid w:val="00356B88"/>
    <w:rsid w:val="00357038"/>
    <w:rsid w:val="00357D6B"/>
    <w:rsid w:val="00357F92"/>
    <w:rsid w:val="003600D6"/>
    <w:rsid w:val="00360267"/>
    <w:rsid w:val="0036033F"/>
    <w:rsid w:val="00360CB2"/>
    <w:rsid w:val="00360DCF"/>
    <w:rsid w:val="00361255"/>
    <w:rsid w:val="00361428"/>
    <w:rsid w:val="0036142C"/>
    <w:rsid w:val="00361640"/>
    <w:rsid w:val="0036182B"/>
    <w:rsid w:val="0036200C"/>
    <w:rsid w:val="00362AC6"/>
    <w:rsid w:val="00362B80"/>
    <w:rsid w:val="00362E08"/>
    <w:rsid w:val="00362F44"/>
    <w:rsid w:val="0036316D"/>
    <w:rsid w:val="0036386F"/>
    <w:rsid w:val="00363B52"/>
    <w:rsid w:val="00364923"/>
    <w:rsid w:val="00364DFA"/>
    <w:rsid w:val="003656C0"/>
    <w:rsid w:val="00365711"/>
    <w:rsid w:val="00365898"/>
    <w:rsid w:val="00365AE9"/>
    <w:rsid w:val="00365CDC"/>
    <w:rsid w:val="00366375"/>
    <w:rsid w:val="00366B92"/>
    <w:rsid w:val="00366C8C"/>
    <w:rsid w:val="00366F54"/>
    <w:rsid w:val="00366F72"/>
    <w:rsid w:val="0036719F"/>
    <w:rsid w:val="00367307"/>
    <w:rsid w:val="00370295"/>
    <w:rsid w:val="003706BA"/>
    <w:rsid w:val="003707A9"/>
    <w:rsid w:val="00370B2F"/>
    <w:rsid w:val="00370B7A"/>
    <w:rsid w:val="00371B70"/>
    <w:rsid w:val="00371D4C"/>
    <w:rsid w:val="00371D62"/>
    <w:rsid w:val="00371EE8"/>
    <w:rsid w:val="0037227C"/>
    <w:rsid w:val="00372687"/>
    <w:rsid w:val="00373276"/>
    <w:rsid w:val="0037371D"/>
    <w:rsid w:val="00373B9F"/>
    <w:rsid w:val="00373F44"/>
    <w:rsid w:val="00373FD9"/>
    <w:rsid w:val="003758B7"/>
    <w:rsid w:val="00375B69"/>
    <w:rsid w:val="00375F57"/>
    <w:rsid w:val="00376883"/>
    <w:rsid w:val="00376A8C"/>
    <w:rsid w:val="0037748A"/>
    <w:rsid w:val="00377C63"/>
    <w:rsid w:val="0038009A"/>
    <w:rsid w:val="003802CC"/>
    <w:rsid w:val="00380333"/>
    <w:rsid w:val="00380361"/>
    <w:rsid w:val="00380445"/>
    <w:rsid w:val="003806A2"/>
    <w:rsid w:val="00380751"/>
    <w:rsid w:val="00380FF4"/>
    <w:rsid w:val="00381063"/>
    <w:rsid w:val="003810D2"/>
    <w:rsid w:val="003815BD"/>
    <w:rsid w:val="00381A49"/>
    <w:rsid w:val="00381C1C"/>
    <w:rsid w:val="00382034"/>
    <w:rsid w:val="00382035"/>
    <w:rsid w:val="003821C3"/>
    <w:rsid w:val="0038288F"/>
    <w:rsid w:val="00382E0C"/>
    <w:rsid w:val="003832E0"/>
    <w:rsid w:val="003833FB"/>
    <w:rsid w:val="00383652"/>
    <w:rsid w:val="00383ADD"/>
    <w:rsid w:val="003843D7"/>
    <w:rsid w:val="00384576"/>
    <w:rsid w:val="00384D25"/>
    <w:rsid w:val="00384F24"/>
    <w:rsid w:val="00385193"/>
    <w:rsid w:val="00385988"/>
    <w:rsid w:val="00385D06"/>
    <w:rsid w:val="00386131"/>
    <w:rsid w:val="0038623E"/>
    <w:rsid w:val="00386BA2"/>
    <w:rsid w:val="0038737E"/>
    <w:rsid w:val="003877C3"/>
    <w:rsid w:val="00387994"/>
    <w:rsid w:val="00387DDE"/>
    <w:rsid w:val="003901F4"/>
    <w:rsid w:val="00390677"/>
    <w:rsid w:val="00390D0F"/>
    <w:rsid w:val="00391493"/>
    <w:rsid w:val="0039188C"/>
    <w:rsid w:val="00391B91"/>
    <w:rsid w:val="00392130"/>
    <w:rsid w:val="00392495"/>
    <w:rsid w:val="00392585"/>
    <w:rsid w:val="0039280E"/>
    <w:rsid w:val="00393778"/>
    <w:rsid w:val="00393B69"/>
    <w:rsid w:val="00393EF0"/>
    <w:rsid w:val="003941C3"/>
    <w:rsid w:val="00394719"/>
    <w:rsid w:val="003947E4"/>
    <w:rsid w:val="003947E8"/>
    <w:rsid w:val="00395265"/>
    <w:rsid w:val="0039528F"/>
    <w:rsid w:val="00395316"/>
    <w:rsid w:val="003956C4"/>
    <w:rsid w:val="003959D2"/>
    <w:rsid w:val="00395A13"/>
    <w:rsid w:val="00395C89"/>
    <w:rsid w:val="00395F74"/>
    <w:rsid w:val="00396315"/>
    <w:rsid w:val="00396956"/>
    <w:rsid w:val="003969AD"/>
    <w:rsid w:val="00396D2F"/>
    <w:rsid w:val="00396DE0"/>
    <w:rsid w:val="0039749C"/>
    <w:rsid w:val="00397797"/>
    <w:rsid w:val="003977F0"/>
    <w:rsid w:val="00397E6A"/>
    <w:rsid w:val="003A0150"/>
    <w:rsid w:val="003A0622"/>
    <w:rsid w:val="003A0DCF"/>
    <w:rsid w:val="003A0F31"/>
    <w:rsid w:val="003A119E"/>
    <w:rsid w:val="003A1240"/>
    <w:rsid w:val="003A131A"/>
    <w:rsid w:val="003A16C9"/>
    <w:rsid w:val="003A172A"/>
    <w:rsid w:val="003A1F04"/>
    <w:rsid w:val="003A3742"/>
    <w:rsid w:val="003A3948"/>
    <w:rsid w:val="003A4305"/>
    <w:rsid w:val="003A434C"/>
    <w:rsid w:val="003A485F"/>
    <w:rsid w:val="003A48FF"/>
    <w:rsid w:val="003A4A6B"/>
    <w:rsid w:val="003A5240"/>
    <w:rsid w:val="003A64A6"/>
    <w:rsid w:val="003A69C9"/>
    <w:rsid w:val="003A6A1A"/>
    <w:rsid w:val="003A6C74"/>
    <w:rsid w:val="003A7155"/>
    <w:rsid w:val="003A71AC"/>
    <w:rsid w:val="003A7AD6"/>
    <w:rsid w:val="003B0480"/>
    <w:rsid w:val="003B0BBE"/>
    <w:rsid w:val="003B0CD8"/>
    <w:rsid w:val="003B0D7F"/>
    <w:rsid w:val="003B0E50"/>
    <w:rsid w:val="003B0F3B"/>
    <w:rsid w:val="003B0F50"/>
    <w:rsid w:val="003B12B8"/>
    <w:rsid w:val="003B142C"/>
    <w:rsid w:val="003B1A53"/>
    <w:rsid w:val="003B1FB0"/>
    <w:rsid w:val="003B2000"/>
    <w:rsid w:val="003B2101"/>
    <w:rsid w:val="003B211F"/>
    <w:rsid w:val="003B228B"/>
    <w:rsid w:val="003B2833"/>
    <w:rsid w:val="003B2862"/>
    <w:rsid w:val="003B287F"/>
    <w:rsid w:val="003B2C89"/>
    <w:rsid w:val="003B2FF6"/>
    <w:rsid w:val="003B34A5"/>
    <w:rsid w:val="003B392E"/>
    <w:rsid w:val="003B3F15"/>
    <w:rsid w:val="003B40D9"/>
    <w:rsid w:val="003B417C"/>
    <w:rsid w:val="003B4186"/>
    <w:rsid w:val="003B482F"/>
    <w:rsid w:val="003B487E"/>
    <w:rsid w:val="003B4A96"/>
    <w:rsid w:val="003B529C"/>
    <w:rsid w:val="003B5937"/>
    <w:rsid w:val="003B593B"/>
    <w:rsid w:val="003B5AD5"/>
    <w:rsid w:val="003B5C66"/>
    <w:rsid w:val="003B61C4"/>
    <w:rsid w:val="003B68D4"/>
    <w:rsid w:val="003B6F61"/>
    <w:rsid w:val="003B70E5"/>
    <w:rsid w:val="003B755A"/>
    <w:rsid w:val="003B7578"/>
    <w:rsid w:val="003C040B"/>
    <w:rsid w:val="003C056E"/>
    <w:rsid w:val="003C0D03"/>
    <w:rsid w:val="003C1009"/>
    <w:rsid w:val="003C227F"/>
    <w:rsid w:val="003C243D"/>
    <w:rsid w:val="003C2AE4"/>
    <w:rsid w:val="003C2B82"/>
    <w:rsid w:val="003C31DE"/>
    <w:rsid w:val="003C36E7"/>
    <w:rsid w:val="003C3FEC"/>
    <w:rsid w:val="003C41BA"/>
    <w:rsid w:val="003C46DA"/>
    <w:rsid w:val="003C48B4"/>
    <w:rsid w:val="003C496E"/>
    <w:rsid w:val="003C4A13"/>
    <w:rsid w:val="003C4B14"/>
    <w:rsid w:val="003C4C34"/>
    <w:rsid w:val="003C4EE4"/>
    <w:rsid w:val="003C5316"/>
    <w:rsid w:val="003C56E9"/>
    <w:rsid w:val="003C583F"/>
    <w:rsid w:val="003C6191"/>
    <w:rsid w:val="003C64FF"/>
    <w:rsid w:val="003C65C1"/>
    <w:rsid w:val="003C6C8C"/>
    <w:rsid w:val="003C7327"/>
    <w:rsid w:val="003C7A91"/>
    <w:rsid w:val="003C7DE3"/>
    <w:rsid w:val="003D010E"/>
    <w:rsid w:val="003D0BA7"/>
    <w:rsid w:val="003D10D0"/>
    <w:rsid w:val="003D1BEF"/>
    <w:rsid w:val="003D1E4C"/>
    <w:rsid w:val="003D1F71"/>
    <w:rsid w:val="003D1F86"/>
    <w:rsid w:val="003D2532"/>
    <w:rsid w:val="003D2D33"/>
    <w:rsid w:val="003D2FC7"/>
    <w:rsid w:val="003D35FF"/>
    <w:rsid w:val="003D36B3"/>
    <w:rsid w:val="003D3AD3"/>
    <w:rsid w:val="003D4024"/>
    <w:rsid w:val="003D490F"/>
    <w:rsid w:val="003D4A0D"/>
    <w:rsid w:val="003D55BE"/>
    <w:rsid w:val="003D572C"/>
    <w:rsid w:val="003D5BC6"/>
    <w:rsid w:val="003D5E50"/>
    <w:rsid w:val="003D6272"/>
    <w:rsid w:val="003D63DB"/>
    <w:rsid w:val="003D66DC"/>
    <w:rsid w:val="003D6F12"/>
    <w:rsid w:val="003D783D"/>
    <w:rsid w:val="003D79A4"/>
    <w:rsid w:val="003D7B0C"/>
    <w:rsid w:val="003D7E58"/>
    <w:rsid w:val="003E03C2"/>
    <w:rsid w:val="003E0AE2"/>
    <w:rsid w:val="003E0CC9"/>
    <w:rsid w:val="003E1312"/>
    <w:rsid w:val="003E1338"/>
    <w:rsid w:val="003E23C5"/>
    <w:rsid w:val="003E2439"/>
    <w:rsid w:val="003E2692"/>
    <w:rsid w:val="003E26FB"/>
    <w:rsid w:val="003E3119"/>
    <w:rsid w:val="003E33CD"/>
    <w:rsid w:val="003E33FB"/>
    <w:rsid w:val="003E3546"/>
    <w:rsid w:val="003E3A95"/>
    <w:rsid w:val="003E3E8F"/>
    <w:rsid w:val="003E4103"/>
    <w:rsid w:val="003E45BB"/>
    <w:rsid w:val="003E47E6"/>
    <w:rsid w:val="003E4868"/>
    <w:rsid w:val="003E58F4"/>
    <w:rsid w:val="003E59B7"/>
    <w:rsid w:val="003E5E00"/>
    <w:rsid w:val="003E6394"/>
    <w:rsid w:val="003E674C"/>
    <w:rsid w:val="003E6B5A"/>
    <w:rsid w:val="003E721B"/>
    <w:rsid w:val="003E7878"/>
    <w:rsid w:val="003E7965"/>
    <w:rsid w:val="003E7A70"/>
    <w:rsid w:val="003F045D"/>
    <w:rsid w:val="003F05F3"/>
    <w:rsid w:val="003F061B"/>
    <w:rsid w:val="003F09E2"/>
    <w:rsid w:val="003F1155"/>
    <w:rsid w:val="003F1324"/>
    <w:rsid w:val="003F182F"/>
    <w:rsid w:val="003F1AEF"/>
    <w:rsid w:val="003F1D8F"/>
    <w:rsid w:val="003F2592"/>
    <w:rsid w:val="003F2A22"/>
    <w:rsid w:val="003F2A44"/>
    <w:rsid w:val="003F2E5F"/>
    <w:rsid w:val="003F32F1"/>
    <w:rsid w:val="003F38AF"/>
    <w:rsid w:val="003F441D"/>
    <w:rsid w:val="003F46BF"/>
    <w:rsid w:val="003F481D"/>
    <w:rsid w:val="003F546E"/>
    <w:rsid w:val="003F5565"/>
    <w:rsid w:val="003F5D5D"/>
    <w:rsid w:val="003F61D4"/>
    <w:rsid w:val="003F63EC"/>
    <w:rsid w:val="003F663B"/>
    <w:rsid w:val="003F68AF"/>
    <w:rsid w:val="003F6D91"/>
    <w:rsid w:val="003F6E7F"/>
    <w:rsid w:val="003F6EFE"/>
    <w:rsid w:val="003F7A59"/>
    <w:rsid w:val="003F7F47"/>
    <w:rsid w:val="0040041D"/>
    <w:rsid w:val="00400465"/>
    <w:rsid w:val="004004B2"/>
    <w:rsid w:val="00400884"/>
    <w:rsid w:val="00400FBA"/>
    <w:rsid w:val="00401105"/>
    <w:rsid w:val="00401128"/>
    <w:rsid w:val="0040112B"/>
    <w:rsid w:val="004011A2"/>
    <w:rsid w:val="004012CA"/>
    <w:rsid w:val="0040174F"/>
    <w:rsid w:val="00401A95"/>
    <w:rsid w:val="004020CD"/>
    <w:rsid w:val="0040262A"/>
    <w:rsid w:val="004027D1"/>
    <w:rsid w:val="00402B60"/>
    <w:rsid w:val="00402B81"/>
    <w:rsid w:val="00402F59"/>
    <w:rsid w:val="004031D8"/>
    <w:rsid w:val="00403319"/>
    <w:rsid w:val="00403812"/>
    <w:rsid w:val="00404022"/>
    <w:rsid w:val="0040410C"/>
    <w:rsid w:val="00404182"/>
    <w:rsid w:val="004041F9"/>
    <w:rsid w:val="00404707"/>
    <w:rsid w:val="0040481B"/>
    <w:rsid w:val="00404DBA"/>
    <w:rsid w:val="00404EA6"/>
    <w:rsid w:val="00404F29"/>
    <w:rsid w:val="004054B0"/>
    <w:rsid w:val="00405975"/>
    <w:rsid w:val="00405A1F"/>
    <w:rsid w:val="00405A65"/>
    <w:rsid w:val="00406466"/>
    <w:rsid w:val="00406E6D"/>
    <w:rsid w:val="00406F5A"/>
    <w:rsid w:val="0040777E"/>
    <w:rsid w:val="00407D41"/>
    <w:rsid w:val="00407FB5"/>
    <w:rsid w:val="00410D42"/>
    <w:rsid w:val="00411DEE"/>
    <w:rsid w:val="0041210A"/>
    <w:rsid w:val="004129A0"/>
    <w:rsid w:val="00412E65"/>
    <w:rsid w:val="00413A9B"/>
    <w:rsid w:val="004144B5"/>
    <w:rsid w:val="004149B8"/>
    <w:rsid w:val="00414A34"/>
    <w:rsid w:val="00414A38"/>
    <w:rsid w:val="00414E21"/>
    <w:rsid w:val="004157F5"/>
    <w:rsid w:val="004158C6"/>
    <w:rsid w:val="00415ABD"/>
    <w:rsid w:val="00415BD9"/>
    <w:rsid w:val="004161B7"/>
    <w:rsid w:val="00416246"/>
    <w:rsid w:val="00416253"/>
    <w:rsid w:val="004168D9"/>
    <w:rsid w:val="004169B8"/>
    <w:rsid w:val="00416E32"/>
    <w:rsid w:val="00417140"/>
    <w:rsid w:val="00417301"/>
    <w:rsid w:val="00417ADE"/>
    <w:rsid w:val="00417BBA"/>
    <w:rsid w:val="00417C16"/>
    <w:rsid w:val="00417EAA"/>
    <w:rsid w:val="00417FDA"/>
    <w:rsid w:val="00420283"/>
    <w:rsid w:val="00420A4A"/>
    <w:rsid w:val="00421431"/>
    <w:rsid w:val="004217D0"/>
    <w:rsid w:val="00421C09"/>
    <w:rsid w:val="00421F4B"/>
    <w:rsid w:val="0042258C"/>
    <w:rsid w:val="00422A30"/>
    <w:rsid w:val="00422CBF"/>
    <w:rsid w:val="00422F0F"/>
    <w:rsid w:val="00422F92"/>
    <w:rsid w:val="00422FCD"/>
    <w:rsid w:val="00422FD7"/>
    <w:rsid w:val="00423756"/>
    <w:rsid w:val="004246D7"/>
    <w:rsid w:val="004247DC"/>
    <w:rsid w:val="0042499F"/>
    <w:rsid w:val="00424D5E"/>
    <w:rsid w:val="00424D98"/>
    <w:rsid w:val="00424E35"/>
    <w:rsid w:val="00425125"/>
    <w:rsid w:val="00425C63"/>
    <w:rsid w:val="004267DC"/>
    <w:rsid w:val="004267EB"/>
    <w:rsid w:val="00426851"/>
    <w:rsid w:val="00426D4E"/>
    <w:rsid w:val="00427166"/>
    <w:rsid w:val="004271EF"/>
    <w:rsid w:val="00427346"/>
    <w:rsid w:val="00427B37"/>
    <w:rsid w:val="00427BFD"/>
    <w:rsid w:val="00427FBC"/>
    <w:rsid w:val="00430051"/>
    <w:rsid w:val="00430126"/>
    <w:rsid w:val="00430128"/>
    <w:rsid w:val="0043046B"/>
    <w:rsid w:val="00430536"/>
    <w:rsid w:val="00430B10"/>
    <w:rsid w:val="0043103C"/>
    <w:rsid w:val="004311E9"/>
    <w:rsid w:val="00431726"/>
    <w:rsid w:val="00431B1F"/>
    <w:rsid w:val="00431CFB"/>
    <w:rsid w:val="00431D6B"/>
    <w:rsid w:val="00431ED4"/>
    <w:rsid w:val="004321E4"/>
    <w:rsid w:val="0043233F"/>
    <w:rsid w:val="00432343"/>
    <w:rsid w:val="0043277A"/>
    <w:rsid w:val="00432877"/>
    <w:rsid w:val="004329CD"/>
    <w:rsid w:val="00432AD9"/>
    <w:rsid w:val="0043311A"/>
    <w:rsid w:val="004331A4"/>
    <w:rsid w:val="004335F1"/>
    <w:rsid w:val="00433846"/>
    <w:rsid w:val="0043456E"/>
    <w:rsid w:val="00434700"/>
    <w:rsid w:val="004349CE"/>
    <w:rsid w:val="0043515B"/>
    <w:rsid w:val="00435282"/>
    <w:rsid w:val="004353B4"/>
    <w:rsid w:val="004356A6"/>
    <w:rsid w:val="00436356"/>
    <w:rsid w:val="00436F7B"/>
    <w:rsid w:val="004371EE"/>
    <w:rsid w:val="004376D4"/>
    <w:rsid w:val="004376DB"/>
    <w:rsid w:val="004377C1"/>
    <w:rsid w:val="004379FE"/>
    <w:rsid w:val="004403F0"/>
    <w:rsid w:val="00440C13"/>
    <w:rsid w:val="00442181"/>
    <w:rsid w:val="00442360"/>
    <w:rsid w:val="004424AC"/>
    <w:rsid w:val="004426DD"/>
    <w:rsid w:val="00442705"/>
    <w:rsid w:val="00442AA9"/>
    <w:rsid w:val="004431FA"/>
    <w:rsid w:val="00443585"/>
    <w:rsid w:val="00443614"/>
    <w:rsid w:val="00443C7F"/>
    <w:rsid w:val="00444184"/>
    <w:rsid w:val="00444C08"/>
    <w:rsid w:val="00444C17"/>
    <w:rsid w:val="00444D91"/>
    <w:rsid w:val="0044535B"/>
    <w:rsid w:val="00445820"/>
    <w:rsid w:val="00445F34"/>
    <w:rsid w:val="00445F9D"/>
    <w:rsid w:val="0044654F"/>
    <w:rsid w:val="00446952"/>
    <w:rsid w:val="00446EE1"/>
    <w:rsid w:val="00446F28"/>
    <w:rsid w:val="00450765"/>
    <w:rsid w:val="00450B99"/>
    <w:rsid w:val="00450C1D"/>
    <w:rsid w:val="0045101F"/>
    <w:rsid w:val="00451415"/>
    <w:rsid w:val="0045175A"/>
    <w:rsid w:val="00451DFA"/>
    <w:rsid w:val="00452491"/>
    <w:rsid w:val="00452E6B"/>
    <w:rsid w:val="00452E7E"/>
    <w:rsid w:val="0045333B"/>
    <w:rsid w:val="004536FB"/>
    <w:rsid w:val="00453CAA"/>
    <w:rsid w:val="00453DE1"/>
    <w:rsid w:val="004540A4"/>
    <w:rsid w:val="00454F1B"/>
    <w:rsid w:val="00454F84"/>
    <w:rsid w:val="00455029"/>
    <w:rsid w:val="00455652"/>
    <w:rsid w:val="004557DA"/>
    <w:rsid w:val="0045580E"/>
    <w:rsid w:val="004564BB"/>
    <w:rsid w:val="00456625"/>
    <w:rsid w:val="00456904"/>
    <w:rsid w:val="00456925"/>
    <w:rsid w:val="00456933"/>
    <w:rsid w:val="00456F67"/>
    <w:rsid w:val="00456FB5"/>
    <w:rsid w:val="004576AE"/>
    <w:rsid w:val="00457EB1"/>
    <w:rsid w:val="0046025A"/>
    <w:rsid w:val="004603C1"/>
    <w:rsid w:val="004604A8"/>
    <w:rsid w:val="00460664"/>
    <w:rsid w:val="00460C52"/>
    <w:rsid w:val="00460EC8"/>
    <w:rsid w:val="00460F62"/>
    <w:rsid w:val="00461434"/>
    <w:rsid w:val="004617FB"/>
    <w:rsid w:val="00461C74"/>
    <w:rsid w:val="00462013"/>
    <w:rsid w:val="004623E9"/>
    <w:rsid w:val="004625A9"/>
    <w:rsid w:val="00462823"/>
    <w:rsid w:val="00462A9C"/>
    <w:rsid w:val="00462E17"/>
    <w:rsid w:val="0046353B"/>
    <w:rsid w:val="00464109"/>
    <w:rsid w:val="004641CB"/>
    <w:rsid w:val="00464976"/>
    <w:rsid w:val="00464EB3"/>
    <w:rsid w:val="00465875"/>
    <w:rsid w:val="0046594B"/>
    <w:rsid w:val="00465973"/>
    <w:rsid w:val="00465CB7"/>
    <w:rsid w:val="00466CF6"/>
    <w:rsid w:val="00467086"/>
    <w:rsid w:val="0046752A"/>
    <w:rsid w:val="00467608"/>
    <w:rsid w:val="0046774B"/>
    <w:rsid w:val="00467C82"/>
    <w:rsid w:val="00467E38"/>
    <w:rsid w:val="00470B6C"/>
    <w:rsid w:val="00470F3A"/>
    <w:rsid w:val="00470FEC"/>
    <w:rsid w:val="00471479"/>
    <w:rsid w:val="00471554"/>
    <w:rsid w:val="00471796"/>
    <w:rsid w:val="00471965"/>
    <w:rsid w:val="00471A2A"/>
    <w:rsid w:val="00471C0E"/>
    <w:rsid w:val="00471EC9"/>
    <w:rsid w:val="0047219F"/>
    <w:rsid w:val="00472381"/>
    <w:rsid w:val="004723E7"/>
    <w:rsid w:val="0047244A"/>
    <w:rsid w:val="004724CB"/>
    <w:rsid w:val="004735BF"/>
    <w:rsid w:val="004736CF"/>
    <w:rsid w:val="00473749"/>
    <w:rsid w:val="00473984"/>
    <w:rsid w:val="00473A29"/>
    <w:rsid w:val="00473AFB"/>
    <w:rsid w:val="00473C4B"/>
    <w:rsid w:val="0047427C"/>
    <w:rsid w:val="00474D96"/>
    <w:rsid w:val="00474DE3"/>
    <w:rsid w:val="00475199"/>
    <w:rsid w:val="00475307"/>
    <w:rsid w:val="00475608"/>
    <w:rsid w:val="004759A3"/>
    <w:rsid w:val="00475ACD"/>
    <w:rsid w:val="00475B52"/>
    <w:rsid w:val="00475DA7"/>
    <w:rsid w:val="0047624D"/>
    <w:rsid w:val="004765DA"/>
    <w:rsid w:val="00476B54"/>
    <w:rsid w:val="00476CDA"/>
    <w:rsid w:val="00476DA5"/>
    <w:rsid w:val="004779F0"/>
    <w:rsid w:val="00477DBF"/>
    <w:rsid w:val="004801EA"/>
    <w:rsid w:val="0048087A"/>
    <w:rsid w:val="00480AF4"/>
    <w:rsid w:val="00480FA8"/>
    <w:rsid w:val="0048113B"/>
    <w:rsid w:val="00481736"/>
    <w:rsid w:val="00481860"/>
    <w:rsid w:val="00481CA3"/>
    <w:rsid w:val="00481F32"/>
    <w:rsid w:val="004821F0"/>
    <w:rsid w:val="0048241B"/>
    <w:rsid w:val="004828D8"/>
    <w:rsid w:val="00482910"/>
    <w:rsid w:val="00482E8D"/>
    <w:rsid w:val="0048313D"/>
    <w:rsid w:val="0048387C"/>
    <w:rsid w:val="00483990"/>
    <w:rsid w:val="00483DE8"/>
    <w:rsid w:val="00483EBF"/>
    <w:rsid w:val="00483F61"/>
    <w:rsid w:val="00484C6C"/>
    <w:rsid w:val="00484E68"/>
    <w:rsid w:val="00485A56"/>
    <w:rsid w:val="004860E1"/>
    <w:rsid w:val="004865A2"/>
    <w:rsid w:val="00486680"/>
    <w:rsid w:val="00486C2E"/>
    <w:rsid w:val="00486D57"/>
    <w:rsid w:val="00487504"/>
    <w:rsid w:val="0048764E"/>
    <w:rsid w:val="004878D0"/>
    <w:rsid w:val="00487AB0"/>
    <w:rsid w:val="00487AF1"/>
    <w:rsid w:val="00488075"/>
    <w:rsid w:val="004907BE"/>
    <w:rsid w:val="0049084E"/>
    <w:rsid w:val="00490BB9"/>
    <w:rsid w:val="00490FA7"/>
    <w:rsid w:val="00491561"/>
    <w:rsid w:val="00491567"/>
    <w:rsid w:val="00491B5A"/>
    <w:rsid w:val="00491B7A"/>
    <w:rsid w:val="00491BEA"/>
    <w:rsid w:val="0049340E"/>
    <w:rsid w:val="00493511"/>
    <w:rsid w:val="004936B8"/>
    <w:rsid w:val="004937DD"/>
    <w:rsid w:val="004938BC"/>
    <w:rsid w:val="0049394C"/>
    <w:rsid w:val="0049432A"/>
    <w:rsid w:val="00494733"/>
    <w:rsid w:val="00494D36"/>
    <w:rsid w:val="0049540E"/>
    <w:rsid w:val="00495461"/>
    <w:rsid w:val="00495604"/>
    <w:rsid w:val="00496020"/>
    <w:rsid w:val="00496BD7"/>
    <w:rsid w:val="0049720A"/>
    <w:rsid w:val="0049736B"/>
    <w:rsid w:val="0049783A"/>
    <w:rsid w:val="00497ED5"/>
    <w:rsid w:val="004A000A"/>
    <w:rsid w:val="004A0831"/>
    <w:rsid w:val="004A0FA2"/>
    <w:rsid w:val="004A1827"/>
    <w:rsid w:val="004A18C2"/>
    <w:rsid w:val="004A20DE"/>
    <w:rsid w:val="004A2598"/>
    <w:rsid w:val="004A2774"/>
    <w:rsid w:val="004A2989"/>
    <w:rsid w:val="004A2CC3"/>
    <w:rsid w:val="004A2E60"/>
    <w:rsid w:val="004A2F3D"/>
    <w:rsid w:val="004A32DE"/>
    <w:rsid w:val="004A3B58"/>
    <w:rsid w:val="004A4492"/>
    <w:rsid w:val="004A4B23"/>
    <w:rsid w:val="004A5220"/>
    <w:rsid w:val="004A52DF"/>
    <w:rsid w:val="004A543C"/>
    <w:rsid w:val="004A5B00"/>
    <w:rsid w:val="004A6246"/>
    <w:rsid w:val="004A6838"/>
    <w:rsid w:val="004A6BBA"/>
    <w:rsid w:val="004A6D65"/>
    <w:rsid w:val="004A6DFD"/>
    <w:rsid w:val="004A6E71"/>
    <w:rsid w:val="004A7214"/>
    <w:rsid w:val="004A7267"/>
    <w:rsid w:val="004A7A0B"/>
    <w:rsid w:val="004A7D48"/>
    <w:rsid w:val="004A7F91"/>
    <w:rsid w:val="004B03F3"/>
    <w:rsid w:val="004B05B3"/>
    <w:rsid w:val="004B0AD4"/>
    <w:rsid w:val="004B12A8"/>
    <w:rsid w:val="004B1611"/>
    <w:rsid w:val="004B1690"/>
    <w:rsid w:val="004B17EA"/>
    <w:rsid w:val="004B19E2"/>
    <w:rsid w:val="004B254B"/>
    <w:rsid w:val="004B2652"/>
    <w:rsid w:val="004B2959"/>
    <w:rsid w:val="004B2BD3"/>
    <w:rsid w:val="004B2BE0"/>
    <w:rsid w:val="004B2CA5"/>
    <w:rsid w:val="004B2EEB"/>
    <w:rsid w:val="004B38D5"/>
    <w:rsid w:val="004B39B6"/>
    <w:rsid w:val="004B4143"/>
    <w:rsid w:val="004B41D1"/>
    <w:rsid w:val="004B43A6"/>
    <w:rsid w:val="004B4678"/>
    <w:rsid w:val="004B49BF"/>
    <w:rsid w:val="004B5736"/>
    <w:rsid w:val="004B5CE8"/>
    <w:rsid w:val="004B5DFC"/>
    <w:rsid w:val="004B60E3"/>
    <w:rsid w:val="004B660A"/>
    <w:rsid w:val="004B689F"/>
    <w:rsid w:val="004B6C81"/>
    <w:rsid w:val="004B6D1C"/>
    <w:rsid w:val="004B6FF9"/>
    <w:rsid w:val="004B73EE"/>
    <w:rsid w:val="004B7422"/>
    <w:rsid w:val="004B7978"/>
    <w:rsid w:val="004B7A6A"/>
    <w:rsid w:val="004B7B30"/>
    <w:rsid w:val="004B7CC2"/>
    <w:rsid w:val="004BB109"/>
    <w:rsid w:val="004C04FF"/>
    <w:rsid w:val="004C09E6"/>
    <w:rsid w:val="004C187D"/>
    <w:rsid w:val="004C1988"/>
    <w:rsid w:val="004C1E32"/>
    <w:rsid w:val="004C1F56"/>
    <w:rsid w:val="004C256F"/>
    <w:rsid w:val="004C2777"/>
    <w:rsid w:val="004C2EE0"/>
    <w:rsid w:val="004C306E"/>
    <w:rsid w:val="004C32C6"/>
    <w:rsid w:val="004C37B4"/>
    <w:rsid w:val="004C41CF"/>
    <w:rsid w:val="004C4A4F"/>
    <w:rsid w:val="004C4D6A"/>
    <w:rsid w:val="004C515D"/>
    <w:rsid w:val="004C52D7"/>
    <w:rsid w:val="004C5AD1"/>
    <w:rsid w:val="004C5DBF"/>
    <w:rsid w:val="004C5F91"/>
    <w:rsid w:val="004C6315"/>
    <w:rsid w:val="004C64A0"/>
    <w:rsid w:val="004C64F8"/>
    <w:rsid w:val="004C6B19"/>
    <w:rsid w:val="004C6BBE"/>
    <w:rsid w:val="004C7120"/>
    <w:rsid w:val="004C756D"/>
    <w:rsid w:val="004C764D"/>
    <w:rsid w:val="004C7BB7"/>
    <w:rsid w:val="004C7C87"/>
    <w:rsid w:val="004D039C"/>
    <w:rsid w:val="004D060B"/>
    <w:rsid w:val="004D09AE"/>
    <w:rsid w:val="004D1799"/>
    <w:rsid w:val="004D1949"/>
    <w:rsid w:val="004D1C77"/>
    <w:rsid w:val="004D1CCE"/>
    <w:rsid w:val="004D1EDC"/>
    <w:rsid w:val="004D222D"/>
    <w:rsid w:val="004D26CB"/>
    <w:rsid w:val="004D29CE"/>
    <w:rsid w:val="004D2C58"/>
    <w:rsid w:val="004D31F6"/>
    <w:rsid w:val="004D3439"/>
    <w:rsid w:val="004D4222"/>
    <w:rsid w:val="004D4230"/>
    <w:rsid w:val="004D46D4"/>
    <w:rsid w:val="004D46D9"/>
    <w:rsid w:val="004D4FA3"/>
    <w:rsid w:val="004D5188"/>
    <w:rsid w:val="004D53EA"/>
    <w:rsid w:val="004D5423"/>
    <w:rsid w:val="004D57EE"/>
    <w:rsid w:val="004D5CAC"/>
    <w:rsid w:val="004D6570"/>
    <w:rsid w:val="004D6740"/>
    <w:rsid w:val="004D6866"/>
    <w:rsid w:val="004D697D"/>
    <w:rsid w:val="004D6991"/>
    <w:rsid w:val="004D6A6F"/>
    <w:rsid w:val="004D6B4E"/>
    <w:rsid w:val="004D6DC4"/>
    <w:rsid w:val="004D7487"/>
    <w:rsid w:val="004D7515"/>
    <w:rsid w:val="004D7591"/>
    <w:rsid w:val="004D77F3"/>
    <w:rsid w:val="004D7F7C"/>
    <w:rsid w:val="004E029F"/>
    <w:rsid w:val="004E0340"/>
    <w:rsid w:val="004E0B12"/>
    <w:rsid w:val="004E0B89"/>
    <w:rsid w:val="004E0BC6"/>
    <w:rsid w:val="004E0D76"/>
    <w:rsid w:val="004E1621"/>
    <w:rsid w:val="004E19EC"/>
    <w:rsid w:val="004E1D4D"/>
    <w:rsid w:val="004E1ED1"/>
    <w:rsid w:val="004E2131"/>
    <w:rsid w:val="004E248D"/>
    <w:rsid w:val="004E24F0"/>
    <w:rsid w:val="004E29DF"/>
    <w:rsid w:val="004E2AAD"/>
    <w:rsid w:val="004E2C55"/>
    <w:rsid w:val="004E3AEE"/>
    <w:rsid w:val="004E3E0E"/>
    <w:rsid w:val="004E4655"/>
    <w:rsid w:val="004E46D8"/>
    <w:rsid w:val="004E488A"/>
    <w:rsid w:val="004E4938"/>
    <w:rsid w:val="004E570B"/>
    <w:rsid w:val="004E5B9A"/>
    <w:rsid w:val="004E60D1"/>
    <w:rsid w:val="004E659F"/>
    <w:rsid w:val="004E67BD"/>
    <w:rsid w:val="004E6FE6"/>
    <w:rsid w:val="004E7659"/>
    <w:rsid w:val="004E7D97"/>
    <w:rsid w:val="004E9BC4"/>
    <w:rsid w:val="004F024C"/>
    <w:rsid w:val="004F030B"/>
    <w:rsid w:val="004F10A8"/>
    <w:rsid w:val="004F18E7"/>
    <w:rsid w:val="004F1ABA"/>
    <w:rsid w:val="004F1BCF"/>
    <w:rsid w:val="004F1C73"/>
    <w:rsid w:val="004F245F"/>
    <w:rsid w:val="004F24C0"/>
    <w:rsid w:val="004F269D"/>
    <w:rsid w:val="004F27CB"/>
    <w:rsid w:val="004F2BE3"/>
    <w:rsid w:val="004F3118"/>
    <w:rsid w:val="004F3440"/>
    <w:rsid w:val="004F3608"/>
    <w:rsid w:val="004F43DE"/>
    <w:rsid w:val="004F4880"/>
    <w:rsid w:val="004F4F32"/>
    <w:rsid w:val="004F5764"/>
    <w:rsid w:val="004F70D6"/>
    <w:rsid w:val="004F722B"/>
    <w:rsid w:val="004F7421"/>
    <w:rsid w:val="004F7457"/>
    <w:rsid w:val="004F7D26"/>
    <w:rsid w:val="004F7ED5"/>
    <w:rsid w:val="004F7F8D"/>
    <w:rsid w:val="004F7FD8"/>
    <w:rsid w:val="0050014A"/>
    <w:rsid w:val="005008CC"/>
    <w:rsid w:val="00500B17"/>
    <w:rsid w:val="00500C31"/>
    <w:rsid w:val="00500C82"/>
    <w:rsid w:val="00500ECF"/>
    <w:rsid w:val="0050130C"/>
    <w:rsid w:val="00501340"/>
    <w:rsid w:val="005015CC"/>
    <w:rsid w:val="005018BE"/>
    <w:rsid w:val="00501F07"/>
    <w:rsid w:val="0050204C"/>
    <w:rsid w:val="0050262E"/>
    <w:rsid w:val="00502CC3"/>
    <w:rsid w:val="00502D01"/>
    <w:rsid w:val="005038F9"/>
    <w:rsid w:val="005039F8"/>
    <w:rsid w:val="00504369"/>
    <w:rsid w:val="00504387"/>
    <w:rsid w:val="005045AA"/>
    <w:rsid w:val="00504AA2"/>
    <w:rsid w:val="00504D03"/>
    <w:rsid w:val="00504E10"/>
    <w:rsid w:val="00504E42"/>
    <w:rsid w:val="005055AF"/>
    <w:rsid w:val="00505EB4"/>
    <w:rsid w:val="00506C84"/>
    <w:rsid w:val="00510520"/>
    <w:rsid w:val="00510670"/>
    <w:rsid w:val="00510732"/>
    <w:rsid w:val="00510A0E"/>
    <w:rsid w:val="00510A92"/>
    <w:rsid w:val="005118CE"/>
    <w:rsid w:val="00511E9F"/>
    <w:rsid w:val="005120AC"/>
    <w:rsid w:val="00512422"/>
    <w:rsid w:val="0051242C"/>
    <w:rsid w:val="005130A4"/>
    <w:rsid w:val="00513279"/>
    <w:rsid w:val="00513BB6"/>
    <w:rsid w:val="00514879"/>
    <w:rsid w:val="005151D6"/>
    <w:rsid w:val="00515B0F"/>
    <w:rsid w:val="00516039"/>
    <w:rsid w:val="0051658C"/>
    <w:rsid w:val="005166F6"/>
    <w:rsid w:val="00516786"/>
    <w:rsid w:val="00516FD1"/>
    <w:rsid w:val="0051778A"/>
    <w:rsid w:val="005177A9"/>
    <w:rsid w:val="00517808"/>
    <w:rsid w:val="00517AEC"/>
    <w:rsid w:val="00517CCE"/>
    <w:rsid w:val="00517E9E"/>
    <w:rsid w:val="00520308"/>
    <w:rsid w:val="0052047C"/>
    <w:rsid w:val="005208A3"/>
    <w:rsid w:val="00520DAD"/>
    <w:rsid w:val="005215B0"/>
    <w:rsid w:val="00521799"/>
    <w:rsid w:val="00521ACE"/>
    <w:rsid w:val="00521CA5"/>
    <w:rsid w:val="00521DD7"/>
    <w:rsid w:val="00522311"/>
    <w:rsid w:val="00522886"/>
    <w:rsid w:val="00522920"/>
    <w:rsid w:val="00522967"/>
    <w:rsid w:val="00522C73"/>
    <w:rsid w:val="00522CA7"/>
    <w:rsid w:val="00522FF6"/>
    <w:rsid w:val="005230CA"/>
    <w:rsid w:val="00523BD8"/>
    <w:rsid w:val="00523C88"/>
    <w:rsid w:val="0052438C"/>
    <w:rsid w:val="0052466A"/>
    <w:rsid w:val="00525115"/>
    <w:rsid w:val="005258D7"/>
    <w:rsid w:val="00525AAA"/>
    <w:rsid w:val="00525E42"/>
    <w:rsid w:val="00526306"/>
    <w:rsid w:val="005263BF"/>
    <w:rsid w:val="005266BD"/>
    <w:rsid w:val="00527072"/>
    <w:rsid w:val="00527200"/>
    <w:rsid w:val="0052725A"/>
    <w:rsid w:val="005274EF"/>
    <w:rsid w:val="005275F0"/>
    <w:rsid w:val="00527897"/>
    <w:rsid w:val="005278C8"/>
    <w:rsid w:val="00527F91"/>
    <w:rsid w:val="005300E5"/>
    <w:rsid w:val="00530238"/>
    <w:rsid w:val="005303E9"/>
    <w:rsid w:val="00530493"/>
    <w:rsid w:val="00530604"/>
    <w:rsid w:val="0053070E"/>
    <w:rsid w:val="00530F4C"/>
    <w:rsid w:val="005310AF"/>
    <w:rsid w:val="00532731"/>
    <w:rsid w:val="00532734"/>
    <w:rsid w:val="00532775"/>
    <w:rsid w:val="00532B0C"/>
    <w:rsid w:val="00532D3C"/>
    <w:rsid w:val="00532ECB"/>
    <w:rsid w:val="0053361B"/>
    <w:rsid w:val="00534069"/>
    <w:rsid w:val="005349F2"/>
    <w:rsid w:val="00534D72"/>
    <w:rsid w:val="005352FB"/>
    <w:rsid w:val="00535305"/>
    <w:rsid w:val="00535F5D"/>
    <w:rsid w:val="00536154"/>
    <w:rsid w:val="00536963"/>
    <w:rsid w:val="00536AE6"/>
    <w:rsid w:val="00536B1E"/>
    <w:rsid w:val="00536CD6"/>
    <w:rsid w:val="00536E33"/>
    <w:rsid w:val="00537915"/>
    <w:rsid w:val="005404B8"/>
    <w:rsid w:val="00540FA4"/>
    <w:rsid w:val="00541307"/>
    <w:rsid w:val="0054135F"/>
    <w:rsid w:val="00541CF4"/>
    <w:rsid w:val="00541ED0"/>
    <w:rsid w:val="00541F20"/>
    <w:rsid w:val="00542966"/>
    <w:rsid w:val="00543A29"/>
    <w:rsid w:val="00543C5F"/>
    <w:rsid w:val="00544547"/>
    <w:rsid w:val="00544924"/>
    <w:rsid w:val="00544DC3"/>
    <w:rsid w:val="00544E12"/>
    <w:rsid w:val="005450F1"/>
    <w:rsid w:val="0054561A"/>
    <w:rsid w:val="00545C1D"/>
    <w:rsid w:val="00546371"/>
    <w:rsid w:val="00546668"/>
    <w:rsid w:val="005469A6"/>
    <w:rsid w:val="00546D02"/>
    <w:rsid w:val="00546DDA"/>
    <w:rsid w:val="005470D1"/>
    <w:rsid w:val="00547672"/>
    <w:rsid w:val="005479D8"/>
    <w:rsid w:val="00547D59"/>
    <w:rsid w:val="00547DCC"/>
    <w:rsid w:val="00547E18"/>
    <w:rsid w:val="00550C30"/>
    <w:rsid w:val="00550DB0"/>
    <w:rsid w:val="00550FA1"/>
    <w:rsid w:val="005510F6"/>
    <w:rsid w:val="005515E7"/>
    <w:rsid w:val="005516A9"/>
    <w:rsid w:val="005521C8"/>
    <w:rsid w:val="00552BB2"/>
    <w:rsid w:val="00552C19"/>
    <w:rsid w:val="00552F7A"/>
    <w:rsid w:val="0055433B"/>
    <w:rsid w:val="0055484A"/>
    <w:rsid w:val="0055490D"/>
    <w:rsid w:val="00554A9B"/>
    <w:rsid w:val="005552AC"/>
    <w:rsid w:val="005554BA"/>
    <w:rsid w:val="00555EA7"/>
    <w:rsid w:val="005564C3"/>
    <w:rsid w:val="005565A6"/>
    <w:rsid w:val="00556EF5"/>
    <w:rsid w:val="005574DB"/>
    <w:rsid w:val="00557654"/>
    <w:rsid w:val="00557DEC"/>
    <w:rsid w:val="00557E3A"/>
    <w:rsid w:val="00560699"/>
    <w:rsid w:val="005607E0"/>
    <w:rsid w:val="0056088B"/>
    <w:rsid w:val="005608ED"/>
    <w:rsid w:val="005609E1"/>
    <w:rsid w:val="005609F7"/>
    <w:rsid w:val="00560C7B"/>
    <w:rsid w:val="005613AF"/>
    <w:rsid w:val="0056153A"/>
    <w:rsid w:val="00561F60"/>
    <w:rsid w:val="005622EB"/>
    <w:rsid w:val="005626E2"/>
    <w:rsid w:val="00562BDB"/>
    <w:rsid w:val="00563210"/>
    <w:rsid w:val="00563EFA"/>
    <w:rsid w:val="005645BA"/>
    <w:rsid w:val="005645C9"/>
    <w:rsid w:val="00564934"/>
    <w:rsid w:val="00564D4C"/>
    <w:rsid w:val="00565055"/>
    <w:rsid w:val="005650DF"/>
    <w:rsid w:val="0056514C"/>
    <w:rsid w:val="005654D6"/>
    <w:rsid w:val="00565923"/>
    <w:rsid w:val="005659C7"/>
    <w:rsid w:val="005660D1"/>
    <w:rsid w:val="0056635A"/>
    <w:rsid w:val="0056669F"/>
    <w:rsid w:val="005667CA"/>
    <w:rsid w:val="00566979"/>
    <w:rsid w:val="00566A37"/>
    <w:rsid w:val="00567276"/>
    <w:rsid w:val="005678FA"/>
    <w:rsid w:val="005679DB"/>
    <w:rsid w:val="00567D4E"/>
    <w:rsid w:val="0057132D"/>
    <w:rsid w:val="00571672"/>
    <w:rsid w:val="00571AF2"/>
    <w:rsid w:val="00571F61"/>
    <w:rsid w:val="005727C6"/>
    <w:rsid w:val="00572CDB"/>
    <w:rsid w:val="00572D3F"/>
    <w:rsid w:val="00572FF0"/>
    <w:rsid w:val="00573862"/>
    <w:rsid w:val="00573D6B"/>
    <w:rsid w:val="00573FB3"/>
    <w:rsid w:val="00574159"/>
    <w:rsid w:val="005749F5"/>
    <w:rsid w:val="00574A6A"/>
    <w:rsid w:val="00574E6A"/>
    <w:rsid w:val="00574E7E"/>
    <w:rsid w:val="00574FC7"/>
    <w:rsid w:val="0057510D"/>
    <w:rsid w:val="0057511D"/>
    <w:rsid w:val="00575187"/>
    <w:rsid w:val="0057523B"/>
    <w:rsid w:val="005756E7"/>
    <w:rsid w:val="00576162"/>
    <w:rsid w:val="00576913"/>
    <w:rsid w:val="00576A2B"/>
    <w:rsid w:val="0057729D"/>
    <w:rsid w:val="0057762D"/>
    <w:rsid w:val="00577720"/>
    <w:rsid w:val="00577A2D"/>
    <w:rsid w:val="00577BFC"/>
    <w:rsid w:val="005807A0"/>
    <w:rsid w:val="00580B2D"/>
    <w:rsid w:val="0058111F"/>
    <w:rsid w:val="00581BAC"/>
    <w:rsid w:val="00582AF5"/>
    <w:rsid w:val="00582BB1"/>
    <w:rsid w:val="0058309B"/>
    <w:rsid w:val="00583496"/>
    <w:rsid w:val="00583878"/>
    <w:rsid w:val="0058392B"/>
    <w:rsid w:val="00583DF3"/>
    <w:rsid w:val="005840EA"/>
    <w:rsid w:val="00584300"/>
    <w:rsid w:val="00584356"/>
    <w:rsid w:val="005845F3"/>
    <w:rsid w:val="00584848"/>
    <w:rsid w:val="00584ACC"/>
    <w:rsid w:val="00584B4C"/>
    <w:rsid w:val="00584C8E"/>
    <w:rsid w:val="00584C91"/>
    <w:rsid w:val="00584EBA"/>
    <w:rsid w:val="00585333"/>
    <w:rsid w:val="00585C75"/>
    <w:rsid w:val="00585D35"/>
    <w:rsid w:val="00586188"/>
    <w:rsid w:val="00586956"/>
    <w:rsid w:val="00586A9B"/>
    <w:rsid w:val="00586C92"/>
    <w:rsid w:val="00586DED"/>
    <w:rsid w:val="00587383"/>
    <w:rsid w:val="005874C7"/>
    <w:rsid w:val="00587D90"/>
    <w:rsid w:val="00587EA6"/>
    <w:rsid w:val="00587F2B"/>
    <w:rsid w:val="005900F7"/>
    <w:rsid w:val="005902E1"/>
    <w:rsid w:val="00590A51"/>
    <w:rsid w:val="00590CDD"/>
    <w:rsid w:val="00590FB3"/>
    <w:rsid w:val="00590FD1"/>
    <w:rsid w:val="00592956"/>
    <w:rsid w:val="00592B2C"/>
    <w:rsid w:val="00592C50"/>
    <w:rsid w:val="00593297"/>
    <w:rsid w:val="005941EB"/>
    <w:rsid w:val="005949EB"/>
    <w:rsid w:val="005951DD"/>
    <w:rsid w:val="005953E3"/>
    <w:rsid w:val="0059566D"/>
    <w:rsid w:val="005959A0"/>
    <w:rsid w:val="00595B43"/>
    <w:rsid w:val="005964EC"/>
    <w:rsid w:val="00596896"/>
    <w:rsid w:val="00596AD9"/>
    <w:rsid w:val="00597467"/>
    <w:rsid w:val="00597566"/>
    <w:rsid w:val="0059796A"/>
    <w:rsid w:val="00597C6D"/>
    <w:rsid w:val="00597E57"/>
    <w:rsid w:val="005A01F9"/>
    <w:rsid w:val="005A029B"/>
    <w:rsid w:val="005A051B"/>
    <w:rsid w:val="005A05FB"/>
    <w:rsid w:val="005A06EE"/>
    <w:rsid w:val="005A0737"/>
    <w:rsid w:val="005A0AD1"/>
    <w:rsid w:val="005A0C3E"/>
    <w:rsid w:val="005A10D1"/>
    <w:rsid w:val="005A1458"/>
    <w:rsid w:val="005A148F"/>
    <w:rsid w:val="005A154A"/>
    <w:rsid w:val="005A1CB3"/>
    <w:rsid w:val="005A1DAF"/>
    <w:rsid w:val="005A27D2"/>
    <w:rsid w:val="005A281B"/>
    <w:rsid w:val="005A29EE"/>
    <w:rsid w:val="005A2CC6"/>
    <w:rsid w:val="005A332C"/>
    <w:rsid w:val="005A375C"/>
    <w:rsid w:val="005A3A85"/>
    <w:rsid w:val="005A3CFC"/>
    <w:rsid w:val="005A3F79"/>
    <w:rsid w:val="005A3FB3"/>
    <w:rsid w:val="005A4221"/>
    <w:rsid w:val="005A4297"/>
    <w:rsid w:val="005A4824"/>
    <w:rsid w:val="005A5426"/>
    <w:rsid w:val="005A5BD7"/>
    <w:rsid w:val="005A5CDD"/>
    <w:rsid w:val="005A5CFA"/>
    <w:rsid w:val="005A623C"/>
    <w:rsid w:val="005A6F61"/>
    <w:rsid w:val="005A7031"/>
    <w:rsid w:val="005A7128"/>
    <w:rsid w:val="005A7400"/>
    <w:rsid w:val="005A7475"/>
    <w:rsid w:val="005A79FE"/>
    <w:rsid w:val="005A7E7A"/>
    <w:rsid w:val="005B04F1"/>
    <w:rsid w:val="005B0D51"/>
    <w:rsid w:val="005B14DC"/>
    <w:rsid w:val="005B1619"/>
    <w:rsid w:val="005B1E60"/>
    <w:rsid w:val="005B228A"/>
    <w:rsid w:val="005B2BF7"/>
    <w:rsid w:val="005B2D56"/>
    <w:rsid w:val="005B3784"/>
    <w:rsid w:val="005B3AED"/>
    <w:rsid w:val="005B4406"/>
    <w:rsid w:val="005B44F2"/>
    <w:rsid w:val="005B46AC"/>
    <w:rsid w:val="005B4837"/>
    <w:rsid w:val="005B4A40"/>
    <w:rsid w:val="005B4A76"/>
    <w:rsid w:val="005B4ECB"/>
    <w:rsid w:val="005B51E6"/>
    <w:rsid w:val="005B5215"/>
    <w:rsid w:val="005B53CB"/>
    <w:rsid w:val="005B57E2"/>
    <w:rsid w:val="005B58E0"/>
    <w:rsid w:val="005B5F12"/>
    <w:rsid w:val="005B60C5"/>
    <w:rsid w:val="005B61D8"/>
    <w:rsid w:val="005B62EF"/>
    <w:rsid w:val="005B69F1"/>
    <w:rsid w:val="005B6A2C"/>
    <w:rsid w:val="005B7B7F"/>
    <w:rsid w:val="005B7C04"/>
    <w:rsid w:val="005C00DD"/>
    <w:rsid w:val="005C0B6A"/>
    <w:rsid w:val="005C0EA0"/>
    <w:rsid w:val="005C0F68"/>
    <w:rsid w:val="005C13BF"/>
    <w:rsid w:val="005C1927"/>
    <w:rsid w:val="005C1A3C"/>
    <w:rsid w:val="005C2D18"/>
    <w:rsid w:val="005C2E8C"/>
    <w:rsid w:val="005C311C"/>
    <w:rsid w:val="005C3220"/>
    <w:rsid w:val="005C363B"/>
    <w:rsid w:val="005C3A08"/>
    <w:rsid w:val="005C3AB6"/>
    <w:rsid w:val="005C3BA8"/>
    <w:rsid w:val="005C3DA0"/>
    <w:rsid w:val="005C3FCD"/>
    <w:rsid w:val="005C40EB"/>
    <w:rsid w:val="005C41E9"/>
    <w:rsid w:val="005C4447"/>
    <w:rsid w:val="005C4815"/>
    <w:rsid w:val="005C4AFB"/>
    <w:rsid w:val="005C4BCB"/>
    <w:rsid w:val="005C4CCE"/>
    <w:rsid w:val="005C4CF1"/>
    <w:rsid w:val="005C4CF8"/>
    <w:rsid w:val="005C59E7"/>
    <w:rsid w:val="005C5FF8"/>
    <w:rsid w:val="005C6163"/>
    <w:rsid w:val="005C618C"/>
    <w:rsid w:val="005C694E"/>
    <w:rsid w:val="005C6A18"/>
    <w:rsid w:val="005C6A9E"/>
    <w:rsid w:val="005C7377"/>
    <w:rsid w:val="005C75C2"/>
    <w:rsid w:val="005C780B"/>
    <w:rsid w:val="005D01F6"/>
    <w:rsid w:val="005D0295"/>
    <w:rsid w:val="005D0305"/>
    <w:rsid w:val="005D0802"/>
    <w:rsid w:val="005D0A32"/>
    <w:rsid w:val="005D0D35"/>
    <w:rsid w:val="005D0FB5"/>
    <w:rsid w:val="005D1070"/>
    <w:rsid w:val="005D1852"/>
    <w:rsid w:val="005D234A"/>
    <w:rsid w:val="005D31DE"/>
    <w:rsid w:val="005D3A1E"/>
    <w:rsid w:val="005D3CCC"/>
    <w:rsid w:val="005D3CF2"/>
    <w:rsid w:val="005D4276"/>
    <w:rsid w:val="005D4888"/>
    <w:rsid w:val="005D48E2"/>
    <w:rsid w:val="005D4A37"/>
    <w:rsid w:val="005D4A67"/>
    <w:rsid w:val="005D4A91"/>
    <w:rsid w:val="005D4BA2"/>
    <w:rsid w:val="005D4EC2"/>
    <w:rsid w:val="005D5637"/>
    <w:rsid w:val="005D6B4E"/>
    <w:rsid w:val="005D6D8F"/>
    <w:rsid w:val="005D6FFD"/>
    <w:rsid w:val="005D7085"/>
    <w:rsid w:val="005D7254"/>
    <w:rsid w:val="005D7264"/>
    <w:rsid w:val="005D749D"/>
    <w:rsid w:val="005D76D6"/>
    <w:rsid w:val="005D7820"/>
    <w:rsid w:val="005D7C29"/>
    <w:rsid w:val="005E052D"/>
    <w:rsid w:val="005E0A84"/>
    <w:rsid w:val="005E0C10"/>
    <w:rsid w:val="005E0C3F"/>
    <w:rsid w:val="005E0CD8"/>
    <w:rsid w:val="005E0E1C"/>
    <w:rsid w:val="005E0FAB"/>
    <w:rsid w:val="005E10E3"/>
    <w:rsid w:val="005E17BA"/>
    <w:rsid w:val="005E1934"/>
    <w:rsid w:val="005E1BFF"/>
    <w:rsid w:val="005E1CCD"/>
    <w:rsid w:val="005E1F76"/>
    <w:rsid w:val="005E27F5"/>
    <w:rsid w:val="005E2BE6"/>
    <w:rsid w:val="005E2F33"/>
    <w:rsid w:val="005E3596"/>
    <w:rsid w:val="005E375B"/>
    <w:rsid w:val="005E37BF"/>
    <w:rsid w:val="005E38B1"/>
    <w:rsid w:val="005E395B"/>
    <w:rsid w:val="005E4D9A"/>
    <w:rsid w:val="005E4F4B"/>
    <w:rsid w:val="005E5183"/>
    <w:rsid w:val="005E5754"/>
    <w:rsid w:val="005E5765"/>
    <w:rsid w:val="005E5A2F"/>
    <w:rsid w:val="005E5A55"/>
    <w:rsid w:val="005E60A9"/>
    <w:rsid w:val="005E62A2"/>
    <w:rsid w:val="005E62FC"/>
    <w:rsid w:val="005E63A7"/>
    <w:rsid w:val="005E6592"/>
    <w:rsid w:val="005E6702"/>
    <w:rsid w:val="005E68F5"/>
    <w:rsid w:val="005E6FCB"/>
    <w:rsid w:val="005E75B0"/>
    <w:rsid w:val="005E7687"/>
    <w:rsid w:val="005E7C0B"/>
    <w:rsid w:val="005F0B26"/>
    <w:rsid w:val="005F0C16"/>
    <w:rsid w:val="005F0D37"/>
    <w:rsid w:val="005F0F66"/>
    <w:rsid w:val="005F1617"/>
    <w:rsid w:val="005F18C0"/>
    <w:rsid w:val="005F1CFD"/>
    <w:rsid w:val="005F1FB4"/>
    <w:rsid w:val="005F255D"/>
    <w:rsid w:val="005F25C6"/>
    <w:rsid w:val="005F2B1E"/>
    <w:rsid w:val="005F2FC0"/>
    <w:rsid w:val="005F37E1"/>
    <w:rsid w:val="005F3977"/>
    <w:rsid w:val="005F3E34"/>
    <w:rsid w:val="005F408E"/>
    <w:rsid w:val="005F462D"/>
    <w:rsid w:val="005F4701"/>
    <w:rsid w:val="005F4A61"/>
    <w:rsid w:val="005F5678"/>
    <w:rsid w:val="005F567A"/>
    <w:rsid w:val="005F5E43"/>
    <w:rsid w:val="005F6D10"/>
    <w:rsid w:val="005F6F6E"/>
    <w:rsid w:val="005F72BE"/>
    <w:rsid w:val="005F7830"/>
    <w:rsid w:val="005F7B68"/>
    <w:rsid w:val="005F7DCB"/>
    <w:rsid w:val="005F7F29"/>
    <w:rsid w:val="00600018"/>
    <w:rsid w:val="0060009D"/>
    <w:rsid w:val="00600137"/>
    <w:rsid w:val="00600602"/>
    <w:rsid w:val="0060062F"/>
    <w:rsid w:val="006007F6"/>
    <w:rsid w:val="0060098A"/>
    <w:rsid w:val="00601614"/>
    <w:rsid w:val="006016BC"/>
    <w:rsid w:val="006018F9"/>
    <w:rsid w:val="00601FAC"/>
    <w:rsid w:val="0060224C"/>
    <w:rsid w:val="00602319"/>
    <w:rsid w:val="00602392"/>
    <w:rsid w:val="00602800"/>
    <w:rsid w:val="00602B8F"/>
    <w:rsid w:val="00602CDE"/>
    <w:rsid w:val="00602E34"/>
    <w:rsid w:val="006030C2"/>
    <w:rsid w:val="00603468"/>
    <w:rsid w:val="006036E1"/>
    <w:rsid w:val="0060403A"/>
    <w:rsid w:val="0060405D"/>
    <w:rsid w:val="006040BE"/>
    <w:rsid w:val="00604165"/>
    <w:rsid w:val="0060428D"/>
    <w:rsid w:val="00605494"/>
    <w:rsid w:val="00605D67"/>
    <w:rsid w:val="00606845"/>
    <w:rsid w:val="00606D8C"/>
    <w:rsid w:val="006070A7"/>
    <w:rsid w:val="006077B3"/>
    <w:rsid w:val="00610412"/>
    <w:rsid w:val="00610495"/>
    <w:rsid w:val="006105D4"/>
    <w:rsid w:val="00610912"/>
    <w:rsid w:val="00610AF2"/>
    <w:rsid w:val="00610B5C"/>
    <w:rsid w:val="00610B8A"/>
    <w:rsid w:val="00610F43"/>
    <w:rsid w:val="006113DD"/>
    <w:rsid w:val="00611E1A"/>
    <w:rsid w:val="00612036"/>
    <w:rsid w:val="006129DD"/>
    <w:rsid w:val="0061341A"/>
    <w:rsid w:val="006135F6"/>
    <w:rsid w:val="0061364B"/>
    <w:rsid w:val="00614A13"/>
    <w:rsid w:val="006151D8"/>
    <w:rsid w:val="0061591E"/>
    <w:rsid w:val="00616545"/>
    <w:rsid w:val="00616564"/>
    <w:rsid w:val="006167CB"/>
    <w:rsid w:val="0061686E"/>
    <w:rsid w:val="0061713E"/>
    <w:rsid w:val="00620496"/>
    <w:rsid w:val="00620520"/>
    <w:rsid w:val="00620558"/>
    <w:rsid w:val="006205D1"/>
    <w:rsid w:val="00620663"/>
    <w:rsid w:val="00620BC3"/>
    <w:rsid w:val="00620DCE"/>
    <w:rsid w:val="006212C8"/>
    <w:rsid w:val="0062147D"/>
    <w:rsid w:val="00621549"/>
    <w:rsid w:val="00621ADF"/>
    <w:rsid w:val="00621C55"/>
    <w:rsid w:val="00621C7A"/>
    <w:rsid w:val="00621D77"/>
    <w:rsid w:val="00621F6B"/>
    <w:rsid w:val="00622225"/>
    <w:rsid w:val="00622292"/>
    <w:rsid w:val="00622C23"/>
    <w:rsid w:val="00622E55"/>
    <w:rsid w:val="00623111"/>
    <w:rsid w:val="00623454"/>
    <w:rsid w:val="00623D08"/>
    <w:rsid w:val="00623DDD"/>
    <w:rsid w:val="00623E7F"/>
    <w:rsid w:val="006249DA"/>
    <w:rsid w:val="00624AD5"/>
    <w:rsid w:val="0062519A"/>
    <w:rsid w:val="006254FD"/>
    <w:rsid w:val="00625DDA"/>
    <w:rsid w:val="006264EA"/>
    <w:rsid w:val="00627286"/>
    <w:rsid w:val="00627519"/>
    <w:rsid w:val="00627FB6"/>
    <w:rsid w:val="0063086D"/>
    <w:rsid w:val="0063087F"/>
    <w:rsid w:val="006308FD"/>
    <w:rsid w:val="00630CAD"/>
    <w:rsid w:val="00631432"/>
    <w:rsid w:val="00631B1D"/>
    <w:rsid w:val="00631FF5"/>
    <w:rsid w:val="0063244C"/>
    <w:rsid w:val="006324D8"/>
    <w:rsid w:val="006325B1"/>
    <w:rsid w:val="00632699"/>
    <w:rsid w:val="00632AC3"/>
    <w:rsid w:val="00632AE4"/>
    <w:rsid w:val="0063305D"/>
    <w:rsid w:val="0063311E"/>
    <w:rsid w:val="00633249"/>
    <w:rsid w:val="0063373F"/>
    <w:rsid w:val="00633B5D"/>
    <w:rsid w:val="006341CF"/>
    <w:rsid w:val="00634595"/>
    <w:rsid w:val="006349A5"/>
    <w:rsid w:val="00634A95"/>
    <w:rsid w:val="00634E35"/>
    <w:rsid w:val="006352C8"/>
    <w:rsid w:val="0063593F"/>
    <w:rsid w:val="00635EF5"/>
    <w:rsid w:val="00636298"/>
    <w:rsid w:val="00636362"/>
    <w:rsid w:val="00636419"/>
    <w:rsid w:val="0063762D"/>
    <w:rsid w:val="00637AF2"/>
    <w:rsid w:val="00640508"/>
    <w:rsid w:val="0064063D"/>
    <w:rsid w:val="00640854"/>
    <w:rsid w:val="00640F98"/>
    <w:rsid w:val="00641879"/>
    <w:rsid w:val="00641923"/>
    <w:rsid w:val="00641A53"/>
    <w:rsid w:val="00641A64"/>
    <w:rsid w:val="00642279"/>
    <w:rsid w:val="00642C2A"/>
    <w:rsid w:val="00642EF6"/>
    <w:rsid w:val="006430E6"/>
    <w:rsid w:val="0064352F"/>
    <w:rsid w:val="00643E6A"/>
    <w:rsid w:val="0064468D"/>
    <w:rsid w:val="00644CBC"/>
    <w:rsid w:val="00644E8A"/>
    <w:rsid w:val="006452E2"/>
    <w:rsid w:val="006455CE"/>
    <w:rsid w:val="0064570B"/>
    <w:rsid w:val="00645755"/>
    <w:rsid w:val="0064588F"/>
    <w:rsid w:val="00645E23"/>
    <w:rsid w:val="00646094"/>
    <w:rsid w:val="0064611E"/>
    <w:rsid w:val="0064681D"/>
    <w:rsid w:val="00646E56"/>
    <w:rsid w:val="0064709B"/>
    <w:rsid w:val="006476FD"/>
    <w:rsid w:val="00647C26"/>
    <w:rsid w:val="00647D5B"/>
    <w:rsid w:val="00647EC5"/>
    <w:rsid w:val="00647FB7"/>
    <w:rsid w:val="006511A5"/>
    <w:rsid w:val="00651703"/>
    <w:rsid w:val="00651F2B"/>
    <w:rsid w:val="00652D44"/>
    <w:rsid w:val="0065310B"/>
    <w:rsid w:val="00653EBE"/>
    <w:rsid w:val="00654036"/>
    <w:rsid w:val="006540A1"/>
    <w:rsid w:val="00654325"/>
    <w:rsid w:val="0065483A"/>
    <w:rsid w:val="006548A7"/>
    <w:rsid w:val="006549F0"/>
    <w:rsid w:val="00654B33"/>
    <w:rsid w:val="00654C82"/>
    <w:rsid w:val="00654E45"/>
    <w:rsid w:val="00654FFC"/>
    <w:rsid w:val="00655BC5"/>
    <w:rsid w:val="006562B7"/>
    <w:rsid w:val="00656335"/>
    <w:rsid w:val="0065644A"/>
    <w:rsid w:val="00656600"/>
    <w:rsid w:val="0065673F"/>
    <w:rsid w:val="00657102"/>
    <w:rsid w:val="00657159"/>
    <w:rsid w:val="00657F72"/>
    <w:rsid w:val="0065AFDD"/>
    <w:rsid w:val="0066070D"/>
    <w:rsid w:val="00660D2C"/>
    <w:rsid w:val="00660FED"/>
    <w:rsid w:val="00661473"/>
    <w:rsid w:val="00661AD2"/>
    <w:rsid w:val="00661F56"/>
    <w:rsid w:val="006627EE"/>
    <w:rsid w:val="00662AB2"/>
    <w:rsid w:val="00662C1A"/>
    <w:rsid w:val="00663306"/>
    <w:rsid w:val="00663375"/>
    <w:rsid w:val="0066359D"/>
    <w:rsid w:val="006638CB"/>
    <w:rsid w:val="006639E9"/>
    <w:rsid w:val="00663A8D"/>
    <w:rsid w:val="006644A0"/>
    <w:rsid w:val="006645F0"/>
    <w:rsid w:val="00664A9D"/>
    <w:rsid w:val="00664E51"/>
    <w:rsid w:val="00665219"/>
    <w:rsid w:val="006655C2"/>
    <w:rsid w:val="00665956"/>
    <w:rsid w:val="00666A0A"/>
    <w:rsid w:val="00666B4B"/>
    <w:rsid w:val="006673F5"/>
    <w:rsid w:val="0066772D"/>
    <w:rsid w:val="00670BFA"/>
    <w:rsid w:val="006713B5"/>
    <w:rsid w:val="006716C9"/>
    <w:rsid w:val="006719A3"/>
    <w:rsid w:val="00671BD7"/>
    <w:rsid w:val="00671D96"/>
    <w:rsid w:val="006721FA"/>
    <w:rsid w:val="00672345"/>
    <w:rsid w:val="006724D8"/>
    <w:rsid w:val="006726B1"/>
    <w:rsid w:val="00672D98"/>
    <w:rsid w:val="0067332A"/>
    <w:rsid w:val="00673843"/>
    <w:rsid w:val="006744F2"/>
    <w:rsid w:val="0067491E"/>
    <w:rsid w:val="00674C16"/>
    <w:rsid w:val="00674E05"/>
    <w:rsid w:val="0067525B"/>
    <w:rsid w:val="006756FF"/>
    <w:rsid w:val="00675FC1"/>
    <w:rsid w:val="006764D9"/>
    <w:rsid w:val="006765A4"/>
    <w:rsid w:val="00676F98"/>
    <w:rsid w:val="006770FA"/>
    <w:rsid w:val="00677155"/>
    <w:rsid w:val="00677223"/>
    <w:rsid w:val="00677579"/>
    <w:rsid w:val="00677ACA"/>
    <w:rsid w:val="00677C32"/>
    <w:rsid w:val="006803B1"/>
    <w:rsid w:val="00680F28"/>
    <w:rsid w:val="00680FB8"/>
    <w:rsid w:val="00681214"/>
    <w:rsid w:val="006814C2"/>
    <w:rsid w:val="00681B71"/>
    <w:rsid w:val="00681F08"/>
    <w:rsid w:val="0068243F"/>
    <w:rsid w:val="006827AB"/>
    <w:rsid w:val="006829D0"/>
    <w:rsid w:val="00682A8F"/>
    <w:rsid w:val="00683047"/>
    <w:rsid w:val="006830F0"/>
    <w:rsid w:val="0068321D"/>
    <w:rsid w:val="00683710"/>
    <w:rsid w:val="006839BA"/>
    <w:rsid w:val="00684AFB"/>
    <w:rsid w:val="00684BD4"/>
    <w:rsid w:val="00684C28"/>
    <w:rsid w:val="00685199"/>
    <w:rsid w:val="006853F0"/>
    <w:rsid w:val="00686011"/>
    <w:rsid w:val="0068639A"/>
    <w:rsid w:val="00686710"/>
    <w:rsid w:val="00686AC8"/>
    <w:rsid w:val="00686F2F"/>
    <w:rsid w:val="006870E9"/>
    <w:rsid w:val="00687296"/>
    <w:rsid w:val="00687365"/>
    <w:rsid w:val="00687B21"/>
    <w:rsid w:val="00687BA0"/>
    <w:rsid w:val="00687C97"/>
    <w:rsid w:val="00687EA2"/>
    <w:rsid w:val="00690532"/>
    <w:rsid w:val="00690F6D"/>
    <w:rsid w:val="00691BAC"/>
    <w:rsid w:val="00691F22"/>
    <w:rsid w:val="00691FFD"/>
    <w:rsid w:val="00692CA1"/>
    <w:rsid w:val="00693A9A"/>
    <w:rsid w:val="00693DD8"/>
    <w:rsid w:val="006942C3"/>
    <w:rsid w:val="00694F61"/>
    <w:rsid w:val="00695039"/>
    <w:rsid w:val="0069510C"/>
    <w:rsid w:val="00695C70"/>
    <w:rsid w:val="00695C74"/>
    <w:rsid w:val="00695E9B"/>
    <w:rsid w:val="00696FC1"/>
    <w:rsid w:val="00697245"/>
    <w:rsid w:val="0069744D"/>
    <w:rsid w:val="0069777F"/>
    <w:rsid w:val="00697B61"/>
    <w:rsid w:val="006A027D"/>
    <w:rsid w:val="006A0A7A"/>
    <w:rsid w:val="006A0F35"/>
    <w:rsid w:val="006A17B7"/>
    <w:rsid w:val="006A1C53"/>
    <w:rsid w:val="006A2453"/>
    <w:rsid w:val="006A2EC1"/>
    <w:rsid w:val="006A3821"/>
    <w:rsid w:val="006A3A4F"/>
    <w:rsid w:val="006A49B5"/>
    <w:rsid w:val="006A4B4F"/>
    <w:rsid w:val="006A4BA2"/>
    <w:rsid w:val="006A50DC"/>
    <w:rsid w:val="006A54E9"/>
    <w:rsid w:val="006A5D8D"/>
    <w:rsid w:val="006A60C9"/>
    <w:rsid w:val="006A67CF"/>
    <w:rsid w:val="006A6A63"/>
    <w:rsid w:val="006A7671"/>
    <w:rsid w:val="006A79DB"/>
    <w:rsid w:val="006B16AA"/>
    <w:rsid w:val="006B1860"/>
    <w:rsid w:val="006B1BE2"/>
    <w:rsid w:val="006B1F0A"/>
    <w:rsid w:val="006B1F84"/>
    <w:rsid w:val="006B25EB"/>
    <w:rsid w:val="006B2B43"/>
    <w:rsid w:val="006B2BB6"/>
    <w:rsid w:val="006B2E2C"/>
    <w:rsid w:val="006B2F71"/>
    <w:rsid w:val="006B2F74"/>
    <w:rsid w:val="006B3013"/>
    <w:rsid w:val="006B3C3F"/>
    <w:rsid w:val="006B3D72"/>
    <w:rsid w:val="006B41D6"/>
    <w:rsid w:val="006B45CC"/>
    <w:rsid w:val="006B4792"/>
    <w:rsid w:val="006B4848"/>
    <w:rsid w:val="006B48AA"/>
    <w:rsid w:val="006B4A22"/>
    <w:rsid w:val="006B54A1"/>
    <w:rsid w:val="006B58DA"/>
    <w:rsid w:val="006B5B79"/>
    <w:rsid w:val="006B6D99"/>
    <w:rsid w:val="006B7327"/>
    <w:rsid w:val="006B7B71"/>
    <w:rsid w:val="006C00B1"/>
    <w:rsid w:val="006C03B8"/>
    <w:rsid w:val="006C0660"/>
    <w:rsid w:val="006C0E53"/>
    <w:rsid w:val="006C12D4"/>
    <w:rsid w:val="006C1C2E"/>
    <w:rsid w:val="006C1E14"/>
    <w:rsid w:val="006C20B4"/>
    <w:rsid w:val="006C23C9"/>
    <w:rsid w:val="006C24C4"/>
    <w:rsid w:val="006C2AC6"/>
    <w:rsid w:val="006C2C1B"/>
    <w:rsid w:val="006C2EB6"/>
    <w:rsid w:val="006C2EFA"/>
    <w:rsid w:val="006C3015"/>
    <w:rsid w:val="006C3084"/>
    <w:rsid w:val="006C32B2"/>
    <w:rsid w:val="006C34AB"/>
    <w:rsid w:val="006C358E"/>
    <w:rsid w:val="006C37FE"/>
    <w:rsid w:val="006C44B0"/>
    <w:rsid w:val="006C46D1"/>
    <w:rsid w:val="006C4B13"/>
    <w:rsid w:val="006C4D24"/>
    <w:rsid w:val="006C50D0"/>
    <w:rsid w:val="006C56EB"/>
    <w:rsid w:val="006C5EE2"/>
    <w:rsid w:val="006C6164"/>
    <w:rsid w:val="006C63C4"/>
    <w:rsid w:val="006C6592"/>
    <w:rsid w:val="006C688A"/>
    <w:rsid w:val="006C70CF"/>
    <w:rsid w:val="006C7190"/>
    <w:rsid w:val="006C71F4"/>
    <w:rsid w:val="006C7438"/>
    <w:rsid w:val="006D01D6"/>
    <w:rsid w:val="006D02B9"/>
    <w:rsid w:val="006D0752"/>
    <w:rsid w:val="006D0772"/>
    <w:rsid w:val="006D07B2"/>
    <w:rsid w:val="006D0B74"/>
    <w:rsid w:val="006D0EE2"/>
    <w:rsid w:val="006D0FF4"/>
    <w:rsid w:val="006D1774"/>
    <w:rsid w:val="006D17D4"/>
    <w:rsid w:val="006D1D08"/>
    <w:rsid w:val="006D1E20"/>
    <w:rsid w:val="006D294B"/>
    <w:rsid w:val="006D2F70"/>
    <w:rsid w:val="006D30DE"/>
    <w:rsid w:val="006D33ED"/>
    <w:rsid w:val="006D3F7A"/>
    <w:rsid w:val="006D41C8"/>
    <w:rsid w:val="006D42C2"/>
    <w:rsid w:val="006D4328"/>
    <w:rsid w:val="006D460E"/>
    <w:rsid w:val="006D4709"/>
    <w:rsid w:val="006D4830"/>
    <w:rsid w:val="006D4A77"/>
    <w:rsid w:val="006D4AC4"/>
    <w:rsid w:val="006D57C9"/>
    <w:rsid w:val="006D5E54"/>
    <w:rsid w:val="006D5F13"/>
    <w:rsid w:val="006D628F"/>
    <w:rsid w:val="006D6436"/>
    <w:rsid w:val="006D6633"/>
    <w:rsid w:val="006D695F"/>
    <w:rsid w:val="006D6B30"/>
    <w:rsid w:val="006D6D6B"/>
    <w:rsid w:val="006D72AC"/>
    <w:rsid w:val="006D72B2"/>
    <w:rsid w:val="006D7608"/>
    <w:rsid w:val="006D7EC2"/>
    <w:rsid w:val="006E0504"/>
    <w:rsid w:val="006E0AA1"/>
    <w:rsid w:val="006E0FD8"/>
    <w:rsid w:val="006E1074"/>
    <w:rsid w:val="006E16A2"/>
    <w:rsid w:val="006E181D"/>
    <w:rsid w:val="006E1BE3"/>
    <w:rsid w:val="006E1CE2"/>
    <w:rsid w:val="006E256B"/>
    <w:rsid w:val="006E278E"/>
    <w:rsid w:val="006E3144"/>
    <w:rsid w:val="006E36CC"/>
    <w:rsid w:val="006E39C9"/>
    <w:rsid w:val="006E3ACB"/>
    <w:rsid w:val="006E3B76"/>
    <w:rsid w:val="006E427C"/>
    <w:rsid w:val="006E4698"/>
    <w:rsid w:val="006E4990"/>
    <w:rsid w:val="006E49ED"/>
    <w:rsid w:val="006E4AAE"/>
    <w:rsid w:val="006E4C97"/>
    <w:rsid w:val="006E4EC4"/>
    <w:rsid w:val="006E54B5"/>
    <w:rsid w:val="006E56F7"/>
    <w:rsid w:val="006E597E"/>
    <w:rsid w:val="006E68B1"/>
    <w:rsid w:val="006E6C55"/>
    <w:rsid w:val="006E6E25"/>
    <w:rsid w:val="006E707A"/>
    <w:rsid w:val="006E7986"/>
    <w:rsid w:val="006F0276"/>
    <w:rsid w:val="006F09AA"/>
    <w:rsid w:val="006F0D85"/>
    <w:rsid w:val="006F0E16"/>
    <w:rsid w:val="006F1FFB"/>
    <w:rsid w:val="006F2224"/>
    <w:rsid w:val="006F3141"/>
    <w:rsid w:val="006F33C4"/>
    <w:rsid w:val="006F4094"/>
    <w:rsid w:val="006F45EF"/>
    <w:rsid w:val="006F46D3"/>
    <w:rsid w:val="006F4915"/>
    <w:rsid w:val="006F4D11"/>
    <w:rsid w:val="006F54D7"/>
    <w:rsid w:val="006F5719"/>
    <w:rsid w:val="006F5793"/>
    <w:rsid w:val="006F58B6"/>
    <w:rsid w:val="006F5C8B"/>
    <w:rsid w:val="006F5CEB"/>
    <w:rsid w:val="006F6257"/>
    <w:rsid w:val="006F6448"/>
    <w:rsid w:val="006F645E"/>
    <w:rsid w:val="006F6960"/>
    <w:rsid w:val="006F6C2C"/>
    <w:rsid w:val="006F6DBD"/>
    <w:rsid w:val="0070015F"/>
    <w:rsid w:val="00700886"/>
    <w:rsid w:val="00700A39"/>
    <w:rsid w:val="007014CD"/>
    <w:rsid w:val="0070200D"/>
    <w:rsid w:val="00702153"/>
    <w:rsid w:val="007023CB"/>
    <w:rsid w:val="00702472"/>
    <w:rsid w:val="007029B2"/>
    <w:rsid w:val="0070303D"/>
    <w:rsid w:val="0070308F"/>
    <w:rsid w:val="0070314A"/>
    <w:rsid w:val="0070387F"/>
    <w:rsid w:val="00703DFE"/>
    <w:rsid w:val="0070424F"/>
    <w:rsid w:val="0070437B"/>
    <w:rsid w:val="007044C7"/>
    <w:rsid w:val="0070479C"/>
    <w:rsid w:val="007048D2"/>
    <w:rsid w:val="00704A4E"/>
    <w:rsid w:val="00704D9F"/>
    <w:rsid w:val="00705407"/>
    <w:rsid w:val="00705679"/>
    <w:rsid w:val="00705C47"/>
    <w:rsid w:val="007068B5"/>
    <w:rsid w:val="00706D40"/>
    <w:rsid w:val="00707090"/>
    <w:rsid w:val="00707BFD"/>
    <w:rsid w:val="00707F67"/>
    <w:rsid w:val="007107F4"/>
    <w:rsid w:val="00710B9C"/>
    <w:rsid w:val="00711186"/>
    <w:rsid w:val="00711F5D"/>
    <w:rsid w:val="007120A3"/>
    <w:rsid w:val="0071214F"/>
    <w:rsid w:val="00712240"/>
    <w:rsid w:val="00712408"/>
    <w:rsid w:val="00713540"/>
    <w:rsid w:val="007136F7"/>
    <w:rsid w:val="007139E4"/>
    <w:rsid w:val="00713C35"/>
    <w:rsid w:val="00713EA8"/>
    <w:rsid w:val="00713FB2"/>
    <w:rsid w:val="00714064"/>
    <w:rsid w:val="007143AB"/>
    <w:rsid w:val="00714439"/>
    <w:rsid w:val="007148C7"/>
    <w:rsid w:val="00714D9C"/>
    <w:rsid w:val="00715010"/>
    <w:rsid w:val="0071543F"/>
    <w:rsid w:val="00715527"/>
    <w:rsid w:val="007159CD"/>
    <w:rsid w:val="00716A3D"/>
    <w:rsid w:val="00716AF6"/>
    <w:rsid w:val="00716FC6"/>
    <w:rsid w:val="0071728B"/>
    <w:rsid w:val="00717E75"/>
    <w:rsid w:val="00717EF5"/>
    <w:rsid w:val="00720615"/>
    <w:rsid w:val="00720A37"/>
    <w:rsid w:val="00720B2C"/>
    <w:rsid w:val="00720BB7"/>
    <w:rsid w:val="007212A6"/>
    <w:rsid w:val="00721C4A"/>
    <w:rsid w:val="00721F4B"/>
    <w:rsid w:val="00722AE7"/>
    <w:rsid w:val="00722F16"/>
    <w:rsid w:val="007231EF"/>
    <w:rsid w:val="0072344E"/>
    <w:rsid w:val="007235E5"/>
    <w:rsid w:val="00723748"/>
    <w:rsid w:val="00723C17"/>
    <w:rsid w:val="00723C25"/>
    <w:rsid w:val="00723F02"/>
    <w:rsid w:val="007240F1"/>
    <w:rsid w:val="00724112"/>
    <w:rsid w:val="00724661"/>
    <w:rsid w:val="007248F0"/>
    <w:rsid w:val="0072498D"/>
    <w:rsid w:val="00724BC8"/>
    <w:rsid w:val="00725055"/>
    <w:rsid w:val="0072512D"/>
    <w:rsid w:val="007268CF"/>
    <w:rsid w:val="00726B0A"/>
    <w:rsid w:val="00726B67"/>
    <w:rsid w:val="00726FC2"/>
    <w:rsid w:val="00727425"/>
    <w:rsid w:val="00730468"/>
    <w:rsid w:val="00730CC9"/>
    <w:rsid w:val="00730D68"/>
    <w:rsid w:val="00730D78"/>
    <w:rsid w:val="00731319"/>
    <w:rsid w:val="0073298F"/>
    <w:rsid w:val="00732B4E"/>
    <w:rsid w:val="00732CC4"/>
    <w:rsid w:val="00732D0D"/>
    <w:rsid w:val="00732DBF"/>
    <w:rsid w:val="00732E0E"/>
    <w:rsid w:val="00732FBD"/>
    <w:rsid w:val="00733240"/>
    <w:rsid w:val="007336BA"/>
    <w:rsid w:val="007337E5"/>
    <w:rsid w:val="00733843"/>
    <w:rsid w:val="007341AB"/>
    <w:rsid w:val="007345FF"/>
    <w:rsid w:val="00734653"/>
    <w:rsid w:val="00734770"/>
    <w:rsid w:val="00734B4F"/>
    <w:rsid w:val="0073583E"/>
    <w:rsid w:val="00735AAB"/>
    <w:rsid w:val="00735B9D"/>
    <w:rsid w:val="007364E7"/>
    <w:rsid w:val="00736A6A"/>
    <w:rsid w:val="00736AC5"/>
    <w:rsid w:val="00737242"/>
    <w:rsid w:val="0073749F"/>
    <w:rsid w:val="007375B7"/>
    <w:rsid w:val="00737706"/>
    <w:rsid w:val="0073784E"/>
    <w:rsid w:val="007379FC"/>
    <w:rsid w:val="00737A6B"/>
    <w:rsid w:val="00737E68"/>
    <w:rsid w:val="00740354"/>
    <w:rsid w:val="0074078C"/>
    <w:rsid w:val="00740836"/>
    <w:rsid w:val="007408D6"/>
    <w:rsid w:val="007413EB"/>
    <w:rsid w:val="0074151F"/>
    <w:rsid w:val="00741E81"/>
    <w:rsid w:val="0074237F"/>
    <w:rsid w:val="0074273B"/>
    <w:rsid w:val="0074394F"/>
    <w:rsid w:val="00743A55"/>
    <w:rsid w:val="00743F32"/>
    <w:rsid w:val="00744083"/>
    <w:rsid w:val="007449B9"/>
    <w:rsid w:val="00744AA9"/>
    <w:rsid w:val="00744CC0"/>
    <w:rsid w:val="007451AF"/>
    <w:rsid w:val="0074530D"/>
    <w:rsid w:val="0074552B"/>
    <w:rsid w:val="007458AF"/>
    <w:rsid w:val="00745956"/>
    <w:rsid w:val="0074667D"/>
    <w:rsid w:val="007466AB"/>
    <w:rsid w:val="00746A49"/>
    <w:rsid w:val="00746B84"/>
    <w:rsid w:val="00746CB6"/>
    <w:rsid w:val="00746CE0"/>
    <w:rsid w:val="00746D7B"/>
    <w:rsid w:val="00746F98"/>
    <w:rsid w:val="00747092"/>
    <w:rsid w:val="00747150"/>
    <w:rsid w:val="007471CF"/>
    <w:rsid w:val="0074729A"/>
    <w:rsid w:val="00747446"/>
    <w:rsid w:val="007474E0"/>
    <w:rsid w:val="007478EF"/>
    <w:rsid w:val="00747AF8"/>
    <w:rsid w:val="00747D3E"/>
    <w:rsid w:val="00747EF5"/>
    <w:rsid w:val="0075014A"/>
    <w:rsid w:val="0075076D"/>
    <w:rsid w:val="00750850"/>
    <w:rsid w:val="0075097B"/>
    <w:rsid w:val="00750F7D"/>
    <w:rsid w:val="00751A1A"/>
    <w:rsid w:val="00751A83"/>
    <w:rsid w:val="0075246E"/>
    <w:rsid w:val="0075277E"/>
    <w:rsid w:val="00752B32"/>
    <w:rsid w:val="0075313E"/>
    <w:rsid w:val="0075314E"/>
    <w:rsid w:val="00753B8B"/>
    <w:rsid w:val="00754070"/>
    <w:rsid w:val="007541DF"/>
    <w:rsid w:val="00754CC6"/>
    <w:rsid w:val="00755206"/>
    <w:rsid w:val="00755735"/>
    <w:rsid w:val="00755E78"/>
    <w:rsid w:val="00756FAA"/>
    <w:rsid w:val="00757B91"/>
    <w:rsid w:val="00760B83"/>
    <w:rsid w:val="00760C20"/>
    <w:rsid w:val="00760C2E"/>
    <w:rsid w:val="00760C45"/>
    <w:rsid w:val="00760CA0"/>
    <w:rsid w:val="00760D27"/>
    <w:rsid w:val="00760F00"/>
    <w:rsid w:val="00761339"/>
    <w:rsid w:val="00761AA9"/>
    <w:rsid w:val="00761C46"/>
    <w:rsid w:val="00762113"/>
    <w:rsid w:val="00763737"/>
    <w:rsid w:val="00763C7D"/>
    <w:rsid w:val="00763EA4"/>
    <w:rsid w:val="00765232"/>
    <w:rsid w:val="00765EDE"/>
    <w:rsid w:val="00766023"/>
    <w:rsid w:val="007661C2"/>
    <w:rsid w:val="007662BE"/>
    <w:rsid w:val="00766865"/>
    <w:rsid w:val="00766A34"/>
    <w:rsid w:val="00766DBB"/>
    <w:rsid w:val="007674A3"/>
    <w:rsid w:val="007677B0"/>
    <w:rsid w:val="00767ACC"/>
    <w:rsid w:val="00767BD1"/>
    <w:rsid w:val="00767C09"/>
    <w:rsid w:val="00770554"/>
    <w:rsid w:val="0077073D"/>
    <w:rsid w:val="00770B95"/>
    <w:rsid w:val="00770DFD"/>
    <w:rsid w:val="00770FBF"/>
    <w:rsid w:val="007710F1"/>
    <w:rsid w:val="007715EC"/>
    <w:rsid w:val="007715FA"/>
    <w:rsid w:val="007717AA"/>
    <w:rsid w:val="00771899"/>
    <w:rsid w:val="007720CC"/>
    <w:rsid w:val="00772993"/>
    <w:rsid w:val="00772D17"/>
    <w:rsid w:val="00773296"/>
    <w:rsid w:val="007732E6"/>
    <w:rsid w:val="00773D61"/>
    <w:rsid w:val="00773DA2"/>
    <w:rsid w:val="00774676"/>
    <w:rsid w:val="00775180"/>
    <w:rsid w:val="007751CA"/>
    <w:rsid w:val="00775C9F"/>
    <w:rsid w:val="007762BC"/>
    <w:rsid w:val="007762DD"/>
    <w:rsid w:val="00776376"/>
    <w:rsid w:val="0077644E"/>
    <w:rsid w:val="00776E14"/>
    <w:rsid w:val="00777183"/>
    <w:rsid w:val="00777334"/>
    <w:rsid w:val="00777B79"/>
    <w:rsid w:val="00777E3B"/>
    <w:rsid w:val="0078024F"/>
    <w:rsid w:val="007807E8"/>
    <w:rsid w:val="00780C39"/>
    <w:rsid w:val="00780DD9"/>
    <w:rsid w:val="00780EFB"/>
    <w:rsid w:val="00781165"/>
    <w:rsid w:val="0078177B"/>
    <w:rsid w:val="00781D59"/>
    <w:rsid w:val="00781FC3"/>
    <w:rsid w:val="0078205C"/>
    <w:rsid w:val="0078223F"/>
    <w:rsid w:val="00782415"/>
    <w:rsid w:val="007827EF"/>
    <w:rsid w:val="00782D9B"/>
    <w:rsid w:val="00782E4B"/>
    <w:rsid w:val="007830C1"/>
    <w:rsid w:val="007835E0"/>
    <w:rsid w:val="00783B0B"/>
    <w:rsid w:val="00783F35"/>
    <w:rsid w:val="007844A9"/>
    <w:rsid w:val="00784510"/>
    <w:rsid w:val="00784527"/>
    <w:rsid w:val="007845CB"/>
    <w:rsid w:val="007845DB"/>
    <w:rsid w:val="00784617"/>
    <w:rsid w:val="00784B1A"/>
    <w:rsid w:val="00784EDD"/>
    <w:rsid w:val="0078585F"/>
    <w:rsid w:val="00785BC6"/>
    <w:rsid w:val="00785EFC"/>
    <w:rsid w:val="0078628B"/>
    <w:rsid w:val="0078651D"/>
    <w:rsid w:val="00786A2C"/>
    <w:rsid w:val="00786D18"/>
    <w:rsid w:val="007870E3"/>
    <w:rsid w:val="0078743B"/>
    <w:rsid w:val="0078748D"/>
    <w:rsid w:val="007875AE"/>
    <w:rsid w:val="00787C2E"/>
    <w:rsid w:val="00790FBB"/>
    <w:rsid w:val="00791097"/>
    <w:rsid w:val="0079128F"/>
    <w:rsid w:val="007914FE"/>
    <w:rsid w:val="00791EE5"/>
    <w:rsid w:val="00792087"/>
    <w:rsid w:val="00792305"/>
    <w:rsid w:val="0079243B"/>
    <w:rsid w:val="007925EC"/>
    <w:rsid w:val="00792681"/>
    <w:rsid w:val="0079275C"/>
    <w:rsid w:val="0079327E"/>
    <w:rsid w:val="00793499"/>
    <w:rsid w:val="007934E7"/>
    <w:rsid w:val="00793586"/>
    <w:rsid w:val="007942B7"/>
    <w:rsid w:val="00794DB9"/>
    <w:rsid w:val="00795B27"/>
    <w:rsid w:val="00795E6D"/>
    <w:rsid w:val="00796199"/>
    <w:rsid w:val="007966B9"/>
    <w:rsid w:val="00796995"/>
    <w:rsid w:val="007971C6"/>
    <w:rsid w:val="007971D2"/>
    <w:rsid w:val="007974E0"/>
    <w:rsid w:val="00797601"/>
    <w:rsid w:val="00797894"/>
    <w:rsid w:val="00797944"/>
    <w:rsid w:val="00797F55"/>
    <w:rsid w:val="007A006F"/>
    <w:rsid w:val="007A0313"/>
    <w:rsid w:val="007A06F9"/>
    <w:rsid w:val="007A07EC"/>
    <w:rsid w:val="007A08D0"/>
    <w:rsid w:val="007A128B"/>
    <w:rsid w:val="007A13FE"/>
    <w:rsid w:val="007A1559"/>
    <w:rsid w:val="007A1B74"/>
    <w:rsid w:val="007A27FF"/>
    <w:rsid w:val="007A2B4E"/>
    <w:rsid w:val="007A2CF8"/>
    <w:rsid w:val="007A314D"/>
    <w:rsid w:val="007A3D0D"/>
    <w:rsid w:val="007A3F63"/>
    <w:rsid w:val="007A4172"/>
    <w:rsid w:val="007A42FC"/>
    <w:rsid w:val="007A43DC"/>
    <w:rsid w:val="007A4433"/>
    <w:rsid w:val="007A4544"/>
    <w:rsid w:val="007A4961"/>
    <w:rsid w:val="007A4BFB"/>
    <w:rsid w:val="007A4D63"/>
    <w:rsid w:val="007A50AD"/>
    <w:rsid w:val="007A571E"/>
    <w:rsid w:val="007A6338"/>
    <w:rsid w:val="007A742B"/>
    <w:rsid w:val="007A7951"/>
    <w:rsid w:val="007A7EAC"/>
    <w:rsid w:val="007B0112"/>
    <w:rsid w:val="007B08C3"/>
    <w:rsid w:val="007B0A73"/>
    <w:rsid w:val="007B0C88"/>
    <w:rsid w:val="007B0D08"/>
    <w:rsid w:val="007B0F2C"/>
    <w:rsid w:val="007B10A4"/>
    <w:rsid w:val="007B1A84"/>
    <w:rsid w:val="007B1B4D"/>
    <w:rsid w:val="007B2A40"/>
    <w:rsid w:val="007B2A89"/>
    <w:rsid w:val="007B2B65"/>
    <w:rsid w:val="007B2D33"/>
    <w:rsid w:val="007B326B"/>
    <w:rsid w:val="007B34AA"/>
    <w:rsid w:val="007B3563"/>
    <w:rsid w:val="007B3608"/>
    <w:rsid w:val="007B38D6"/>
    <w:rsid w:val="007B403F"/>
    <w:rsid w:val="007B41F5"/>
    <w:rsid w:val="007B41F9"/>
    <w:rsid w:val="007B48FE"/>
    <w:rsid w:val="007B5DCB"/>
    <w:rsid w:val="007B5F07"/>
    <w:rsid w:val="007B61B8"/>
    <w:rsid w:val="007B65A4"/>
    <w:rsid w:val="007B67D5"/>
    <w:rsid w:val="007B683D"/>
    <w:rsid w:val="007B6F9D"/>
    <w:rsid w:val="007B6FDE"/>
    <w:rsid w:val="007B705F"/>
    <w:rsid w:val="007B74A0"/>
    <w:rsid w:val="007B76A5"/>
    <w:rsid w:val="007B77C4"/>
    <w:rsid w:val="007B77CE"/>
    <w:rsid w:val="007B783D"/>
    <w:rsid w:val="007B7AD1"/>
    <w:rsid w:val="007B7CC7"/>
    <w:rsid w:val="007C0161"/>
    <w:rsid w:val="007C099D"/>
    <w:rsid w:val="007C0CE6"/>
    <w:rsid w:val="007C0EFE"/>
    <w:rsid w:val="007C13BA"/>
    <w:rsid w:val="007C13CE"/>
    <w:rsid w:val="007C1731"/>
    <w:rsid w:val="007C1789"/>
    <w:rsid w:val="007C17C6"/>
    <w:rsid w:val="007C1963"/>
    <w:rsid w:val="007C1B9D"/>
    <w:rsid w:val="007C1C63"/>
    <w:rsid w:val="007C2317"/>
    <w:rsid w:val="007C24D6"/>
    <w:rsid w:val="007C2AD7"/>
    <w:rsid w:val="007C2C23"/>
    <w:rsid w:val="007C30A6"/>
    <w:rsid w:val="007C339F"/>
    <w:rsid w:val="007C341C"/>
    <w:rsid w:val="007C3437"/>
    <w:rsid w:val="007C3803"/>
    <w:rsid w:val="007C3AA3"/>
    <w:rsid w:val="007C3CFC"/>
    <w:rsid w:val="007C486E"/>
    <w:rsid w:val="007C48C9"/>
    <w:rsid w:val="007C4E68"/>
    <w:rsid w:val="007C5439"/>
    <w:rsid w:val="007C5630"/>
    <w:rsid w:val="007C5973"/>
    <w:rsid w:val="007C669D"/>
    <w:rsid w:val="007C6781"/>
    <w:rsid w:val="007C6AE7"/>
    <w:rsid w:val="007C6B9C"/>
    <w:rsid w:val="007C6C01"/>
    <w:rsid w:val="007C6FA2"/>
    <w:rsid w:val="007C6FB5"/>
    <w:rsid w:val="007C77E8"/>
    <w:rsid w:val="007C7D36"/>
    <w:rsid w:val="007D009C"/>
    <w:rsid w:val="007D05B2"/>
    <w:rsid w:val="007D09AB"/>
    <w:rsid w:val="007D0BE4"/>
    <w:rsid w:val="007D0EE8"/>
    <w:rsid w:val="007D22A0"/>
    <w:rsid w:val="007D2594"/>
    <w:rsid w:val="007D2B33"/>
    <w:rsid w:val="007D303D"/>
    <w:rsid w:val="007D306E"/>
    <w:rsid w:val="007D31DA"/>
    <w:rsid w:val="007D33B3"/>
    <w:rsid w:val="007D35EC"/>
    <w:rsid w:val="007D386A"/>
    <w:rsid w:val="007D44CD"/>
    <w:rsid w:val="007D4EF2"/>
    <w:rsid w:val="007D545F"/>
    <w:rsid w:val="007D5C49"/>
    <w:rsid w:val="007D63C9"/>
    <w:rsid w:val="007D69A0"/>
    <w:rsid w:val="007D6CCE"/>
    <w:rsid w:val="007D6D22"/>
    <w:rsid w:val="007D72C0"/>
    <w:rsid w:val="007D7370"/>
    <w:rsid w:val="007D7943"/>
    <w:rsid w:val="007D7DEE"/>
    <w:rsid w:val="007E042E"/>
    <w:rsid w:val="007E0449"/>
    <w:rsid w:val="007E08B2"/>
    <w:rsid w:val="007E1B5B"/>
    <w:rsid w:val="007E1D20"/>
    <w:rsid w:val="007E1D7E"/>
    <w:rsid w:val="007E1F95"/>
    <w:rsid w:val="007E2367"/>
    <w:rsid w:val="007E284B"/>
    <w:rsid w:val="007E2ADE"/>
    <w:rsid w:val="007E3091"/>
    <w:rsid w:val="007E32CB"/>
    <w:rsid w:val="007E430A"/>
    <w:rsid w:val="007E5554"/>
    <w:rsid w:val="007E5B87"/>
    <w:rsid w:val="007E5F10"/>
    <w:rsid w:val="007E5F28"/>
    <w:rsid w:val="007E62FC"/>
    <w:rsid w:val="007E6972"/>
    <w:rsid w:val="007E6990"/>
    <w:rsid w:val="007E6ABB"/>
    <w:rsid w:val="007E6B57"/>
    <w:rsid w:val="007E6BCB"/>
    <w:rsid w:val="007E75BE"/>
    <w:rsid w:val="007E7934"/>
    <w:rsid w:val="007E7B42"/>
    <w:rsid w:val="007E7D3A"/>
    <w:rsid w:val="007F026D"/>
    <w:rsid w:val="007F0400"/>
    <w:rsid w:val="007F05C8"/>
    <w:rsid w:val="007F05DF"/>
    <w:rsid w:val="007F0667"/>
    <w:rsid w:val="007F07F6"/>
    <w:rsid w:val="007F095D"/>
    <w:rsid w:val="007F0AA8"/>
    <w:rsid w:val="007F0F3E"/>
    <w:rsid w:val="007F1015"/>
    <w:rsid w:val="007F1434"/>
    <w:rsid w:val="007F15F0"/>
    <w:rsid w:val="007F1B81"/>
    <w:rsid w:val="007F1E30"/>
    <w:rsid w:val="007F2204"/>
    <w:rsid w:val="007F223F"/>
    <w:rsid w:val="007F22F5"/>
    <w:rsid w:val="007F297C"/>
    <w:rsid w:val="007F3877"/>
    <w:rsid w:val="007F3902"/>
    <w:rsid w:val="007F3908"/>
    <w:rsid w:val="007F4023"/>
    <w:rsid w:val="007F48A9"/>
    <w:rsid w:val="007F4B85"/>
    <w:rsid w:val="007F54CA"/>
    <w:rsid w:val="007F5511"/>
    <w:rsid w:val="007F578B"/>
    <w:rsid w:val="007F58E7"/>
    <w:rsid w:val="007F619F"/>
    <w:rsid w:val="007F61E3"/>
    <w:rsid w:val="007F65C8"/>
    <w:rsid w:val="007F66A5"/>
    <w:rsid w:val="007F6717"/>
    <w:rsid w:val="007F67EC"/>
    <w:rsid w:val="007F68A3"/>
    <w:rsid w:val="007F6CC7"/>
    <w:rsid w:val="007F6CF7"/>
    <w:rsid w:val="007F7965"/>
    <w:rsid w:val="007F7A32"/>
    <w:rsid w:val="007F7E4C"/>
    <w:rsid w:val="007F7E7C"/>
    <w:rsid w:val="0080039C"/>
    <w:rsid w:val="008008BF"/>
    <w:rsid w:val="00800D3F"/>
    <w:rsid w:val="00800F3F"/>
    <w:rsid w:val="00801DC3"/>
    <w:rsid w:val="0080219E"/>
    <w:rsid w:val="00802522"/>
    <w:rsid w:val="0080332B"/>
    <w:rsid w:val="00804786"/>
    <w:rsid w:val="00805470"/>
    <w:rsid w:val="00805F7D"/>
    <w:rsid w:val="00806110"/>
    <w:rsid w:val="0080644F"/>
    <w:rsid w:val="00806635"/>
    <w:rsid w:val="00806C91"/>
    <w:rsid w:val="00806FB3"/>
    <w:rsid w:val="00807332"/>
    <w:rsid w:val="00807406"/>
    <w:rsid w:val="00810320"/>
    <w:rsid w:val="00810489"/>
    <w:rsid w:val="008106ED"/>
    <w:rsid w:val="00810CB4"/>
    <w:rsid w:val="00811166"/>
    <w:rsid w:val="0081130C"/>
    <w:rsid w:val="00811549"/>
    <w:rsid w:val="00811CC4"/>
    <w:rsid w:val="00811EB1"/>
    <w:rsid w:val="008122B2"/>
    <w:rsid w:val="00812395"/>
    <w:rsid w:val="008127BD"/>
    <w:rsid w:val="00812F8E"/>
    <w:rsid w:val="00813BF2"/>
    <w:rsid w:val="00814032"/>
    <w:rsid w:val="0081451E"/>
    <w:rsid w:val="00814D37"/>
    <w:rsid w:val="00814D8A"/>
    <w:rsid w:val="0081512F"/>
    <w:rsid w:val="00815661"/>
    <w:rsid w:val="00816016"/>
    <w:rsid w:val="00816106"/>
    <w:rsid w:val="00816412"/>
    <w:rsid w:val="0081696E"/>
    <w:rsid w:val="00816E69"/>
    <w:rsid w:val="008172B4"/>
    <w:rsid w:val="00820AF4"/>
    <w:rsid w:val="00820C4B"/>
    <w:rsid w:val="00820EA0"/>
    <w:rsid w:val="008214DA"/>
    <w:rsid w:val="00821914"/>
    <w:rsid w:val="00821ABB"/>
    <w:rsid w:val="00821C60"/>
    <w:rsid w:val="00821FB4"/>
    <w:rsid w:val="00821FCA"/>
    <w:rsid w:val="008220D3"/>
    <w:rsid w:val="00822522"/>
    <w:rsid w:val="008229F9"/>
    <w:rsid w:val="00822A01"/>
    <w:rsid w:val="00822FAB"/>
    <w:rsid w:val="00823009"/>
    <w:rsid w:val="00823164"/>
    <w:rsid w:val="00823698"/>
    <w:rsid w:val="00823F24"/>
    <w:rsid w:val="00824816"/>
    <w:rsid w:val="0082486D"/>
    <w:rsid w:val="008255D8"/>
    <w:rsid w:val="008256AE"/>
    <w:rsid w:val="00825BE3"/>
    <w:rsid w:val="00825C67"/>
    <w:rsid w:val="0082633B"/>
    <w:rsid w:val="00826655"/>
    <w:rsid w:val="0082784D"/>
    <w:rsid w:val="00827D92"/>
    <w:rsid w:val="00827FF7"/>
    <w:rsid w:val="0083050E"/>
    <w:rsid w:val="00830884"/>
    <w:rsid w:val="00830A5A"/>
    <w:rsid w:val="00830FD7"/>
    <w:rsid w:val="00830FF3"/>
    <w:rsid w:val="008318F5"/>
    <w:rsid w:val="00831FAA"/>
    <w:rsid w:val="008320B6"/>
    <w:rsid w:val="00832121"/>
    <w:rsid w:val="00832922"/>
    <w:rsid w:val="00833020"/>
    <w:rsid w:val="008333AD"/>
    <w:rsid w:val="00834BDE"/>
    <w:rsid w:val="008355C7"/>
    <w:rsid w:val="00836C00"/>
    <w:rsid w:val="00836C26"/>
    <w:rsid w:val="00836EEA"/>
    <w:rsid w:val="0083775E"/>
    <w:rsid w:val="00837F79"/>
    <w:rsid w:val="0083C0CC"/>
    <w:rsid w:val="00840743"/>
    <w:rsid w:val="00840883"/>
    <w:rsid w:val="00840B7E"/>
    <w:rsid w:val="00840DA7"/>
    <w:rsid w:val="00840F8F"/>
    <w:rsid w:val="00841317"/>
    <w:rsid w:val="0084163F"/>
    <w:rsid w:val="008420C8"/>
    <w:rsid w:val="008427F8"/>
    <w:rsid w:val="0084289A"/>
    <w:rsid w:val="00842E0E"/>
    <w:rsid w:val="0084329D"/>
    <w:rsid w:val="008434EE"/>
    <w:rsid w:val="008436EE"/>
    <w:rsid w:val="00843828"/>
    <w:rsid w:val="008439C0"/>
    <w:rsid w:val="00843B77"/>
    <w:rsid w:val="00843CA5"/>
    <w:rsid w:val="00843CB9"/>
    <w:rsid w:val="00844557"/>
    <w:rsid w:val="00844ADD"/>
    <w:rsid w:val="00845264"/>
    <w:rsid w:val="0084535D"/>
    <w:rsid w:val="00845429"/>
    <w:rsid w:val="0084586D"/>
    <w:rsid w:val="00845B5E"/>
    <w:rsid w:val="008465A4"/>
    <w:rsid w:val="0084685A"/>
    <w:rsid w:val="00846AD3"/>
    <w:rsid w:val="00846CBB"/>
    <w:rsid w:val="00847BAC"/>
    <w:rsid w:val="00847C65"/>
    <w:rsid w:val="00847F2E"/>
    <w:rsid w:val="00850066"/>
    <w:rsid w:val="008502FE"/>
    <w:rsid w:val="00850337"/>
    <w:rsid w:val="008504E6"/>
    <w:rsid w:val="00850780"/>
    <w:rsid w:val="00850B3F"/>
    <w:rsid w:val="00850B47"/>
    <w:rsid w:val="00850CBB"/>
    <w:rsid w:val="0085139C"/>
    <w:rsid w:val="008513D6"/>
    <w:rsid w:val="00851B56"/>
    <w:rsid w:val="00851E55"/>
    <w:rsid w:val="00851EA0"/>
    <w:rsid w:val="0085226A"/>
    <w:rsid w:val="00852352"/>
    <w:rsid w:val="008523B2"/>
    <w:rsid w:val="00852BA2"/>
    <w:rsid w:val="00852CA1"/>
    <w:rsid w:val="008539AB"/>
    <w:rsid w:val="00853A29"/>
    <w:rsid w:val="00853A78"/>
    <w:rsid w:val="008541A0"/>
    <w:rsid w:val="0085491D"/>
    <w:rsid w:val="0085561E"/>
    <w:rsid w:val="00855A94"/>
    <w:rsid w:val="00855D2D"/>
    <w:rsid w:val="008563FE"/>
    <w:rsid w:val="00856517"/>
    <w:rsid w:val="00856AF9"/>
    <w:rsid w:val="008571FB"/>
    <w:rsid w:val="00857C96"/>
    <w:rsid w:val="00857D57"/>
    <w:rsid w:val="008606D9"/>
    <w:rsid w:val="0086082E"/>
    <w:rsid w:val="00860E6E"/>
    <w:rsid w:val="00861AA5"/>
    <w:rsid w:val="00861AD7"/>
    <w:rsid w:val="008624ED"/>
    <w:rsid w:val="00862861"/>
    <w:rsid w:val="00862B42"/>
    <w:rsid w:val="00862BF9"/>
    <w:rsid w:val="008630FD"/>
    <w:rsid w:val="008636BA"/>
    <w:rsid w:val="00863724"/>
    <w:rsid w:val="00863AD9"/>
    <w:rsid w:val="00863B74"/>
    <w:rsid w:val="0086417C"/>
    <w:rsid w:val="00864B8E"/>
    <w:rsid w:val="0086528F"/>
    <w:rsid w:val="00865B71"/>
    <w:rsid w:val="00865FF2"/>
    <w:rsid w:val="0086618C"/>
    <w:rsid w:val="00866E6F"/>
    <w:rsid w:val="00866F20"/>
    <w:rsid w:val="008670CC"/>
    <w:rsid w:val="00867C58"/>
    <w:rsid w:val="008701AB"/>
    <w:rsid w:val="0087030D"/>
    <w:rsid w:val="008707EE"/>
    <w:rsid w:val="00870D83"/>
    <w:rsid w:val="00871064"/>
    <w:rsid w:val="00871260"/>
    <w:rsid w:val="008712DE"/>
    <w:rsid w:val="008713D5"/>
    <w:rsid w:val="008728BE"/>
    <w:rsid w:val="00872BDB"/>
    <w:rsid w:val="00872C31"/>
    <w:rsid w:val="0087325A"/>
    <w:rsid w:val="00873795"/>
    <w:rsid w:val="00873881"/>
    <w:rsid w:val="00873C67"/>
    <w:rsid w:val="008752B2"/>
    <w:rsid w:val="008752E0"/>
    <w:rsid w:val="00875982"/>
    <w:rsid w:val="00875C35"/>
    <w:rsid w:val="00875C71"/>
    <w:rsid w:val="008761BA"/>
    <w:rsid w:val="0087679E"/>
    <w:rsid w:val="008769A6"/>
    <w:rsid w:val="008779C2"/>
    <w:rsid w:val="008803F6"/>
    <w:rsid w:val="008806F2"/>
    <w:rsid w:val="00881107"/>
    <w:rsid w:val="00881D77"/>
    <w:rsid w:val="00881E5D"/>
    <w:rsid w:val="00882787"/>
    <w:rsid w:val="00883038"/>
    <w:rsid w:val="0088317D"/>
    <w:rsid w:val="00883313"/>
    <w:rsid w:val="008836D0"/>
    <w:rsid w:val="008839F1"/>
    <w:rsid w:val="00883B8E"/>
    <w:rsid w:val="00883DD5"/>
    <w:rsid w:val="00884B22"/>
    <w:rsid w:val="008859ED"/>
    <w:rsid w:val="00885DB8"/>
    <w:rsid w:val="0088602F"/>
    <w:rsid w:val="008868D9"/>
    <w:rsid w:val="00886AC9"/>
    <w:rsid w:val="0088713A"/>
    <w:rsid w:val="008873C4"/>
    <w:rsid w:val="008875C8"/>
    <w:rsid w:val="00887914"/>
    <w:rsid w:val="00887C6F"/>
    <w:rsid w:val="008903AD"/>
    <w:rsid w:val="00890766"/>
    <w:rsid w:val="00890841"/>
    <w:rsid w:val="00890B50"/>
    <w:rsid w:val="0089118D"/>
    <w:rsid w:val="00891875"/>
    <w:rsid w:val="00891950"/>
    <w:rsid w:val="00891E60"/>
    <w:rsid w:val="008922DD"/>
    <w:rsid w:val="00892441"/>
    <w:rsid w:val="00892737"/>
    <w:rsid w:val="00892894"/>
    <w:rsid w:val="0089297B"/>
    <w:rsid w:val="00892E2A"/>
    <w:rsid w:val="0089327D"/>
    <w:rsid w:val="00893D00"/>
    <w:rsid w:val="0089405D"/>
    <w:rsid w:val="00894463"/>
    <w:rsid w:val="008948BE"/>
    <w:rsid w:val="008948C1"/>
    <w:rsid w:val="00894946"/>
    <w:rsid w:val="00894C58"/>
    <w:rsid w:val="00894F53"/>
    <w:rsid w:val="0089640E"/>
    <w:rsid w:val="00897009"/>
    <w:rsid w:val="00897126"/>
    <w:rsid w:val="00897278"/>
    <w:rsid w:val="008973FE"/>
    <w:rsid w:val="0089781B"/>
    <w:rsid w:val="0089793C"/>
    <w:rsid w:val="00897B16"/>
    <w:rsid w:val="00897CC9"/>
    <w:rsid w:val="008A0209"/>
    <w:rsid w:val="008A05CB"/>
    <w:rsid w:val="008A0760"/>
    <w:rsid w:val="008A0834"/>
    <w:rsid w:val="008A0E0F"/>
    <w:rsid w:val="008A0F30"/>
    <w:rsid w:val="008A1CCE"/>
    <w:rsid w:val="008A1D9D"/>
    <w:rsid w:val="008A2927"/>
    <w:rsid w:val="008A298A"/>
    <w:rsid w:val="008A34EB"/>
    <w:rsid w:val="008A389A"/>
    <w:rsid w:val="008A3C02"/>
    <w:rsid w:val="008A461D"/>
    <w:rsid w:val="008A4A18"/>
    <w:rsid w:val="008A4A2C"/>
    <w:rsid w:val="008A4CAB"/>
    <w:rsid w:val="008A5155"/>
    <w:rsid w:val="008A5396"/>
    <w:rsid w:val="008A548D"/>
    <w:rsid w:val="008A5583"/>
    <w:rsid w:val="008A57C4"/>
    <w:rsid w:val="008A5F81"/>
    <w:rsid w:val="008A6255"/>
    <w:rsid w:val="008A683D"/>
    <w:rsid w:val="008A68C9"/>
    <w:rsid w:val="008A69D8"/>
    <w:rsid w:val="008A70F4"/>
    <w:rsid w:val="008A74D5"/>
    <w:rsid w:val="008A7530"/>
    <w:rsid w:val="008B0464"/>
    <w:rsid w:val="008B0C03"/>
    <w:rsid w:val="008B0C15"/>
    <w:rsid w:val="008B0E90"/>
    <w:rsid w:val="008B0F22"/>
    <w:rsid w:val="008B0F40"/>
    <w:rsid w:val="008B14AA"/>
    <w:rsid w:val="008B1519"/>
    <w:rsid w:val="008B1582"/>
    <w:rsid w:val="008B17F3"/>
    <w:rsid w:val="008B19A1"/>
    <w:rsid w:val="008B19B2"/>
    <w:rsid w:val="008B2136"/>
    <w:rsid w:val="008B2471"/>
    <w:rsid w:val="008B2C4F"/>
    <w:rsid w:val="008B3741"/>
    <w:rsid w:val="008B3969"/>
    <w:rsid w:val="008B415C"/>
    <w:rsid w:val="008B49AC"/>
    <w:rsid w:val="008B4E80"/>
    <w:rsid w:val="008B50F8"/>
    <w:rsid w:val="008B533D"/>
    <w:rsid w:val="008B5361"/>
    <w:rsid w:val="008B65DB"/>
    <w:rsid w:val="008B6D0B"/>
    <w:rsid w:val="008B6E7E"/>
    <w:rsid w:val="008B6FA7"/>
    <w:rsid w:val="008B73F0"/>
    <w:rsid w:val="008B7626"/>
    <w:rsid w:val="008B7C1B"/>
    <w:rsid w:val="008C0264"/>
    <w:rsid w:val="008C09A2"/>
    <w:rsid w:val="008C0FA6"/>
    <w:rsid w:val="008C13E1"/>
    <w:rsid w:val="008C1682"/>
    <w:rsid w:val="008C1880"/>
    <w:rsid w:val="008C2AB3"/>
    <w:rsid w:val="008C2C71"/>
    <w:rsid w:val="008C350B"/>
    <w:rsid w:val="008C35B3"/>
    <w:rsid w:val="008C367B"/>
    <w:rsid w:val="008C3FE6"/>
    <w:rsid w:val="008C50D0"/>
    <w:rsid w:val="008C51F9"/>
    <w:rsid w:val="008C61EC"/>
    <w:rsid w:val="008C706B"/>
    <w:rsid w:val="008C7091"/>
    <w:rsid w:val="008C7923"/>
    <w:rsid w:val="008C7D0B"/>
    <w:rsid w:val="008D03F8"/>
    <w:rsid w:val="008D098F"/>
    <w:rsid w:val="008D09BF"/>
    <w:rsid w:val="008D1230"/>
    <w:rsid w:val="008D165E"/>
    <w:rsid w:val="008D1843"/>
    <w:rsid w:val="008D2451"/>
    <w:rsid w:val="008D2B36"/>
    <w:rsid w:val="008D333D"/>
    <w:rsid w:val="008D39A4"/>
    <w:rsid w:val="008D3DE7"/>
    <w:rsid w:val="008D3EA1"/>
    <w:rsid w:val="008D40D7"/>
    <w:rsid w:val="008D4523"/>
    <w:rsid w:val="008D56E8"/>
    <w:rsid w:val="008D5770"/>
    <w:rsid w:val="008D57A9"/>
    <w:rsid w:val="008D57B3"/>
    <w:rsid w:val="008D59AE"/>
    <w:rsid w:val="008D62C2"/>
    <w:rsid w:val="008D6312"/>
    <w:rsid w:val="008D68C2"/>
    <w:rsid w:val="008D6D40"/>
    <w:rsid w:val="008D704C"/>
    <w:rsid w:val="008D786F"/>
    <w:rsid w:val="008D7ADC"/>
    <w:rsid w:val="008D7E26"/>
    <w:rsid w:val="008E1591"/>
    <w:rsid w:val="008E18D3"/>
    <w:rsid w:val="008E2519"/>
    <w:rsid w:val="008E2668"/>
    <w:rsid w:val="008E268A"/>
    <w:rsid w:val="008E281B"/>
    <w:rsid w:val="008E320A"/>
    <w:rsid w:val="008E39A3"/>
    <w:rsid w:val="008E39BF"/>
    <w:rsid w:val="008E3AA0"/>
    <w:rsid w:val="008E401B"/>
    <w:rsid w:val="008E425A"/>
    <w:rsid w:val="008E431D"/>
    <w:rsid w:val="008E448B"/>
    <w:rsid w:val="008E46B3"/>
    <w:rsid w:val="008E4BA3"/>
    <w:rsid w:val="008E4DAD"/>
    <w:rsid w:val="008E50F3"/>
    <w:rsid w:val="008E5C00"/>
    <w:rsid w:val="008E5FD0"/>
    <w:rsid w:val="008E7697"/>
    <w:rsid w:val="008F00D5"/>
    <w:rsid w:val="008F02BE"/>
    <w:rsid w:val="008F1CA3"/>
    <w:rsid w:val="008F1E0F"/>
    <w:rsid w:val="008F1E22"/>
    <w:rsid w:val="008F219B"/>
    <w:rsid w:val="008F291B"/>
    <w:rsid w:val="008F2C4E"/>
    <w:rsid w:val="008F2C84"/>
    <w:rsid w:val="008F2EB6"/>
    <w:rsid w:val="008F3542"/>
    <w:rsid w:val="008F35FB"/>
    <w:rsid w:val="008F3661"/>
    <w:rsid w:val="008F3ED0"/>
    <w:rsid w:val="008F408C"/>
    <w:rsid w:val="008F40A8"/>
    <w:rsid w:val="008F4A3F"/>
    <w:rsid w:val="008F5103"/>
    <w:rsid w:val="008F5A5F"/>
    <w:rsid w:val="008F5ABA"/>
    <w:rsid w:val="008F5AC2"/>
    <w:rsid w:val="008F5CED"/>
    <w:rsid w:val="008F65FC"/>
    <w:rsid w:val="008F666D"/>
    <w:rsid w:val="008F6C8B"/>
    <w:rsid w:val="008F7D48"/>
    <w:rsid w:val="008F7F3D"/>
    <w:rsid w:val="00900058"/>
    <w:rsid w:val="0090042E"/>
    <w:rsid w:val="0090087D"/>
    <w:rsid w:val="00900E1D"/>
    <w:rsid w:val="00900EA9"/>
    <w:rsid w:val="00901822"/>
    <w:rsid w:val="00901A0B"/>
    <w:rsid w:val="00901E8F"/>
    <w:rsid w:val="00901FCB"/>
    <w:rsid w:val="00902C0B"/>
    <w:rsid w:val="00903BC2"/>
    <w:rsid w:val="00903D11"/>
    <w:rsid w:val="00903FF9"/>
    <w:rsid w:val="00904081"/>
    <w:rsid w:val="009041F6"/>
    <w:rsid w:val="009043E0"/>
    <w:rsid w:val="00904499"/>
    <w:rsid w:val="009047E4"/>
    <w:rsid w:val="00904902"/>
    <w:rsid w:val="00904A65"/>
    <w:rsid w:val="00904B39"/>
    <w:rsid w:val="00904E8D"/>
    <w:rsid w:val="009059DA"/>
    <w:rsid w:val="00905A29"/>
    <w:rsid w:val="00905C7F"/>
    <w:rsid w:val="00906569"/>
    <w:rsid w:val="00906687"/>
    <w:rsid w:val="00906741"/>
    <w:rsid w:val="009068C6"/>
    <w:rsid w:val="00906D46"/>
    <w:rsid w:val="00906EFF"/>
    <w:rsid w:val="0090743F"/>
    <w:rsid w:val="00910356"/>
    <w:rsid w:val="009108D8"/>
    <w:rsid w:val="00910F4F"/>
    <w:rsid w:val="00911139"/>
    <w:rsid w:val="00911BEA"/>
    <w:rsid w:val="00911DE2"/>
    <w:rsid w:val="009120A0"/>
    <w:rsid w:val="009120DD"/>
    <w:rsid w:val="0091253C"/>
    <w:rsid w:val="009126B2"/>
    <w:rsid w:val="00912C53"/>
    <w:rsid w:val="00912DE7"/>
    <w:rsid w:val="00913005"/>
    <w:rsid w:val="0091302A"/>
    <w:rsid w:val="00913032"/>
    <w:rsid w:val="009133C2"/>
    <w:rsid w:val="009143BC"/>
    <w:rsid w:val="00914EA5"/>
    <w:rsid w:val="00914FA1"/>
    <w:rsid w:val="009151FC"/>
    <w:rsid w:val="00915B73"/>
    <w:rsid w:val="00915C46"/>
    <w:rsid w:val="00915D4A"/>
    <w:rsid w:val="00915DA6"/>
    <w:rsid w:val="00916193"/>
    <w:rsid w:val="009161A5"/>
    <w:rsid w:val="00916546"/>
    <w:rsid w:val="00916AF2"/>
    <w:rsid w:val="00916CA3"/>
    <w:rsid w:val="00916E6B"/>
    <w:rsid w:val="00917185"/>
    <w:rsid w:val="0091733A"/>
    <w:rsid w:val="0091799D"/>
    <w:rsid w:val="009179AB"/>
    <w:rsid w:val="00917F91"/>
    <w:rsid w:val="00917F98"/>
    <w:rsid w:val="00920A29"/>
    <w:rsid w:val="0092102C"/>
    <w:rsid w:val="00921163"/>
    <w:rsid w:val="00921229"/>
    <w:rsid w:val="009214D1"/>
    <w:rsid w:val="00922135"/>
    <w:rsid w:val="0092219B"/>
    <w:rsid w:val="0092231D"/>
    <w:rsid w:val="00922384"/>
    <w:rsid w:val="009224F9"/>
    <w:rsid w:val="009225E3"/>
    <w:rsid w:val="009228CB"/>
    <w:rsid w:val="0092291B"/>
    <w:rsid w:val="00922E75"/>
    <w:rsid w:val="00922F36"/>
    <w:rsid w:val="0092327D"/>
    <w:rsid w:val="0092334E"/>
    <w:rsid w:val="00923351"/>
    <w:rsid w:val="009234A3"/>
    <w:rsid w:val="0092351A"/>
    <w:rsid w:val="00923663"/>
    <w:rsid w:val="00924385"/>
    <w:rsid w:val="009244CD"/>
    <w:rsid w:val="00924B4B"/>
    <w:rsid w:val="00924EF9"/>
    <w:rsid w:val="009253DC"/>
    <w:rsid w:val="009260B5"/>
    <w:rsid w:val="009261B3"/>
    <w:rsid w:val="0092622D"/>
    <w:rsid w:val="00926677"/>
    <w:rsid w:val="00926802"/>
    <w:rsid w:val="0092689F"/>
    <w:rsid w:val="00926AB6"/>
    <w:rsid w:val="0092732D"/>
    <w:rsid w:val="009273D1"/>
    <w:rsid w:val="009277D2"/>
    <w:rsid w:val="00927986"/>
    <w:rsid w:val="00927C8D"/>
    <w:rsid w:val="009305BE"/>
    <w:rsid w:val="0093093C"/>
    <w:rsid w:val="00930E9B"/>
    <w:rsid w:val="00931212"/>
    <w:rsid w:val="009313B7"/>
    <w:rsid w:val="00931770"/>
    <w:rsid w:val="009318D2"/>
    <w:rsid w:val="00931D3A"/>
    <w:rsid w:val="00932023"/>
    <w:rsid w:val="00932239"/>
    <w:rsid w:val="009324C5"/>
    <w:rsid w:val="009328EC"/>
    <w:rsid w:val="00932905"/>
    <w:rsid w:val="00932C04"/>
    <w:rsid w:val="00932E5B"/>
    <w:rsid w:val="00932F36"/>
    <w:rsid w:val="009331DC"/>
    <w:rsid w:val="009331DF"/>
    <w:rsid w:val="00933F6E"/>
    <w:rsid w:val="00933F78"/>
    <w:rsid w:val="009341F9"/>
    <w:rsid w:val="00934C63"/>
    <w:rsid w:val="00935038"/>
    <w:rsid w:val="009357A5"/>
    <w:rsid w:val="00935856"/>
    <w:rsid w:val="00935A2E"/>
    <w:rsid w:val="00935A48"/>
    <w:rsid w:val="00935D21"/>
    <w:rsid w:val="00935DD5"/>
    <w:rsid w:val="00935EC1"/>
    <w:rsid w:val="00936127"/>
    <w:rsid w:val="0093621A"/>
    <w:rsid w:val="00936680"/>
    <w:rsid w:val="00936A2C"/>
    <w:rsid w:val="00936C39"/>
    <w:rsid w:val="00936DDB"/>
    <w:rsid w:val="009373A4"/>
    <w:rsid w:val="00937734"/>
    <w:rsid w:val="00937E3F"/>
    <w:rsid w:val="00940196"/>
    <w:rsid w:val="00940907"/>
    <w:rsid w:val="00941D2B"/>
    <w:rsid w:val="00941DEC"/>
    <w:rsid w:val="0094274F"/>
    <w:rsid w:val="009427DE"/>
    <w:rsid w:val="0094299F"/>
    <w:rsid w:val="00942CEF"/>
    <w:rsid w:val="00942D37"/>
    <w:rsid w:val="009430EF"/>
    <w:rsid w:val="009431A8"/>
    <w:rsid w:val="00943A29"/>
    <w:rsid w:val="00943A3F"/>
    <w:rsid w:val="00943DF4"/>
    <w:rsid w:val="00943F01"/>
    <w:rsid w:val="00943FC5"/>
    <w:rsid w:val="009443DC"/>
    <w:rsid w:val="0094487F"/>
    <w:rsid w:val="00944B52"/>
    <w:rsid w:val="00944D95"/>
    <w:rsid w:val="00945115"/>
    <w:rsid w:val="009454C3"/>
    <w:rsid w:val="0094568F"/>
    <w:rsid w:val="00945741"/>
    <w:rsid w:val="0094585A"/>
    <w:rsid w:val="00945CB9"/>
    <w:rsid w:val="0094616B"/>
    <w:rsid w:val="00946ACA"/>
    <w:rsid w:val="009471C9"/>
    <w:rsid w:val="0094732E"/>
    <w:rsid w:val="0094761F"/>
    <w:rsid w:val="00947B07"/>
    <w:rsid w:val="00947C58"/>
    <w:rsid w:val="00947D5E"/>
    <w:rsid w:val="009506D3"/>
    <w:rsid w:val="009506F1"/>
    <w:rsid w:val="00950EC7"/>
    <w:rsid w:val="009512A4"/>
    <w:rsid w:val="009515A1"/>
    <w:rsid w:val="00951763"/>
    <w:rsid w:val="00951792"/>
    <w:rsid w:val="009524D9"/>
    <w:rsid w:val="00952A67"/>
    <w:rsid w:val="00952B26"/>
    <w:rsid w:val="00952E10"/>
    <w:rsid w:val="00952E18"/>
    <w:rsid w:val="0095337D"/>
    <w:rsid w:val="009536F4"/>
    <w:rsid w:val="00953CAE"/>
    <w:rsid w:val="00953CB9"/>
    <w:rsid w:val="00953DC9"/>
    <w:rsid w:val="00954D46"/>
    <w:rsid w:val="0095578C"/>
    <w:rsid w:val="009563CD"/>
    <w:rsid w:val="00956443"/>
    <w:rsid w:val="009565AD"/>
    <w:rsid w:val="0095689A"/>
    <w:rsid w:val="00957012"/>
    <w:rsid w:val="00957080"/>
    <w:rsid w:val="0095785A"/>
    <w:rsid w:val="00957A08"/>
    <w:rsid w:val="00957CDC"/>
    <w:rsid w:val="00957FA0"/>
    <w:rsid w:val="0096093E"/>
    <w:rsid w:val="009610CF"/>
    <w:rsid w:val="00961110"/>
    <w:rsid w:val="009612EE"/>
    <w:rsid w:val="0096150F"/>
    <w:rsid w:val="00961597"/>
    <w:rsid w:val="009615E3"/>
    <w:rsid w:val="009617C6"/>
    <w:rsid w:val="0096222F"/>
    <w:rsid w:val="00962E3B"/>
    <w:rsid w:val="00963241"/>
    <w:rsid w:val="00963895"/>
    <w:rsid w:val="00963D6A"/>
    <w:rsid w:val="0096471D"/>
    <w:rsid w:val="00964836"/>
    <w:rsid w:val="00964AEF"/>
    <w:rsid w:val="00964F3D"/>
    <w:rsid w:val="00964F76"/>
    <w:rsid w:val="0096520B"/>
    <w:rsid w:val="0096639E"/>
    <w:rsid w:val="00966C90"/>
    <w:rsid w:val="00966F97"/>
    <w:rsid w:val="00967003"/>
    <w:rsid w:val="00967397"/>
    <w:rsid w:val="009675CA"/>
    <w:rsid w:val="00967681"/>
    <w:rsid w:val="00967924"/>
    <w:rsid w:val="00967945"/>
    <w:rsid w:val="00967C75"/>
    <w:rsid w:val="009701AF"/>
    <w:rsid w:val="009702FE"/>
    <w:rsid w:val="009703CF"/>
    <w:rsid w:val="009705F2"/>
    <w:rsid w:val="00970B51"/>
    <w:rsid w:val="00970D42"/>
    <w:rsid w:val="00970DBE"/>
    <w:rsid w:val="00970E26"/>
    <w:rsid w:val="00970E7E"/>
    <w:rsid w:val="00970FE1"/>
    <w:rsid w:val="00971993"/>
    <w:rsid w:val="00971A1A"/>
    <w:rsid w:val="00971A74"/>
    <w:rsid w:val="009726FE"/>
    <w:rsid w:val="0097270B"/>
    <w:rsid w:val="0097297F"/>
    <w:rsid w:val="00972A04"/>
    <w:rsid w:val="00972BE8"/>
    <w:rsid w:val="00972E02"/>
    <w:rsid w:val="00973686"/>
    <w:rsid w:val="0097396B"/>
    <w:rsid w:val="0097397F"/>
    <w:rsid w:val="00974B9C"/>
    <w:rsid w:val="00975690"/>
    <w:rsid w:val="00975862"/>
    <w:rsid w:val="00975976"/>
    <w:rsid w:val="00976027"/>
    <w:rsid w:val="009765F2"/>
    <w:rsid w:val="009776EB"/>
    <w:rsid w:val="0097792D"/>
    <w:rsid w:val="00977C9D"/>
    <w:rsid w:val="0098050D"/>
    <w:rsid w:val="00980687"/>
    <w:rsid w:val="00980B3E"/>
    <w:rsid w:val="00981479"/>
    <w:rsid w:val="009817D3"/>
    <w:rsid w:val="00981993"/>
    <w:rsid w:val="00981B24"/>
    <w:rsid w:val="00981C90"/>
    <w:rsid w:val="00981F64"/>
    <w:rsid w:val="00981FAD"/>
    <w:rsid w:val="009823C2"/>
    <w:rsid w:val="0098264D"/>
    <w:rsid w:val="009828E3"/>
    <w:rsid w:val="0098290A"/>
    <w:rsid w:val="00982F84"/>
    <w:rsid w:val="00983B33"/>
    <w:rsid w:val="00983BC9"/>
    <w:rsid w:val="00983D25"/>
    <w:rsid w:val="00984410"/>
    <w:rsid w:val="0098463D"/>
    <w:rsid w:val="009848F6"/>
    <w:rsid w:val="00984D98"/>
    <w:rsid w:val="00985283"/>
    <w:rsid w:val="009859D2"/>
    <w:rsid w:val="00987177"/>
    <w:rsid w:val="0098743A"/>
    <w:rsid w:val="009874A3"/>
    <w:rsid w:val="009875A3"/>
    <w:rsid w:val="009879D4"/>
    <w:rsid w:val="00987CF4"/>
    <w:rsid w:val="00987D20"/>
    <w:rsid w:val="00987E96"/>
    <w:rsid w:val="00987F6A"/>
    <w:rsid w:val="009901D2"/>
    <w:rsid w:val="00990372"/>
    <w:rsid w:val="0099052E"/>
    <w:rsid w:val="009905C1"/>
    <w:rsid w:val="0099086C"/>
    <w:rsid w:val="0099089C"/>
    <w:rsid w:val="009909A0"/>
    <w:rsid w:val="00990C4E"/>
    <w:rsid w:val="00990F03"/>
    <w:rsid w:val="0099134C"/>
    <w:rsid w:val="00991648"/>
    <w:rsid w:val="009919D9"/>
    <w:rsid w:val="00991B6D"/>
    <w:rsid w:val="00991C09"/>
    <w:rsid w:val="00991F11"/>
    <w:rsid w:val="0099218C"/>
    <w:rsid w:val="009924FA"/>
    <w:rsid w:val="00992D41"/>
    <w:rsid w:val="00993D02"/>
    <w:rsid w:val="00993F46"/>
    <w:rsid w:val="00994060"/>
    <w:rsid w:val="0099487C"/>
    <w:rsid w:val="00994B0B"/>
    <w:rsid w:val="00994EA6"/>
    <w:rsid w:val="00994F63"/>
    <w:rsid w:val="00995362"/>
    <w:rsid w:val="00995883"/>
    <w:rsid w:val="00995D3C"/>
    <w:rsid w:val="00995E4B"/>
    <w:rsid w:val="0099656F"/>
    <w:rsid w:val="00996629"/>
    <w:rsid w:val="00996835"/>
    <w:rsid w:val="0099686C"/>
    <w:rsid w:val="00996C7E"/>
    <w:rsid w:val="00997528"/>
    <w:rsid w:val="00997DFC"/>
    <w:rsid w:val="009A0F71"/>
    <w:rsid w:val="009A17A0"/>
    <w:rsid w:val="009A1D63"/>
    <w:rsid w:val="009A1F11"/>
    <w:rsid w:val="009A2948"/>
    <w:rsid w:val="009A2B58"/>
    <w:rsid w:val="009A2FD3"/>
    <w:rsid w:val="009A30B4"/>
    <w:rsid w:val="009A31A1"/>
    <w:rsid w:val="009A344A"/>
    <w:rsid w:val="009A34C4"/>
    <w:rsid w:val="009A35A0"/>
    <w:rsid w:val="009A37BA"/>
    <w:rsid w:val="009A37E4"/>
    <w:rsid w:val="009A3800"/>
    <w:rsid w:val="009A3E84"/>
    <w:rsid w:val="009A408F"/>
    <w:rsid w:val="009A4597"/>
    <w:rsid w:val="009A4BF9"/>
    <w:rsid w:val="009A5081"/>
    <w:rsid w:val="009A5692"/>
    <w:rsid w:val="009A598E"/>
    <w:rsid w:val="009A5BDA"/>
    <w:rsid w:val="009A5D0D"/>
    <w:rsid w:val="009A5D57"/>
    <w:rsid w:val="009A5D8F"/>
    <w:rsid w:val="009A5E65"/>
    <w:rsid w:val="009A686D"/>
    <w:rsid w:val="009A6ABF"/>
    <w:rsid w:val="009A6B13"/>
    <w:rsid w:val="009A6B6B"/>
    <w:rsid w:val="009A6CDC"/>
    <w:rsid w:val="009A6D8B"/>
    <w:rsid w:val="009A6E54"/>
    <w:rsid w:val="009A7337"/>
    <w:rsid w:val="009A7925"/>
    <w:rsid w:val="009A7C42"/>
    <w:rsid w:val="009B02E5"/>
    <w:rsid w:val="009B0546"/>
    <w:rsid w:val="009B0608"/>
    <w:rsid w:val="009B0D2B"/>
    <w:rsid w:val="009B12CC"/>
    <w:rsid w:val="009B197C"/>
    <w:rsid w:val="009B1BAB"/>
    <w:rsid w:val="009B1C77"/>
    <w:rsid w:val="009B1E57"/>
    <w:rsid w:val="009B21AA"/>
    <w:rsid w:val="009B22CD"/>
    <w:rsid w:val="009B230E"/>
    <w:rsid w:val="009B26B0"/>
    <w:rsid w:val="009B2E86"/>
    <w:rsid w:val="009B31E6"/>
    <w:rsid w:val="009B32F9"/>
    <w:rsid w:val="009B3441"/>
    <w:rsid w:val="009B3652"/>
    <w:rsid w:val="009B3CDA"/>
    <w:rsid w:val="009B41D7"/>
    <w:rsid w:val="009B463E"/>
    <w:rsid w:val="009B4E01"/>
    <w:rsid w:val="009B56AE"/>
    <w:rsid w:val="009B5964"/>
    <w:rsid w:val="009B5E37"/>
    <w:rsid w:val="009B7025"/>
    <w:rsid w:val="009B7126"/>
    <w:rsid w:val="009B7524"/>
    <w:rsid w:val="009B777C"/>
    <w:rsid w:val="009B7C7A"/>
    <w:rsid w:val="009B7E16"/>
    <w:rsid w:val="009C0067"/>
    <w:rsid w:val="009C019D"/>
    <w:rsid w:val="009C054D"/>
    <w:rsid w:val="009C087A"/>
    <w:rsid w:val="009C0A23"/>
    <w:rsid w:val="009C0E6F"/>
    <w:rsid w:val="009C17B9"/>
    <w:rsid w:val="009C18E4"/>
    <w:rsid w:val="009C285F"/>
    <w:rsid w:val="009C2C35"/>
    <w:rsid w:val="009C2E23"/>
    <w:rsid w:val="009C2F54"/>
    <w:rsid w:val="009C3166"/>
    <w:rsid w:val="009C3400"/>
    <w:rsid w:val="009C4467"/>
    <w:rsid w:val="009C44A1"/>
    <w:rsid w:val="009C46BA"/>
    <w:rsid w:val="009C5116"/>
    <w:rsid w:val="009C528E"/>
    <w:rsid w:val="009C56CD"/>
    <w:rsid w:val="009C593C"/>
    <w:rsid w:val="009C5DB4"/>
    <w:rsid w:val="009C5F39"/>
    <w:rsid w:val="009C5F45"/>
    <w:rsid w:val="009C6127"/>
    <w:rsid w:val="009C61B5"/>
    <w:rsid w:val="009C61DF"/>
    <w:rsid w:val="009C627B"/>
    <w:rsid w:val="009C62C9"/>
    <w:rsid w:val="009C66EE"/>
    <w:rsid w:val="009C7333"/>
    <w:rsid w:val="009C7B6F"/>
    <w:rsid w:val="009C7D32"/>
    <w:rsid w:val="009D097E"/>
    <w:rsid w:val="009D0AFD"/>
    <w:rsid w:val="009D0EBC"/>
    <w:rsid w:val="009D14F2"/>
    <w:rsid w:val="009D1F43"/>
    <w:rsid w:val="009D232A"/>
    <w:rsid w:val="009D2762"/>
    <w:rsid w:val="009D278D"/>
    <w:rsid w:val="009D2B8D"/>
    <w:rsid w:val="009D326F"/>
    <w:rsid w:val="009D389D"/>
    <w:rsid w:val="009D3D10"/>
    <w:rsid w:val="009D3F02"/>
    <w:rsid w:val="009D4E23"/>
    <w:rsid w:val="009D4F6B"/>
    <w:rsid w:val="009D53B2"/>
    <w:rsid w:val="009D5401"/>
    <w:rsid w:val="009D5E96"/>
    <w:rsid w:val="009D6207"/>
    <w:rsid w:val="009D64A0"/>
    <w:rsid w:val="009D6731"/>
    <w:rsid w:val="009D6E23"/>
    <w:rsid w:val="009D71EF"/>
    <w:rsid w:val="009D76C1"/>
    <w:rsid w:val="009D7A61"/>
    <w:rsid w:val="009D7AA3"/>
    <w:rsid w:val="009D7CC0"/>
    <w:rsid w:val="009D7E6A"/>
    <w:rsid w:val="009E09E7"/>
    <w:rsid w:val="009E0C08"/>
    <w:rsid w:val="009E0C4D"/>
    <w:rsid w:val="009E0DED"/>
    <w:rsid w:val="009E12B5"/>
    <w:rsid w:val="009E146D"/>
    <w:rsid w:val="009E1730"/>
    <w:rsid w:val="009E1852"/>
    <w:rsid w:val="009E19D2"/>
    <w:rsid w:val="009E1A68"/>
    <w:rsid w:val="009E1C66"/>
    <w:rsid w:val="009E2373"/>
    <w:rsid w:val="009E23B8"/>
    <w:rsid w:val="009E2978"/>
    <w:rsid w:val="009E32CE"/>
    <w:rsid w:val="009E3D70"/>
    <w:rsid w:val="009E3DDB"/>
    <w:rsid w:val="009E3EB4"/>
    <w:rsid w:val="009E41E0"/>
    <w:rsid w:val="009E46C1"/>
    <w:rsid w:val="009E46D3"/>
    <w:rsid w:val="009E4BFA"/>
    <w:rsid w:val="009E4DD9"/>
    <w:rsid w:val="009E5917"/>
    <w:rsid w:val="009E6979"/>
    <w:rsid w:val="009E6CBE"/>
    <w:rsid w:val="009E736C"/>
    <w:rsid w:val="009E743E"/>
    <w:rsid w:val="009E77C3"/>
    <w:rsid w:val="009F0179"/>
    <w:rsid w:val="009F0767"/>
    <w:rsid w:val="009F0DA1"/>
    <w:rsid w:val="009F0F23"/>
    <w:rsid w:val="009F15B5"/>
    <w:rsid w:val="009F181B"/>
    <w:rsid w:val="009F1BDC"/>
    <w:rsid w:val="009F1DA7"/>
    <w:rsid w:val="009F22B8"/>
    <w:rsid w:val="009F2805"/>
    <w:rsid w:val="009F28BC"/>
    <w:rsid w:val="009F2988"/>
    <w:rsid w:val="009F2E03"/>
    <w:rsid w:val="009F315D"/>
    <w:rsid w:val="009F31FE"/>
    <w:rsid w:val="009F3468"/>
    <w:rsid w:val="009F3A96"/>
    <w:rsid w:val="009F425C"/>
    <w:rsid w:val="009F456A"/>
    <w:rsid w:val="009F4577"/>
    <w:rsid w:val="009F490E"/>
    <w:rsid w:val="009F4931"/>
    <w:rsid w:val="009F4D0C"/>
    <w:rsid w:val="009F4E98"/>
    <w:rsid w:val="009F514A"/>
    <w:rsid w:val="009F53C7"/>
    <w:rsid w:val="009F5420"/>
    <w:rsid w:val="009F562A"/>
    <w:rsid w:val="009F56A5"/>
    <w:rsid w:val="009F5A66"/>
    <w:rsid w:val="009F5F73"/>
    <w:rsid w:val="009F6C21"/>
    <w:rsid w:val="009F7403"/>
    <w:rsid w:val="009F7E98"/>
    <w:rsid w:val="00A006B0"/>
    <w:rsid w:val="00A00BA4"/>
    <w:rsid w:val="00A014BE"/>
    <w:rsid w:val="00A0163A"/>
    <w:rsid w:val="00A017CE"/>
    <w:rsid w:val="00A01BF1"/>
    <w:rsid w:val="00A01D01"/>
    <w:rsid w:val="00A02EDF"/>
    <w:rsid w:val="00A0305E"/>
    <w:rsid w:val="00A0335E"/>
    <w:rsid w:val="00A03A2C"/>
    <w:rsid w:val="00A03F95"/>
    <w:rsid w:val="00A040D4"/>
    <w:rsid w:val="00A042CA"/>
    <w:rsid w:val="00A047C0"/>
    <w:rsid w:val="00A05092"/>
    <w:rsid w:val="00A05879"/>
    <w:rsid w:val="00A05B0F"/>
    <w:rsid w:val="00A05CF4"/>
    <w:rsid w:val="00A05FC0"/>
    <w:rsid w:val="00A06008"/>
    <w:rsid w:val="00A105E2"/>
    <w:rsid w:val="00A107F7"/>
    <w:rsid w:val="00A10CCA"/>
    <w:rsid w:val="00A10DE9"/>
    <w:rsid w:val="00A11184"/>
    <w:rsid w:val="00A11189"/>
    <w:rsid w:val="00A1168B"/>
    <w:rsid w:val="00A1179D"/>
    <w:rsid w:val="00A11C55"/>
    <w:rsid w:val="00A11D98"/>
    <w:rsid w:val="00A11E17"/>
    <w:rsid w:val="00A11E94"/>
    <w:rsid w:val="00A12048"/>
    <w:rsid w:val="00A1207B"/>
    <w:rsid w:val="00A12087"/>
    <w:rsid w:val="00A121FD"/>
    <w:rsid w:val="00A12E3A"/>
    <w:rsid w:val="00A13744"/>
    <w:rsid w:val="00A137E1"/>
    <w:rsid w:val="00A13878"/>
    <w:rsid w:val="00A142DD"/>
    <w:rsid w:val="00A1437C"/>
    <w:rsid w:val="00A14524"/>
    <w:rsid w:val="00A14D64"/>
    <w:rsid w:val="00A14E84"/>
    <w:rsid w:val="00A15200"/>
    <w:rsid w:val="00A15689"/>
    <w:rsid w:val="00A15F5C"/>
    <w:rsid w:val="00A17005"/>
    <w:rsid w:val="00A17254"/>
    <w:rsid w:val="00A17377"/>
    <w:rsid w:val="00A1756A"/>
    <w:rsid w:val="00A17930"/>
    <w:rsid w:val="00A179B1"/>
    <w:rsid w:val="00A17E23"/>
    <w:rsid w:val="00A17F46"/>
    <w:rsid w:val="00A200F4"/>
    <w:rsid w:val="00A2051E"/>
    <w:rsid w:val="00A21158"/>
    <w:rsid w:val="00A215E5"/>
    <w:rsid w:val="00A21988"/>
    <w:rsid w:val="00A21E7A"/>
    <w:rsid w:val="00A21FBA"/>
    <w:rsid w:val="00A224A7"/>
    <w:rsid w:val="00A22544"/>
    <w:rsid w:val="00A22ADD"/>
    <w:rsid w:val="00A23761"/>
    <w:rsid w:val="00A23A44"/>
    <w:rsid w:val="00A23D62"/>
    <w:rsid w:val="00A23E37"/>
    <w:rsid w:val="00A24452"/>
    <w:rsid w:val="00A24B9B"/>
    <w:rsid w:val="00A255E8"/>
    <w:rsid w:val="00A2567E"/>
    <w:rsid w:val="00A25B04"/>
    <w:rsid w:val="00A264DA"/>
    <w:rsid w:val="00A26A99"/>
    <w:rsid w:val="00A30388"/>
    <w:rsid w:val="00A3053C"/>
    <w:rsid w:val="00A30A42"/>
    <w:rsid w:val="00A30B65"/>
    <w:rsid w:val="00A30E91"/>
    <w:rsid w:val="00A30FA4"/>
    <w:rsid w:val="00A31CAC"/>
    <w:rsid w:val="00A31D69"/>
    <w:rsid w:val="00A321A0"/>
    <w:rsid w:val="00A3264F"/>
    <w:rsid w:val="00A32D49"/>
    <w:rsid w:val="00A33446"/>
    <w:rsid w:val="00A33A99"/>
    <w:rsid w:val="00A33BB2"/>
    <w:rsid w:val="00A33E30"/>
    <w:rsid w:val="00A340D5"/>
    <w:rsid w:val="00A34308"/>
    <w:rsid w:val="00A34478"/>
    <w:rsid w:val="00A34996"/>
    <w:rsid w:val="00A35F78"/>
    <w:rsid w:val="00A362E2"/>
    <w:rsid w:val="00A3675B"/>
    <w:rsid w:val="00A36C87"/>
    <w:rsid w:val="00A371A8"/>
    <w:rsid w:val="00A377E8"/>
    <w:rsid w:val="00A377EC"/>
    <w:rsid w:val="00A3795F"/>
    <w:rsid w:val="00A40264"/>
    <w:rsid w:val="00A40D7A"/>
    <w:rsid w:val="00A40E61"/>
    <w:rsid w:val="00A40FC4"/>
    <w:rsid w:val="00A417F2"/>
    <w:rsid w:val="00A41EE8"/>
    <w:rsid w:val="00A42327"/>
    <w:rsid w:val="00A4251A"/>
    <w:rsid w:val="00A42868"/>
    <w:rsid w:val="00A42FCE"/>
    <w:rsid w:val="00A42FE3"/>
    <w:rsid w:val="00A4346F"/>
    <w:rsid w:val="00A438E2"/>
    <w:rsid w:val="00A446EE"/>
    <w:rsid w:val="00A44B17"/>
    <w:rsid w:val="00A44BC9"/>
    <w:rsid w:val="00A44BE8"/>
    <w:rsid w:val="00A453BE"/>
    <w:rsid w:val="00A4541F"/>
    <w:rsid w:val="00A454D0"/>
    <w:rsid w:val="00A458A5"/>
    <w:rsid w:val="00A4637A"/>
    <w:rsid w:val="00A476DC"/>
    <w:rsid w:val="00A477AF"/>
    <w:rsid w:val="00A4793E"/>
    <w:rsid w:val="00A5027F"/>
    <w:rsid w:val="00A5028A"/>
    <w:rsid w:val="00A5033B"/>
    <w:rsid w:val="00A504FF"/>
    <w:rsid w:val="00A50A98"/>
    <w:rsid w:val="00A50BE0"/>
    <w:rsid w:val="00A51641"/>
    <w:rsid w:val="00A517FB"/>
    <w:rsid w:val="00A5186A"/>
    <w:rsid w:val="00A51967"/>
    <w:rsid w:val="00A52678"/>
    <w:rsid w:val="00A52DAB"/>
    <w:rsid w:val="00A52E9A"/>
    <w:rsid w:val="00A53023"/>
    <w:rsid w:val="00A5307A"/>
    <w:rsid w:val="00A535DA"/>
    <w:rsid w:val="00A53766"/>
    <w:rsid w:val="00A53781"/>
    <w:rsid w:val="00A53855"/>
    <w:rsid w:val="00A53D61"/>
    <w:rsid w:val="00A53F69"/>
    <w:rsid w:val="00A5418A"/>
    <w:rsid w:val="00A54883"/>
    <w:rsid w:val="00A54D3B"/>
    <w:rsid w:val="00A55386"/>
    <w:rsid w:val="00A55420"/>
    <w:rsid w:val="00A555E0"/>
    <w:rsid w:val="00A56392"/>
    <w:rsid w:val="00A564C0"/>
    <w:rsid w:val="00A56824"/>
    <w:rsid w:val="00A57040"/>
    <w:rsid w:val="00A57613"/>
    <w:rsid w:val="00A577DC"/>
    <w:rsid w:val="00A57C5E"/>
    <w:rsid w:val="00A602A3"/>
    <w:rsid w:val="00A60541"/>
    <w:rsid w:val="00A607D5"/>
    <w:rsid w:val="00A60A50"/>
    <w:rsid w:val="00A60E7D"/>
    <w:rsid w:val="00A60EDB"/>
    <w:rsid w:val="00A60EF5"/>
    <w:rsid w:val="00A615A8"/>
    <w:rsid w:val="00A61B05"/>
    <w:rsid w:val="00A62310"/>
    <w:rsid w:val="00A623DF"/>
    <w:rsid w:val="00A624F8"/>
    <w:rsid w:val="00A6254C"/>
    <w:rsid w:val="00A62728"/>
    <w:rsid w:val="00A62875"/>
    <w:rsid w:val="00A628DF"/>
    <w:rsid w:val="00A630CA"/>
    <w:rsid w:val="00A63840"/>
    <w:rsid w:val="00A6389F"/>
    <w:rsid w:val="00A63BFB"/>
    <w:rsid w:val="00A63F46"/>
    <w:rsid w:val="00A6427E"/>
    <w:rsid w:val="00A64C0D"/>
    <w:rsid w:val="00A65205"/>
    <w:rsid w:val="00A652DE"/>
    <w:rsid w:val="00A657AB"/>
    <w:rsid w:val="00A65BEB"/>
    <w:rsid w:val="00A66025"/>
    <w:rsid w:val="00A6672A"/>
    <w:rsid w:val="00A6691E"/>
    <w:rsid w:val="00A66BD7"/>
    <w:rsid w:val="00A66FC5"/>
    <w:rsid w:val="00A67029"/>
    <w:rsid w:val="00A6714E"/>
    <w:rsid w:val="00A67523"/>
    <w:rsid w:val="00A6756F"/>
    <w:rsid w:val="00A67A66"/>
    <w:rsid w:val="00A67D11"/>
    <w:rsid w:val="00A70026"/>
    <w:rsid w:val="00A7017A"/>
    <w:rsid w:val="00A702F0"/>
    <w:rsid w:val="00A709FF"/>
    <w:rsid w:val="00A711B5"/>
    <w:rsid w:val="00A71776"/>
    <w:rsid w:val="00A71D8F"/>
    <w:rsid w:val="00A7203E"/>
    <w:rsid w:val="00A7213E"/>
    <w:rsid w:val="00A7274D"/>
    <w:rsid w:val="00A731A1"/>
    <w:rsid w:val="00A73382"/>
    <w:rsid w:val="00A73581"/>
    <w:rsid w:val="00A737D4"/>
    <w:rsid w:val="00A737DE"/>
    <w:rsid w:val="00A738B0"/>
    <w:rsid w:val="00A739DB"/>
    <w:rsid w:val="00A73CCF"/>
    <w:rsid w:val="00A73F85"/>
    <w:rsid w:val="00A73FEB"/>
    <w:rsid w:val="00A74C10"/>
    <w:rsid w:val="00A74DFE"/>
    <w:rsid w:val="00A75DA5"/>
    <w:rsid w:val="00A75F78"/>
    <w:rsid w:val="00A76001"/>
    <w:rsid w:val="00A76046"/>
    <w:rsid w:val="00A76348"/>
    <w:rsid w:val="00A77431"/>
    <w:rsid w:val="00A774C7"/>
    <w:rsid w:val="00A774E9"/>
    <w:rsid w:val="00A77EED"/>
    <w:rsid w:val="00A80183"/>
    <w:rsid w:val="00A801BE"/>
    <w:rsid w:val="00A80A3A"/>
    <w:rsid w:val="00A80AD7"/>
    <w:rsid w:val="00A80EDC"/>
    <w:rsid w:val="00A80F46"/>
    <w:rsid w:val="00A80FE3"/>
    <w:rsid w:val="00A8146B"/>
    <w:rsid w:val="00A81595"/>
    <w:rsid w:val="00A81B59"/>
    <w:rsid w:val="00A8221C"/>
    <w:rsid w:val="00A8267D"/>
    <w:rsid w:val="00A82FEB"/>
    <w:rsid w:val="00A837F8"/>
    <w:rsid w:val="00A83B9C"/>
    <w:rsid w:val="00A83C20"/>
    <w:rsid w:val="00A83C2C"/>
    <w:rsid w:val="00A83D31"/>
    <w:rsid w:val="00A8409A"/>
    <w:rsid w:val="00A8412B"/>
    <w:rsid w:val="00A846C0"/>
    <w:rsid w:val="00A847DB"/>
    <w:rsid w:val="00A84C5A"/>
    <w:rsid w:val="00A84E0B"/>
    <w:rsid w:val="00A84FE3"/>
    <w:rsid w:val="00A8554B"/>
    <w:rsid w:val="00A8567C"/>
    <w:rsid w:val="00A85A05"/>
    <w:rsid w:val="00A861FE"/>
    <w:rsid w:val="00A86978"/>
    <w:rsid w:val="00A86B4F"/>
    <w:rsid w:val="00A8707A"/>
    <w:rsid w:val="00A87352"/>
    <w:rsid w:val="00A90154"/>
    <w:rsid w:val="00A901E7"/>
    <w:rsid w:val="00A9045F"/>
    <w:rsid w:val="00A909C8"/>
    <w:rsid w:val="00A90A40"/>
    <w:rsid w:val="00A90D8A"/>
    <w:rsid w:val="00A91435"/>
    <w:rsid w:val="00A91713"/>
    <w:rsid w:val="00A91942"/>
    <w:rsid w:val="00A919B1"/>
    <w:rsid w:val="00A91CA0"/>
    <w:rsid w:val="00A91D95"/>
    <w:rsid w:val="00A91FB8"/>
    <w:rsid w:val="00A92047"/>
    <w:rsid w:val="00A921DA"/>
    <w:rsid w:val="00A926FF"/>
    <w:rsid w:val="00A9299C"/>
    <w:rsid w:val="00A9352B"/>
    <w:rsid w:val="00A9359D"/>
    <w:rsid w:val="00A936D4"/>
    <w:rsid w:val="00A93A92"/>
    <w:rsid w:val="00A94634"/>
    <w:rsid w:val="00A946C7"/>
    <w:rsid w:val="00A94A54"/>
    <w:rsid w:val="00A94E59"/>
    <w:rsid w:val="00A95101"/>
    <w:rsid w:val="00A9520A"/>
    <w:rsid w:val="00A9533A"/>
    <w:rsid w:val="00A95AEC"/>
    <w:rsid w:val="00A960F2"/>
    <w:rsid w:val="00A965F3"/>
    <w:rsid w:val="00A972B9"/>
    <w:rsid w:val="00AA08FC"/>
    <w:rsid w:val="00AA09C9"/>
    <w:rsid w:val="00AA0C55"/>
    <w:rsid w:val="00AA0EF9"/>
    <w:rsid w:val="00AA0FD0"/>
    <w:rsid w:val="00AA10C5"/>
    <w:rsid w:val="00AA11CE"/>
    <w:rsid w:val="00AA13AF"/>
    <w:rsid w:val="00AA17BD"/>
    <w:rsid w:val="00AA217D"/>
    <w:rsid w:val="00AA232F"/>
    <w:rsid w:val="00AA2607"/>
    <w:rsid w:val="00AA2C28"/>
    <w:rsid w:val="00AA2DF8"/>
    <w:rsid w:val="00AA3083"/>
    <w:rsid w:val="00AA343B"/>
    <w:rsid w:val="00AA43D2"/>
    <w:rsid w:val="00AA44DC"/>
    <w:rsid w:val="00AA46CC"/>
    <w:rsid w:val="00AA4A3A"/>
    <w:rsid w:val="00AA5117"/>
    <w:rsid w:val="00AA51E9"/>
    <w:rsid w:val="00AA55D7"/>
    <w:rsid w:val="00AA5CE5"/>
    <w:rsid w:val="00AA6B68"/>
    <w:rsid w:val="00AA6BC6"/>
    <w:rsid w:val="00AA75C3"/>
    <w:rsid w:val="00AB000D"/>
    <w:rsid w:val="00AB0505"/>
    <w:rsid w:val="00AB08C6"/>
    <w:rsid w:val="00AB09B3"/>
    <w:rsid w:val="00AB131B"/>
    <w:rsid w:val="00AB1394"/>
    <w:rsid w:val="00AB13AC"/>
    <w:rsid w:val="00AB17BE"/>
    <w:rsid w:val="00AB1967"/>
    <w:rsid w:val="00AB2091"/>
    <w:rsid w:val="00AB2110"/>
    <w:rsid w:val="00AB21BF"/>
    <w:rsid w:val="00AB22A4"/>
    <w:rsid w:val="00AB2507"/>
    <w:rsid w:val="00AB2664"/>
    <w:rsid w:val="00AB29DC"/>
    <w:rsid w:val="00AB2A1E"/>
    <w:rsid w:val="00AB2AB0"/>
    <w:rsid w:val="00AB2DE4"/>
    <w:rsid w:val="00AB3110"/>
    <w:rsid w:val="00AB35B6"/>
    <w:rsid w:val="00AB40C7"/>
    <w:rsid w:val="00AB449C"/>
    <w:rsid w:val="00AB46E2"/>
    <w:rsid w:val="00AB47F7"/>
    <w:rsid w:val="00AB4A4C"/>
    <w:rsid w:val="00AB4DCA"/>
    <w:rsid w:val="00AB4FAE"/>
    <w:rsid w:val="00AB518C"/>
    <w:rsid w:val="00AB522E"/>
    <w:rsid w:val="00AB55F4"/>
    <w:rsid w:val="00AB5E30"/>
    <w:rsid w:val="00AB5EC7"/>
    <w:rsid w:val="00AB63A2"/>
    <w:rsid w:val="00AB6504"/>
    <w:rsid w:val="00AB65C4"/>
    <w:rsid w:val="00AB75BE"/>
    <w:rsid w:val="00AB7EC9"/>
    <w:rsid w:val="00AC0103"/>
    <w:rsid w:val="00AC0849"/>
    <w:rsid w:val="00AC0F89"/>
    <w:rsid w:val="00AC1128"/>
    <w:rsid w:val="00AC131C"/>
    <w:rsid w:val="00AC1DB5"/>
    <w:rsid w:val="00AC2048"/>
    <w:rsid w:val="00AC2283"/>
    <w:rsid w:val="00AC22D6"/>
    <w:rsid w:val="00AC2866"/>
    <w:rsid w:val="00AC2891"/>
    <w:rsid w:val="00AC2A1F"/>
    <w:rsid w:val="00AC2EDE"/>
    <w:rsid w:val="00AC3291"/>
    <w:rsid w:val="00AC3386"/>
    <w:rsid w:val="00AC443C"/>
    <w:rsid w:val="00AC50E6"/>
    <w:rsid w:val="00AC51B8"/>
    <w:rsid w:val="00AC5460"/>
    <w:rsid w:val="00AC54D9"/>
    <w:rsid w:val="00AC5517"/>
    <w:rsid w:val="00AC583C"/>
    <w:rsid w:val="00AC5A8F"/>
    <w:rsid w:val="00AC6108"/>
    <w:rsid w:val="00AC67D5"/>
    <w:rsid w:val="00AC686C"/>
    <w:rsid w:val="00AC6A7D"/>
    <w:rsid w:val="00AC6D75"/>
    <w:rsid w:val="00AC6F2D"/>
    <w:rsid w:val="00AC70CB"/>
    <w:rsid w:val="00AC77AC"/>
    <w:rsid w:val="00AC7956"/>
    <w:rsid w:val="00AC7F41"/>
    <w:rsid w:val="00AD0182"/>
    <w:rsid w:val="00AD03C9"/>
    <w:rsid w:val="00AD05D9"/>
    <w:rsid w:val="00AD0663"/>
    <w:rsid w:val="00AD06AC"/>
    <w:rsid w:val="00AD0CAC"/>
    <w:rsid w:val="00AD1008"/>
    <w:rsid w:val="00AD1270"/>
    <w:rsid w:val="00AD12A3"/>
    <w:rsid w:val="00AD1393"/>
    <w:rsid w:val="00AD172B"/>
    <w:rsid w:val="00AD176D"/>
    <w:rsid w:val="00AD17BE"/>
    <w:rsid w:val="00AD2871"/>
    <w:rsid w:val="00AD2C5C"/>
    <w:rsid w:val="00AD322A"/>
    <w:rsid w:val="00AD323C"/>
    <w:rsid w:val="00AD337B"/>
    <w:rsid w:val="00AD35EF"/>
    <w:rsid w:val="00AD3ECA"/>
    <w:rsid w:val="00AD41C9"/>
    <w:rsid w:val="00AD41D5"/>
    <w:rsid w:val="00AD4250"/>
    <w:rsid w:val="00AD4574"/>
    <w:rsid w:val="00AD4736"/>
    <w:rsid w:val="00AD4D36"/>
    <w:rsid w:val="00AD4FD5"/>
    <w:rsid w:val="00AD532B"/>
    <w:rsid w:val="00AD57A9"/>
    <w:rsid w:val="00AD585A"/>
    <w:rsid w:val="00AD5ECF"/>
    <w:rsid w:val="00AD62C3"/>
    <w:rsid w:val="00AD66C8"/>
    <w:rsid w:val="00AD6733"/>
    <w:rsid w:val="00AD6D2F"/>
    <w:rsid w:val="00AD6E60"/>
    <w:rsid w:val="00AD6F7E"/>
    <w:rsid w:val="00AD751E"/>
    <w:rsid w:val="00AD77CB"/>
    <w:rsid w:val="00AE0623"/>
    <w:rsid w:val="00AE0A8E"/>
    <w:rsid w:val="00AE0EB7"/>
    <w:rsid w:val="00AE0F0C"/>
    <w:rsid w:val="00AE14CC"/>
    <w:rsid w:val="00AE15DC"/>
    <w:rsid w:val="00AE19E8"/>
    <w:rsid w:val="00AE1BD1"/>
    <w:rsid w:val="00AE1C0A"/>
    <w:rsid w:val="00AE1FBF"/>
    <w:rsid w:val="00AE21A3"/>
    <w:rsid w:val="00AE2483"/>
    <w:rsid w:val="00AE2657"/>
    <w:rsid w:val="00AE2A6A"/>
    <w:rsid w:val="00AE2DAE"/>
    <w:rsid w:val="00AE354B"/>
    <w:rsid w:val="00AE367D"/>
    <w:rsid w:val="00AE394E"/>
    <w:rsid w:val="00AE4033"/>
    <w:rsid w:val="00AE428C"/>
    <w:rsid w:val="00AE4440"/>
    <w:rsid w:val="00AE48C7"/>
    <w:rsid w:val="00AE4BD9"/>
    <w:rsid w:val="00AE53CF"/>
    <w:rsid w:val="00AE59EE"/>
    <w:rsid w:val="00AE5D1D"/>
    <w:rsid w:val="00AE5F75"/>
    <w:rsid w:val="00AE5F9D"/>
    <w:rsid w:val="00AE5FE5"/>
    <w:rsid w:val="00AE60CC"/>
    <w:rsid w:val="00AE60FB"/>
    <w:rsid w:val="00AE6E4F"/>
    <w:rsid w:val="00AE796C"/>
    <w:rsid w:val="00AE7BD3"/>
    <w:rsid w:val="00AE7E44"/>
    <w:rsid w:val="00AE7EAD"/>
    <w:rsid w:val="00AF00B9"/>
    <w:rsid w:val="00AF067A"/>
    <w:rsid w:val="00AF0D1C"/>
    <w:rsid w:val="00AF0D58"/>
    <w:rsid w:val="00AF0D5D"/>
    <w:rsid w:val="00AF0D5F"/>
    <w:rsid w:val="00AF0EF9"/>
    <w:rsid w:val="00AF152B"/>
    <w:rsid w:val="00AF17F5"/>
    <w:rsid w:val="00AF1C23"/>
    <w:rsid w:val="00AF1D91"/>
    <w:rsid w:val="00AF1EA6"/>
    <w:rsid w:val="00AF1F4A"/>
    <w:rsid w:val="00AF2175"/>
    <w:rsid w:val="00AF2676"/>
    <w:rsid w:val="00AF28EE"/>
    <w:rsid w:val="00AF2CD2"/>
    <w:rsid w:val="00AF2D48"/>
    <w:rsid w:val="00AF2F86"/>
    <w:rsid w:val="00AF3606"/>
    <w:rsid w:val="00AF3972"/>
    <w:rsid w:val="00AF3B56"/>
    <w:rsid w:val="00AF4133"/>
    <w:rsid w:val="00AF44AB"/>
    <w:rsid w:val="00AF4598"/>
    <w:rsid w:val="00AF47EF"/>
    <w:rsid w:val="00AF4BA9"/>
    <w:rsid w:val="00AF4D8D"/>
    <w:rsid w:val="00AF5125"/>
    <w:rsid w:val="00AF51C7"/>
    <w:rsid w:val="00AF5782"/>
    <w:rsid w:val="00AF5998"/>
    <w:rsid w:val="00AF5A71"/>
    <w:rsid w:val="00AF6327"/>
    <w:rsid w:val="00AF63EF"/>
    <w:rsid w:val="00AF6913"/>
    <w:rsid w:val="00AF7076"/>
    <w:rsid w:val="00AF71E4"/>
    <w:rsid w:val="00AF762A"/>
    <w:rsid w:val="00AF7678"/>
    <w:rsid w:val="00AF76CC"/>
    <w:rsid w:val="00AF7719"/>
    <w:rsid w:val="00AF7C4D"/>
    <w:rsid w:val="00AF7EB5"/>
    <w:rsid w:val="00B00107"/>
    <w:rsid w:val="00B001A4"/>
    <w:rsid w:val="00B00928"/>
    <w:rsid w:val="00B012E5"/>
    <w:rsid w:val="00B01B73"/>
    <w:rsid w:val="00B01DB6"/>
    <w:rsid w:val="00B0227A"/>
    <w:rsid w:val="00B026DA"/>
    <w:rsid w:val="00B027AC"/>
    <w:rsid w:val="00B028EA"/>
    <w:rsid w:val="00B02918"/>
    <w:rsid w:val="00B02CAD"/>
    <w:rsid w:val="00B02DB0"/>
    <w:rsid w:val="00B033D7"/>
    <w:rsid w:val="00B036E0"/>
    <w:rsid w:val="00B03815"/>
    <w:rsid w:val="00B03903"/>
    <w:rsid w:val="00B03D62"/>
    <w:rsid w:val="00B04184"/>
    <w:rsid w:val="00B0445A"/>
    <w:rsid w:val="00B04747"/>
    <w:rsid w:val="00B05568"/>
    <w:rsid w:val="00B059CA"/>
    <w:rsid w:val="00B05A84"/>
    <w:rsid w:val="00B05DCA"/>
    <w:rsid w:val="00B05E42"/>
    <w:rsid w:val="00B0667F"/>
    <w:rsid w:val="00B06A8F"/>
    <w:rsid w:val="00B06B1D"/>
    <w:rsid w:val="00B072DE"/>
    <w:rsid w:val="00B073C9"/>
    <w:rsid w:val="00B07815"/>
    <w:rsid w:val="00B07B3B"/>
    <w:rsid w:val="00B07D2A"/>
    <w:rsid w:val="00B10D42"/>
    <w:rsid w:val="00B11482"/>
    <w:rsid w:val="00B11928"/>
    <w:rsid w:val="00B1207B"/>
    <w:rsid w:val="00B120E6"/>
    <w:rsid w:val="00B129C6"/>
    <w:rsid w:val="00B12DF7"/>
    <w:rsid w:val="00B12E10"/>
    <w:rsid w:val="00B13028"/>
    <w:rsid w:val="00B13437"/>
    <w:rsid w:val="00B13496"/>
    <w:rsid w:val="00B13634"/>
    <w:rsid w:val="00B1389A"/>
    <w:rsid w:val="00B13CBB"/>
    <w:rsid w:val="00B13DA4"/>
    <w:rsid w:val="00B13EFF"/>
    <w:rsid w:val="00B13F23"/>
    <w:rsid w:val="00B1416C"/>
    <w:rsid w:val="00B146BE"/>
    <w:rsid w:val="00B14874"/>
    <w:rsid w:val="00B14B6E"/>
    <w:rsid w:val="00B154D6"/>
    <w:rsid w:val="00B15B93"/>
    <w:rsid w:val="00B15F5E"/>
    <w:rsid w:val="00B161F2"/>
    <w:rsid w:val="00B16425"/>
    <w:rsid w:val="00B16851"/>
    <w:rsid w:val="00B16AAE"/>
    <w:rsid w:val="00B16C2B"/>
    <w:rsid w:val="00B16FC1"/>
    <w:rsid w:val="00B17A7A"/>
    <w:rsid w:val="00B17F28"/>
    <w:rsid w:val="00B17FEB"/>
    <w:rsid w:val="00B20195"/>
    <w:rsid w:val="00B208A4"/>
    <w:rsid w:val="00B20C7A"/>
    <w:rsid w:val="00B21839"/>
    <w:rsid w:val="00B22586"/>
    <w:rsid w:val="00B2270E"/>
    <w:rsid w:val="00B22A7A"/>
    <w:rsid w:val="00B22AD9"/>
    <w:rsid w:val="00B2399D"/>
    <w:rsid w:val="00B23EBF"/>
    <w:rsid w:val="00B240AC"/>
    <w:rsid w:val="00B241D5"/>
    <w:rsid w:val="00B24553"/>
    <w:rsid w:val="00B24B47"/>
    <w:rsid w:val="00B25102"/>
    <w:rsid w:val="00B25393"/>
    <w:rsid w:val="00B2573F"/>
    <w:rsid w:val="00B25C02"/>
    <w:rsid w:val="00B25CC3"/>
    <w:rsid w:val="00B26290"/>
    <w:rsid w:val="00B26D7A"/>
    <w:rsid w:val="00B274F6"/>
    <w:rsid w:val="00B276DD"/>
    <w:rsid w:val="00B27759"/>
    <w:rsid w:val="00B27FBF"/>
    <w:rsid w:val="00B300E0"/>
    <w:rsid w:val="00B30378"/>
    <w:rsid w:val="00B30ADC"/>
    <w:rsid w:val="00B30CF0"/>
    <w:rsid w:val="00B30D15"/>
    <w:rsid w:val="00B3148A"/>
    <w:rsid w:val="00B3184B"/>
    <w:rsid w:val="00B32339"/>
    <w:rsid w:val="00B32745"/>
    <w:rsid w:val="00B329DD"/>
    <w:rsid w:val="00B338BD"/>
    <w:rsid w:val="00B33A83"/>
    <w:rsid w:val="00B33FE3"/>
    <w:rsid w:val="00B3458B"/>
    <w:rsid w:val="00B34956"/>
    <w:rsid w:val="00B34A6F"/>
    <w:rsid w:val="00B34B17"/>
    <w:rsid w:val="00B34BCF"/>
    <w:rsid w:val="00B34FF5"/>
    <w:rsid w:val="00B3540A"/>
    <w:rsid w:val="00B356A3"/>
    <w:rsid w:val="00B35E40"/>
    <w:rsid w:val="00B3635E"/>
    <w:rsid w:val="00B3638F"/>
    <w:rsid w:val="00B368F1"/>
    <w:rsid w:val="00B36CB6"/>
    <w:rsid w:val="00B36DF5"/>
    <w:rsid w:val="00B36E5B"/>
    <w:rsid w:val="00B36EF0"/>
    <w:rsid w:val="00B36F4F"/>
    <w:rsid w:val="00B37CC5"/>
    <w:rsid w:val="00B40091"/>
    <w:rsid w:val="00B402F4"/>
    <w:rsid w:val="00B40965"/>
    <w:rsid w:val="00B40B1C"/>
    <w:rsid w:val="00B40CB5"/>
    <w:rsid w:val="00B40E64"/>
    <w:rsid w:val="00B414AC"/>
    <w:rsid w:val="00B416CE"/>
    <w:rsid w:val="00B41D0B"/>
    <w:rsid w:val="00B420D8"/>
    <w:rsid w:val="00B4249E"/>
    <w:rsid w:val="00B42723"/>
    <w:rsid w:val="00B42AA7"/>
    <w:rsid w:val="00B43AE3"/>
    <w:rsid w:val="00B4441B"/>
    <w:rsid w:val="00B45297"/>
    <w:rsid w:val="00B4595B"/>
    <w:rsid w:val="00B459EF"/>
    <w:rsid w:val="00B45CEA"/>
    <w:rsid w:val="00B462CF"/>
    <w:rsid w:val="00B46CC3"/>
    <w:rsid w:val="00B46E10"/>
    <w:rsid w:val="00B4716C"/>
    <w:rsid w:val="00B474F6"/>
    <w:rsid w:val="00B47D29"/>
    <w:rsid w:val="00B500E7"/>
    <w:rsid w:val="00B50226"/>
    <w:rsid w:val="00B50232"/>
    <w:rsid w:val="00B50717"/>
    <w:rsid w:val="00B50A3E"/>
    <w:rsid w:val="00B50CDB"/>
    <w:rsid w:val="00B50EEC"/>
    <w:rsid w:val="00B51869"/>
    <w:rsid w:val="00B51C23"/>
    <w:rsid w:val="00B5273D"/>
    <w:rsid w:val="00B528C3"/>
    <w:rsid w:val="00B5298D"/>
    <w:rsid w:val="00B52C99"/>
    <w:rsid w:val="00B543D7"/>
    <w:rsid w:val="00B54E7B"/>
    <w:rsid w:val="00B551EE"/>
    <w:rsid w:val="00B5542B"/>
    <w:rsid w:val="00B55827"/>
    <w:rsid w:val="00B559B5"/>
    <w:rsid w:val="00B55B51"/>
    <w:rsid w:val="00B55D70"/>
    <w:rsid w:val="00B55DB5"/>
    <w:rsid w:val="00B55F33"/>
    <w:rsid w:val="00B561DA"/>
    <w:rsid w:val="00B5637F"/>
    <w:rsid w:val="00B56552"/>
    <w:rsid w:val="00B56741"/>
    <w:rsid w:val="00B5677D"/>
    <w:rsid w:val="00B56AFB"/>
    <w:rsid w:val="00B56B32"/>
    <w:rsid w:val="00B56EA9"/>
    <w:rsid w:val="00B573BC"/>
    <w:rsid w:val="00B576CA"/>
    <w:rsid w:val="00B57B2D"/>
    <w:rsid w:val="00B60155"/>
    <w:rsid w:val="00B603B6"/>
    <w:rsid w:val="00B6049C"/>
    <w:rsid w:val="00B608D5"/>
    <w:rsid w:val="00B60BE6"/>
    <w:rsid w:val="00B60CFD"/>
    <w:rsid w:val="00B61400"/>
    <w:rsid w:val="00B61B41"/>
    <w:rsid w:val="00B62136"/>
    <w:rsid w:val="00B628DC"/>
    <w:rsid w:val="00B62AC7"/>
    <w:rsid w:val="00B62D28"/>
    <w:rsid w:val="00B62DBF"/>
    <w:rsid w:val="00B63173"/>
    <w:rsid w:val="00B63495"/>
    <w:rsid w:val="00B6354D"/>
    <w:rsid w:val="00B63A0E"/>
    <w:rsid w:val="00B63A4B"/>
    <w:rsid w:val="00B641AD"/>
    <w:rsid w:val="00B64469"/>
    <w:rsid w:val="00B65870"/>
    <w:rsid w:val="00B65931"/>
    <w:rsid w:val="00B659D1"/>
    <w:rsid w:val="00B65E95"/>
    <w:rsid w:val="00B6707B"/>
    <w:rsid w:val="00B6713C"/>
    <w:rsid w:val="00B67833"/>
    <w:rsid w:val="00B67FE0"/>
    <w:rsid w:val="00B700F5"/>
    <w:rsid w:val="00B70188"/>
    <w:rsid w:val="00B7052A"/>
    <w:rsid w:val="00B7068B"/>
    <w:rsid w:val="00B70AD5"/>
    <w:rsid w:val="00B70CA2"/>
    <w:rsid w:val="00B70D6C"/>
    <w:rsid w:val="00B70E05"/>
    <w:rsid w:val="00B71158"/>
    <w:rsid w:val="00B713B5"/>
    <w:rsid w:val="00B71791"/>
    <w:rsid w:val="00B717A8"/>
    <w:rsid w:val="00B71C9F"/>
    <w:rsid w:val="00B7251E"/>
    <w:rsid w:val="00B7263E"/>
    <w:rsid w:val="00B726ED"/>
    <w:rsid w:val="00B7297A"/>
    <w:rsid w:val="00B72E1E"/>
    <w:rsid w:val="00B73087"/>
    <w:rsid w:val="00B7425D"/>
    <w:rsid w:val="00B74C8C"/>
    <w:rsid w:val="00B7523E"/>
    <w:rsid w:val="00B7536E"/>
    <w:rsid w:val="00B75411"/>
    <w:rsid w:val="00B75487"/>
    <w:rsid w:val="00B75838"/>
    <w:rsid w:val="00B760FF"/>
    <w:rsid w:val="00B765B7"/>
    <w:rsid w:val="00B765EA"/>
    <w:rsid w:val="00B7733D"/>
    <w:rsid w:val="00B774A3"/>
    <w:rsid w:val="00B778CC"/>
    <w:rsid w:val="00B800DE"/>
    <w:rsid w:val="00B8015A"/>
    <w:rsid w:val="00B803A2"/>
    <w:rsid w:val="00B809B5"/>
    <w:rsid w:val="00B81751"/>
    <w:rsid w:val="00B8197D"/>
    <w:rsid w:val="00B81DA7"/>
    <w:rsid w:val="00B81EB9"/>
    <w:rsid w:val="00B81F70"/>
    <w:rsid w:val="00B82296"/>
    <w:rsid w:val="00B82420"/>
    <w:rsid w:val="00B8269E"/>
    <w:rsid w:val="00B82703"/>
    <w:rsid w:val="00B82901"/>
    <w:rsid w:val="00B83386"/>
    <w:rsid w:val="00B83580"/>
    <w:rsid w:val="00B835E0"/>
    <w:rsid w:val="00B835E5"/>
    <w:rsid w:val="00B83D88"/>
    <w:rsid w:val="00B8409C"/>
    <w:rsid w:val="00B84A5C"/>
    <w:rsid w:val="00B850C1"/>
    <w:rsid w:val="00B85ECA"/>
    <w:rsid w:val="00B8650B"/>
    <w:rsid w:val="00B872C5"/>
    <w:rsid w:val="00B87803"/>
    <w:rsid w:val="00B87F41"/>
    <w:rsid w:val="00B901F9"/>
    <w:rsid w:val="00B90425"/>
    <w:rsid w:val="00B90755"/>
    <w:rsid w:val="00B90BC6"/>
    <w:rsid w:val="00B90C99"/>
    <w:rsid w:val="00B90CF2"/>
    <w:rsid w:val="00B90DA1"/>
    <w:rsid w:val="00B91299"/>
    <w:rsid w:val="00B91519"/>
    <w:rsid w:val="00B915C0"/>
    <w:rsid w:val="00B9170A"/>
    <w:rsid w:val="00B91ABA"/>
    <w:rsid w:val="00B91D00"/>
    <w:rsid w:val="00B930AB"/>
    <w:rsid w:val="00B9322F"/>
    <w:rsid w:val="00B938B0"/>
    <w:rsid w:val="00B93A85"/>
    <w:rsid w:val="00B93E45"/>
    <w:rsid w:val="00B94D4E"/>
    <w:rsid w:val="00B95131"/>
    <w:rsid w:val="00B956A1"/>
    <w:rsid w:val="00B957F6"/>
    <w:rsid w:val="00B9639F"/>
    <w:rsid w:val="00B964EA"/>
    <w:rsid w:val="00B9666E"/>
    <w:rsid w:val="00B96747"/>
    <w:rsid w:val="00B96B3B"/>
    <w:rsid w:val="00B96ED4"/>
    <w:rsid w:val="00B97601"/>
    <w:rsid w:val="00B97A43"/>
    <w:rsid w:val="00B97FA1"/>
    <w:rsid w:val="00BA00B8"/>
    <w:rsid w:val="00BA07C2"/>
    <w:rsid w:val="00BA14A6"/>
    <w:rsid w:val="00BA15A2"/>
    <w:rsid w:val="00BA27BA"/>
    <w:rsid w:val="00BA2B9B"/>
    <w:rsid w:val="00BA2CD3"/>
    <w:rsid w:val="00BA2D6F"/>
    <w:rsid w:val="00BA30A6"/>
    <w:rsid w:val="00BA327A"/>
    <w:rsid w:val="00BA379D"/>
    <w:rsid w:val="00BA3EF5"/>
    <w:rsid w:val="00BA4800"/>
    <w:rsid w:val="00BA4E43"/>
    <w:rsid w:val="00BA558E"/>
    <w:rsid w:val="00BA5BC8"/>
    <w:rsid w:val="00BA5D2B"/>
    <w:rsid w:val="00BA6A0C"/>
    <w:rsid w:val="00BA6A34"/>
    <w:rsid w:val="00BA6DF7"/>
    <w:rsid w:val="00BA7036"/>
    <w:rsid w:val="00BA7F9F"/>
    <w:rsid w:val="00BB0587"/>
    <w:rsid w:val="00BB06CC"/>
    <w:rsid w:val="00BB08E2"/>
    <w:rsid w:val="00BB1145"/>
    <w:rsid w:val="00BB12A2"/>
    <w:rsid w:val="00BB18FE"/>
    <w:rsid w:val="00BB1B58"/>
    <w:rsid w:val="00BB1BB6"/>
    <w:rsid w:val="00BB22F4"/>
    <w:rsid w:val="00BB2BF5"/>
    <w:rsid w:val="00BB2C6D"/>
    <w:rsid w:val="00BB2D01"/>
    <w:rsid w:val="00BB3320"/>
    <w:rsid w:val="00BB3872"/>
    <w:rsid w:val="00BB388B"/>
    <w:rsid w:val="00BB3E3E"/>
    <w:rsid w:val="00BB3EB7"/>
    <w:rsid w:val="00BB4A59"/>
    <w:rsid w:val="00BB4B15"/>
    <w:rsid w:val="00BB4CFD"/>
    <w:rsid w:val="00BB53EF"/>
    <w:rsid w:val="00BB570F"/>
    <w:rsid w:val="00BB575F"/>
    <w:rsid w:val="00BB57A1"/>
    <w:rsid w:val="00BB60C4"/>
    <w:rsid w:val="00BB6E72"/>
    <w:rsid w:val="00BB6F76"/>
    <w:rsid w:val="00BB73C8"/>
    <w:rsid w:val="00BB7AE3"/>
    <w:rsid w:val="00BC0BA7"/>
    <w:rsid w:val="00BC0CF3"/>
    <w:rsid w:val="00BC1C6E"/>
    <w:rsid w:val="00BC2012"/>
    <w:rsid w:val="00BC22D7"/>
    <w:rsid w:val="00BC2D3D"/>
    <w:rsid w:val="00BC2F0F"/>
    <w:rsid w:val="00BC2F45"/>
    <w:rsid w:val="00BC362C"/>
    <w:rsid w:val="00BC39E1"/>
    <w:rsid w:val="00BC401C"/>
    <w:rsid w:val="00BC4103"/>
    <w:rsid w:val="00BC4553"/>
    <w:rsid w:val="00BC4715"/>
    <w:rsid w:val="00BC4EBB"/>
    <w:rsid w:val="00BC5264"/>
    <w:rsid w:val="00BC544B"/>
    <w:rsid w:val="00BC61AF"/>
    <w:rsid w:val="00BC61F2"/>
    <w:rsid w:val="00BC62BA"/>
    <w:rsid w:val="00BC6388"/>
    <w:rsid w:val="00BC67E9"/>
    <w:rsid w:val="00BC682B"/>
    <w:rsid w:val="00BC68C5"/>
    <w:rsid w:val="00BC6C19"/>
    <w:rsid w:val="00BC6D0E"/>
    <w:rsid w:val="00BC6EA5"/>
    <w:rsid w:val="00BC7582"/>
    <w:rsid w:val="00BC78E8"/>
    <w:rsid w:val="00BD00F9"/>
    <w:rsid w:val="00BD04ED"/>
    <w:rsid w:val="00BD06C3"/>
    <w:rsid w:val="00BD1247"/>
    <w:rsid w:val="00BD1409"/>
    <w:rsid w:val="00BD143E"/>
    <w:rsid w:val="00BD1EE6"/>
    <w:rsid w:val="00BD2531"/>
    <w:rsid w:val="00BD270D"/>
    <w:rsid w:val="00BD2C34"/>
    <w:rsid w:val="00BD4E82"/>
    <w:rsid w:val="00BD4F9C"/>
    <w:rsid w:val="00BD59EC"/>
    <w:rsid w:val="00BD5C1E"/>
    <w:rsid w:val="00BD6351"/>
    <w:rsid w:val="00BD6832"/>
    <w:rsid w:val="00BD6A8D"/>
    <w:rsid w:val="00BD6DBB"/>
    <w:rsid w:val="00BD6E60"/>
    <w:rsid w:val="00BD7524"/>
    <w:rsid w:val="00BD79FF"/>
    <w:rsid w:val="00BE0151"/>
    <w:rsid w:val="00BE03B5"/>
    <w:rsid w:val="00BE1772"/>
    <w:rsid w:val="00BE1C28"/>
    <w:rsid w:val="00BE1E07"/>
    <w:rsid w:val="00BE2052"/>
    <w:rsid w:val="00BE2458"/>
    <w:rsid w:val="00BE27A4"/>
    <w:rsid w:val="00BE2FA6"/>
    <w:rsid w:val="00BE3129"/>
    <w:rsid w:val="00BE4578"/>
    <w:rsid w:val="00BE475D"/>
    <w:rsid w:val="00BE487F"/>
    <w:rsid w:val="00BE4ED5"/>
    <w:rsid w:val="00BE4FE1"/>
    <w:rsid w:val="00BE5167"/>
    <w:rsid w:val="00BE578D"/>
    <w:rsid w:val="00BE597F"/>
    <w:rsid w:val="00BE5A34"/>
    <w:rsid w:val="00BE5CA6"/>
    <w:rsid w:val="00BE5DC5"/>
    <w:rsid w:val="00BE6670"/>
    <w:rsid w:val="00BE6A75"/>
    <w:rsid w:val="00BE6FAD"/>
    <w:rsid w:val="00BE7AE1"/>
    <w:rsid w:val="00BE7D45"/>
    <w:rsid w:val="00BE7FE6"/>
    <w:rsid w:val="00BF009D"/>
    <w:rsid w:val="00BF02C8"/>
    <w:rsid w:val="00BF06B2"/>
    <w:rsid w:val="00BF0B11"/>
    <w:rsid w:val="00BF13C6"/>
    <w:rsid w:val="00BF14BC"/>
    <w:rsid w:val="00BF15F3"/>
    <w:rsid w:val="00BF19A4"/>
    <w:rsid w:val="00BF1AF3"/>
    <w:rsid w:val="00BF1F8F"/>
    <w:rsid w:val="00BF2366"/>
    <w:rsid w:val="00BF2702"/>
    <w:rsid w:val="00BF27A5"/>
    <w:rsid w:val="00BF2FC1"/>
    <w:rsid w:val="00BF3447"/>
    <w:rsid w:val="00BF38AC"/>
    <w:rsid w:val="00BF3A01"/>
    <w:rsid w:val="00BF3B46"/>
    <w:rsid w:val="00BF41CE"/>
    <w:rsid w:val="00BF45E2"/>
    <w:rsid w:val="00BF4950"/>
    <w:rsid w:val="00BF4974"/>
    <w:rsid w:val="00BF4CC1"/>
    <w:rsid w:val="00BF5090"/>
    <w:rsid w:val="00BF530E"/>
    <w:rsid w:val="00BF55C3"/>
    <w:rsid w:val="00BF580A"/>
    <w:rsid w:val="00BF5840"/>
    <w:rsid w:val="00BF6566"/>
    <w:rsid w:val="00BF765B"/>
    <w:rsid w:val="00C00290"/>
    <w:rsid w:val="00C00A0C"/>
    <w:rsid w:val="00C00ED0"/>
    <w:rsid w:val="00C00F06"/>
    <w:rsid w:val="00C00F92"/>
    <w:rsid w:val="00C013AD"/>
    <w:rsid w:val="00C0193C"/>
    <w:rsid w:val="00C01BAA"/>
    <w:rsid w:val="00C01E10"/>
    <w:rsid w:val="00C02206"/>
    <w:rsid w:val="00C0250B"/>
    <w:rsid w:val="00C02598"/>
    <w:rsid w:val="00C0341B"/>
    <w:rsid w:val="00C03F4F"/>
    <w:rsid w:val="00C03FF5"/>
    <w:rsid w:val="00C04810"/>
    <w:rsid w:val="00C04A73"/>
    <w:rsid w:val="00C04A84"/>
    <w:rsid w:val="00C04A96"/>
    <w:rsid w:val="00C04CB9"/>
    <w:rsid w:val="00C051AF"/>
    <w:rsid w:val="00C053E4"/>
    <w:rsid w:val="00C0573D"/>
    <w:rsid w:val="00C05B3B"/>
    <w:rsid w:val="00C06419"/>
    <w:rsid w:val="00C0709A"/>
    <w:rsid w:val="00C07290"/>
    <w:rsid w:val="00C07343"/>
    <w:rsid w:val="00C07572"/>
    <w:rsid w:val="00C07924"/>
    <w:rsid w:val="00C07C4C"/>
    <w:rsid w:val="00C07C89"/>
    <w:rsid w:val="00C07FDF"/>
    <w:rsid w:val="00C10C07"/>
    <w:rsid w:val="00C10C8B"/>
    <w:rsid w:val="00C10D73"/>
    <w:rsid w:val="00C10F31"/>
    <w:rsid w:val="00C1163B"/>
    <w:rsid w:val="00C12C1C"/>
    <w:rsid w:val="00C12C2B"/>
    <w:rsid w:val="00C12E47"/>
    <w:rsid w:val="00C130A9"/>
    <w:rsid w:val="00C13748"/>
    <w:rsid w:val="00C1390D"/>
    <w:rsid w:val="00C13BF0"/>
    <w:rsid w:val="00C13CB9"/>
    <w:rsid w:val="00C13DDC"/>
    <w:rsid w:val="00C13F94"/>
    <w:rsid w:val="00C14588"/>
    <w:rsid w:val="00C1520A"/>
    <w:rsid w:val="00C15407"/>
    <w:rsid w:val="00C164FE"/>
    <w:rsid w:val="00C165B2"/>
    <w:rsid w:val="00C166A4"/>
    <w:rsid w:val="00C1673B"/>
    <w:rsid w:val="00C16A93"/>
    <w:rsid w:val="00C16C10"/>
    <w:rsid w:val="00C16DB4"/>
    <w:rsid w:val="00C170AC"/>
    <w:rsid w:val="00C174D1"/>
    <w:rsid w:val="00C1764E"/>
    <w:rsid w:val="00C20212"/>
    <w:rsid w:val="00C206F3"/>
    <w:rsid w:val="00C20750"/>
    <w:rsid w:val="00C20799"/>
    <w:rsid w:val="00C207A8"/>
    <w:rsid w:val="00C209DC"/>
    <w:rsid w:val="00C21125"/>
    <w:rsid w:val="00C21310"/>
    <w:rsid w:val="00C21402"/>
    <w:rsid w:val="00C216B9"/>
    <w:rsid w:val="00C21A37"/>
    <w:rsid w:val="00C2214F"/>
    <w:rsid w:val="00C2218B"/>
    <w:rsid w:val="00C22845"/>
    <w:rsid w:val="00C22EF1"/>
    <w:rsid w:val="00C22F37"/>
    <w:rsid w:val="00C2335B"/>
    <w:rsid w:val="00C2371E"/>
    <w:rsid w:val="00C23A74"/>
    <w:rsid w:val="00C23B64"/>
    <w:rsid w:val="00C2426E"/>
    <w:rsid w:val="00C24AF7"/>
    <w:rsid w:val="00C24FB0"/>
    <w:rsid w:val="00C24FDC"/>
    <w:rsid w:val="00C25038"/>
    <w:rsid w:val="00C25249"/>
    <w:rsid w:val="00C2525E"/>
    <w:rsid w:val="00C253C6"/>
    <w:rsid w:val="00C25B74"/>
    <w:rsid w:val="00C25D4A"/>
    <w:rsid w:val="00C26001"/>
    <w:rsid w:val="00C26F91"/>
    <w:rsid w:val="00C300BE"/>
    <w:rsid w:val="00C3037C"/>
    <w:rsid w:val="00C304BD"/>
    <w:rsid w:val="00C311DD"/>
    <w:rsid w:val="00C31BFF"/>
    <w:rsid w:val="00C31FC6"/>
    <w:rsid w:val="00C321E7"/>
    <w:rsid w:val="00C32560"/>
    <w:rsid w:val="00C3257E"/>
    <w:rsid w:val="00C32584"/>
    <w:rsid w:val="00C32B88"/>
    <w:rsid w:val="00C32E0C"/>
    <w:rsid w:val="00C33259"/>
    <w:rsid w:val="00C33287"/>
    <w:rsid w:val="00C3355D"/>
    <w:rsid w:val="00C33602"/>
    <w:rsid w:val="00C338F2"/>
    <w:rsid w:val="00C339A4"/>
    <w:rsid w:val="00C34444"/>
    <w:rsid w:val="00C35213"/>
    <w:rsid w:val="00C356CF"/>
    <w:rsid w:val="00C363BF"/>
    <w:rsid w:val="00C364B1"/>
    <w:rsid w:val="00C36757"/>
    <w:rsid w:val="00C368EC"/>
    <w:rsid w:val="00C36D3B"/>
    <w:rsid w:val="00C376DE"/>
    <w:rsid w:val="00C37B85"/>
    <w:rsid w:val="00C37C30"/>
    <w:rsid w:val="00C37C58"/>
    <w:rsid w:val="00C37CF6"/>
    <w:rsid w:val="00C37E71"/>
    <w:rsid w:val="00C40837"/>
    <w:rsid w:val="00C408FF"/>
    <w:rsid w:val="00C40F8A"/>
    <w:rsid w:val="00C410B0"/>
    <w:rsid w:val="00C412C5"/>
    <w:rsid w:val="00C415D7"/>
    <w:rsid w:val="00C41B00"/>
    <w:rsid w:val="00C41BD8"/>
    <w:rsid w:val="00C41FCF"/>
    <w:rsid w:val="00C42321"/>
    <w:rsid w:val="00C4232D"/>
    <w:rsid w:val="00C4258C"/>
    <w:rsid w:val="00C425C5"/>
    <w:rsid w:val="00C427FC"/>
    <w:rsid w:val="00C42CAD"/>
    <w:rsid w:val="00C431D4"/>
    <w:rsid w:val="00C43C9A"/>
    <w:rsid w:val="00C43DBA"/>
    <w:rsid w:val="00C43F63"/>
    <w:rsid w:val="00C44591"/>
    <w:rsid w:val="00C4489C"/>
    <w:rsid w:val="00C459B2"/>
    <w:rsid w:val="00C45CA9"/>
    <w:rsid w:val="00C45F65"/>
    <w:rsid w:val="00C46721"/>
    <w:rsid w:val="00C4705B"/>
    <w:rsid w:val="00C47228"/>
    <w:rsid w:val="00C47328"/>
    <w:rsid w:val="00C476D1"/>
    <w:rsid w:val="00C479FD"/>
    <w:rsid w:val="00C47A1E"/>
    <w:rsid w:val="00C5017A"/>
    <w:rsid w:val="00C5018C"/>
    <w:rsid w:val="00C50295"/>
    <w:rsid w:val="00C502D3"/>
    <w:rsid w:val="00C50C70"/>
    <w:rsid w:val="00C5186D"/>
    <w:rsid w:val="00C51C56"/>
    <w:rsid w:val="00C52028"/>
    <w:rsid w:val="00C524E6"/>
    <w:rsid w:val="00C527DF"/>
    <w:rsid w:val="00C52E31"/>
    <w:rsid w:val="00C52F7A"/>
    <w:rsid w:val="00C53011"/>
    <w:rsid w:val="00C530B6"/>
    <w:rsid w:val="00C5369B"/>
    <w:rsid w:val="00C53783"/>
    <w:rsid w:val="00C53F54"/>
    <w:rsid w:val="00C5410E"/>
    <w:rsid w:val="00C54631"/>
    <w:rsid w:val="00C54F20"/>
    <w:rsid w:val="00C54F4B"/>
    <w:rsid w:val="00C5508A"/>
    <w:rsid w:val="00C55ADE"/>
    <w:rsid w:val="00C55B11"/>
    <w:rsid w:val="00C5606F"/>
    <w:rsid w:val="00C566A4"/>
    <w:rsid w:val="00C569CC"/>
    <w:rsid w:val="00C57C09"/>
    <w:rsid w:val="00C604C9"/>
    <w:rsid w:val="00C6065D"/>
    <w:rsid w:val="00C60678"/>
    <w:rsid w:val="00C606B1"/>
    <w:rsid w:val="00C60D29"/>
    <w:rsid w:val="00C61006"/>
    <w:rsid w:val="00C612A1"/>
    <w:rsid w:val="00C612C1"/>
    <w:rsid w:val="00C6153B"/>
    <w:rsid w:val="00C61678"/>
    <w:rsid w:val="00C61C98"/>
    <w:rsid w:val="00C61CC3"/>
    <w:rsid w:val="00C6261E"/>
    <w:rsid w:val="00C62BB0"/>
    <w:rsid w:val="00C62E48"/>
    <w:rsid w:val="00C62E57"/>
    <w:rsid w:val="00C62F1B"/>
    <w:rsid w:val="00C634B6"/>
    <w:rsid w:val="00C63B93"/>
    <w:rsid w:val="00C63CDD"/>
    <w:rsid w:val="00C6432F"/>
    <w:rsid w:val="00C64EA2"/>
    <w:rsid w:val="00C64F00"/>
    <w:rsid w:val="00C65012"/>
    <w:rsid w:val="00C6582B"/>
    <w:rsid w:val="00C65994"/>
    <w:rsid w:val="00C65D9C"/>
    <w:rsid w:val="00C664AF"/>
    <w:rsid w:val="00C66E89"/>
    <w:rsid w:val="00C671AA"/>
    <w:rsid w:val="00C67328"/>
    <w:rsid w:val="00C67F16"/>
    <w:rsid w:val="00C67F54"/>
    <w:rsid w:val="00C702FF"/>
    <w:rsid w:val="00C71370"/>
    <w:rsid w:val="00C7165A"/>
    <w:rsid w:val="00C71789"/>
    <w:rsid w:val="00C71C6A"/>
    <w:rsid w:val="00C71E57"/>
    <w:rsid w:val="00C71EC7"/>
    <w:rsid w:val="00C728A9"/>
    <w:rsid w:val="00C72DF1"/>
    <w:rsid w:val="00C73035"/>
    <w:rsid w:val="00C73965"/>
    <w:rsid w:val="00C73A3D"/>
    <w:rsid w:val="00C74090"/>
    <w:rsid w:val="00C741B1"/>
    <w:rsid w:val="00C74758"/>
    <w:rsid w:val="00C74F24"/>
    <w:rsid w:val="00C756E0"/>
    <w:rsid w:val="00C762AC"/>
    <w:rsid w:val="00C7632D"/>
    <w:rsid w:val="00C7650A"/>
    <w:rsid w:val="00C76A86"/>
    <w:rsid w:val="00C76D38"/>
    <w:rsid w:val="00C76E3B"/>
    <w:rsid w:val="00C76E8B"/>
    <w:rsid w:val="00C7740F"/>
    <w:rsid w:val="00C7798E"/>
    <w:rsid w:val="00C77F85"/>
    <w:rsid w:val="00C80314"/>
    <w:rsid w:val="00C80488"/>
    <w:rsid w:val="00C81DB6"/>
    <w:rsid w:val="00C825DE"/>
    <w:rsid w:val="00C825EF"/>
    <w:rsid w:val="00C825FB"/>
    <w:rsid w:val="00C8278B"/>
    <w:rsid w:val="00C82811"/>
    <w:rsid w:val="00C82CBE"/>
    <w:rsid w:val="00C82DA4"/>
    <w:rsid w:val="00C8446C"/>
    <w:rsid w:val="00C84B65"/>
    <w:rsid w:val="00C84C00"/>
    <w:rsid w:val="00C84D90"/>
    <w:rsid w:val="00C84D92"/>
    <w:rsid w:val="00C84FF3"/>
    <w:rsid w:val="00C850E5"/>
    <w:rsid w:val="00C85472"/>
    <w:rsid w:val="00C856B3"/>
    <w:rsid w:val="00C85B1B"/>
    <w:rsid w:val="00C85D42"/>
    <w:rsid w:val="00C85DE6"/>
    <w:rsid w:val="00C85F48"/>
    <w:rsid w:val="00C85FFC"/>
    <w:rsid w:val="00C86318"/>
    <w:rsid w:val="00C86539"/>
    <w:rsid w:val="00C86BDF"/>
    <w:rsid w:val="00C86CAA"/>
    <w:rsid w:val="00C871D4"/>
    <w:rsid w:val="00C87361"/>
    <w:rsid w:val="00C8739A"/>
    <w:rsid w:val="00C878E2"/>
    <w:rsid w:val="00C87969"/>
    <w:rsid w:val="00C87F28"/>
    <w:rsid w:val="00C87F9F"/>
    <w:rsid w:val="00C9000E"/>
    <w:rsid w:val="00C90879"/>
    <w:rsid w:val="00C9091C"/>
    <w:rsid w:val="00C91030"/>
    <w:rsid w:val="00C91669"/>
    <w:rsid w:val="00C91676"/>
    <w:rsid w:val="00C918F3"/>
    <w:rsid w:val="00C91EFA"/>
    <w:rsid w:val="00C924D0"/>
    <w:rsid w:val="00C92CC2"/>
    <w:rsid w:val="00C9455C"/>
    <w:rsid w:val="00C94640"/>
    <w:rsid w:val="00C94647"/>
    <w:rsid w:val="00C94776"/>
    <w:rsid w:val="00C94A89"/>
    <w:rsid w:val="00C94B7E"/>
    <w:rsid w:val="00C94FC0"/>
    <w:rsid w:val="00C954E7"/>
    <w:rsid w:val="00C95CE3"/>
    <w:rsid w:val="00C96035"/>
    <w:rsid w:val="00C960E8"/>
    <w:rsid w:val="00C96131"/>
    <w:rsid w:val="00C9620B"/>
    <w:rsid w:val="00C96389"/>
    <w:rsid w:val="00C97323"/>
    <w:rsid w:val="00C97432"/>
    <w:rsid w:val="00C97841"/>
    <w:rsid w:val="00C97A15"/>
    <w:rsid w:val="00CA00F1"/>
    <w:rsid w:val="00CA01B0"/>
    <w:rsid w:val="00CA0D95"/>
    <w:rsid w:val="00CA10CF"/>
    <w:rsid w:val="00CA10EC"/>
    <w:rsid w:val="00CA1417"/>
    <w:rsid w:val="00CA1968"/>
    <w:rsid w:val="00CA1BB7"/>
    <w:rsid w:val="00CA1C4C"/>
    <w:rsid w:val="00CA1E7A"/>
    <w:rsid w:val="00CA1EAC"/>
    <w:rsid w:val="00CA238A"/>
    <w:rsid w:val="00CA24D1"/>
    <w:rsid w:val="00CA2B42"/>
    <w:rsid w:val="00CA2B5D"/>
    <w:rsid w:val="00CA3452"/>
    <w:rsid w:val="00CA3834"/>
    <w:rsid w:val="00CA39AC"/>
    <w:rsid w:val="00CA45E6"/>
    <w:rsid w:val="00CA45FD"/>
    <w:rsid w:val="00CA4602"/>
    <w:rsid w:val="00CA4E60"/>
    <w:rsid w:val="00CA5484"/>
    <w:rsid w:val="00CA5524"/>
    <w:rsid w:val="00CA5571"/>
    <w:rsid w:val="00CA597F"/>
    <w:rsid w:val="00CA5A06"/>
    <w:rsid w:val="00CA5B7A"/>
    <w:rsid w:val="00CA5BE5"/>
    <w:rsid w:val="00CA6447"/>
    <w:rsid w:val="00CA64C1"/>
    <w:rsid w:val="00CA661F"/>
    <w:rsid w:val="00CA7924"/>
    <w:rsid w:val="00CA7A74"/>
    <w:rsid w:val="00CA7A9B"/>
    <w:rsid w:val="00CB0060"/>
    <w:rsid w:val="00CB010E"/>
    <w:rsid w:val="00CB0522"/>
    <w:rsid w:val="00CB055A"/>
    <w:rsid w:val="00CB0A9F"/>
    <w:rsid w:val="00CB1050"/>
    <w:rsid w:val="00CB11E8"/>
    <w:rsid w:val="00CB1592"/>
    <w:rsid w:val="00CB1655"/>
    <w:rsid w:val="00CB1A6B"/>
    <w:rsid w:val="00CB27A7"/>
    <w:rsid w:val="00CB2870"/>
    <w:rsid w:val="00CB2DB9"/>
    <w:rsid w:val="00CB3B98"/>
    <w:rsid w:val="00CB40D5"/>
    <w:rsid w:val="00CB4AC4"/>
    <w:rsid w:val="00CB4B86"/>
    <w:rsid w:val="00CB4C0F"/>
    <w:rsid w:val="00CB57A4"/>
    <w:rsid w:val="00CB5932"/>
    <w:rsid w:val="00CB5E69"/>
    <w:rsid w:val="00CB64C2"/>
    <w:rsid w:val="00CB65AB"/>
    <w:rsid w:val="00CB6E57"/>
    <w:rsid w:val="00CB792A"/>
    <w:rsid w:val="00CB7933"/>
    <w:rsid w:val="00CB7E4D"/>
    <w:rsid w:val="00CC0DD4"/>
    <w:rsid w:val="00CC0F14"/>
    <w:rsid w:val="00CC1452"/>
    <w:rsid w:val="00CC15C0"/>
    <w:rsid w:val="00CC1A3D"/>
    <w:rsid w:val="00CC22FB"/>
    <w:rsid w:val="00CC2527"/>
    <w:rsid w:val="00CC2AFF"/>
    <w:rsid w:val="00CC2F3D"/>
    <w:rsid w:val="00CC3092"/>
    <w:rsid w:val="00CC3C48"/>
    <w:rsid w:val="00CC3E4B"/>
    <w:rsid w:val="00CC404E"/>
    <w:rsid w:val="00CC40EB"/>
    <w:rsid w:val="00CC43E5"/>
    <w:rsid w:val="00CC4502"/>
    <w:rsid w:val="00CC4905"/>
    <w:rsid w:val="00CC4E7C"/>
    <w:rsid w:val="00CC56A6"/>
    <w:rsid w:val="00CC640D"/>
    <w:rsid w:val="00CC645B"/>
    <w:rsid w:val="00CC6A51"/>
    <w:rsid w:val="00CC6AF2"/>
    <w:rsid w:val="00CC6B24"/>
    <w:rsid w:val="00CC6BF2"/>
    <w:rsid w:val="00CC6EEF"/>
    <w:rsid w:val="00CC6FAB"/>
    <w:rsid w:val="00CC7110"/>
    <w:rsid w:val="00CC7691"/>
    <w:rsid w:val="00CC7797"/>
    <w:rsid w:val="00CC7B60"/>
    <w:rsid w:val="00CC7C54"/>
    <w:rsid w:val="00CC7C81"/>
    <w:rsid w:val="00CC7D3A"/>
    <w:rsid w:val="00CD039D"/>
    <w:rsid w:val="00CD0D14"/>
    <w:rsid w:val="00CD2C6E"/>
    <w:rsid w:val="00CD350D"/>
    <w:rsid w:val="00CD358A"/>
    <w:rsid w:val="00CD3C93"/>
    <w:rsid w:val="00CD3D77"/>
    <w:rsid w:val="00CD401F"/>
    <w:rsid w:val="00CD4A5F"/>
    <w:rsid w:val="00CD4C72"/>
    <w:rsid w:val="00CD4DE3"/>
    <w:rsid w:val="00CD5E5B"/>
    <w:rsid w:val="00CD6093"/>
    <w:rsid w:val="00CD613B"/>
    <w:rsid w:val="00CD63C5"/>
    <w:rsid w:val="00CD665C"/>
    <w:rsid w:val="00CD6783"/>
    <w:rsid w:val="00CD6BCD"/>
    <w:rsid w:val="00CD6DFE"/>
    <w:rsid w:val="00CD71B1"/>
    <w:rsid w:val="00CD769F"/>
    <w:rsid w:val="00CD7B32"/>
    <w:rsid w:val="00CE00D0"/>
    <w:rsid w:val="00CE0526"/>
    <w:rsid w:val="00CE0969"/>
    <w:rsid w:val="00CE09BE"/>
    <w:rsid w:val="00CE0F79"/>
    <w:rsid w:val="00CE0FC0"/>
    <w:rsid w:val="00CE0FE5"/>
    <w:rsid w:val="00CE1411"/>
    <w:rsid w:val="00CE1473"/>
    <w:rsid w:val="00CE16FD"/>
    <w:rsid w:val="00CE1D74"/>
    <w:rsid w:val="00CE1DD3"/>
    <w:rsid w:val="00CE1E94"/>
    <w:rsid w:val="00CE2529"/>
    <w:rsid w:val="00CE3DB1"/>
    <w:rsid w:val="00CE407A"/>
    <w:rsid w:val="00CE4217"/>
    <w:rsid w:val="00CE47E0"/>
    <w:rsid w:val="00CE49F4"/>
    <w:rsid w:val="00CE4D5B"/>
    <w:rsid w:val="00CE4D9D"/>
    <w:rsid w:val="00CE5863"/>
    <w:rsid w:val="00CE5A30"/>
    <w:rsid w:val="00CE5A84"/>
    <w:rsid w:val="00CE5AB8"/>
    <w:rsid w:val="00CE5D06"/>
    <w:rsid w:val="00CE5D2B"/>
    <w:rsid w:val="00CE67AD"/>
    <w:rsid w:val="00CE6DF5"/>
    <w:rsid w:val="00CE72E9"/>
    <w:rsid w:val="00CE750B"/>
    <w:rsid w:val="00CE7575"/>
    <w:rsid w:val="00CF082F"/>
    <w:rsid w:val="00CF1B4A"/>
    <w:rsid w:val="00CF1FC4"/>
    <w:rsid w:val="00CF23F0"/>
    <w:rsid w:val="00CF27C2"/>
    <w:rsid w:val="00CF2AC3"/>
    <w:rsid w:val="00CF2BCF"/>
    <w:rsid w:val="00CF2D65"/>
    <w:rsid w:val="00CF31D7"/>
    <w:rsid w:val="00CF346D"/>
    <w:rsid w:val="00CF3777"/>
    <w:rsid w:val="00CF3B9B"/>
    <w:rsid w:val="00CF4451"/>
    <w:rsid w:val="00CF5606"/>
    <w:rsid w:val="00CF57ED"/>
    <w:rsid w:val="00CF5906"/>
    <w:rsid w:val="00CF5F01"/>
    <w:rsid w:val="00CF6358"/>
    <w:rsid w:val="00CF6922"/>
    <w:rsid w:val="00CF6D20"/>
    <w:rsid w:val="00CF766E"/>
    <w:rsid w:val="00CF76AC"/>
    <w:rsid w:val="00CF7FD7"/>
    <w:rsid w:val="00D00069"/>
    <w:rsid w:val="00D00382"/>
    <w:rsid w:val="00D0052E"/>
    <w:rsid w:val="00D00C4F"/>
    <w:rsid w:val="00D017B6"/>
    <w:rsid w:val="00D01A03"/>
    <w:rsid w:val="00D01BB5"/>
    <w:rsid w:val="00D01E04"/>
    <w:rsid w:val="00D01E34"/>
    <w:rsid w:val="00D01E7C"/>
    <w:rsid w:val="00D01FE5"/>
    <w:rsid w:val="00D02039"/>
    <w:rsid w:val="00D020A5"/>
    <w:rsid w:val="00D02140"/>
    <w:rsid w:val="00D025CD"/>
    <w:rsid w:val="00D02694"/>
    <w:rsid w:val="00D02E05"/>
    <w:rsid w:val="00D02E90"/>
    <w:rsid w:val="00D03051"/>
    <w:rsid w:val="00D03222"/>
    <w:rsid w:val="00D0332F"/>
    <w:rsid w:val="00D033DE"/>
    <w:rsid w:val="00D035E6"/>
    <w:rsid w:val="00D03921"/>
    <w:rsid w:val="00D03C3E"/>
    <w:rsid w:val="00D03CA7"/>
    <w:rsid w:val="00D0473C"/>
    <w:rsid w:val="00D04ABB"/>
    <w:rsid w:val="00D05511"/>
    <w:rsid w:val="00D0585C"/>
    <w:rsid w:val="00D05913"/>
    <w:rsid w:val="00D05A2D"/>
    <w:rsid w:val="00D05F62"/>
    <w:rsid w:val="00D060DA"/>
    <w:rsid w:val="00D07A51"/>
    <w:rsid w:val="00D07C74"/>
    <w:rsid w:val="00D101DB"/>
    <w:rsid w:val="00D10788"/>
    <w:rsid w:val="00D10F0A"/>
    <w:rsid w:val="00D10F2D"/>
    <w:rsid w:val="00D1105C"/>
    <w:rsid w:val="00D114AE"/>
    <w:rsid w:val="00D11592"/>
    <w:rsid w:val="00D11806"/>
    <w:rsid w:val="00D126EE"/>
    <w:rsid w:val="00D132AB"/>
    <w:rsid w:val="00D13754"/>
    <w:rsid w:val="00D1419B"/>
    <w:rsid w:val="00D142D6"/>
    <w:rsid w:val="00D14356"/>
    <w:rsid w:val="00D148ED"/>
    <w:rsid w:val="00D155C8"/>
    <w:rsid w:val="00D15855"/>
    <w:rsid w:val="00D160DE"/>
    <w:rsid w:val="00D162B7"/>
    <w:rsid w:val="00D1649E"/>
    <w:rsid w:val="00D1662E"/>
    <w:rsid w:val="00D16A4A"/>
    <w:rsid w:val="00D16C1D"/>
    <w:rsid w:val="00D17786"/>
    <w:rsid w:val="00D1779E"/>
    <w:rsid w:val="00D17B60"/>
    <w:rsid w:val="00D17E9B"/>
    <w:rsid w:val="00D20088"/>
    <w:rsid w:val="00D2014F"/>
    <w:rsid w:val="00D2054B"/>
    <w:rsid w:val="00D207A5"/>
    <w:rsid w:val="00D21534"/>
    <w:rsid w:val="00D21654"/>
    <w:rsid w:val="00D21741"/>
    <w:rsid w:val="00D21ABB"/>
    <w:rsid w:val="00D2222B"/>
    <w:rsid w:val="00D22253"/>
    <w:rsid w:val="00D22621"/>
    <w:rsid w:val="00D22B62"/>
    <w:rsid w:val="00D22C92"/>
    <w:rsid w:val="00D233A9"/>
    <w:rsid w:val="00D233AD"/>
    <w:rsid w:val="00D233E4"/>
    <w:rsid w:val="00D234B7"/>
    <w:rsid w:val="00D2379E"/>
    <w:rsid w:val="00D239E3"/>
    <w:rsid w:val="00D2586B"/>
    <w:rsid w:val="00D25A3E"/>
    <w:rsid w:val="00D25B04"/>
    <w:rsid w:val="00D25B1A"/>
    <w:rsid w:val="00D25E4A"/>
    <w:rsid w:val="00D26364"/>
    <w:rsid w:val="00D26BF2"/>
    <w:rsid w:val="00D26E2C"/>
    <w:rsid w:val="00D26FBA"/>
    <w:rsid w:val="00D270E9"/>
    <w:rsid w:val="00D2759B"/>
    <w:rsid w:val="00D27D8F"/>
    <w:rsid w:val="00D30452"/>
    <w:rsid w:val="00D30DCF"/>
    <w:rsid w:val="00D317DB"/>
    <w:rsid w:val="00D3291B"/>
    <w:rsid w:val="00D32C36"/>
    <w:rsid w:val="00D32F51"/>
    <w:rsid w:val="00D330F6"/>
    <w:rsid w:val="00D33231"/>
    <w:rsid w:val="00D33279"/>
    <w:rsid w:val="00D336A1"/>
    <w:rsid w:val="00D3370E"/>
    <w:rsid w:val="00D3371B"/>
    <w:rsid w:val="00D33E86"/>
    <w:rsid w:val="00D33FA3"/>
    <w:rsid w:val="00D34029"/>
    <w:rsid w:val="00D34CF0"/>
    <w:rsid w:val="00D34E91"/>
    <w:rsid w:val="00D3533E"/>
    <w:rsid w:val="00D35596"/>
    <w:rsid w:val="00D3581B"/>
    <w:rsid w:val="00D3607D"/>
    <w:rsid w:val="00D3628A"/>
    <w:rsid w:val="00D36937"/>
    <w:rsid w:val="00D373DF"/>
    <w:rsid w:val="00D376E0"/>
    <w:rsid w:val="00D3787D"/>
    <w:rsid w:val="00D37DE0"/>
    <w:rsid w:val="00D402F7"/>
    <w:rsid w:val="00D40404"/>
    <w:rsid w:val="00D40623"/>
    <w:rsid w:val="00D40C51"/>
    <w:rsid w:val="00D40C80"/>
    <w:rsid w:val="00D4128A"/>
    <w:rsid w:val="00D43062"/>
    <w:rsid w:val="00D434DD"/>
    <w:rsid w:val="00D43865"/>
    <w:rsid w:val="00D438DE"/>
    <w:rsid w:val="00D44579"/>
    <w:rsid w:val="00D4459A"/>
    <w:rsid w:val="00D44707"/>
    <w:rsid w:val="00D449FB"/>
    <w:rsid w:val="00D44E07"/>
    <w:rsid w:val="00D44EA7"/>
    <w:rsid w:val="00D45106"/>
    <w:rsid w:val="00D45271"/>
    <w:rsid w:val="00D45368"/>
    <w:rsid w:val="00D45A87"/>
    <w:rsid w:val="00D46396"/>
    <w:rsid w:val="00D465C0"/>
    <w:rsid w:val="00D46951"/>
    <w:rsid w:val="00D46C12"/>
    <w:rsid w:val="00D47327"/>
    <w:rsid w:val="00D479AA"/>
    <w:rsid w:val="00D5026B"/>
    <w:rsid w:val="00D5045E"/>
    <w:rsid w:val="00D507F8"/>
    <w:rsid w:val="00D50C6A"/>
    <w:rsid w:val="00D50CE1"/>
    <w:rsid w:val="00D50EAF"/>
    <w:rsid w:val="00D50F20"/>
    <w:rsid w:val="00D5136F"/>
    <w:rsid w:val="00D51406"/>
    <w:rsid w:val="00D5142D"/>
    <w:rsid w:val="00D5165A"/>
    <w:rsid w:val="00D517B7"/>
    <w:rsid w:val="00D51F4C"/>
    <w:rsid w:val="00D52392"/>
    <w:rsid w:val="00D52A4E"/>
    <w:rsid w:val="00D53159"/>
    <w:rsid w:val="00D5341E"/>
    <w:rsid w:val="00D535E6"/>
    <w:rsid w:val="00D539B7"/>
    <w:rsid w:val="00D53C1A"/>
    <w:rsid w:val="00D53C99"/>
    <w:rsid w:val="00D53D1B"/>
    <w:rsid w:val="00D541D8"/>
    <w:rsid w:val="00D543AA"/>
    <w:rsid w:val="00D54B8F"/>
    <w:rsid w:val="00D54B9D"/>
    <w:rsid w:val="00D54CC0"/>
    <w:rsid w:val="00D54E83"/>
    <w:rsid w:val="00D551FC"/>
    <w:rsid w:val="00D55657"/>
    <w:rsid w:val="00D5567E"/>
    <w:rsid w:val="00D55E60"/>
    <w:rsid w:val="00D5676E"/>
    <w:rsid w:val="00D569A2"/>
    <w:rsid w:val="00D5730C"/>
    <w:rsid w:val="00D576DB"/>
    <w:rsid w:val="00D57B5E"/>
    <w:rsid w:val="00D57B98"/>
    <w:rsid w:val="00D57DAB"/>
    <w:rsid w:val="00D60405"/>
    <w:rsid w:val="00D60417"/>
    <w:rsid w:val="00D60914"/>
    <w:rsid w:val="00D60944"/>
    <w:rsid w:val="00D611F2"/>
    <w:rsid w:val="00D6147F"/>
    <w:rsid w:val="00D61792"/>
    <w:rsid w:val="00D6195D"/>
    <w:rsid w:val="00D621F3"/>
    <w:rsid w:val="00D62AAF"/>
    <w:rsid w:val="00D6321B"/>
    <w:rsid w:val="00D635C5"/>
    <w:rsid w:val="00D63A22"/>
    <w:rsid w:val="00D63A8C"/>
    <w:rsid w:val="00D6448D"/>
    <w:rsid w:val="00D64EB2"/>
    <w:rsid w:val="00D65707"/>
    <w:rsid w:val="00D658EE"/>
    <w:rsid w:val="00D65AAE"/>
    <w:rsid w:val="00D65FC7"/>
    <w:rsid w:val="00D6693E"/>
    <w:rsid w:val="00D66A32"/>
    <w:rsid w:val="00D67515"/>
    <w:rsid w:val="00D67579"/>
    <w:rsid w:val="00D6790C"/>
    <w:rsid w:val="00D67E23"/>
    <w:rsid w:val="00D67F79"/>
    <w:rsid w:val="00D70812"/>
    <w:rsid w:val="00D708D6"/>
    <w:rsid w:val="00D70B1E"/>
    <w:rsid w:val="00D70D0E"/>
    <w:rsid w:val="00D721DF"/>
    <w:rsid w:val="00D72B01"/>
    <w:rsid w:val="00D730FC"/>
    <w:rsid w:val="00D73415"/>
    <w:rsid w:val="00D73A4E"/>
    <w:rsid w:val="00D744E9"/>
    <w:rsid w:val="00D749D4"/>
    <w:rsid w:val="00D74FDF"/>
    <w:rsid w:val="00D7525F"/>
    <w:rsid w:val="00D7538E"/>
    <w:rsid w:val="00D754D4"/>
    <w:rsid w:val="00D75517"/>
    <w:rsid w:val="00D75EF3"/>
    <w:rsid w:val="00D76484"/>
    <w:rsid w:val="00D76567"/>
    <w:rsid w:val="00D76C61"/>
    <w:rsid w:val="00D76E5C"/>
    <w:rsid w:val="00D770E0"/>
    <w:rsid w:val="00D775E6"/>
    <w:rsid w:val="00D77661"/>
    <w:rsid w:val="00D7777A"/>
    <w:rsid w:val="00D77DC7"/>
    <w:rsid w:val="00D77DF8"/>
    <w:rsid w:val="00D800A0"/>
    <w:rsid w:val="00D805B3"/>
    <w:rsid w:val="00D8062F"/>
    <w:rsid w:val="00D808F1"/>
    <w:rsid w:val="00D80CA8"/>
    <w:rsid w:val="00D80D05"/>
    <w:rsid w:val="00D80D13"/>
    <w:rsid w:val="00D813A9"/>
    <w:rsid w:val="00D82CEE"/>
    <w:rsid w:val="00D82D32"/>
    <w:rsid w:val="00D830A3"/>
    <w:rsid w:val="00D8370F"/>
    <w:rsid w:val="00D83B62"/>
    <w:rsid w:val="00D83EBA"/>
    <w:rsid w:val="00D845BF"/>
    <w:rsid w:val="00D851AD"/>
    <w:rsid w:val="00D8537B"/>
    <w:rsid w:val="00D85E57"/>
    <w:rsid w:val="00D860CA"/>
    <w:rsid w:val="00D862F7"/>
    <w:rsid w:val="00D86696"/>
    <w:rsid w:val="00D86709"/>
    <w:rsid w:val="00D86772"/>
    <w:rsid w:val="00D86F63"/>
    <w:rsid w:val="00D8701E"/>
    <w:rsid w:val="00D87518"/>
    <w:rsid w:val="00D875F8"/>
    <w:rsid w:val="00D87661"/>
    <w:rsid w:val="00D8777A"/>
    <w:rsid w:val="00D87920"/>
    <w:rsid w:val="00D87984"/>
    <w:rsid w:val="00D87FAD"/>
    <w:rsid w:val="00D90E24"/>
    <w:rsid w:val="00D90E7C"/>
    <w:rsid w:val="00D90E9D"/>
    <w:rsid w:val="00D911EA"/>
    <w:rsid w:val="00D91263"/>
    <w:rsid w:val="00D913E1"/>
    <w:rsid w:val="00D91692"/>
    <w:rsid w:val="00D91D59"/>
    <w:rsid w:val="00D9293F"/>
    <w:rsid w:val="00D9294A"/>
    <w:rsid w:val="00D92CE1"/>
    <w:rsid w:val="00D93589"/>
    <w:rsid w:val="00D9359A"/>
    <w:rsid w:val="00D93A0F"/>
    <w:rsid w:val="00D93AFC"/>
    <w:rsid w:val="00D93BE9"/>
    <w:rsid w:val="00D93E06"/>
    <w:rsid w:val="00D940E1"/>
    <w:rsid w:val="00D94678"/>
    <w:rsid w:val="00D94F7B"/>
    <w:rsid w:val="00D95239"/>
    <w:rsid w:val="00D95243"/>
    <w:rsid w:val="00D95FB2"/>
    <w:rsid w:val="00D95FBE"/>
    <w:rsid w:val="00D96282"/>
    <w:rsid w:val="00D96FEE"/>
    <w:rsid w:val="00D976AD"/>
    <w:rsid w:val="00D97857"/>
    <w:rsid w:val="00D97C16"/>
    <w:rsid w:val="00D97DEC"/>
    <w:rsid w:val="00DA01E2"/>
    <w:rsid w:val="00DA0870"/>
    <w:rsid w:val="00DA0BD0"/>
    <w:rsid w:val="00DA0CF7"/>
    <w:rsid w:val="00DA0DAF"/>
    <w:rsid w:val="00DA123D"/>
    <w:rsid w:val="00DA1463"/>
    <w:rsid w:val="00DA1474"/>
    <w:rsid w:val="00DA14CD"/>
    <w:rsid w:val="00DA16FA"/>
    <w:rsid w:val="00DA1BE9"/>
    <w:rsid w:val="00DA1CCB"/>
    <w:rsid w:val="00DA252E"/>
    <w:rsid w:val="00DA25CE"/>
    <w:rsid w:val="00DA2A6C"/>
    <w:rsid w:val="00DA2B30"/>
    <w:rsid w:val="00DA2E62"/>
    <w:rsid w:val="00DA3788"/>
    <w:rsid w:val="00DA37A8"/>
    <w:rsid w:val="00DA3CC0"/>
    <w:rsid w:val="00DA3D7F"/>
    <w:rsid w:val="00DA4BE7"/>
    <w:rsid w:val="00DA54B2"/>
    <w:rsid w:val="00DA588F"/>
    <w:rsid w:val="00DA5BDC"/>
    <w:rsid w:val="00DA5F6E"/>
    <w:rsid w:val="00DA62B4"/>
    <w:rsid w:val="00DA65E5"/>
    <w:rsid w:val="00DA67EA"/>
    <w:rsid w:val="00DA6DC8"/>
    <w:rsid w:val="00DA72B2"/>
    <w:rsid w:val="00DA72F7"/>
    <w:rsid w:val="00DA78A3"/>
    <w:rsid w:val="00DA7AE1"/>
    <w:rsid w:val="00DB0A0B"/>
    <w:rsid w:val="00DB0A53"/>
    <w:rsid w:val="00DB0B5A"/>
    <w:rsid w:val="00DB1151"/>
    <w:rsid w:val="00DB165B"/>
    <w:rsid w:val="00DB194C"/>
    <w:rsid w:val="00DB1BCE"/>
    <w:rsid w:val="00DB1C15"/>
    <w:rsid w:val="00DB1D78"/>
    <w:rsid w:val="00DB20DA"/>
    <w:rsid w:val="00DB222D"/>
    <w:rsid w:val="00DB2291"/>
    <w:rsid w:val="00DB22C2"/>
    <w:rsid w:val="00DB253D"/>
    <w:rsid w:val="00DB26E6"/>
    <w:rsid w:val="00DB275F"/>
    <w:rsid w:val="00DB2974"/>
    <w:rsid w:val="00DB29DA"/>
    <w:rsid w:val="00DB2BCC"/>
    <w:rsid w:val="00DB2C89"/>
    <w:rsid w:val="00DB2FC0"/>
    <w:rsid w:val="00DB31EF"/>
    <w:rsid w:val="00DB37C9"/>
    <w:rsid w:val="00DB4057"/>
    <w:rsid w:val="00DB44A0"/>
    <w:rsid w:val="00DB45C2"/>
    <w:rsid w:val="00DB480D"/>
    <w:rsid w:val="00DB5696"/>
    <w:rsid w:val="00DB5B81"/>
    <w:rsid w:val="00DB5F80"/>
    <w:rsid w:val="00DB63A3"/>
    <w:rsid w:val="00DB648D"/>
    <w:rsid w:val="00DB6BBD"/>
    <w:rsid w:val="00DB7041"/>
    <w:rsid w:val="00DB727F"/>
    <w:rsid w:val="00DB7351"/>
    <w:rsid w:val="00DB75CA"/>
    <w:rsid w:val="00DB7910"/>
    <w:rsid w:val="00DC0195"/>
    <w:rsid w:val="00DC0881"/>
    <w:rsid w:val="00DC0A15"/>
    <w:rsid w:val="00DC0E7D"/>
    <w:rsid w:val="00DC1860"/>
    <w:rsid w:val="00DC2240"/>
    <w:rsid w:val="00DC2974"/>
    <w:rsid w:val="00DC3254"/>
    <w:rsid w:val="00DC38E6"/>
    <w:rsid w:val="00DC3DAE"/>
    <w:rsid w:val="00DC3EAB"/>
    <w:rsid w:val="00DC3FAD"/>
    <w:rsid w:val="00DC41F7"/>
    <w:rsid w:val="00DC4283"/>
    <w:rsid w:val="00DC4A33"/>
    <w:rsid w:val="00DC4D5B"/>
    <w:rsid w:val="00DC4D8F"/>
    <w:rsid w:val="00DC5288"/>
    <w:rsid w:val="00DC5A71"/>
    <w:rsid w:val="00DC5B70"/>
    <w:rsid w:val="00DC5FF7"/>
    <w:rsid w:val="00DC64AB"/>
    <w:rsid w:val="00DC6561"/>
    <w:rsid w:val="00DC78C4"/>
    <w:rsid w:val="00DC78E6"/>
    <w:rsid w:val="00DC7E05"/>
    <w:rsid w:val="00DC7F35"/>
    <w:rsid w:val="00DD06CB"/>
    <w:rsid w:val="00DD0796"/>
    <w:rsid w:val="00DD0AF7"/>
    <w:rsid w:val="00DD0C98"/>
    <w:rsid w:val="00DD0D99"/>
    <w:rsid w:val="00DD0F8E"/>
    <w:rsid w:val="00DD123C"/>
    <w:rsid w:val="00DD177A"/>
    <w:rsid w:val="00DD188C"/>
    <w:rsid w:val="00DD1CD1"/>
    <w:rsid w:val="00DD2EEF"/>
    <w:rsid w:val="00DD2F96"/>
    <w:rsid w:val="00DD310F"/>
    <w:rsid w:val="00DD31A7"/>
    <w:rsid w:val="00DD31C7"/>
    <w:rsid w:val="00DD3B69"/>
    <w:rsid w:val="00DD3F07"/>
    <w:rsid w:val="00DD3F9A"/>
    <w:rsid w:val="00DD4008"/>
    <w:rsid w:val="00DD439E"/>
    <w:rsid w:val="00DD45B6"/>
    <w:rsid w:val="00DD4B23"/>
    <w:rsid w:val="00DD4CB3"/>
    <w:rsid w:val="00DD51CD"/>
    <w:rsid w:val="00DD5945"/>
    <w:rsid w:val="00DD599C"/>
    <w:rsid w:val="00DD5AF5"/>
    <w:rsid w:val="00DD5F54"/>
    <w:rsid w:val="00DD60A0"/>
    <w:rsid w:val="00DD61B3"/>
    <w:rsid w:val="00DD62AF"/>
    <w:rsid w:val="00DD66BC"/>
    <w:rsid w:val="00DD7492"/>
    <w:rsid w:val="00DD764C"/>
    <w:rsid w:val="00DD77D5"/>
    <w:rsid w:val="00DD7A1E"/>
    <w:rsid w:val="00DD7B13"/>
    <w:rsid w:val="00DD7DA6"/>
    <w:rsid w:val="00DE01D4"/>
    <w:rsid w:val="00DE0786"/>
    <w:rsid w:val="00DE078E"/>
    <w:rsid w:val="00DE0971"/>
    <w:rsid w:val="00DE0AA4"/>
    <w:rsid w:val="00DE0E88"/>
    <w:rsid w:val="00DE1228"/>
    <w:rsid w:val="00DE15DE"/>
    <w:rsid w:val="00DE1E7E"/>
    <w:rsid w:val="00DE2822"/>
    <w:rsid w:val="00DE3056"/>
    <w:rsid w:val="00DE3160"/>
    <w:rsid w:val="00DE3414"/>
    <w:rsid w:val="00DE35A0"/>
    <w:rsid w:val="00DE4DBE"/>
    <w:rsid w:val="00DE5364"/>
    <w:rsid w:val="00DE5726"/>
    <w:rsid w:val="00DE5FBB"/>
    <w:rsid w:val="00DE6620"/>
    <w:rsid w:val="00DE6C57"/>
    <w:rsid w:val="00DE6E43"/>
    <w:rsid w:val="00DE7218"/>
    <w:rsid w:val="00DE74FA"/>
    <w:rsid w:val="00DE7778"/>
    <w:rsid w:val="00DE7BA1"/>
    <w:rsid w:val="00DE7C97"/>
    <w:rsid w:val="00DE7FA8"/>
    <w:rsid w:val="00DF0944"/>
    <w:rsid w:val="00DF12A0"/>
    <w:rsid w:val="00DF1501"/>
    <w:rsid w:val="00DF178C"/>
    <w:rsid w:val="00DF21E5"/>
    <w:rsid w:val="00DF2CB5"/>
    <w:rsid w:val="00DF36CC"/>
    <w:rsid w:val="00DF4BAC"/>
    <w:rsid w:val="00DF4C2B"/>
    <w:rsid w:val="00DF53BE"/>
    <w:rsid w:val="00DF54A0"/>
    <w:rsid w:val="00DF554D"/>
    <w:rsid w:val="00DF57AF"/>
    <w:rsid w:val="00DF6160"/>
    <w:rsid w:val="00DF7975"/>
    <w:rsid w:val="00DF7B60"/>
    <w:rsid w:val="00DF7F29"/>
    <w:rsid w:val="00E000DE"/>
    <w:rsid w:val="00E000EB"/>
    <w:rsid w:val="00E00615"/>
    <w:rsid w:val="00E008F3"/>
    <w:rsid w:val="00E01569"/>
    <w:rsid w:val="00E02382"/>
    <w:rsid w:val="00E023C4"/>
    <w:rsid w:val="00E029F5"/>
    <w:rsid w:val="00E031DC"/>
    <w:rsid w:val="00E035E6"/>
    <w:rsid w:val="00E038F2"/>
    <w:rsid w:val="00E03B7C"/>
    <w:rsid w:val="00E03D35"/>
    <w:rsid w:val="00E03E16"/>
    <w:rsid w:val="00E04193"/>
    <w:rsid w:val="00E041F8"/>
    <w:rsid w:val="00E0425A"/>
    <w:rsid w:val="00E049BF"/>
    <w:rsid w:val="00E04B00"/>
    <w:rsid w:val="00E04F0B"/>
    <w:rsid w:val="00E0548A"/>
    <w:rsid w:val="00E05A30"/>
    <w:rsid w:val="00E062C9"/>
    <w:rsid w:val="00E062E4"/>
    <w:rsid w:val="00E06314"/>
    <w:rsid w:val="00E06705"/>
    <w:rsid w:val="00E06B1D"/>
    <w:rsid w:val="00E06D37"/>
    <w:rsid w:val="00E06E02"/>
    <w:rsid w:val="00E075DF"/>
    <w:rsid w:val="00E07D16"/>
    <w:rsid w:val="00E07F42"/>
    <w:rsid w:val="00E10369"/>
    <w:rsid w:val="00E10475"/>
    <w:rsid w:val="00E10B7A"/>
    <w:rsid w:val="00E10EB5"/>
    <w:rsid w:val="00E124A2"/>
    <w:rsid w:val="00E12886"/>
    <w:rsid w:val="00E12F2A"/>
    <w:rsid w:val="00E12FCE"/>
    <w:rsid w:val="00E1375E"/>
    <w:rsid w:val="00E137DE"/>
    <w:rsid w:val="00E13C14"/>
    <w:rsid w:val="00E14236"/>
    <w:rsid w:val="00E142C1"/>
    <w:rsid w:val="00E1433A"/>
    <w:rsid w:val="00E14E7B"/>
    <w:rsid w:val="00E1529E"/>
    <w:rsid w:val="00E15353"/>
    <w:rsid w:val="00E1566F"/>
    <w:rsid w:val="00E15E2F"/>
    <w:rsid w:val="00E163AC"/>
    <w:rsid w:val="00E165D8"/>
    <w:rsid w:val="00E16D5F"/>
    <w:rsid w:val="00E175FD"/>
    <w:rsid w:val="00E177E2"/>
    <w:rsid w:val="00E20180"/>
    <w:rsid w:val="00E201E3"/>
    <w:rsid w:val="00E209CE"/>
    <w:rsid w:val="00E21202"/>
    <w:rsid w:val="00E21379"/>
    <w:rsid w:val="00E21C8A"/>
    <w:rsid w:val="00E21F84"/>
    <w:rsid w:val="00E22194"/>
    <w:rsid w:val="00E22840"/>
    <w:rsid w:val="00E23BDF"/>
    <w:rsid w:val="00E24F2D"/>
    <w:rsid w:val="00E24F39"/>
    <w:rsid w:val="00E250B0"/>
    <w:rsid w:val="00E2565B"/>
    <w:rsid w:val="00E26077"/>
    <w:rsid w:val="00E2678C"/>
    <w:rsid w:val="00E26EA7"/>
    <w:rsid w:val="00E273B1"/>
    <w:rsid w:val="00E273D0"/>
    <w:rsid w:val="00E27AF5"/>
    <w:rsid w:val="00E30185"/>
    <w:rsid w:val="00E3021E"/>
    <w:rsid w:val="00E30500"/>
    <w:rsid w:val="00E30841"/>
    <w:rsid w:val="00E3114A"/>
    <w:rsid w:val="00E311E1"/>
    <w:rsid w:val="00E312F1"/>
    <w:rsid w:val="00E31ABD"/>
    <w:rsid w:val="00E31AE1"/>
    <w:rsid w:val="00E31B12"/>
    <w:rsid w:val="00E31C96"/>
    <w:rsid w:val="00E31F48"/>
    <w:rsid w:val="00E3238F"/>
    <w:rsid w:val="00E32725"/>
    <w:rsid w:val="00E32C63"/>
    <w:rsid w:val="00E32CEB"/>
    <w:rsid w:val="00E32D08"/>
    <w:rsid w:val="00E32D63"/>
    <w:rsid w:val="00E32FA0"/>
    <w:rsid w:val="00E33817"/>
    <w:rsid w:val="00E33951"/>
    <w:rsid w:val="00E33A61"/>
    <w:rsid w:val="00E33F17"/>
    <w:rsid w:val="00E34076"/>
    <w:rsid w:val="00E344EF"/>
    <w:rsid w:val="00E34DAE"/>
    <w:rsid w:val="00E356E4"/>
    <w:rsid w:val="00E35F57"/>
    <w:rsid w:val="00E35FA6"/>
    <w:rsid w:val="00E36225"/>
    <w:rsid w:val="00E36420"/>
    <w:rsid w:val="00E366AA"/>
    <w:rsid w:val="00E366DB"/>
    <w:rsid w:val="00E369D0"/>
    <w:rsid w:val="00E36C03"/>
    <w:rsid w:val="00E3765D"/>
    <w:rsid w:val="00E37691"/>
    <w:rsid w:val="00E37886"/>
    <w:rsid w:val="00E37BC5"/>
    <w:rsid w:val="00E37CDA"/>
    <w:rsid w:val="00E37D24"/>
    <w:rsid w:val="00E37F8B"/>
    <w:rsid w:val="00E4018B"/>
    <w:rsid w:val="00E40D1A"/>
    <w:rsid w:val="00E41380"/>
    <w:rsid w:val="00E416A5"/>
    <w:rsid w:val="00E419B2"/>
    <w:rsid w:val="00E41AF5"/>
    <w:rsid w:val="00E41BEC"/>
    <w:rsid w:val="00E42768"/>
    <w:rsid w:val="00E4381B"/>
    <w:rsid w:val="00E4383F"/>
    <w:rsid w:val="00E43FD7"/>
    <w:rsid w:val="00E440C4"/>
    <w:rsid w:val="00E4421C"/>
    <w:rsid w:val="00E44581"/>
    <w:rsid w:val="00E44763"/>
    <w:rsid w:val="00E448C8"/>
    <w:rsid w:val="00E45106"/>
    <w:rsid w:val="00E455D4"/>
    <w:rsid w:val="00E45DC6"/>
    <w:rsid w:val="00E46D27"/>
    <w:rsid w:val="00E46F38"/>
    <w:rsid w:val="00E47061"/>
    <w:rsid w:val="00E47212"/>
    <w:rsid w:val="00E472CC"/>
    <w:rsid w:val="00E47454"/>
    <w:rsid w:val="00E47958"/>
    <w:rsid w:val="00E5036A"/>
    <w:rsid w:val="00E50979"/>
    <w:rsid w:val="00E50A27"/>
    <w:rsid w:val="00E50E7F"/>
    <w:rsid w:val="00E50F5A"/>
    <w:rsid w:val="00E5116C"/>
    <w:rsid w:val="00E518B1"/>
    <w:rsid w:val="00E51DE4"/>
    <w:rsid w:val="00E52311"/>
    <w:rsid w:val="00E528E0"/>
    <w:rsid w:val="00E52B91"/>
    <w:rsid w:val="00E52DD2"/>
    <w:rsid w:val="00E534DE"/>
    <w:rsid w:val="00E53717"/>
    <w:rsid w:val="00E537C9"/>
    <w:rsid w:val="00E53969"/>
    <w:rsid w:val="00E5443B"/>
    <w:rsid w:val="00E5459B"/>
    <w:rsid w:val="00E54625"/>
    <w:rsid w:val="00E5464F"/>
    <w:rsid w:val="00E54F39"/>
    <w:rsid w:val="00E54FB0"/>
    <w:rsid w:val="00E55105"/>
    <w:rsid w:val="00E55567"/>
    <w:rsid w:val="00E5589B"/>
    <w:rsid w:val="00E55DED"/>
    <w:rsid w:val="00E55E20"/>
    <w:rsid w:val="00E55E73"/>
    <w:rsid w:val="00E55F7E"/>
    <w:rsid w:val="00E55FF8"/>
    <w:rsid w:val="00E5667C"/>
    <w:rsid w:val="00E56B88"/>
    <w:rsid w:val="00E56D6B"/>
    <w:rsid w:val="00E5700E"/>
    <w:rsid w:val="00E57458"/>
    <w:rsid w:val="00E579AF"/>
    <w:rsid w:val="00E57D1B"/>
    <w:rsid w:val="00E57DC4"/>
    <w:rsid w:val="00E57FB8"/>
    <w:rsid w:val="00E600A6"/>
    <w:rsid w:val="00E600D9"/>
    <w:rsid w:val="00E60DD9"/>
    <w:rsid w:val="00E60E08"/>
    <w:rsid w:val="00E61548"/>
    <w:rsid w:val="00E616C5"/>
    <w:rsid w:val="00E61F99"/>
    <w:rsid w:val="00E6222A"/>
    <w:rsid w:val="00E62315"/>
    <w:rsid w:val="00E6300C"/>
    <w:rsid w:val="00E63275"/>
    <w:rsid w:val="00E632EB"/>
    <w:rsid w:val="00E63459"/>
    <w:rsid w:val="00E635CC"/>
    <w:rsid w:val="00E6387A"/>
    <w:rsid w:val="00E63AF7"/>
    <w:rsid w:val="00E6455A"/>
    <w:rsid w:val="00E646DD"/>
    <w:rsid w:val="00E64A1F"/>
    <w:rsid w:val="00E651AA"/>
    <w:rsid w:val="00E653D1"/>
    <w:rsid w:val="00E6581F"/>
    <w:rsid w:val="00E6603A"/>
    <w:rsid w:val="00E6615B"/>
    <w:rsid w:val="00E6636D"/>
    <w:rsid w:val="00E6647F"/>
    <w:rsid w:val="00E66580"/>
    <w:rsid w:val="00E66616"/>
    <w:rsid w:val="00E669B0"/>
    <w:rsid w:val="00E67F28"/>
    <w:rsid w:val="00E67F96"/>
    <w:rsid w:val="00E70731"/>
    <w:rsid w:val="00E70AFA"/>
    <w:rsid w:val="00E70BC0"/>
    <w:rsid w:val="00E710FD"/>
    <w:rsid w:val="00E71C11"/>
    <w:rsid w:val="00E71D36"/>
    <w:rsid w:val="00E722A2"/>
    <w:rsid w:val="00E72474"/>
    <w:rsid w:val="00E724D4"/>
    <w:rsid w:val="00E72585"/>
    <w:rsid w:val="00E7297D"/>
    <w:rsid w:val="00E72C69"/>
    <w:rsid w:val="00E72E6B"/>
    <w:rsid w:val="00E73C4E"/>
    <w:rsid w:val="00E7444B"/>
    <w:rsid w:val="00E74FE7"/>
    <w:rsid w:val="00E75699"/>
    <w:rsid w:val="00E756FD"/>
    <w:rsid w:val="00E757A9"/>
    <w:rsid w:val="00E75A89"/>
    <w:rsid w:val="00E7607D"/>
    <w:rsid w:val="00E76179"/>
    <w:rsid w:val="00E7620A"/>
    <w:rsid w:val="00E76313"/>
    <w:rsid w:val="00E763C6"/>
    <w:rsid w:val="00E7641E"/>
    <w:rsid w:val="00E765F2"/>
    <w:rsid w:val="00E7676B"/>
    <w:rsid w:val="00E7683B"/>
    <w:rsid w:val="00E76D53"/>
    <w:rsid w:val="00E76F8C"/>
    <w:rsid w:val="00E77011"/>
    <w:rsid w:val="00E77161"/>
    <w:rsid w:val="00E777AD"/>
    <w:rsid w:val="00E779B0"/>
    <w:rsid w:val="00E77EB4"/>
    <w:rsid w:val="00E77EB8"/>
    <w:rsid w:val="00E801FB"/>
    <w:rsid w:val="00E802E4"/>
    <w:rsid w:val="00E80636"/>
    <w:rsid w:val="00E80F8C"/>
    <w:rsid w:val="00E80F91"/>
    <w:rsid w:val="00E81B5A"/>
    <w:rsid w:val="00E81E73"/>
    <w:rsid w:val="00E82284"/>
    <w:rsid w:val="00E823C8"/>
    <w:rsid w:val="00E82622"/>
    <w:rsid w:val="00E83585"/>
    <w:rsid w:val="00E837C9"/>
    <w:rsid w:val="00E83826"/>
    <w:rsid w:val="00E83AD7"/>
    <w:rsid w:val="00E83BD3"/>
    <w:rsid w:val="00E83F69"/>
    <w:rsid w:val="00E8415B"/>
    <w:rsid w:val="00E841A2"/>
    <w:rsid w:val="00E8472F"/>
    <w:rsid w:val="00E8485D"/>
    <w:rsid w:val="00E84889"/>
    <w:rsid w:val="00E848E3"/>
    <w:rsid w:val="00E84930"/>
    <w:rsid w:val="00E84A53"/>
    <w:rsid w:val="00E84D76"/>
    <w:rsid w:val="00E84D9A"/>
    <w:rsid w:val="00E850A6"/>
    <w:rsid w:val="00E8550D"/>
    <w:rsid w:val="00E8551F"/>
    <w:rsid w:val="00E856E4"/>
    <w:rsid w:val="00E8578E"/>
    <w:rsid w:val="00E857F4"/>
    <w:rsid w:val="00E85C42"/>
    <w:rsid w:val="00E85EA4"/>
    <w:rsid w:val="00E8643F"/>
    <w:rsid w:val="00E86872"/>
    <w:rsid w:val="00E86A69"/>
    <w:rsid w:val="00E8712B"/>
    <w:rsid w:val="00E87397"/>
    <w:rsid w:val="00E87E6C"/>
    <w:rsid w:val="00E90047"/>
    <w:rsid w:val="00E90571"/>
    <w:rsid w:val="00E91A2C"/>
    <w:rsid w:val="00E91A6F"/>
    <w:rsid w:val="00E91BE2"/>
    <w:rsid w:val="00E91DBE"/>
    <w:rsid w:val="00E91FF7"/>
    <w:rsid w:val="00E92027"/>
    <w:rsid w:val="00E92422"/>
    <w:rsid w:val="00E925BD"/>
    <w:rsid w:val="00E926A5"/>
    <w:rsid w:val="00E92CFA"/>
    <w:rsid w:val="00E92E1B"/>
    <w:rsid w:val="00E93214"/>
    <w:rsid w:val="00E935F0"/>
    <w:rsid w:val="00E94938"/>
    <w:rsid w:val="00E95278"/>
    <w:rsid w:val="00E95970"/>
    <w:rsid w:val="00E95E27"/>
    <w:rsid w:val="00E964B3"/>
    <w:rsid w:val="00E964CC"/>
    <w:rsid w:val="00E968F4"/>
    <w:rsid w:val="00E96DD5"/>
    <w:rsid w:val="00E96E17"/>
    <w:rsid w:val="00E96E47"/>
    <w:rsid w:val="00E970D8"/>
    <w:rsid w:val="00E9739D"/>
    <w:rsid w:val="00E97D9E"/>
    <w:rsid w:val="00EA0410"/>
    <w:rsid w:val="00EA09A1"/>
    <w:rsid w:val="00EA0C5F"/>
    <w:rsid w:val="00EA0E9A"/>
    <w:rsid w:val="00EA11F1"/>
    <w:rsid w:val="00EA134C"/>
    <w:rsid w:val="00EA1610"/>
    <w:rsid w:val="00EA19CF"/>
    <w:rsid w:val="00EA2256"/>
    <w:rsid w:val="00EA2683"/>
    <w:rsid w:val="00EA2C81"/>
    <w:rsid w:val="00EA2FCE"/>
    <w:rsid w:val="00EA3042"/>
    <w:rsid w:val="00EA340B"/>
    <w:rsid w:val="00EA3AB5"/>
    <w:rsid w:val="00EA3D42"/>
    <w:rsid w:val="00EA4281"/>
    <w:rsid w:val="00EA4B72"/>
    <w:rsid w:val="00EA4CFB"/>
    <w:rsid w:val="00EA4EB9"/>
    <w:rsid w:val="00EA537B"/>
    <w:rsid w:val="00EA58FA"/>
    <w:rsid w:val="00EA60CA"/>
    <w:rsid w:val="00EA6F5E"/>
    <w:rsid w:val="00EA79A3"/>
    <w:rsid w:val="00EA7B17"/>
    <w:rsid w:val="00EA7ECB"/>
    <w:rsid w:val="00EB0373"/>
    <w:rsid w:val="00EB04C3"/>
    <w:rsid w:val="00EB0880"/>
    <w:rsid w:val="00EB0A2E"/>
    <w:rsid w:val="00EB12C8"/>
    <w:rsid w:val="00EB18B5"/>
    <w:rsid w:val="00EB1991"/>
    <w:rsid w:val="00EB1BFE"/>
    <w:rsid w:val="00EB1D3A"/>
    <w:rsid w:val="00EB2526"/>
    <w:rsid w:val="00EB2747"/>
    <w:rsid w:val="00EB283C"/>
    <w:rsid w:val="00EB299C"/>
    <w:rsid w:val="00EB2B0D"/>
    <w:rsid w:val="00EB2E13"/>
    <w:rsid w:val="00EB3135"/>
    <w:rsid w:val="00EB33C1"/>
    <w:rsid w:val="00EB383C"/>
    <w:rsid w:val="00EB3939"/>
    <w:rsid w:val="00EB3F03"/>
    <w:rsid w:val="00EB4199"/>
    <w:rsid w:val="00EB4E8E"/>
    <w:rsid w:val="00EB4F9B"/>
    <w:rsid w:val="00EB4FFD"/>
    <w:rsid w:val="00EB50CB"/>
    <w:rsid w:val="00EB53AD"/>
    <w:rsid w:val="00EB5490"/>
    <w:rsid w:val="00EB5524"/>
    <w:rsid w:val="00EB568F"/>
    <w:rsid w:val="00EB6048"/>
    <w:rsid w:val="00EB6A7C"/>
    <w:rsid w:val="00EB6C56"/>
    <w:rsid w:val="00EB7045"/>
    <w:rsid w:val="00EB71E7"/>
    <w:rsid w:val="00EB7DCC"/>
    <w:rsid w:val="00EC0566"/>
    <w:rsid w:val="00EC0593"/>
    <w:rsid w:val="00EC0643"/>
    <w:rsid w:val="00EC074B"/>
    <w:rsid w:val="00EC0957"/>
    <w:rsid w:val="00EC0E1F"/>
    <w:rsid w:val="00EC1070"/>
    <w:rsid w:val="00EC1573"/>
    <w:rsid w:val="00EC1CD1"/>
    <w:rsid w:val="00EC2245"/>
    <w:rsid w:val="00EC2791"/>
    <w:rsid w:val="00EC288D"/>
    <w:rsid w:val="00EC29F0"/>
    <w:rsid w:val="00EC2CD1"/>
    <w:rsid w:val="00EC3429"/>
    <w:rsid w:val="00EC3452"/>
    <w:rsid w:val="00EC3D6A"/>
    <w:rsid w:val="00EC3EA6"/>
    <w:rsid w:val="00EC3F98"/>
    <w:rsid w:val="00EC4138"/>
    <w:rsid w:val="00EC4E59"/>
    <w:rsid w:val="00EC573A"/>
    <w:rsid w:val="00EC58DD"/>
    <w:rsid w:val="00EC61D3"/>
    <w:rsid w:val="00EC61F3"/>
    <w:rsid w:val="00EC6614"/>
    <w:rsid w:val="00EC6650"/>
    <w:rsid w:val="00EC6DB9"/>
    <w:rsid w:val="00EC705A"/>
    <w:rsid w:val="00EC758F"/>
    <w:rsid w:val="00EC7874"/>
    <w:rsid w:val="00EC7CCB"/>
    <w:rsid w:val="00EC7F26"/>
    <w:rsid w:val="00ED07C5"/>
    <w:rsid w:val="00ED0954"/>
    <w:rsid w:val="00ED0C2C"/>
    <w:rsid w:val="00ED0DC0"/>
    <w:rsid w:val="00ED109C"/>
    <w:rsid w:val="00ED1122"/>
    <w:rsid w:val="00ED158F"/>
    <w:rsid w:val="00ED15BA"/>
    <w:rsid w:val="00ED15DF"/>
    <w:rsid w:val="00ED173B"/>
    <w:rsid w:val="00ED1D78"/>
    <w:rsid w:val="00ED232A"/>
    <w:rsid w:val="00ED24BE"/>
    <w:rsid w:val="00ED2868"/>
    <w:rsid w:val="00ED2875"/>
    <w:rsid w:val="00ED2A48"/>
    <w:rsid w:val="00ED350B"/>
    <w:rsid w:val="00ED378A"/>
    <w:rsid w:val="00ED4FCE"/>
    <w:rsid w:val="00ED5178"/>
    <w:rsid w:val="00ED5287"/>
    <w:rsid w:val="00ED555A"/>
    <w:rsid w:val="00ED5850"/>
    <w:rsid w:val="00ED617B"/>
    <w:rsid w:val="00ED68BF"/>
    <w:rsid w:val="00ED69CE"/>
    <w:rsid w:val="00ED6CCB"/>
    <w:rsid w:val="00ED75BD"/>
    <w:rsid w:val="00ED7C5D"/>
    <w:rsid w:val="00EE01A3"/>
    <w:rsid w:val="00EE0893"/>
    <w:rsid w:val="00EE09C0"/>
    <w:rsid w:val="00EE0A43"/>
    <w:rsid w:val="00EE0BFE"/>
    <w:rsid w:val="00EE0EB0"/>
    <w:rsid w:val="00EE1774"/>
    <w:rsid w:val="00EE180F"/>
    <w:rsid w:val="00EE1AB9"/>
    <w:rsid w:val="00EE1FF2"/>
    <w:rsid w:val="00EE24D3"/>
    <w:rsid w:val="00EE2501"/>
    <w:rsid w:val="00EE2D66"/>
    <w:rsid w:val="00EE3114"/>
    <w:rsid w:val="00EE3689"/>
    <w:rsid w:val="00EE3E32"/>
    <w:rsid w:val="00EE456A"/>
    <w:rsid w:val="00EE4643"/>
    <w:rsid w:val="00EE4BE1"/>
    <w:rsid w:val="00EE4E87"/>
    <w:rsid w:val="00EE56AB"/>
    <w:rsid w:val="00EE588D"/>
    <w:rsid w:val="00EE5B88"/>
    <w:rsid w:val="00EE5E89"/>
    <w:rsid w:val="00EE6352"/>
    <w:rsid w:val="00EE6570"/>
    <w:rsid w:val="00EE6C7F"/>
    <w:rsid w:val="00EE6EE4"/>
    <w:rsid w:val="00EE7843"/>
    <w:rsid w:val="00EE7883"/>
    <w:rsid w:val="00EE7A77"/>
    <w:rsid w:val="00EF006B"/>
    <w:rsid w:val="00EF068B"/>
    <w:rsid w:val="00EF0D84"/>
    <w:rsid w:val="00EF106C"/>
    <w:rsid w:val="00EF162E"/>
    <w:rsid w:val="00EF16B2"/>
    <w:rsid w:val="00EF1724"/>
    <w:rsid w:val="00EF2067"/>
    <w:rsid w:val="00EF2242"/>
    <w:rsid w:val="00EF28B4"/>
    <w:rsid w:val="00EF33A0"/>
    <w:rsid w:val="00EF347D"/>
    <w:rsid w:val="00EF3DFF"/>
    <w:rsid w:val="00EF411B"/>
    <w:rsid w:val="00EF42D5"/>
    <w:rsid w:val="00EF47F0"/>
    <w:rsid w:val="00EF49A6"/>
    <w:rsid w:val="00EF4AEA"/>
    <w:rsid w:val="00EF4C10"/>
    <w:rsid w:val="00EF5187"/>
    <w:rsid w:val="00EF5242"/>
    <w:rsid w:val="00EF5286"/>
    <w:rsid w:val="00EF53A4"/>
    <w:rsid w:val="00EF5472"/>
    <w:rsid w:val="00EF5E89"/>
    <w:rsid w:val="00EF6699"/>
    <w:rsid w:val="00EF6A71"/>
    <w:rsid w:val="00EF76C4"/>
    <w:rsid w:val="00EF7998"/>
    <w:rsid w:val="00F0050E"/>
    <w:rsid w:val="00F00784"/>
    <w:rsid w:val="00F0079C"/>
    <w:rsid w:val="00F01435"/>
    <w:rsid w:val="00F0199D"/>
    <w:rsid w:val="00F01A03"/>
    <w:rsid w:val="00F02EAA"/>
    <w:rsid w:val="00F02EEB"/>
    <w:rsid w:val="00F0305A"/>
    <w:rsid w:val="00F031DC"/>
    <w:rsid w:val="00F03CA2"/>
    <w:rsid w:val="00F041FE"/>
    <w:rsid w:val="00F0428F"/>
    <w:rsid w:val="00F0434F"/>
    <w:rsid w:val="00F04618"/>
    <w:rsid w:val="00F0471A"/>
    <w:rsid w:val="00F04BA3"/>
    <w:rsid w:val="00F04CEF"/>
    <w:rsid w:val="00F04D87"/>
    <w:rsid w:val="00F05429"/>
    <w:rsid w:val="00F054CC"/>
    <w:rsid w:val="00F05820"/>
    <w:rsid w:val="00F059C4"/>
    <w:rsid w:val="00F05CB2"/>
    <w:rsid w:val="00F060E1"/>
    <w:rsid w:val="00F062E0"/>
    <w:rsid w:val="00F06D2B"/>
    <w:rsid w:val="00F07299"/>
    <w:rsid w:val="00F077ED"/>
    <w:rsid w:val="00F07B88"/>
    <w:rsid w:val="00F07C93"/>
    <w:rsid w:val="00F07FCC"/>
    <w:rsid w:val="00F101A5"/>
    <w:rsid w:val="00F10848"/>
    <w:rsid w:val="00F10B36"/>
    <w:rsid w:val="00F10B77"/>
    <w:rsid w:val="00F10BC2"/>
    <w:rsid w:val="00F113FB"/>
    <w:rsid w:val="00F1192A"/>
    <w:rsid w:val="00F119C8"/>
    <w:rsid w:val="00F11D1A"/>
    <w:rsid w:val="00F11E92"/>
    <w:rsid w:val="00F11FD7"/>
    <w:rsid w:val="00F12641"/>
    <w:rsid w:val="00F126E9"/>
    <w:rsid w:val="00F13390"/>
    <w:rsid w:val="00F13D5F"/>
    <w:rsid w:val="00F14285"/>
    <w:rsid w:val="00F1469B"/>
    <w:rsid w:val="00F146E3"/>
    <w:rsid w:val="00F15263"/>
    <w:rsid w:val="00F153B1"/>
    <w:rsid w:val="00F1551E"/>
    <w:rsid w:val="00F15784"/>
    <w:rsid w:val="00F15CFD"/>
    <w:rsid w:val="00F15F30"/>
    <w:rsid w:val="00F161E1"/>
    <w:rsid w:val="00F1695A"/>
    <w:rsid w:val="00F16D8B"/>
    <w:rsid w:val="00F173A3"/>
    <w:rsid w:val="00F174BB"/>
    <w:rsid w:val="00F176E0"/>
    <w:rsid w:val="00F17704"/>
    <w:rsid w:val="00F17825"/>
    <w:rsid w:val="00F20468"/>
    <w:rsid w:val="00F205AA"/>
    <w:rsid w:val="00F20F15"/>
    <w:rsid w:val="00F212BA"/>
    <w:rsid w:val="00F213C2"/>
    <w:rsid w:val="00F21A76"/>
    <w:rsid w:val="00F220F3"/>
    <w:rsid w:val="00F22520"/>
    <w:rsid w:val="00F228B6"/>
    <w:rsid w:val="00F229A8"/>
    <w:rsid w:val="00F22B95"/>
    <w:rsid w:val="00F22E83"/>
    <w:rsid w:val="00F22EDC"/>
    <w:rsid w:val="00F23098"/>
    <w:rsid w:val="00F234F6"/>
    <w:rsid w:val="00F2361C"/>
    <w:rsid w:val="00F23766"/>
    <w:rsid w:val="00F23906"/>
    <w:rsid w:val="00F240CD"/>
    <w:rsid w:val="00F241C4"/>
    <w:rsid w:val="00F24777"/>
    <w:rsid w:val="00F24B49"/>
    <w:rsid w:val="00F24D46"/>
    <w:rsid w:val="00F24E92"/>
    <w:rsid w:val="00F2533E"/>
    <w:rsid w:val="00F25487"/>
    <w:rsid w:val="00F255AE"/>
    <w:rsid w:val="00F256EC"/>
    <w:rsid w:val="00F25AE1"/>
    <w:rsid w:val="00F25EBD"/>
    <w:rsid w:val="00F25EC4"/>
    <w:rsid w:val="00F266DB"/>
    <w:rsid w:val="00F270DD"/>
    <w:rsid w:val="00F275ED"/>
    <w:rsid w:val="00F27953"/>
    <w:rsid w:val="00F27A9E"/>
    <w:rsid w:val="00F27CC7"/>
    <w:rsid w:val="00F27E07"/>
    <w:rsid w:val="00F304A2"/>
    <w:rsid w:val="00F30EE2"/>
    <w:rsid w:val="00F32474"/>
    <w:rsid w:val="00F3296A"/>
    <w:rsid w:val="00F32E45"/>
    <w:rsid w:val="00F3380D"/>
    <w:rsid w:val="00F338AB"/>
    <w:rsid w:val="00F339C5"/>
    <w:rsid w:val="00F33BFD"/>
    <w:rsid w:val="00F343C8"/>
    <w:rsid w:val="00F34A88"/>
    <w:rsid w:val="00F34CBF"/>
    <w:rsid w:val="00F34DC0"/>
    <w:rsid w:val="00F35060"/>
    <w:rsid w:val="00F350F6"/>
    <w:rsid w:val="00F35B78"/>
    <w:rsid w:val="00F35D38"/>
    <w:rsid w:val="00F35DD6"/>
    <w:rsid w:val="00F35E03"/>
    <w:rsid w:val="00F36120"/>
    <w:rsid w:val="00F36121"/>
    <w:rsid w:val="00F36E94"/>
    <w:rsid w:val="00F37CDD"/>
    <w:rsid w:val="00F40AC5"/>
    <w:rsid w:val="00F414F0"/>
    <w:rsid w:val="00F41730"/>
    <w:rsid w:val="00F418C2"/>
    <w:rsid w:val="00F42550"/>
    <w:rsid w:val="00F425A0"/>
    <w:rsid w:val="00F42AA9"/>
    <w:rsid w:val="00F42E16"/>
    <w:rsid w:val="00F42F46"/>
    <w:rsid w:val="00F43189"/>
    <w:rsid w:val="00F43577"/>
    <w:rsid w:val="00F4394F"/>
    <w:rsid w:val="00F43E6A"/>
    <w:rsid w:val="00F43EC5"/>
    <w:rsid w:val="00F441DE"/>
    <w:rsid w:val="00F44294"/>
    <w:rsid w:val="00F44C19"/>
    <w:rsid w:val="00F44DA6"/>
    <w:rsid w:val="00F45199"/>
    <w:rsid w:val="00F4536D"/>
    <w:rsid w:val="00F4561F"/>
    <w:rsid w:val="00F45C9A"/>
    <w:rsid w:val="00F45FA2"/>
    <w:rsid w:val="00F463C7"/>
    <w:rsid w:val="00F4691C"/>
    <w:rsid w:val="00F46A38"/>
    <w:rsid w:val="00F47C67"/>
    <w:rsid w:val="00F5000E"/>
    <w:rsid w:val="00F50545"/>
    <w:rsid w:val="00F5067F"/>
    <w:rsid w:val="00F5081A"/>
    <w:rsid w:val="00F509BB"/>
    <w:rsid w:val="00F50B08"/>
    <w:rsid w:val="00F50B13"/>
    <w:rsid w:val="00F50FAC"/>
    <w:rsid w:val="00F51848"/>
    <w:rsid w:val="00F51921"/>
    <w:rsid w:val="00F52019"/>
    <w:rsid w:val="00F52B71"/>
    <w:rsid w:val="00F53252"/>
    <w:rsid w:val="00F538FC"/>
    <w:rsid w:val="00F53A04"/>
    <w:rsid w:val="00F53D2F"/>
    <w:rsid w:val="00F53FF4"/>
    <w:rsid w:val="00F54087"/>
    <w:rsid w:val="00F542DD"/>
    <w:rsid w:val="00F55423"/>
    <w:rsid w:val="00F55516"/>
    <w:rsid w:val="00F55E3B"/>
    <w:rsid w:val="00F55E52"/>
    <w:rsid w:val="00F56621"/>
    <w:rsid w:val="00F569FB"/>
    <w:rsid w:val="00F56AF7"/>
    <w:rsid w:val="00F575CF"/>
    <w:rsid w:val="00F576F7"/>
    <w:rsid w:val="00F578AF"/>
    <w:rsid w:val="00F57F1C"/>
    <w:rsid w:val="00F57FC7"/>
    <w:rsid w:val="00F60531"/>
    <w:rsid w:val="00F60811"/>
    <w:rsid w:val="00F60889"/>
    <w:rsid w:val="00F6097E"/>
    <w:rsid w:val="00F60A4F"/>
    <w:rsid w:val="00F60B12"/>
    <w:rsid w:val="00F60E1E"/>
    <w:rsid w:val="00F6105E"/>
    <w:rsid w:val="00F61471"/>
    <w:rsid w:val="00F615AA"/>
    <w:rsid w:val="00F61890"/>
    <w:rsid w:val="00F619CB"/>
    <w:rsid w:val="00F61ED4"/>
    <w:rsid w:val="00F62922"/>
    <w:rsid w:val="00F62A12"/>
    <w:rsid w:val="00F63196"/>
    <w:rsid w:val="00F6328C"/>
    <w:rsid w:val="00F63D7D"/>
    <w:rsid w:val="00F64142"/>
    <w:rsid w:val="00F6456E"/>
    <w:rsid w:val="00F64681"/>
    <w:rsid w:val="00F64F55"/>
    <w:rsid w:val="00F65238"/>
    <w:rsid w:val="00F653B2"/>
    <w:rsid w:val="00F65661"/>
    <w:rsid w:val="00F659A9"/>
    <w:rsid w:val="00F65A64"/>
    <w:rsid w:val="00F65EB2"/>
    <w:rsid w:val="00F66595"/>
    <w:rsid w:val="00F665A7"/>
    <w:rsid w:val="00F66A63"/>
    <w:rsid w:val="00F66B8B"/>
    <w:rsid w:val="00F671A6"/>
    <w:rsid w:val="00F67355"/>
    <w:rsid w:val="00F67758"/>
    <w:rsid w:val="00F67786"/>
    <w:rsid w:val="00F70330"/>
    <w:rsid w:val="00F707F0"/>
    <w:rsid w:val="00F70B33"/>
    <w:rsid w:val="00F70FB1"/>
    <w:rsid w:val="00F712B1"/>
    <w:rsid w:val="00F71628"/>
    <w:rsid w:val="00F7197A"/>
    <w:rsid w:val="00F71BBC"/>
    <w:rsid w:val="00F71DEA"/>
    <w:rsid w:val="00F71F3B"/>
    <w:rsid w:val="00F72344"/>
    <w:rsid w:val="00F72421"/>
    <w:rsid w:val="00F7273E"/>
    <w:rsid w:val="00F72AF9"/>
    <w:rsid w:val="00F72C20"/>
    <w:rsid w:val="00F72E22"/>
    <w:rsid w:val="00F7302B"/>
    <w:rsid w:val="00F73156"/>
    <w:rsid w:val="00F731E2"/>
    <w:rsid w:val="00F7320C"/>
    <w:rsid w:val="00F73C52"/>
    <w:rsid w:val="00F73C7A"/>
    <w:rsid w:val="00F73D75"/>
    <w:rsid w:val="00F73F8D"/>
    <w:rsid w:val="00F740E1"/>
    <w:rsid w:val="00F741F0"/>
    <w:rsid w:val="00F75284"/>
    <w:rsid w:val="00F7554A"/>
    <w:rsid w:val="00F75587"/>
    <w:rsid w:val="00F756F5"/>
    <w:rsid w:val="00F75A41"/>
    <w:rsid w:val="00F75F7D"/>
    <w:rsid w:val="00F761CB"/>
    <w:rsid w:val="00F76A13"/>
    <w:rsid w:val="00F76B58"/>
    <w:rsid w:val="00F770BB"/>
    <w:rsid w:val="00F7731C"/>
    <w:rsid w:val="00F7736C"/>
    <w:rsid w:val="00F77593"/>
    <w:rsid w:val="00F7759D"/>
    <w:rsid w:val="00F779F0"/>
    <w:rsid w:val="00F8027C"/>
    <w:rsid w:val="00F80905"/>
    <w:rsid w:val="00F80EA9"/>
    <w:rsid w:val="00F81795"/>
    <w:rsid w:val="00F81B1D"/>
    <w:rsid w:val="00F821F2"/>
    <w:rsid w:val="00F82761"/>
    <w:rsid w:val="00F82B12"/>
    <w:rsid w:val="00F845EF"/>
    <w:rsid w:val="00F8474F"/>
    <w:rsid w:val="00F84D8D"/>
    <w:rsid w:val="00F84F1E"/>
    <w:rsid w:val="00F85172"/>
    <w:rsid w:val="00F85230"/>
    <w:rsid w:val="00F85321"/>
    <w:rsid w:val="00F85CC4"/>
    <w:rsid w:val="00F86176"/>
    <w:rsid w:val="00F868BC"/>
    <w:rsid w:val="00F86928"/>
    <w:rsid w:val="00F86EF2"/>
    <w:rsid w:val="00F87160"/>
    <w:rsid w:val="00F87372"/>
    <w:rsid w:val="00F873EA"/>
    <w:rsid w:val="00F877E3"/>
    <w:rsid w:val="00F87AAD"/>
    <w:rsid w:val="00F87EBF"/>
    <w:rsid w:val="00F90700"/>
    <w:rsid w:val="00F90C01"/>
    <w:rsid w:val="00F90C25"/>
    <w:rsid w:val="00F91B04"/>
    <w:rsid w:val="00F91DB1"/>
    <w:rsid w:val="00F926FA"/>
    <w:rsid w:val="00F92FBD"/>
    <w:rsid w:val="00F933EC"/>
    <w:rsid w:val="00F93480"/>
    <w:rsid w:val="00F93813"/>
    <w:rsid w:val="00F93AC3"/>
    <w:rsid w:val="00F93BE7"/>
    <w:rsid w:val="00F93C14"/>
    <w:rsid w:val="00F94051"/>
    <w:rsid w:val="00F942CB"/>
    <w:rsid w:val="00F94A2D"/>
    <w:rsid w:val="00F955FB"/>
    <w:rsid w:val="00F9625D"/>
    <w:rsid w:val="00F96738"/>
    <w:rsid w:val="00F96D3C"/>
    <w:rsid w:val="00F971D2"/>
    <w:rsid w:val="00F973D9"/>
    <w:rsid w:val="00F9746B"/>
    <w:rsid w:val="00F9795C"/>
    <w:rsid w:val="00F979FD"/>
    <w:rsid w:val="00F97A33"/>
    <w:rsid w:val="00F97C44"/>
    <w:rsid w:val="00F97D33"/>
    <w:rsid w:val="00FA0278"/>
    <w:rsid w:val="00FA03AA"/>
    <w:rsid w:val="00FA05D1"/>
    <w:rsid w:val="00FA09FD"/>
    <w:rsid w:val="00FA1415"/>
    <w:rsid w:val="00FA1520"/>
    <w:rsid w:val="00FA15B6"/>
    <w:rsid w:val="00FA1EBB"/>
    <w:rsid w:val="00FA1F98"/>
    <w:rsid w:val="00FA2310"/>
    <w:rsid w:val="00FA23BB"/>
    <w:rsid w:val="00FA23F4"/>
    <w:rsid w:val="00FA244A"/>
    <w:rsid w:val="00FA2C10"/>
    <w:rsid w:val="00FA2C88"/>
    <w:rsid w:val="00FA2D17"/>
    <w:rsid w:val="00FA2D26"/>
    <w:rsid w:val="00FA2D5B"/>
    <w:rsid w:val="00FA4B52"/>
    <w:rsid w:val="00FA4CDF"/>
    <w:rsid w:val="00FA4E6C"/>
    <w:rsid w:val="00FA5280"/>
    <w:rsid w:val="00FA52D0"/>
    <w:rsid w:val="00FA56EA"/>
    <w:rsid w:val="00FA6169"/>
    <w:rsid w:val="00FA6694"/>
    <w:rsid w:val="00FA6B50"/>
    <w:rsid w:val="00FA6E99"/>
    <w:rsid w:val="00FA78AD"/>
    <w:rsid w:val="00FA78E8"/>
    <w:rsid w:val="00FA7BF3"/>
    <w:rsid w:val="00FA7EAA"/>
    <w:rsid w:val="00FA7EED"/>
    <w:rsid w:val="00FB03AE"/>
    <w:rsid w:val="00FB03C7"/>
    <w:rsid w:val="00FB07B7"/>
    <w:rsid w:val="00FB0CB4"/>
    <w:rsid w:val="00FB197E"/>
    <w:rsid w:val="00FB1FA7"/>
    <w:rsid w:val="00FB254C"/>
    <w:rsid w:val="00FB29CA"/>
    <w:rsid w:val="00FB2DDD"/>
    <w:rsid w:val="00FB3561"/>
    <w:rsid w:val="00FB3AE5"/>
    <w:rsid w:val="00FB46C1"/>
    <w:rsid w:val="00FB46C4"/>
    <w:rsid w:val="00FB47BE"/>
    <w:rsid w:val="00FB4A7F"/>
    <w:rsid w:val="00FB4D24"/>
    <w:rsid w:val="00FB4D80"/>
    <w:rsid w:val="00FB4E48"/>
    <w:rsid w:val="00FB541A"/>
    <w:rsid w:val="00FB612E"/>
    <w:rsid w:val="00FB65D3"/>
    <w:rsid w:val="00FB6606"/>
    <w:rsid w:val="00FB6D83"/>
    <w:rsid w:val="00FB6FB9"/>
    <w:rsid w:val="00FB73C9"/>
    <w:rsid w:val="00FB7D49"/>
    <w:rsid w:val="00FB7D5E"/>
    <w:rsid w:val="00FC0311"/>
    <w:rsid w:val="00FC0328"/>
    <w:rsid w:val="00FC048F"/>
    <w:rsid w:val="00FC04E2"/>
    <w:rsid w:val="00FC06C4"/>
    <w:rsid w:val="00FC0E78"/>
    <w:rsid w:val="00FC14A2"/>
    <w:rsid w:val="00FC15BC"/>
    <w:rsid w:val="00FC1E56"/>
    <w:rsid w:val="00FC22D4"/>
    <w:rsid w:val="00FC258C"/>
    <w:rsid w:val="00FC2AEB"/>
    <w:rsid w:val="00FC3117"/>
    <w:rsid w:val="00FC364B"/>
    <w:rsid w:val="00FC379B"/>
    <w:rsid w:val="00FC390C"/>
    <w:rsid w:val="00FC395A"/>
    <w:rsid w:val="00FC4950"/>
    <w:rsid w:val="00FC4B62"/>
    <w:rsid w:val="00FC4C1C"/>
    <w:rsid w:val="00FC53BC"/>
    <w:rsid w:val="00FC58F4"/>
    <w:rsid w:val="00FC5C75"/>
    <w:rsid w:val="00FC60D4"/>
    <w:rsid w:val="00FC6503"/>
    <w:rsid w:val="00FC6601"/>
    <w:rsid w:val="00FC66DE"/>
    <w:rsid w:val="00FC6D3B"/>
    <w:rsid w:val="00FC6D85"/>
    <w:rsid w:val="00FC6D9D"/>
    <w:rsid w:val="00FC7785"/>
    <w:rsid w:val="00FC7A00"/>
    <w:rsid w:val="00FD06B6"/>
    <w:rsid w:val="00FD0D13"/>
    <w:rsid w:val="00FD0D81"/>
    <w:rsid w:val="00FD104A"/>
    <w:rsid w:val="00FD1240"/>
    <w:rsid w:val="00FD1669"/>
    <w:rsid w:val="00FD1A36"/>
    <w:rsid w:val="00FD258E"/>
    <w:rsid w:val="00FD2947"/>
    <w:rsid w:val="00FD2BE2"/>
    <w:rsid w:val="00FD30BA"/>
    <w:rsid w:val="00FD319A"/>
    <w:rsid w:val="00FD32BE"/>
    <w:rsid w:val="00FD33B7"/>
    <w:rsid w:val="00FD3641"/>
    <w:rsid w:val="00FD389C"/>
    <w:rsid w:val="00FD39B2"/>
    <w:rsid w:val="00FD3A48"/>
    <w:rsid w:val="00FD4535"/>
    <w:rsid w:val="00FD5927"/>
    <w:rsid w:val="00FD5D3B"/>
    <w:rsid w:val="00FD61D2"/>
    <w:rsid w:val="00FD61E4"/>
    <w:rsid w:val="00FD6276"/>
    <w:rsid w:val="00FD670B"/>
    <w:rsid w:val="00FD688D"/>
    <w:rsid w:val="00FD70B1"/>
    <w:rsid w:val="00FD7314"/>
    <w:rsid w:val="00FD7383"/>
    <w:rsid w:val="00FD7B15"/>
    <w:rsid w:val="00FD7CD3"/>
    <w:rsid w:val="00FE0028"/>
    <w:rsid w:val="00FE0270"/>
    <w:rsid w:val="00FE02F9"/>
    <w:rsid w:val="00FE0925"/>
    <w:rsid w:val="00FE09B1"/>
    <w:rsid w:val="00FE0A3B"/>
    <w:rsid w:val="00FE0C0F"/>
    <w:rsid w:val="00FE0C98"/>
    <w:rsid w:val="00FE0CFE"/>
    <w:rsid w:val="00FE0D7B"/>
    <w:rsid w:val="00FE0FE8"/>
    <w:rsid w:val="00FE118A"/>
    <w:rsid w:val="00FE1359"/>
    <w:rsid w:val="00FE14FE"/>
    <w:rsid w:val="00FE29FF"/>
    <w:rsid w:val="00FE3615"/>
    <w:rsid w:val="00FE3C54"/>
    <w:rsid w:val="00FE3F57"/>
    <w:rsid w:val="00FE423F"/>
    <w:rsid w:val="00FE44A2"/>
    <w:rsid w:val="00FE4773"/>
    <w:rsid w:val="00FE4854"/>
    <w:rsid w:val="00FE4C98"/>
    <w:rsid w:val="00FE511F"/>
    <w:rsid w:val="00FE51A1"/>
    <w:rsid w:val="00FE53D7"/>
    <w:rsid w:val="00FE53DB"/>
    <w:rsid w:val="00FE57E0"/>
    <w:rsid w:val="00FE59C4"/>
    <w:rsid w:val="00FE602A"/>
    <w:rsid w:val="00FE60AE"/>
    <w:rsid w:val="00FE611E"/>
    <w:rsid w:val="00FE627A"/>
    <w:rsid w:val="00FE628B"/>
    <w:rsid w:val="00FE66C9"/>
    <w:rsid w:val="00FE6CFE"/>
    <w:rsid w:val="00FE722E"/>
    <w:rsid w:val="00FE7238"/>
    <w:rsid w:val="00FE736A"/>
    <w:rsid w:val="00FE7590"/>
    <w:rsid w:val="00FE7A6A"/>
    <w:rsid w:val="00FE7E05"/>
    <w:rsid w:val="00FE7FE0"/>
    <w:rsid w:val="00FF02EC"/>
    <w:rsid w:val="00FF0A19"/>
    <w:rsid w:val="00FF1009"/>
    <w:rsid w:val="00FF13DD"/>
    <w:rsid w:val="00FF16C7"/>
    <w:rsid w:val="00FF1A6E"/>
    <w:rsid w:val="00FF213C"/>
    <w:rsid w:val="00FF2342"/>
    <w:rsid w:val="00FF24E0"/>
    <w:rsid w:val="00FF34C6"/>
    <w:rsid w:val="00FF358E"/>
    <w:rsid w:val="00FF3A2C"/>
    <w:rsid w:val="00FF3C35"/>
    <w:rsid w:val="00FF3C49"/>
    <w:rsid w:val="00FF3EDE"/>
    <w:rsid w:val="00FF4079"/>
    <w:rsid w:val="00FF417B"/>
    <w:rsid w:val="00FF41BE"/>
    <w:rsid w:val="00FF4FFA"/>
    <w:rsid w:val="00FF539C"/>
    <w:rsid w:val="00FF571C"/>
    <w:rsid w:val="00FF59B6"/>
    <w:rsid w:val="00FF5B62"/>
    <w:rsid w:val="00FF60E9"/>
    <w:rsid w:val="00FF6D68"/>
    <w:rsid w:val="00FF6F3D"/>
    <w:rsid w:val="00FF7185"/>
    <w:rsid w:val="00FF77EB"/>
    <w:rsid w:val="00FF7FD2"/>
    <w:rsid w:val="0105334B"/>
    <w:rsid w:val="011259CF"/>
    <w:rsid w:val="011573D5"/>
    <w:rsid w:val="011B1921"/>
    <w:rsid w:val="011FC60C"/>
    <w:rsid w:val="0122179E"/>
    <w:rsid w:val="01273FC6"/>
    <w:rsid w:val="013986B2"/>
    <w:rsid w:val="0151185A"/>
    <w:rsid w:val="015DB5D6"/>
    <w:rsid w:val="0162C002"/>
    <w:rsid w:val="016AA6AC"/>
    <w:rsid w:val="0173CB06"/>
    <w:rsid w:val="017B1726"/>
    <w:rsid w:val="019281F2"/>
    <w:rsid w:val="01A0A30F"/>
    <w:rsid w:val="01AD777A"/>
    <w:rsid w:val="01CF2A5F"/>
    <w:rsid w:val="01D57B89"/>
    <w:rsid w:val="01DA0E24"/>
    <w:rsid w:val="01E1BD2B"/>
    <w:rsid w:val="01EC7525"/>
    <w:rsid w:val="01F06940"/>
    <w:rsid w:val="020304FF"/>
    <w:rsid w:val="020B9A5F"/>
    <w:rsid w:val="020E288F"/>
    <w:rsid w:val="0236CD2F"/>
    <w:rsid w:val="025BFB4C"/>
    <w:rsid w:val="026F0523"/>
    <w:rsid w:val="026F8060"/>
    <w:rsid w:val="029476F2"/>
    <w:rsid w:val="029F33BF"/>
    <w:rsid w:val="02A3F6D4"/>
    <w:rsid w:val="02BB834B"/>
    <w:rsid w:val="02D16EFB"/>
    <w:rsid w:val="02D359FF"/>
    <w:rsid w:val="02D5E2B8"/>
    <w:rsid w:val="02D6A43F"/>
    <w:rsid w:val="02E37812"/>
    <w:rsid w:val="0304D03A"/>
    <w:rsid w:val="03071142"/>
    <w:rsid w:val="0308B734"/>
    <w:rsid w:val="03097DB2"/>
    <w:rsid w:val="030C53CE"/>
    <w:rsid w:val="035E3EF6"/>
    <w:rsid w:val="038E5CAE"/>
    <w:rsid w:val="03A74B35"/>
    <w:rsid w:val="03A993DF"/>
    <w:rsid w:val="03CFD808"/>
    <w:rsid w:val="03D3835F"/>
    <w:rsid w:val="03D3A5BC"/>
    <w:rsid w:val="03E9E567"/>
    <w:rsid w:val="03FF6963"/>
    <w:rsid w:val="040A16F9"/>
    <w:rsid w:val="0419BA84"/>
    <w:rsid w:val="04305994"/>
    <w:rsid w:val="04327DF0"/>
    <w:rsid w:val="0451E389"/>
    <w:rsid w:val="04613A1A"/>
    <w:rsid w:val="0461748F"/>
    <w:rsid w:val="0461D816"/>
    <w:rsid w:val="046FFD8D"/>
    <w:rsid w:val="0470758A"/>
    <w:rsid w:val="0470E0E4"/>
    <w:rsid w:val="0472CB75"/>
    <w:rsid w:val="0489195B"/>
    <w:rsid w:val="049474C2"/>
    <w:rsid w:val="0498FCDD"/>
    <w:rsid w:val="049E3ABD"/>
    <w:rsid w:val="04A88537"/>
    <w:rsid w:val="04ACCB41"/>
    <w:rsid w:val="04BCEB8E"/>
    <w:rsid w:val="04C7EEAF"/>
    <w:rsid w:val="04CFF650"/>
    <w:rsid w:val="04E114C5"/>
    <w:rsid w:val="04E4CCCE"/>
    <w:rsid w:val="04EECCD8"/>
    <w:rsid w:val="04F15BD0"/>
    <w:rsid w:val="04F83A06"/>
    <w:rsid w:val="050C4013"/>
    <w:rsid w:val="0519EFB2"/>
    <w:rsid w:val="0524EEA9"/>
    <w:rsid w:val="053D27A9"/>
    <w:rsid w:val="054571F0"/>
    <w:rsid w:val="057139D8"/>
    <w:rsid w:val="058BE994"/>
    <w:rsid w:val="059EB3FE"/>
    <w:rsid w:val="05A6871C"/>
    <w:rsid w:val="05B169EF"/>
    <w:rsid w:val="05BB5A38"/>
    <w:rsid w:val="05CC58EC"/>
    <w:rsid w:val="05CFBB0C"/>
    <w:rsid w:val="05D6877C"/>
    <w:rsid w:val="05E92129"/>
    <w:rsid w:val="05F42DF9"/>
    <w:rsid w:val="05FE6F9E"/>
    <w:rsid w:val="061286A5"/>
    <w:rsid w:val="0613033E"/>
    <w:rsid w:val="061EAAFF"/>
    <w:rsid w:val="062D486D"/>
    <w:rsid w:val="06398CF7"/>
    <w:rsid w:val="0645AD49"/>
    <w:rsid w:val="0655B789"/>
    <w:rsid w:val="06632396"/>
    <w:rsid w:val="0686A225"/>
    <w:rsid w:val="06B796E1"/>
    <w:rsid w:val="06DA216F"/>
    <w:rsid w:val="06EAEE52"/>
    <w:rsid w:val="06FABBFA"/>
    <w:rsid w:val="07078783"/>
    <w:rsid w:val="070EEC77"/>
    <w:rsid w:val="0719A7C1"/>
    <w:rsid w:val="071FE1D5"/>
    <w:rsid w:val="072728C0"/>
    <w:rsid w:val="073F19E5"/>
    <w:rsid w:val="07456439"/>
    <w:rsid w:val="0749C67B"/>
    <w:rsid w:val="074BE921"/>
    <w:rsid w:val="074FD39A"/>
    <w:rsid w:val="0760B0F6"/>
    <w:rsid w:val="076509B1"/>
    <w:rsid w:val="076C09D8"/>
    <w:rsid w:val="0770160B"/>
    <w:rsid w:val="0774961E"/>
    <w:rsid w:val="077A90AA"/>
    <w:rsid w:val="077FE551"/>
    <w:rsid w:val="078C3D2A"/>
    <w:rsid w:val="078D36D2"/>
    <w:rsid w:val="079364E0"/>
    <w:rsid w:val="079EDD9C"/>
    <w:rsid w:val="07A997DD"/>
    <w:rsid w:val="07BF6868"/>
    <w:rsid w:val="07C6139F"/>
    <w:rsid w:val="07CF5206"/>
    <w:rsid w:val="07FAC819"/>
    <w:rsid w:val="07FE9F46"/>
    <w:rsid w:val="0804BBA1"/>
    <w:rsid w:val="080A4728"/>
    <w:rsid w:val="082A4C7D"/>
    <w:rsid w:val="082A5B13"/>
    <w:rsid w:val="0843DBFE"/>
    <w:rsid w:val="085329D9"/>
    <w:rsid w:val="085B570E"/>
    <w:rsid w:val="08768B7A"/>
    <w:rsid w:val="088B570D"/>
    <w:rsid w:val="08916DC5"/>
    <w:rsid w:val="08A81E6A"/>
    <w:rsid w:val="08B01653"/>
    <w:rsid w:val="08B06888"/>
    <w:rsid w:val="08B34EA3"/>
    <w:rsid w:val="08BE9E18"/>
    <w:rsid w:val="08D23AA9"/>
    <w:rsid w:val="08D581C2"/>
    <w:rsid w:val="08D9125D"/>
    <w:rsid w:val="09036236"/>
    <w:rsid w:val="090770CD"/>
    <w:rsid w:val="0907E993"/>
    <w:rsid w:val="091216DB"/>
    <w:rsid w:val="09178FF9"/>
    <w:rsid w:val="093F9177"/>
    <w:rsid w:val="094456D3"/>
    <w:rsid w:val="0945363C"/>
    <w:rsid w:val="094D2A64"/>
    <w:rsid w:val="09519AD9"/>
    <w:rsid w:val="0953D7D7"/>
    <w:rsid w:val="09541D28"/>
    <w:rsid w:val="096390C8"/>
    <w:rsid w:val="09692FF7"/>
    <w:rsid w:val="096993C4"/>
    <w:rsid w:val="0979BEF8"/>
    <w:rsid w:val="0983C62F"/>
    <w:rsid w:val="098A3A52"/>
    <w:rsid w:val="09A14D77"/>
    <w:rsid w:val="09A5DBFD"/>
    <w:rsid w:val="09A8CA65"/>
    <w:rsid w:val="09B5AA1B"/>
    <w:rsid w:val="09CABC78"/>
    <w:rsid w:val="09D2CB37"/>
    <w:rsid w:val="09D701C8"/>
    <w:rsid w:val="09E61334"/>
    <w:rsid w:val="09E945BC"/>
    <w:rsid w:val="09F08C47"/>
    <w:rsid w:val="09FAF52E"/>
    <w:rsid w:val="0A29552F"/>
    <w:rsid w:val="0A33FCBC"/>
    <w:rsid w:val="0A36F871"/>
    <w:rsid w:val="0A385AB8"/>
    <w:rsid w:val="0A397A65"/>
    <w:rsid w:val="0A3DF96D"/>
    <w:rsid w:val="0A68D2AA"/>
    <w:rsid w:val="0A79551A"/>
    <w:rsid w:val="0A7C1EB3"/>
    <w:rsid w:val="0A800178"/>
    <w:rsid w:val="0A903936"/>
    <w:rsid w:val="0A95A259"/>
    <w:rsid w:val="0AA17F8D"/>
    <w:rsid w:val="0AA44BA5"/>
    <w:rsid w:val="0AAB988C"/>
    <w:rsid w:val="0AAD032E"/>
    <w:rsid w:val="0AAD5C73"/>
    <w:rsid w:val="0ABAF542"/>
    <w:rsid w:val="0AD44F75"/>
    <w:rsid w:val="0AD46BCB"/>
    <w:rsid w:val="0AD7C1E1"/>
    <w:rsid w:val="0ADC44A7"/>
    <w:rsid w:val="0ADE357A"/>
    <w:rsid w:val="0AE76B91"/>
    <w:rsid w:val="0AE8238E"/>
    <w:rsid w:val="0AF6CDFC"/>
    <w:rsid w:val="0B01A500"/>
    <w:rsid w:val="0B07B03F"/>
    <w:rsid w:val="0B085F8B"/>
    <w:rsid w:val="0B0EFF7B"/>
    <w:rsid w:val="0B13E18A"/>
    <w:rsid w:val="0B2A8435"/>
    <w:rsid w:val="0B2E18EE"/>
    <w:rsid w:val="0B44F6FC"/>
    <w:rsid w:val="0B46FC3A"/>
    <w:rsid w:val="0B485CE7"/>
    <w:rsid w:val="0B4AAAB9"/>
    <w:rsid w:val="0B56E207"/>
    <w:rsid w:val="0B594C65"/>
    <w:rsid w:val="0B66344E"/>
    <w:rsid w:val="0B6734E0"/>
    <w:rsid w:val="0B6A9E71"/>
    <w:rsid w:val="0B723D9A"/>
    <w:rsid w:val="0B77E248"/>
    <w:rsid w:val="0B87780C"/>
    <w:rsid w:val="0BA06FFC"/>
    <w:rsid w:val="0BA29D59"/>
    <w:rsid w:val="0BB35112"/>
    <w:rsid w:val="0BC64FDA"/>
    <w:rsid w:val="0BCEB8EB"/>
    <w:rsid w:val="0BEAF5AC"/>
    <w:rsid w:val="0BFA382F"/>
    <w:rsid w:val="0BFBE7DC"/>
    <w:rsid w:val="0C016E93"/>
    <w:rsid w:val="0C054829"/>
    <w:rsid w:val="0C1F935F"/>
    <w:rsid w:val="0C213017"/>
    <w:rsid w:val="0C2AFAEB"/>
    <w:rsid w:val="0C2D6BB6"/>
    <w:rsid w:val="0C36F5D6"/>
    <w:rsid w:val="0C48A667"/>
    <w:rsid w:val="0C48FD1D"/>
    <w:rsid w:val="0C492112"/>
    <w:rsid w:val="0C6A1CEC"/>
    <w:rsid w:val="0C82C048"/>
    <w:rsid w:val="0C9E85E0"/>
    <w:rsid w:val="0C9F6C65"/>
    <w:rsid w:val="0CA8A207"/>
    <w:rsid w:val="0CC2CBA6"/>
    <w:rsid w:val="0CDFFF75"/>
    <w:rsid w:val="0CE521CC"/>
    <w:rsid w:val="0CF481E8"/>
    <w:rsid w:val="0CFBE53E"/>
    <w:rsid w:val="0CFF3A7B"/>
    <w:rsid w:val="0D159BCF"/>
    <w:rsid w:val="0D1B9E84"/>
    <w:rsid w:val="0D1C85A1"/>
    <w:rsid w:val="0D221E4B"/>
    <w:rsid w:val="0D29C069"/>
    <w:rsid w:val="0D458E8F"/>
    <w:rsid w:val="0D48214C"/>
    <w:rsid w:val="0D48BAA9"/>
    <w:rsid w:val="0D67351C"/>
    <w:rsid w:val="0D6CC2EB"/>
    <w:rsid w:val="0D73D8EA"/>
    <w:rsid w:val="0D7A7892"/>
    <w:rsid w:val="0D9013E4"/>
    <w:rsid w:val="0D9B9716"/>
    <w:rsid w:val="0DA652D0"/>
    <w:rsid w:val="0DB27969"/>
    <w:rsid w:val="0DD03721"/>
    <w:rsid w:val="0DFBB379"/>
    <w:rsid w:val="0E03D78F"/>
    <w:rsid w:val="0E085DA4"/>
    <w:rsid w:val="0E0CED44"/>
    <w:rsid w:val="0E1A6B91"/>
    <w:rsid w:val="0E2979BF"/>
    <w:rsid w:val="0E3A37F0"/>
    <w:rsid w:val="0E49D6F6"/>
    <w:rsid w:val="0E4F73E6"/>
    <w:rsid w:val="0E5A99F7"/>
    <w:rsid w:val="0E671A2B"/>
    <w:rsid w:val="0E6F0CB1"/>
    <w:rsid w:val="0E73D05E"/>
    <w:rsid w:val="0E80A5A8"/>
    <w:rsid w:val="0E828493"/>
    <w:rsid w:val="0E89AE37"/>
    <w:rsid w:val="0E9C7CCC"/>
    <w:rsid w:val="0EAAA896"/>
    <w:rsid w:val="0EB03467"/>
    <w:rsid w:val="0EB303ED"/>
    <w:rsid w:val="0EBF7FD9"/>
    <w:rsid w:val="0EC7998C"/>
    <w:rsid w:val="0EDC303D"/>
    <w:rsid w:val="0EE0F30C"/>
    <w:rsid w:val="0EE8550F"/>
    <w:rsid w:val="0EEB1796"/>
    <w:rsid w:val="0EFFC8D5"/>
    <w:rsid w:val="0F02C8EA"/>
    <w:rsid w:val="0F134BF1"/>
    <w:rsid w:val="0F165F44"/>
    <w:rsid w:val="0F1CE4C3"/>
    <w:rsid w:val="0F2DE608"/>
    <w:rsid w:val="0F352C33"/>
    <w:rsid w:val="0F46806F"/>
    <w:rsid w:val="0F48C668"/>
    <w:rsid w:val="0F527C9E"/>
    <w:rsid w:val="0F5D9108"/>
    <w:rsid w:val="0F6229A7"/>
    <w:rsid w:val="0F6A9407"/>
    <w:rsid w:val="0F6FE856"/>
    <w:rsid w:val="0F736AAA"/>
    <w:rsid w:val="0F78FCAE"/>
    <w:rsid w:val="0F791174"/>
    <w:rsid w:val="0F8B504A"/>
    <w:rsid w:val="0F8DA008"/>
    <w:rsid w:val="0F9624CF"/>
    <w:rsid w:val="0F9F0CDA"/>
    <w:rsid w:val="0FA5FA30"/>
    <w:rsid w:val="0FA82C26"/>
    <w:rsid w:val="0FC18447"/>
    <w:rsid w:val="0FC54068"/>
    <w:rsid w:val="0FC9FB1F"/>
    <w:rsid w:val="0FCC3DF1"/>
    <w:rsid w:val="0FE1F7F1"/>
    <w:rsid w:val="0FE638CD"/>
    <w:rsid w:val="0FE91840"/>
    <w:rsid w:val="100C77B0"/>
    <w:rsid w:val="101A368C"/>
    <w:rsid w:val="101B4C7A"/>
    <w:rsid w:val="102416CB"/>
    <w:rsid w:val="10255778"/>
    <w:rsid w:val="102BE74B"/>
    <w:rsid w:val="10348AB5"/>
    <w:rsid w:val="103A4036"/>
    <w:rsid w:val="1062D1F3"/>
    <w:rsid w:val="1074F9FE"/>
    <w:rsid w:val="1076A9DD"/>
    <w:rsid w:val="107D5430"/>
    <w:rsid w:val="10812A7F"/>
    <w:rsid w:val="1082AD5C"/>
    <w:rsid w:val="1090B7D3"/>
    <w:rsid w:val="109E0133"/>
    <w:rsid w:val="109F55F3"/>
    <w:rsid w:val="10B4C7EC"/>
    <w:rsid w:val="10D5075B"/>
    <w:rsid w:val="10ED9446"/>
    <w:rsid w:val="10F41727"/>
    <w:rsid w:val="1104AF7A"/>
    <w:rsid w:val="110C3F9B"/>
    <w:rsid w:val="111658B0"/>
    <w:rsid w:val="11208166"/>
    <w:rsid w:val="11249387"/>
    <w:rsid w:val="1131620C"/>
    <w:rsid w:val="113A981F"/>
    <w:rsid w:val="1157D356"/>
    <w:rsid w:val="116DF190"/>
    <w:rsid w:val="1174AF1A"/>
    <w:rsid w:val="1177AF13"/>
    <w:rsid w:val="118494B2"/>
    <w:rsid w:val="11873F12"/>
    <w:rsid w:val="11876DAB"/>
    <w:rsid w:val="11966A50"/>
    <w:rsid w:val="119C2479"/>
    <w:rsid w:val="119F7D57"/>
    <w:rsid w:val="11A3B171"/>
    <w:rsid w:val="11AB48E6"/>
    <w:rsid w:val="11BA5F00"/>
    <w:rsid w:val="11C8D556"/>
    <w:rsid w:val="11D91530"/>
    <w:rsid w:val="11EA6F1B"/>
    <w:rsid w:val="11F760DA"/>
    <w:rsid w:val="11FB327A"/>
    <w:rsid w:val="122398B5"/>
    <w:rsid w:val="1235267C"/>
    <w:rsid w:val="12432955"/>
    <w:rsid w:val="124DB759"/>
    <w:rsid w:val="124DF271"/>
    <w:rsid w:val="124F5708"/>
    <w:rsid w:val="12586BF2"/>
    <w:rsid w:val="12596F8B"/>
    <w:rsid w:val="125E4C91"/>
    <w:rsid w:val="12627734"/>
    <w:rsid w:val="126C0FFD"/>
    <w:rsid w:val="12816F93"/>
    <w:rsid w:val="12837A17"/>
    <w:rsid w:val="1285D37D"/>
    <w:rsid w:val="129F3D72"/>
    <w:rsid w:val="12B881EE"/>
    <w:rsid w:val="12BC9A05"/>
    <w:rsid w:val="12CB4F67"/>
    <w:rsid w:val="12CD92E5"/>
    <w:rsid w:val="12D274DF"/>
    <w:rsid w:val="12D8A0FF"/>
    <w:rsid w:val="12E9555D"/>
    <w:rsid w:val="12EE0C7B"/>
    <w:rsid w:val="12FF3EF0"/>
    <w:rsid w:val="1301D23E"/>
    <w:rsid w:val="1313FA2E"/>
    <w:rsid w:val="13201FA5"/>
    <w:rsid w:val="132A6A07"/>
    <w:rsid w:val="1339E9F2"/>
    <w:rsid w:val="13430245"/>
    <w:rsid w:val="13733CDA"/>
    <w:rsid w:val="137E6A79"/>
    <w:rsid w:val="13908353"/>
    <w:rsid w:val="13A94443"/>
    <w:rsid w:val="13B27ADD"/>
    <w:rsid w:val="13C89F2E"/>
    <w:rsid w:val="13C92B3C"/>
    <w:rsid w:val="13CEE4B9"/>
    <w:rsid w:val="13D8C8BF"/>
    <w:rsid w:val="13DED705"/>
    <w:rsid w:val="13E43EEB"/>
    <w:rsid w:val="13E558C6"/>
    <w:rsid w:val="13E90352"/>
    <w:rsid w:val="13F48579"/>
    <w:rsid w:val="13FD1961"/>
    <w:rsid w:val="14133C2F"/>
    <w:rsid w:val="1416981F"/>
    <w:rsid w:val="141907B9"/>
    <w:rsid w:val="141D360E"/>
    <w:rsid w:val="145564CC"/>
    <w:rsid w:val="1459F450"/>
    <w:rsid w:val="1475BFD2"/>
    <w:rsid w:val="1476A70D"/>
    <w:rsid w:val="14902B38"/>
    <w:rsid w:val="14A5E6BE"/>
    <w:rsid w:val="14B7B1A9"/>
    <w:rsid w:val="14D1A8A7"/>
    <w:rsid w:val="14D62C9B"/>
    <w:rsid w:val="14D9500C"/>
    <w:rsid w:val="14DC7042"/>
    <w:rsid w:val="14E3B61F"/>
    <w:rsid w:val="14E42EB1"/>
    <w:rsid w:val="1500621A"/>
    <w:rsid w:val="151C3147"/>
    <w:rsid w:val="151DD0B8"/>
    <w:rsid w:val="1527716F"/>
    <w:rsid w:val="154E6227"/>
    <w:rsid w:val="156744A2"/>
    <w:rsid w:val="1568CBCE"/>
    <w:rsid w:val="15766568"/>
    <w:rsid w:val="15766BB3"/>
    <w:rsid w:val="1579C070"/>
    <w:rsid w:val="157D8AA8"/>
    <w:rsid w:val="15845B90"/>
    <w:rsid w:val="159928EB"/>
    <w:rsid w:val="15AD282A"/>
    <w:rsid w:val="15B16E19"/>
    <w:rsid w:val="15B34508"/>
    <w:rsid w:val="15B5E7B5"/>
    <w:rsid w:val="15BDBFBE"/>
    <w:rsid w:val="15BF4532"/>
    <w:rsid w:val="15DB5239"/>
    <w:rsid w:val="15E39998"/>
    <w:rsid w:val="15E6E707"/>
    <w:rsid w:val="15E8B95E"/>
    <w:rsid w:val="15ED8E8A"/>
    <w:rsid w:val="15EDA649"/>
    <w:rsid w:val="15F0AE85"/>
    <w:rsid w:val="16054F49"/>
    <w:rsid w:val="16155FA2"/>
    <w:rsid w:val="161B1456"/>
    <w:rsid w:val="161CBAEB"/>
    <w:rsid w:val="161EE221"/>
    <w:rsid w:val="16324684"/>
    <w:rsid w:val="163E616B"/>
    <w:rsid w:val="16401F2D"/>
    <w:rsid w:val="16510052"/>
    <w:rsid w:val="1654F2A5"/>
    <w:rsid w:val="16569623"/>
    <w:rsid w:val="1659CE1D"/>
    <w:rsid w:val="16657E27"/>
    <w:rsid w:val="1668775E"/>
    <w:rsid w:val="166EA71B"/>
    <w:rsid w:val="1676191B"/>
    <w:rsid w:val="167795AA"/>
    <w:rsid w:val="1689C83C"/>
    <w:rsid w:val="1696930D"/>
    <w:rsid w:val="169EEC29"/>
    <w:rsid w:val="16A6A76A"/>
    <w:rsid w:val="16C6162D"/>
    <w:rsid w:val="16C9CD00"/>
    <w:rsid w:val="16CD02F4"/>
    <w:rsid w:val="16D2909E"/>
    <w:rsid w:val="16EBD902"/>
    <w:rsid w:val="16F1D727"/>
    <w:rsid w:val="16F4D2AA"/>
    <w:rsid w:val="16F738A1"/>
    <w:rsid w:val="16FEF716"/>
    <w:rsid w:val="170A88EE"/>
    <w:rsid w:val="17129710"/>
    <w:rsid w:val="17178615"/>
    <w:rsid w:val="171F58B8"/>
    <w:rsid w:val="173B816A"/>
    <w:rsid w:val="173F8CC0"/>
    <w:rsid w:val="1748BF18"/>
    <w:rsid w:val="176051D1"/>
    <w:rsid w:val="17663155"/>
    <w:rsid w:val="1779C816"/>
    <w:rsid w:val="1779D60B"/>
    <w:rsid w:val="17945A36"/>
    <w:rsid w:val="179847A2"/>
    <w:rsid w:val="179B81B6"/>
    <w:rsid w:val="179CAE71"/>
    <w:rsid w:val="17AEAB38"/>
    <w:rsid w:val="17B39CC6"/>
    <w:rsid w:val="17C476D0"/>
    <w:rsid w:val="17E86DB7"/>
    <w:rsid w:val="17ED53AC"/>
    <w:rsid w:val="17F2EB02"/>
    <w:rsid w:val="17FBD11C"/>
    <w:rsid w:val="18036017"/>
    <w:rsid w:val="1803671E"/>
    <w:rsid w:val="18066BA2"/>
    <w:rsid w:val="182A54D5"/>
    <w:rsid w:val="1834DD27"/>
    <w:rsid w:val="185D80FF"/>
    <w:rsid w:val="18677599"/>
    <w:rsid w:val="1869179B"/>
    <w:rsid w:val="18698EA9"/>
    <w:rsid w:val="186C85F1"/>
    <w:rsid w:val="1888EA26"/>
    <w:rsid w:val="18972CF5"/>
    <w:rsid w:val="189D34BA"/>
    <w:rsid w:val="18A0790E"/>
    <w:rsid w:val="18B76B7B"/>
    <w:rsid w:val="18BF5107"/>
    <w:rsid w:val="18C7C804"/>
    <w:rsid w:val="18CC0B0E"/>
    <w:rsid w:val="18E0E6A1"/>
    <w:rsid w:val="18E3D721"/>
    <w:rsid w:val="1901626E"/>
    <w:rsid w:val="1911786F"/>
    <w:rsid w:val="19286FF6"/>
    <w:rsid w:val="19321072"/>
    <w:rsid w:val="194A79E8"/>
    <w:rsid w:val="195151CD"/>
    <w:rsid w:val="195A2DFB"/>
    <w:rsid w:val="196612CD"/>
    <w:rsid w:val="19744061"/>
    <w:rsid w:val="1975EB10"/>
    <w:rsid w:val="1978324B"/>
    <w:rsid w:val="197934AA"/>
    <w:rsid w:val="19A424BD"/>
    <w:rsid w:val="19B8BE5E"/>
    <w:rsid w:val="19C2B109"/>
    <w:rsid w:val="19C31A9A"/>
    <w:rsid w:val="19CB2F6C"/>
    <w:rsid w:val="19DDA956"/>
    <w:rsid w:val="19EE197D"/>
    <w:rsid w:val="19EF7847"/>
    <w:rsid w:val="1A22964D"/>
    <w:rsid w:val="1A260025"/>
    <w:rsid w:val="1A31C0CC"/>
    <w:rsid w:val="1A46C9A4"/>
    <w:rsid w:val="1A4B1EB5"/>
    <w:rsid w:val="1A5A7489"/>
    <w:rsid w:val="1A5DF3EC"/>
    <w:rsid w:val="1A6C8D5F"/>
    <w:rsid w:val="1A6E0D4E"/>
    <w:rsid w:val="1A78358D"/>
    <w:rsid w:val="1A7C9392"/>
    <w:rsid w:val="1A7F466F"/>
    <w:rsid w:val="1A8B8E7F"/>
    <w:rsid w:val="1A910431"/>
    <w:rsid w:val="1A9D6649"/>
    <w:rsid w:val="1AA854AC"/>
    <w:rsid w:val="1AC8449B"/>
    <w:rsid w:val="1AD4C0D1"/>
    <w:rsid w:val="1AD882B6"/>
    <w:rsid w:val="1AFA26E0"/>
    <w:rsid w:val="1B0932E1"/>
    <w:rsid w:val="1B1D797F"/>
    <w:rsid w:val="1B1FCF3B"/>
    <w:rsid w:val="1B2AE1D5"/>
    <w:rsid w:val="1B3BB645"/>
    <w:rsid w:val="1B499ED6"/>
    <w:rsid w:val="1B52C5CC"/>
    <w:rsid w:val="1B663624"/>
    <w:rsid w:val="1B674A42"/>
    <w:rsid w:val="1B6B0022"/>
    <w:rsid w:val="1B7801A6"/>
    <w:rsid w:val="1B7DC5F8"/>
    <w:rsid w:val="1B956BF6"/>
    <w:rsid w:val="1B9A5C87"/>
    <w:rsid w:val="1B9E1207"/>
    <w:rsid w:val="1BAB40B5"/>
    <w:rsid w:val="1BB0128A"/>
    <w:rsid w:val="1BDA8FEA"/>
    <w:rsid w:val="1BDF274E"/>
    <w:rsid w:val="1BE1820D"/>
    <w:rsid w:val="1BE2DC39"/>
    <w:rsid w:val="1C03429B"/>
    <w:rsid w:val="1C037F6D"/>
    <w:rsid w:val="1C046C12"/>
    <w:rsid w:val="1C2647CD"/>
    <w:rsid w:val="1C2C1E93"/>
    <w:rsid w:val="1C3116CF"/>
    <w:rsid w:val="1C3117A2"/>
    <w:rsid w:val="1C3647DC"/>
    <w:rsid w:val="1C3865FF"/>
    <w:rsid w:val="1C43ED72"/>
    <w:rsid w:val="1C5959C4"/>
    <w:rsid w:val="1C68BF62"/>
    <w:rsid w:val="1C6CED47"/>
    <w:rsid w:val="1C770CD8"/>
    <w:rsid w:val="1C7B28C9"/>
    <w:rsid w:val="1C7E5715"/>
    <w:rsid w:val="1C811B62"/>
    <w:rsid w:val="1C822B8A"/>
    <w:rsid w:val="1C9D9D4E"/>
    <w:rsid w:val="1CA1F966"/>
    <w:rsid w:val="1CA41187"/>
    <w:rsid w:val="1CAC68F2"/>
    <w:rsid w:val="1CAFB54D"/>
    <w:rsid w:val="1CB8F148"/>
    <w:rsid w:val="1CC7A167"/>
    <w:rsid w:val="1CD276B3"/>
    <w:rsid w:val="1CDC3118"/>
    <w:rsid w:val="1CE41AF4"/>
    <w:rsid w:val="1CEBF88C"/>
    <w:rsid w:val="1CEF2A61"/>
    <w:rsid w:val="1D18C2B9"/>
    <w:rsid w:val="1D2A6D9E"/>
    <w:rsid w:val="1D2FFA5F"/>
    <w:rsid w:val="1D37685B"/>
    <w:rsid w:val="1D58F1AD"/>
    <w:rsid w:val="1D6A6947"/>
    <w:rsid w:val="1D794A45"/>
    <w:rsid w:val="1D9F0B10"/>
    <w:rsid w:val="1DB3BC79"/>
    <w:rsid w:val="1DB6261C"/>
    <w:rsid w:val="1DC31967"/>
    <w:rsid w:val="1DCD00D7"/>
    <w:rsid w:val="1DE3181A"/>
    <w:rsid w:val="1DE4013A"/>
    <w:rsid w:val="1DF1DE75"/>
    <w:rsid w:val="1DFAE6CB"/>
    <w:rsid w:val="1E0B9297"/>
    <w:rsid w:val="1E11B52B"/>
    <w:rsid w:val="1E11F0A7"/>
    <w:rsid w:val="1E1485C2"/>
    <w:rsid w:val="1E1AF898"/>
    <w:rsid w:val="1E2078C5"/>
    <w:rsid w:val="1E21BE71"/>
    <w:rsid w:val="1E2BD037"/>
    <w:rsid w:val="1E4206D8"/>
    <w:rsid w:val="1E703967"/>
    <w:rsid w:val="1E7092FA"/>
    <w:rsid w:val="1E74324A"/>
    <w:rsid w:val="1E7B333A"/>
    <w:rsid w:val="1E7E60D5"/>
    <w:rsid w:val="1E815935"/>
    <w:rsid w:val="1E962F2C"/>
    <w:rsid w:val="1E99047A"/>
    <w:rsid w:val="1EA9C703"/>
    <w:rsid w:val="1EB0FD0E"/>
    <w:rsid w:val="1EB1F083"/>
    <w:rsid w:val="1EB4931D"/>
    <w:rsid w:val="1EB6C050"/>
    <w:rsid w:val="1EB7E8BA"/>
    <w:rsid w:val="1EC78D4C"/>
    <w:rsid w:val="1ECB41C2"/>
    <w:rsid w:val="1ED408D3"/>
    <w:rsid w:val="1EE3AEE3"/>
    <w:rsid w:val="1EE82A24"/>
    <w:rsid w:val="1EFB8AF0"/>
    <w:rsid w:val="1F2B14AB"/>
    <w:rsid w:val="1F3DBB1F"/>
    <w:rsid w:val="1F46A960"/>
    <w:rsid w:val="1F4C7B79"/>
    <w:rsid w:val="1F555468"/>
    <w:rsid w:val="1F767200"/>
    <w:rsid w:val="1F82C129"/>
    <w:rsid w:val="1F869C75"/>
    <w:rsid w:val="1F980147"/>
    <w:rsid w:val="1F9A10CD"/>
    <w:rsid w:val="1F9A6BD7"/>
    <w:rsid w:val="1F9E95E2"/>
    <w:rsid w:val="1FB5367C"/>
    <w:rsid w:val="1FB9806A"/>
    <w:rsid w:val="1FCF6C89"/>
    <w:rsid w:val="1FE21134"/>
    <w:rsid w:val="1FF888A3"/>
    <w:rsid w:val="1FFA5E95"/>
    <w:rsid w:val="1FFC1CE0"/>
    <w:rsid w:val="2003F0AD"/>
    <w:rsid w:val="2008DDEA"/>
    <w:rsid w:val="20185599"/>
    <w:rsid w:val="20312718"/>
    <w:rsid w:val="203CD349"/>
    <w:rsid w:val="203D5504"/>
    <w:rsid w:val="20400460"/>
    <w:rsid w:val="204689EE"/>
    <w:rsid w:val="2049BA8F"/>
    <w:rsid w:val="205A44E0"/>
    <w:rsid w:val="205E3CB5"/>
    <w:rsid w:val="207246FE"/>
    <w:rsid w:val="20802FEB"/>
    <w:rsid w:val="20887D94"/>
    <w:rsid w:val="20977F73"/>
    <w:rsid w:val="20A3B12F"/>
    <w:rsid w:val="20B7742F"/>
    <w:rsid w:val="20CB396C"/>
    <w:rsid w:val="20CEF10A"/>
    <w:rsid w:val="20D89E7C"/>
    <w:rsid w:val="20DE93E8"/>
    <w:rsid w:val="20F7C9C7"/>
    <w:rsid w:val="210B0831"/>
    <w:rsid w:val="210FBA1B"/>
    <w:rsid w:val="211112C5"/>
    <w:rsid w:val="21166D69"/>
    <w:rsid w:val="213330BA"/>
    <w:rsid w:val="21427440"/>
    <w:rsid w:val="216355D9"/>
    <w:rsid w:val="2164009D"/>
    <w:rsid w:val="216BA399"/>
    <w:rsid w:val="216FF052"/>
    <w:rsid w:val="21927F34"/>
    <w:rsid w:val="2196FB51"/>
    <w:rsid w:val="21A0890C"/>
    <w:rsid w:val="21A75078"/>
    <w:rsid w:val="21BA3B8C"/>
    <w:rsid w:val="21BFD34B"/>
    <w:rsid w:val="21D6F897"/>
    <w:rsid w:val="21D851DA"/>
    <w:rsid w:val="21E77FF8"/>
    <w:rsid w:val="21F27B9B"/>
    <w:rsid w:val="21F4F13A"/>
    <w:rsid w:val="21F67270"/>
    <w:rsid w:val="21FE8888"/>
    <w:rsid w:val="22016DFE"/>
    <w:rsid w:val="220BD21E"/>
    <w:rsid w:val="221E89B2"/>
    <w:rsid w:val="2221442A"/>
    <w:rsid w:val="222CB366"/>
    <w:rsid w:val="22385EC2"/>
    <w:rsid w:val="22437B10"/>
    <w:rsid w:val="2243A994"/>
    <w:rsid w:val="22458F83"/>
    <w:rsid w:val="22532D70"/>
    <w:rsid w:val="225EFA3A"/>
    <w:rsid w:val="2273F02E"/>
    <w:rsid w:val="2275678B"/>
    <w:rsid w:val="22759572"/>
    <w:rsid w:val="228CA186"/>
    <w:rsid w:val="22974E3D"/>
    <w:rsid w:val="22982739"/>
    <w:rsid w:val="22AA8B44"/>
    <w:rsid w:val="22AB26FF"/>
    <w:rsid w:val="22B18200"/>
    <w:rsid w:val="22C7473F"/>
    <w:rsid w:val="230404A2"/>
    <w:rsid w:val="230B3239"/>
    <w:rsid w:val="230CEBF4"/>
    <w:rsid w:val="23239C57"/>
    <w:rsid w:val="2326B3D5"/>
    <w:rsid w:val="232C53AA"/>
    <w:rsid w:val="233A0C5F"/>
    <w:rsid w:val="233A80A5"/>
    <w:rsid w:val="23437977"/>
    <w:rsid w:val="234680F9"/>
    <w:rsid w:val="2358D10C"/>
    <w:rsid w:val="23669659"/>
    <w:rsid w:val="236714EE"/>
    <w:rsid w:val="23780370"/>
    <w:rsid w:val="2382101E"/>
    <w:rsid w:val="2383B31D"/>
    <w:rsid w:val="2389C805"/>
    <w:rsid w:val="23A9E4A8"/>
    <w:rsid w:val="23B3FF79"/>
    <w:rsid w:val="23C0390F"/>
    <w:rsid w:val="23C2CA84"/>
    <w:rsid w:val="23D15445"/>
    <w:rsid w:val="23DB279B"/>
    <w:rsid w:val="23F972EC"/>
    <w:rsid w:val="24066F62"/>
    <w:rsid w:val="240964BA"/>
    <w:rsid w:val="241F487F"/>
    <w:rsid w:val="24267BBA"/>
    <w:rsid w:val="242C5E0C"/>
    <w:rsid w:val="24315E6B"/>
    <w:rsid w:val="243FE6D7"/>
    <w:rsid w:val="244F2280"/>
    <w:rsid w:val="245D10E3"/>
    <w:rsid w:val="2465CDD3"/>
    <w:rsid w:val="2466D6A6"/>
    <w:rsid w:val="246B2F56"/>
    <w:rsid w:val="247A3080"/>
    <w:rsid w:val="2481CD9B"/>
    <w:rsid w:val="2491E168"/>
    <w:rsid w:val="2495A01F"/>
    <w:rsid w:val="24B9F251"/>
    <w:rsid w:val="24BD9A8C"/>
    <w:rsid w:val="24C4D5AA"/>
    <w:rsid w:val="24C90AF2"/>
    <w:rsid w:val="24C92921"/>
    <w:rsid w:val="24DCC705"/>
    <w:rsid w:val="24E3FA91"/>
    <w:rsid w:val="250AF0A4"/>
    <w:rsid w:val="250C356D"/>
    <w:rsid w:val="2514E632"/>
    <w:rsid w:val="2531830C"/>
    <w:rsid w:val="254A8CB7"/>
    <w:rsid w:val="2551D7D0"/>
    <w:rsid w:val="25606C45"/>
    <w:rsid w:val="2565D1CC"/>
    <w:rsid w:val="25774008"/>
    <w:rsid w:val="258C62FB"/>
    <w:rsid w:val="2595B381"/>
    <w:rsid w:val="259D6377"/>
    <w:rsid w:val="259E1F53"/>
    <w:rsid w:val="25A6CFCE"/>
    <w:rsid w:val="25BC928F"/>
    <w:rsid w:val="25C4E1DD"/>
    <w:rsid w:val="25E5E46F"/>
    <w:rsid w:val="25E7D0E3"/>
    <w:rsid w:val="25F54E96"/>
    <w:rsid w:val="260607B5"/>
    <w:rsid w:val="260A6420"/>
    <w:rsid w:val="261087DF"/>
    <w:rsid w:val="26329C2E"/>
    <w:rsid w:val="2648DB1A"/>
    <w:rsid w:val="264ED0C6"/>
    <w:rsid w:val="265206A2"/>
    <w:rsid w:val="2661B19B"/>
    <w:rsid w:val="26641A3E"/>
    <w:rsid w:val="2670CC32"/>
    <w:rsid w:val="267CC607"/>
    <w:rsid w:val="2691DF64"/>
    <w:rsid w:val="26967AB7"/>
    <w:rsid w:val="26975A96"/>
    <w:rsid w:val="269EED23"/>
    <w:rsid w:val="26A48422"/>
    <w:rsid w:val="26AD8AF8"/>
    <w:rsid w:val="26B40BDA"/>
    <w:rsid w:val="26D735D2"/>
    <w:rsid w:val="26E08B9E"/>
    <w:rsid w:val="26E5130B"/>
    <w:rsid w:val="271108CA"/>
    <w:rsid w:val="2722485E"/>
    <w:rsid w:val="27441B84"/>
    <w:rsid w:val="274448DE"/>
    <w:rsid w:val="27495DD3"/>
    <w:rsid w:val="274E6BC5"/>
    <w:rsid w:val="274F320A"/>
    <w:rsid w:val="274FC08E"/>
    <w:rsid w:val="27566936"/>
    <w:rsid w:val="275998EE"/>
    <w:rsid w:val="275F7558"/>
    <w:rsid w:val="2766FBB3"/>
    <w:rsid w:val="2767F144"/>
    <w:rsid w:val="2779B1E9"/>
    <w:rsid w:val="27919631"/>
    <w:rsid w:val="279B6EBC"/>
    <w:rsid w:val="27A117C4"/>
    <w:rsid w:val="27AC49C1"/>
    <w:rsid w:val="27B2DF60"/>
    <w:rsid w:val="27B71DE0"/>
    <w:rsid w:val="27C7E8B2"/>
    <w:rsid w:val="27CACC72"/>
    <w:rsid w:val="27CE85ED"/>
    <w:rsid w:val="27DA26BE"/>
    <w:rsid w:val="28018E17"/>
    <w:rsid w:val="280BB895"/>
    <w:rsid w:val="2817FF3B"/>
    <w:rsid w:val="281B04C0"/>
    <w:rsid w:val="281C5C7E"/>
    <w:rsid w:val="282D7E83"/>
    <w:rsid w:val="282E1515"/>
    <w:rsid w:val="283350DB"/>
    <w:rsid w:val="28355DA6"/>
    <w:rsid w:val="284EF535"/>
    <w:rsid w:val="2851A924"/>
    <w:rsid w:val="28537543"/>
    <w:rsid w:val="28543397"/>
    <w:rsid w:val="28632D75"/>
    <w:rsid w:val="2863EC3E"/>
    <w:rsid w:val="286AD34B"/>
    <w:rsid w:val="286B3B74"/>
    <w:rsid w:val="28788601"/>
    <w:rsid w:val="2885A195"/>
    <w:rsid w:val="2886F36C"/>
    <w:rsid w:val="28972C21"/>
    <w:rsid w:val="28A93DD3"/>
    <w:rsid w:val="28C7B5E5"/>
    <w:rsid w:val="28D183F6"/>
    <w:rsid w:val="28D9B376"/>
    <w:rsid w:val="28E2D031"/>
    <w:rsid w:val="28F53024"/>
    <w:rsid w:val="29029A3A"/>
    <w:rsid w:val="2905FD24"/>
    <w:rsid w:val="2906E8BB"/>
    <w:rsid w:val="29328361"/>
    <w:rsid w:val="294D5904"/>
    <w:rsid w:val="296C5C24"/>
    <w:rsid w:val="296E35DE"/>
    <w:rsid w:val="2970AB6C"/>
    <w:rsid w:val="297C1ED9"/>
    <w:rsid w:val="297DF01E"/>
    <w:rsid w:val="297E8040"/>
    <w:rsid w:val="2983E1E5"/>
    <w:rsid w:val="29884562"/>
    <w:rsid w:val="298A9BE2"/>
    <w:rsid w:val="298D3AB4"/>
    <w:rsid w:val="29A7F314"/>
    <w:rsid w:val="29BFF84E"/>
    <w:rsid w:val="29D1B1D8"/>
    <w:rsid w:val="29E5D962"/>
    <w:rsid w:val="29EAE028"/>
    <w:rsid w:val="29FA9F08"/>
    <w:rsid w:val="29FC8BEE"/>
    <w:rsid w:val="2A01CCFB"/>
    <w:rsid w:val="2A02EFDF"/>
    <w:rsid w:val="2A071212"/>
    <w:rsid w:val="2A0AE1F4"/>
    <w:rsid w:val="2A106424"/>
    <w:rsid w:val="2A11D600"/>
    <w:rsid w:val="2A1AB9C3"/>
    <w:rsid w:val="2A1BD4BF"/>
    <w:rsid w:val="2A2C9605"/>
    <w:rsid w:val="2A2CFA37"/>
    <w:rsid w:val="2A2FCDC3"/>
    <w:rsid w:val="2A3D5548"/>
    <w:rsid w:val="2A59C91E"/>
    <w:rsid w:val="2A64D58C"/>
    <w:rsid w:val="2A6A6911"/>
    <w:rsid w:val="2A770BB4"/>
    <w:rsid w:val="2A938594"/>
    <w:rsid w:val="2AA0CFC6"/>
    <w:rsid w:val="2AA4F660"/>
    <w:rsid w:val="2AAD37CC"/>
    <w:rsid w:val="2AB063A6"/>
    <w:rsid w:val="2AB14760"/>
    <w:rsid w:val="2AB37004"/>
    <w:rsid w:val="2AC76083"/>
    <w:rsid w:val="2AE278EB"/>
    <w:rsid w:val="2AE946B9"/>
    <w:rsid w:val="2AED557C"/>
    <w:rsid w:val="2AEDFB6C"/>
    <w:rsid w:val="2B0881D1"/>
    <w:rsid w:val="2B2B0893"/>
    <w:rsid w:val="2B2ECF23"/>
    <w:rsid w:val="2B3CB2D9"/>
    <w:rsid w:val="2B47FCD4"/>
    <w:rsid w:val="2B5E2AE0"/>
    <w:rsid w:val="2B6FA999"/>
    <w:rsid w:val="2B82B768"/>
    <w:rsid w:val="2B8E1B54"/>
    <w:rsid w:val="2BAEC7D6"/>
    <w:rsid w:val="2BD76C3B"/>
    <w:rsid w:val="2BDA6399"/>
    <w:rsid w:val="2BDFBC92"/>
    <w:rsid w:val="2BE38A54"/>
    <w:rsid w:val="2BE5B39F"/>
    <w:rsid w:val="2BF5CCFB"/>
    <w:rsid w:val="2C1868C5"/>
    <w:rsid w:val="2C43685C"/>
    <w:rsid w:val="2C46AACB"/>
    <w:rsid w:val="2C518417"/>
    <w:rsid w:val="2C615684"/>
    <w:rsid w:val="2C688E43"/>
    <w:rsid w:val="2C723548"/>
    <w:rsid w:val="2C79052F"/>
    <w:rsid w:val="2C83C314"/>
    <w:rsid w:val="2C85CCBA"/>
    <w:rsid w:val="2C87B800"/>
    <w:rsid w:val="2C97CFAC"/>
    <w:rsid w:val="2C97FFB3"/>
    <w:rsid w:val="2C9C1BE3"/>
    <w:rsid w:val="2CA248F7"/>
    <w:rsid w:val="2CA5DE08"/>
    <w:rsid w:val="2CC4DDDF"/>
    <w:rsid w:val="2CCCD86D"/>
    <w:rsid w:val="2CF46845"/>
    <w:rsid w:val="2CF5863F"/>
    <w:rsid w:val="2CF810E9"/>
    <w:rsid w:val="2CFCB5B0"/>
    <w:rsid w:val="2D02C76E"/>
    <w:rsid w:val="2D07BBD9"/>
    <w:rsid w:val="2D0B2311"/>
    <w:rsid w:val="2D149E38"/>
    <w:rsid w:val="2D187C4E"/>
    <w:rsid w:val="2D28A2A3"/>
    <w:rsid w:val="2D3480CD"/>
    <w:rsid w:val="2D39E8E9"/>
    <w:rsid w:val="2D4B493A"/>
    <w:rsid w:val="2D511C8E"/>
    <w:rsid w:val="2D52129E"/>
    <w:rsid w:val="2D528B72"/>
    <w:rsid w:val="2D5EC6F0"/>
    <w:rsid w:val="2D7959B6"/>
    <w:rsid w:val="2D8049DE"/>
    <w:rsid w:val="2D9EAC99"/>
    <w:rsid w:val="2DAED266"/>
    <w:rsid w:val="2DB1EBA7"/>
    <w:rsid w:val="2DBEAC23"/>
    <w:rsid w:val="2DD9823D"/>
    <w:rsid w:val="2DDA812A"/>
    <w:rsid w:val="2DE0332F"/>
    <w:rsid w:val="2E1C3397"/>
    <w:rsid w:val="2E2546B9"/>
    <w:rsid w:val="2E601AD4"/>
    <w:rsid w:val="2E60F11B"/>
    <w:rsid w:val="2E7CF279"/>
    <w:rsid w:val="2E82F750"/>
    <w:rsid w:val="2E8BFBD4"/>
    <w:rsid w:val="2E8F4D65"/>
    <w:rsid w:val="2E97DEFB"/>
    <w:rsid w:val="2EA09AAF"/>
    <w:rsid w:val="2EA745A9"/>
    <w:rsid w:val="2EABBE37"/>
    <w:rsid w:val="2EAEB709"/>
    <w:rsid w:val="2EB31A2E"/>
    <w:rsid w:val="2EBD9CBA"/>
    <w:rsid w:val="2EC49BDD"/>
    <w:rsid w:val="2EC9210F"/>
    <w:rsid w:val="2ED26E16"/>
    <w:rsid w:val="2F03AB2C"/>
    <w:rsid w:val="2F1162D3"/>
    <w:rsid w:val="2F41A9B3"/>
    <w:rsid w:val="2F5FEC86"/>
    <w:rsid w:val="2F60982D"/>
    <w:rsid w:val="2F694B55"/>
    <w:rsid w:val="2F6E5A4B"/>
    <w:rsid w:val="2F99F724"/>
    <w:rsid w:val="2FA0D279"/>
    <w:rsid w:val="2FA6BDFB"/>
    <w:rsid w:val="2FACB066"/>
    <w:rsid w:val="2FB20B4F"/>
    <w:rsid w:val="2FBED8B0"/>
    <w:rsid w:val="2FC1F7FE"/>
    <w:rsid w:val="2FD557DF"/>
    <w:rsid w:val="2FE9F568"/>
    <w:rsid w:val="2FEEC637"/>
    <w:rsid w:val="2FFA603B"/>
    <w:rsid w:val="2FFEE251"/>
    <w:rsid w:val="300360B6"/>
    <w:rsid w:val="30050CB0"/>
    <w:rsid w:val="3017BED8"/>
    <w:rsid w:val="3018C9C9"/>
    <w:rsid w:val="301B50C6"/>
    <w:rsid w:val="302660B8"/>
    <w:rsid w:val="30272FD2"/>
    <w:rsid w:val="302EA54A"/>
    <w:rsid w:val="3033B94F"/>
    <w:rsid w:val="303E3421"/>
    <w:rsid w:val="305A9112"/>
    <w:rsid w:val="30605691"/>
    <w:rsid w:val="306236E9"/>
    <w:rsid w:val="306C46E9"/>
    <w:rsid w:val="307234D9"/>
    <w:rsid w:val="30801B50"/>
    <w:rsid w:val="3082E12E"/>
    <w:rsid w:val="30986221"/>
    <w:rsid w:val="309D2AA0"/>
    <w:rsid w:val="309F12C7"/>
    <w:rsid w:val="30BAB306"/>
    <w:rsid w:val="30C302BC"/>
    <w:rsid w:val="30D00111"/>
    <w:rsid w:val="30D6F0A6"/>
    <w:rsid w:val="30E3FC82"/>
    <w:rsid w:val="30E87A88"/>
    <w:rsid w:val="30E930BB"/>
    <w:rsid w:val="30EB6FAF"/>
    <w:rsid w:val="30F24465"/>
    <w:rsid w:val="30FF5443"/>
    <w:rsid w:val="311944ED"/>
    <w:rsid w:val="311CCA6E"/>
    <w:rsid w:val="3126F41B"/>
    <w:rsid w:val="312D1BE0"/>
    <w:rsid w:val="31320D36"/>
    <w:rsid w:val="3164E995"/>
    <w:rsid w:val="316DE85F"/>
    <w:rsid w:val="31741600"/>
    <w:rsid w:val="3175CCEF"/>
    <w:rsid w:val="317B00EB"/>
    <w:rsid w:val="317B83BE"/>
    <w:rsid w:val="317E5601"/>
    <w:rsid w:val="3196A2FD"/>
    <w:rsid w:val="31996B19"/>
    <w:rsid w:val="31A3EBF2"/>
    <w:rsid w:val="31C05903"/>
    <w:rsid w:val="31CC027A"/>
    <w:rsid w:val="31DDF2DE"/>
    <w:rsid w:val="31E4985E"/>
    <w:rsid w:val="32033C1B"/>
    <w:rsid w:val="3205B119"/>
    <w:rsid w:val="320970D1"/>
    <w:rsid w:val="320BBD0B"/>
    <w:rsid w:val="322271A9"/>
    <w:rsid w:val="32298F4D"/>
    <w:rsid w:val="3237102C"/>
    <w:rsid w:val="324242C0"/>
    <w:rsid w:val="32477EC6"/>
    <w:rsid w:val="3254AC25"/>
    <w:rsid w:val="325DD254"/>
    <w:rsid w:val="32634B75"/>
    <w:rsid w:val="3269DB73"/>
    <w:rsid w:val="32758362"/>
    <w:rsid w:val="328F8EBD"/>
    <w:rsid w:val="32A1355D"/>
    <w:rsid w:val="32A386BF"/>
    <w:rsid w:val="32AF4849"/>
    <w:rsid w:val="32B78DD1"/>
    <w:rsid w:val="32BE0676"/>
    <w:rsid w:val="32C2D865"/>
    <w:rsid w:val="32C7FFAC"/>
    <w:rsid w:val="32CF1E36"/>
    <w:rsid w:val="32D1FEC4"/>
    <w:rsid w:val="32D67005"/>
    <w:rsid w:val="32E04A5E"/>
    <w:rsid w:val="32E713A5"/>
    <w:rsid w:val="32FA38D6"/>
    <w:rsid w:val="3304882F"/>
    <w:rsid w:val="33113ABB"/>
    <w:rsid w:val="33180561"/>
    <w:rsid w:val="332216FE"/>
    <w:rsid w:val="33260CAA"/>
    <w:rsid w:val="33295E90"/>
    <w:rsid w:val="332C5975"/>
    <w:rsid w:val="335FDD0E"/>
    <w:rsid w:val="33665C2D"/>
    <w:rsid w:val="33728D86"/>
    <w:rsid w:val="3383BEA5"/>
    <w:rsid w:val="3384EB2B"/>
    <w:rsid w:val="3388075B"/>
    <w:rsid w:val="338F51DF"/>
    <w:rsid w:val="339A170E"/>
    <w:rsid w:val="339DD6EB"/>
    <w:rsid w:val="33AECB14"/>
    <w:rsid w:val="33B098BE"/>
    <w:rsid w:val="33B25970"/>
    <w:rsid w:val="33C2F6E8"/>
    <w:rsid w:val="33C7BD07"/>
    <w:rsid w:val="33CA6346"/>
    <w:rsid w:val="33D2360C"/>
    <w:rsid w:val="33D27F76"/>
    <w:rsid w:val="33D4C1F5"/>
    <w:rsid w:val="33D9F605"/>
    <w:rsid w:val="33DE2E38"/>
    <w:rsid w:val="33E4A137"/>
    <w:rsid w:val="33E68830"/>
    <w:rsid w:val="33E75260"/>
    <w:rsid w:val="33F28421"/>
    <w:rsid w:val="33F607A1"/>
    <w:rsid w:val="3410F783"/>
    <w:rsid w:val="34185772"/>
    <w:rsid w:val="34218FA4"/>
    <w:rsid w:val="34285AAF"/>
    <w:rsid w:val="343096DE"/>
    <w:rsid w:val="3439B4BB"/>
    <w:rsid w:val="343B1B14"/>
    <w:rsid w:val="344EACD7"/>
    <w:rsid w:val="3452C094"/>
    <w:rsid w:val="346A8EF5"/>
    <w:rsid w:val="346B3847"/>
    <w:rsid w:val="34804E8C"/>
    <w:rsid w:val="3484933C"/>
    <w:rsid w:val="348C93E5"/>
    <w:rsid w:val="348CDA6C"/>
    <w:rsid w:val="348CF02C"/>
    <w:rsid w:val="34E7D05C"/>
    <w:rsid w:val="34EA1633"/>
    <w:rsid w:val="34EF32F8"/>
    <w:rsid w:val="34F7F532"/>
    <w:rsid w:val="34FE4B20"/>
    <w:rsid w:val="3501DCC3"/>
    <w:rsid w:val="3516F558"/>
    <w:rsid w:val="351A6C68"/>
    <w:rsid w:val="3527DC38"/>
    <w:rsid w:val="35399121"/>
    <w:rsid w:val="353ED4CC"/>
    <w:rsid w:val="35473965"/>
    <w:rsid w:val="35476C36"/>
    <w:rsid w:val="357C7D6E"/>
    <w:rsid w:val="35A4A76D"/>
    <w:rsid w:val="35A853CC"/>
    <w:rsid w:val="35A9C9D2"/>
    <w:rsid w:val="35B4D36B"/>
    <w:rsid w:val="35BAC91F"/>
    <w:rsid w:val="35C60B3F"/>
    <w:rsid w:val="35C87650"/>
    <w:rsid w:val="35E5EC43"/>
    <w:rsid w:val="35E7452D"/>
    <w:rsid w:val="35EBD2BD"/>
    <w:rsid w:val="35F92C97"/>
    <w:rsid w:val="35FAC52F"/>
    <w:rsid w:val="35FD12DB"/>
    <w:rsid w:val="36155343"/>
    <w:rsid w:val="361ECD14"/>
    <w:rsid w:val="3638E06D"/>
    <w:rsid w:val="363A0758"/>
    <w:rsid w:val="364196D2"/>
    <w:rsid w:val="3641E92E"/>
    <w:rsid w:val="3662C591"/>
    <w:rsid w:val="36670C39"/>
    <w:rsid w:val="3676696B"/>
    <w:rsid w:val="36776017"/>
    <w:rsid w:val="367A464D"/>
    <w:rsid w:val="367D9EDC"/>
    <w:rsid w:val="368FE946"/>
    <w:rsid w:val="36A9F0DB"/>
    <w:rsid w:val="36B374BC"/>
    <w:rsid w:val="36B8E110"/>
    <w:rsid w:val="36CEAA4C"/>
    <w:rsid w:val="36D1814C"/>
    <w:rsid w:val="36E9C361"/>
    <w:rsid w:val="36F545BB"/>
    <w:rsid w:val="36FA724B"/>
    <w:rsid w:val="370214E7"/>
    <w:rsid w:val="37130B18"/>
    <w:rsid w:val="372D420F"/>
    <w:rsid w:val="372EC00E"/>
    <w:rsid w:val="37306EB7"/>
    <w:rsid w:val="37348AFB"/>
    <w:rsid w:val="37476BB1"/>
    <w:rsid w:val="3760136B"/>
    <w:rsid w:val="3769BF5E"/>
    <w:rsid w:val="3779D3A5"/>
    <w:rsid w:val="37812AA9"/>
    <w:rsid w:val="3796FBF4"/>
    <w:rsid w:val="37B8F5A1"/>
    <w:rsid w:val="37B9841A"/>
    <w:rsid w:val="37C8E5F2"/>
    <w:rsid w:val="37C9E953"/>
    <w:rsid w:val="37CAAA38"/>
    <w:rsid w:val="37D9FA2A"/>
    <w:rsid w:val="37DF5B2A"/>
    <w:rsid w:val="37FCE4DE"/>
    <w:rsid w:val="380072F0"/>
    <w:rsid w:val="380381E8"/>
    <w:rsid w:val="3804F3B3"/>
    <w:rsid w:val="38153836"/>
    <w:rsid w:val="382A497F"/>
    <w:rsid w:val="3842F250"/>
    <w:rsid w:val="3849A886"/>
    <w:rsid w:val="3850129A"/>
    <w:rsid w:val="3870D412"/>
    <w:rsid w:val="387A4A76"/>
    <w:rsid w:val="387B0057"/>
    <w:rsid w:val="38830256"/>
    <w:rsid w:val="388B22E7"/>
    <w:rsid w:val="3891FC41"/>
    <w:rsid w:val="389A5DF5"/>
    <w:rsid w:val="38AA99A3"/>
    <w:rsid w:val="38AB3C7C"/>
    <w:rsid w:val="38AC4BAE"/>
    <w:rsid w:val="38AF9D0D"/>
    <w:rsid w:val="38C76E91"/>
    <w:rsid w:val="38C9BA4B"/>
    <w:rsid w:val="38D279D0"/>
    <w:rsid w:val="38DF5D16"/>
    <w:rsid w:val="38F0E14A"/>
    <w:rsid w:val="38F7CD12"/>
    <w:rsid w:val="39142A81"/>
    <w:rsid w:val="3935A6C1"/>
    <w:rsid w:val="394E3866"/>
    <w:rsid w:val="395BBDDC"/>
    <w:rsid w:val="39737257"/>
    <w:rsid w:val="398EE5CB"/>
    <w:rsid w:val="39A977D0"/>
    <w:rsid w:val="39B1904F"/>
    <w:rsid w:val="39BEA20A"/>
    <w:rsid w:val="39CB5CBD"/>
    <w:rsid w:val="39D8DFAB"/>
    <w:rsid w:val="39E9E1C2"/>
    <w:rsid w:val="39EF8D37"/>
    <w:rsid w:val="39F339E6"/>
    <w:rsid w:val="39F601A2"/>
    <w:rsid w:val="3A08D472"/>
    <w:rsid w:val="3A0B351E"/>
    <w:rsid w:val="3A2F90CB"/>
    <w:rsid w:val="3A3ADACE"/>
    <w:rsid w:val="3A3ECDA7"/>
    <w:rsid w:val="3A505F74"/>
    <w:rsid w:val="3A654FD9"/>
    <w:rsid w:val="3A6A5B21"/>
    <w:rsid w:val="3A6F4376"/>
    <w:rsid w:val="3A7147B3"/>
    <w:rsid w:val="3A757B95"/>
    <w:rsid w:val="3A8565D4"/>
    <w:rsid w:val="3AA215ED"/>
    <w:rsid w:val="3AAC0624"/>
    <w:rsid w:val="3AAE7A72"/>
    <w:rsid w:val="3AB39246"/>
    <w:rsid w:val="3AD42040"/>
    <w:rsid w:val="3AE50CCA"/>
    <w:rsid w:val="3B122276"/>
    <w:rsid w:val="3B168CD7"/>
    <w:rsid w:val="3B371B35"/>
    <w:rsid w:val="3B440DF0"/>
    <w:rsid w:val="3B62F95A"/>
    <w:rsid w:val="3B7C6ADC"/>
    <w:rsid w:val="3B7D0B2A"/>
    <w:rsid w:val="3B9A95F8"/>
    <w:rsid w:val="3BA5CB3E"/>
    <w:rsid w:val="3BA8DB4B"/>
    <w:rsid w:val="3BBDBC13"/>
    <w:rsid w:val="3BC5D1D5"/>
    <w:rsid w:val="3BD3F161"/>
    <w:rsid w:val="3BDA7CD8"/>
    <w:rsid w:val="3BEA0430"/>
    <w:rsid w:val="3BEF4491"/>
    <w:rsid w:val="3C0ACCE8"/>
    <w:rsid w:val="3C20D228"/>
    <w:rsid w:val="3C27C1FA"/>
    <w:rsid w:val="3C2A177B"/>
    <w:rsid w:val="3C2C4354"/>
    <w:rsid w:val="3C2E2D95"/>
    <w:rsid w:val="3C34031E"/>
    <w:rsid w:val="3C564EAA"/>
    <w:rsid w:val="3C5ACCBD"/>
    <w:rsid w:val="3C5D07BC"/>
    <w:rsid w:val="3C5F2BAF"/>
    <w:rsid w:val="3C5F83FB"/>
    <w:rsid w:val="3C6CAF46"/>
    <w:rsid w:val="3C781C19"/>
    <w:rsid w:val="3C8A46CA"/>
    <w:rsid w:val="3C91D4DD"/>
    <w:rsid w:val="3C9DC488"/>
    <w:rsid w:val="3CC0A0FC"/>
    <w:rsid w:val="3CD07BB8"/>
    <w:rsid w:val="3CD96A71"/>
    <w:rsid w:val="3CE3FD8C"/>
    <w:rsid w:val="3CE47155"/>
    <w:rsid w:val="3CE65C8E"/>
    <w:rsid w:val="3CEAA673"/>
    <w:rsid w:val="3CF94BB6"/>
    <w:rsid w:val="3D1900A1"/>
    <w:rsid w:val="3D240078"/>
    <w:rsid w:val="3D365C8C"/>
    <w:rsid w:val="3D37D47E"/>
    <w:rsid w:val="3D3BB14F"/>
    <w:rsid w:val="3D4E6487"/>
    <w:rsid w:val="3D5A37CA"/>
    <w:rsid w:val="3D65C78B"/>
    <w:rsid w:val="3D7617EB"/>
    <w:rsid w:val="3D8A4284"/>
    <w:rsid w:val="3D9A789F"/>
    <w:rsid w:val="3DAA1B05"/>
    <w:rsid w:val="3DAB4655"/>
    <w:rsid w:val="3DB009F3"/>
    <w:rsid w:val="3DBABB2A"/>
    <w:rsid w:val="3DBDA223"/>
    <w:rsid w:val="3DC9B036"/>
    <w:rsid w:val="3DDBA1B0"/>
    <w:rsid w:val="3DE03E4C"/>
    <w:rsid w:val="3DE6FFFE"/>
    <w:rsid w:val="3DEAD04D"/>
    <w:rsid w:val="3DF7C528"/>
    <w:rsid w:val="3DF9DC73"/>
    <w:rsid w:val="3DF9E737"/>
    <w:rsid w:val="3E00BDBE"/>
    <w:rsid w:val="3E0C5245"/>
    <w:rsid w:val="3E0EBBBE"/>
    <w:rsid w:val="3E15917B"/>
    <w:rsid w:val="3E39EB9E"/>
    <w:rsid w:val="3E3D6982"/>
    <w:rsid w:val="3E3D7741"/>
    <w:rsid w:val="3E52C3C0"/>
    <w:rsid w:val="3E5D446E"/>
    <w:rsid w:val="3E60327D"/>
    <w:rsid w:val="3E66ED60"/>
    <w:rsid w:val="3E7145E2"/>
    <w:rsid w:val="3E7B746C"/>
    <w:rsid w:val="3E831552"/>
    <w:rsid w:val="3E8DDE47"/>
    <w:rsid w:val="3E9BC5F2"/>
    <w:rsid w:val="3EA5C4E3"/>
    <w:rsid w:val="3EABF53D"/>
    <w:rsid w:val="3EB1A2C6"/>
    <w:rsid w:val="3ED5397C"/>
    <w:rsid w:val="3EDA4F15"/>
    <w:rsid w:val="3EE04BE0"/>
    <w:rsid w:val="3EE72A01"/>
    <w:rsid w:val="3EEAD2E5"/>
    <w:rsid w:val="3EF4A6D5"/>
    <w:rsid w:val="3EFE53B0"/>
    <w:rsid w:val="3F02F8C6"/>
    <w:rsid w:val="3F037352"/>
    <w:rsid w:val="3F0539A8"/>
    <w:rsid w:val="3F0AE3FB"/>
    <w:rsid w:val="3F0E434B"/>
    <w:rsid w:val="3F1D440B"/>
    <w:rsid w:val="3F20722E"/>
    <w:rsid w:val="3F2102A2"/>
    <w:rsid w:val="3F273C83"/>
    <w:rsid w:val="3F282CDD"/>
    <w:rsid w:val="3F2CD36E"/>
    <w:rsid w:val="3F34FB0E"/>
    <w:rsid w:val="3F35766C"/>
    <w:rsid w:val="3F3C1A29"/>
    <w:rsid w:val="3F3C8137"/>
    <w:rsid w:val="3F43A0BC"/>
    <w:rsid w:val="3F494BF8"/>
    <w:rsid w:val="3F56ABA9"/>
    <w:rsid w:val="3F6E99F7"/>
    <w:rsid w:val="3F801B42"/>
    <w:rsid w:val="3F8FD6E3"/>
    <w:rsid w:val="3F9C2F16"/>
    <w:rsid w:val="3FA97D04"/>
    <w:rsid w:val="3FABD134"/>
    <w:rsid w:val="3FAD2047"/>
    <w:rsid w:val="3FBD41DD"/>
    <w:rsid w:val="3FC125D4"/>
    <w:rsid w:val="3FC2477D"/>
    <w:rsid w:val="3FC429B4"/>
    <w:rsid w:val="3FD5A035"/>
    <w:rsid w:val="3FD77CFA"/>
    <w:rsid w:val="3FDA73AA"/>
    <w:rsid w:val="3FE27616"/>
    <w:rsid w:val="3FEC1B07"/>
    <w:rsid w:val="3FF9AD92"/>
    <w:rsid w:val="40076FDD"/>
    <w:rsid w:val="4018243E"/>
    <w:rsid w:val="401A90E2"/>
    <w:rsid w:val="40277F71"/>
    <w:rsid w:val="4049C0F7"/>
    <w:rsid w:val="404D1D60"/>
    <w:rsid w:val="4066062B"/>
    <w:rsid w:val="40692384"/>
    <w:rsid w:val="407C0E97"/>
    <w:rsid w:val="40826B50"/>
    <w:rsid w:val="409C27C3"/>
    <w:rsid w:val="409D3D06"/>
    <w:rsid w:val="40B3C0AD"/>
    <w:rsid w:val="40B5B5D7"/>
    <w:rsid w:val="40B5F077"/>
    <w:rsid w:val="40CFAD9A"/>
    <w:rsid w:val="40E6154C"/>
    <w:rsid w:val="40EC9F36"/>
    <w:rsid w:val="40F5BAA0"/>
    <w:rsid w:val="40F7B972"/>
    <w:rsid w:val="40FAB18D"/>
    <w:rsid w:val="4122C958"/>
    <w:rsid w:val="412C0BEB"/>
    <w:rsid w:val="413253CE"/>
    <w:rsid w:val="4160BD81"/>
    <w:rsid w:val="416E05E6"/>
    <w:rsid w:val="417102DA"/>
    <w:rsid w:val="419147DF"/>
    <w:rsid w:val="41AE0720"/>
    <w:rsid w:val="41AE2561"/>
    <w:rsid w:val="41B91ACA"/>
    <w:rsid w:val="41BE7DCC"/>
    <w:rsid w:val="41E248CE"/>
    <w:rsid w:val="41ED41B6"/>
    <w:rsid w:val="41F1F597"/>
    <w:rsid w:val="41F6E29B"/>
    <w:rsid w:val="4203AADE"/>
    <w:rsid w:val="420C3545"/>
    <w:rsid w:val="421BBD87"/>
    <w:rsid w:val="423097C7"/>
    <w:rsid w:val="4258E552"/>
    <w:rsid w:val="4268FD51"/>
    <w:rsid w:val="4272AB86"/>
    <w:rsid w:val="427B863A"/>
    <w:rsid w:val="427BF332"/>
    <w:rsid w:val="428257FE"/>
    <w:rsid w:val="42A1888F"/>
    <w:rsid w:val="42BDD2FD"/>
    <w:rsid w:val="42CC44FA"/>
    <w:rsid w:val="42E53C57"/>
    <w:rsid w:val="42EA7EB4"/>
    <w:rsid w:val="42F338F6"/>
    <w:rsid w:val="42F5BDAB"/>
    <w:rsid w:val="431C44D9"/>
    <w:rsid w:val="431D4CCA"/>
    <w:rsid w:val="432159DF"/>
    <w:rsid w:val="432D5DEC"/>
    <w:rsid w:val="432F575F"/>
    <w:rsid w:val="433B158E"/>
    <w:rsid w:val="433CDFC8"/>
    <w:rsid w:val="43533268"/>
    <w:rsid w:val="4358AF6F"/>
    <w:rsid w:val="43591C0F"/>
    <w:rsid w:val="435C34C8"/>
    <w:rsid w:val="436A94CE"/>
    <w:rsid w:val="437AEFB9"/>
    <w:rsid w:val="437D936F"/>
    <w:rsid w:val="43863F62"/>
    <w:rsid w:val="438D897C"/>
    <w:rsid w:val="43971EE5"/>
    <w:rsid w:val="439DAFB5"/>
    <w:rsid w:val="43B8F2E3"/>
    <w:rsid w:val="43B98297"/>
    <w:rsid w:val="43C03559"/>
    <w:rsid w:val="43DBE78D"/>
    <w:rsid w:val="43FE2A6B"/>
    <w:rsid w:val="43FFDDFB"/>
    <w:rsid w:val="440B245D"/>
    <w:rsid w:val="4415E33F"/>
    <w:rsid w:val="441881D9"/>
    <w:rsid w:val="441A1E6C"/>
    <w:rsid w:val="442A1889"/>
    <w:rsid w:val="442D7FA1"/>
    <w:rsid w:val="442EAE2B"/>
    <w:rsid w:val="443DD0A9"/>
    <w:rsid w:val="444F9BFA"/>
    <w:rsid w:val="445274A2"/>
    <w:rsid w:val="44544BCC"/>
    <w:rsid w:val="44546DB1"/>
    <w:rsid w:val="4458CDD5"/>
    <w:rsid w:val="4459C02B"/>
    <w:rsid w:val="4461FAEC"/>
    <w:rsid w:val="4466BE83"/>
    <w:rsid w:val="446E15E6"/>
    <w:rsid w:val="446E29E9"/>
    <w:rsid w:val="446FB3E9"/>
    <w:rsid w:val="448150F5"/>
    <w:rsid w:val="448B5FEE"/>
    <w:rsid w:val="44A23E9A"/>
    <w:rsid w:val="44B86705"/>
    <w:rsid w:val="44BA2E08"/>
    <w:rsid w:val="44D0B5EA"/>
    <w:rsid w:val="44F0125A"/>
    <w:rsid w:val="44FC43ED"/>
    <w:rsid w:val="4509C3F2"/>
    <w:rsid w:val="452D07D5"/>
    <w:rsid w:val="454C542E"/>
    <w:rsid w:val="4554D652"/>
    <w:rsid w:val="4572F671"/>
    <w:rsid w:val="457D8855"/>
    <w:rsid w:val="4588A8D7"/>
    <w:rsid w:val="458943AC"/>
    <w:rsid w:val="458C27D7"/>
    <w:rsid w:val="45949D2A"/>
    <w:rsid w:val="4595734B"/>
    <w:rsid w:val="45B7D6EB"/>
    <w:rsid w:val="45BEE472"/>
    <w:rsid w:val="45CD3815"/>
    <w:rsid w:val="45E6EA9F"/>
    <w:rsid w:val="45ECFDA5"/>
    <w:rsid w:val="45EE15ED"/>
    <w:rsid w:val="45F6DE68"/>
    <w:rsid w:val="4613CC97"/>
    <w:rsid w:val="461D4541"/>
    <w:rsid w:val="46384962"/>
    <w:rsid w:val="463B9BBF"/>
    <w:rsid w:val="46519200"/>
    <w:rsid w:val="465B0B24"/>
    <w:rsid w:val="46661D2D"/>
    <w:rsid w:val="46850E10"/>
    <w:rsid w:val="46865D6F"/>
    <w:rsid w:val="4689E73D"/>
    <w:rsid w:val="46938573"/>
    <w:rsid w:val="469830F7"/>
    <w:rsid w:val="46A03880"/>
    <w:rsid w:val="46AE2FCF"/>
    <w:rsid w:val="46B977A5"/>
    <w:rsid w:val="46CF09EE"/>
    <w:rsid w:val="46FF9F82"/>
    <w:rsid w:val="470B355E"/>
    <w:rsid w:val="470C8ADA"/>
    <w:rsid w:val="471358CA"/>
    <w:rsid w:val="4713DA40"/>
    <w:rsid w:val="47170B85"/>
    <w:rsid w:val="4727CF56"/>
    <w:rsid w:val="472B4A94"/>
    <w:rsid w:val="47393705"/>
    <w:rsid w:val="474C3A22"/>
    <w:rsid w:val="474DB08C"/>
    <w:rsid w:val="4760C8AB"/>
    <w:rsid w:val="478CD8F9"/>
    <w:rsid w:val="4790F454"/>
    <w:rsid w:val="4799C3B7"/>
    <w:rsid w:val="47AE7CA7"/>
    <w:rsid w:val="47B399B5"/>
    <w:rsid w:val="47BD77FA"/>
    <w:rsid w:val="47C668DE"/>
    <w:rsid w:val="47EB1497"/>
    <w:rsid w:val="47EB7251"/>
    <w:rsid w:val="48079A6C"/>
    <w:rsid w:val="48119DB3"/>
    <w:rsid w:val="481AAC54"/>
    <w:rsid w:val="481B20F9"/>
    <w:rsid w:val="482E3C93"/>
    <w:rsid w:val="483A8C20"/>
    <w:rsid w:val="48407087"/>
    <w:rsid w:val="48493D28"/>
    <w:rsid w:val="4860BF8D"/>
    <w:rsid w:val="4883EB5E"/>
    <w:rsid w:val="4888E944"/>
    <w:rsid w:val="488A5CD0"/>
    <w:rsid w:val="488FC928"/>
    <w:rsid w:val="489A7FB0"/>
    <w:rsid w:val="489BE849"/>
    <w:rsid w:val="48AC8F8B"/>
    <w:rsid w:val="48B0C25A"/>
    <w:rsid w:val="48BA5DA7"/>
    <w:rsid w:val="48BAD52D"/>
    <w:rsid w:val="48BE5C0D"/>
    <w:rsid w:val="48C78E70"/>
    <w:rsid w:val="48D13ECC"/>
    <w:rsid w:val="48DEF38F"/>
    <w:rsid w:val="48E3557D"/>
    <w:rsid w:val="48E8E639"/>
    <w:rsid w:val="48EC2991"/>
    <w:rsid w:val="48F8B007"/>
    <w:rsid w:val="4919D145"/>
    <w:rsid w:val="491E8B2C"/>
    <w:rsid w:val="49259F01"/>
    <w:rsid w:val="4934E1D1"/>
    <w:rsid w:val="493A3314"/>
    <w:rsid w:val="49483194"/>
    <w:rsid w:val="495421CF"/>
    <w:rsid w:val="4956DEEC"/>
    <w:rsid w:val="495CBECE"/>
    <w:rsid w:val="497C9F44"/>
    <w:rsid w:val="499E91F9"/>
    <w:rsid w:val="49A8C9D9"/>
    <w:rsid w:val="49B75C0B"/>
    <w:rsid w:val="49B9E618"/>
    <w:rsid w:val="49C2118D"/>
    <w:rsid w:val="49C4C351"/>
    <w:rsid w:val="49CDCE12"/>
    <w:rsid w:val="49D5FA90"/>
    <w:rsid w:val="49DE4C50"/>
    <w:rsid w:val="49E0181A"/>
    <w:rsid w:val="49F475E7"/>
    <w:rsid w:val="49F9540A"/>
    <w:rsid w:val="49FA6744"/>
    <w:rsid w:val="4A083655"/>
    <w:rsid w:val="4A09E306"/>
    <w:rsid w:val="4A148F0E"/>
    <w:rsid w:val="4A2CB835"/>
    <w:rsid w:val="4A307A38"/>
    <w:rsid w:val="4A3237A6"/>
    <w:rsid w:val="4A33A3D4"/>
    <w:rsid w:val="4A3681A0"/>
    <w:rsid w:val="4A3B14E3"/>
    <w:rsid w:val="4A4371EE"/>
    <w:rsid w:val="4A4B44FE"/>
    <w:rsid w:val="4A4C9EC7"/>
    <w:rsid w:val="4A581116"/>
    <w:rsid w:val="4A6115C7"/>
    <w:rsid w:val="4A6A57FA"/>
    <w:rsid w:val="4A6D7C9A"/>
    <w:rsid w:val="4A6F4D81"/>
    <w:rsid w:val="4A812079"/>
    <w:rsid w:val="4A826B8D"/>
    <w:rsid w:val="4A88E053"/>
    <w:rsid w:val="4AA4AD53"/>
    <w:rsid w:val="4AA5F3BD"/>
    <w:rsid w:val="4AB59838"/>
    <w:rsid w:val="4AC49BA9"/>
    <w:rsid w:val="4AC53994"/>
    <w:rsid w:val="4ACB78B0"/>
    <w:rsid w:val="4ACF2710"/>
    <w:rsid w:val="4ACFF577"/>
    <w:rsid w:val="4AF79BA6"/>
    <w:rsid w:val="4AFCD8ED"/>
    <w:rsid w:val="4B17BEB8"/>
    <w:rsid w:val="4B1F5A69"/>
    <w:rsid w:val="4B291F1A"/>
    <w:rsid w:val="4B2ECDA7"/>
    <w:rsid w:val="4B3BF082"/>
    <w:rsid w:val="4B49F0FB"/>
    <w:rsid w:val="4B5CC23C"/>
    <w:rsid w:val="4B6328AD"/>
    <w:rsid w:val="4B70CEA8"/>
    <w:rsid w:val="4B844B51"/>
    <w:rsid w:val="4B9314DF"/>
    <w:rsid w:val="4B9732D6"/>
    <w:rsid w:val="4BA31F71"/>
    <w:rsid w:val="4BA57F96"/>
    <w:rsid w:val="4BAA1770"/>
    <w:rsid w:val="4BAAA881"/>
    <w:rsid w:val="4BB85859"/>
    <w:rsid w:val="4BBDABCC"/>
    <w:rsid w:val="4BBE98F4"/>
    <w:rsid w:val="4BC28D04"/>
    <w:rsid w:val="4BC49CF6"/>
    <w:rsid w:val="4BC7489C"/>
    <w:rsid w:val="4BC76D8B"/>
    <w:rsid w:val="4BDAB25C"/>
    <w:rsid w:val="4BEE9301"/>
    <w:rsid w:val="4BEFE809"/>
    <w:rsid w:val="4BEFF052"/>
    <w:rsid w:val="4BF368EA"/>
    <w:rsid w:val="4C109D87"/>
    <w:rsid w:val="4C2B1E05"/>
    <w:rsid w:val="4C2C0587"/>
    <w:rsid w:val="4C2F7490"/>
    <w:rsid w:val="4C413A41"/>
    <w:rsid w:val="4C47505A"/>
    <w:rsid w:val="4C566BB3"/>
    <w:rsid w:val="4C7FE535"/>
    <w:rsid w:val="4C87E6EF"/>
    <w:rsid w:val="4C88609F"/>
    <w:rsid w:val="4C8F316A"/>
    <w:rsid w:val="4CA2DD02"/>
    <w:rsid w:val="4CBA3F87"/>
    <w:rsid w:val="4CBD6745"/>
    <w:rsid w:val="4CC130F4"/>
    <w:rsid w:val="4CC17A55"/>
    <w:rsid w:val="4CCF10CB"/>
    <w:rsid w:val="4CDFD117"/>
    <w:rsid w:val="4CEC483C"/>
    <w:rsid w:val="4CF53999"/>
    <w:rsid w:val="4CFE8B6C"/>
    <w:rsid w:val="4CFFD1F6"/>
    <w:rsid w:val="4D0859A8"/>
    <w:rsid w:val="4D15D36D"/>
    <w:rsid w:val="4D1CA9EE"/>
    <w:rsid w:val="4D23102D"/>
    <w:rsid w:val="4D337A93"/>
    <w:rsid w:val="4D41B6A1"/>
    <w:rsid w:val="4D59AF28"/>
    <w:rsid w:val="4D5BC2EF"/>
    <w:rsid w:val="4D5F8C11"/>
    <w:rsid w:val="4D719527"/>
    <w:rsid w:val="4D80E5ED"/>
    <w:rsid w:val="4D85052D"/>
    <w:rsid w:val="4D8F1A60"/>
    <w:rsid w:val="4DA22F38"/>
    <w:rsid w:val="4DA93299"/>
    <w:rsid w:val="4DB4E692"/>
    <w:rsid w:val="4DCF3CFF"/>
    <w:rsid w:val="4DDDD5B1"/>
    <w:rsid w:val="4DEA746B"/>
    <w:rsid w:val="4DEF7B91"/>
    <w:rsid w:val="4DF378E7"/>
    <w:rsid w:val="4DF6E851"/>
    <w:rsid w:val="4DF9802F"/>
    <w:rsid w:val="4E033DBA"/>
    <w:rsid w:val="4E3AEDEA"/>
    <w:rsid w:val="4E3E444D"/>
    <w:rsid w:val="4E4733B5"/>
    <w:rsid w:val="4E5B4700"/>
    <w:rsid w:val="4E5DC8D8"/>
    <w:rsid w:val="4E5F2D22"/>
    <w:rsid w:val="4E751070"/>
    <w:rsid w:val="4E76F0A7"/>
    <w:rsid w:val="4E77337E"/>
    <w:rsid w:val="4E88CC09"/>
    <w:rsid w:val="4E8912AF"/>
    <w:rsid w:val="4E8D28B0"/>
    <w:rsid w:val="4E9ABAB7"/>
    <w:rsid w:val="4EA02046"/>
    <w:rsid w:val="4EBC1D7E"/>
    <w:rsid w:val="4ECE0680"/>
    <w:rsid w:val="4ED521A8"/>
    <w:rsid w:val="4ED6A0EF"/>
    <w:rsid w:val="4EDEE1A4"/>
    <w:rsid w:val="4EE6567A"/>
    <w:rsid w:val="4EF7825F"/>
    <w:rsid w:val="4EFABF94"/>
    <w:rsid w:val="4F03952E"/>
    <w:rsid w:val="4F13088B"/>
    <w:rsid w:val="4F15C5F4"/>
    <w:rsid w:val="4F292683"/>
    <w:rsid w:val="4F2B81C5"/>
    <w:rsid w:val="4F2CB76D"/>
    <w:rsid w:val="4F399754"/>
    <w:rsid w:val="4F655D09"/>
    <w:rsid w:val="4F686EA7"/>
    <w:rsid w:val="4F6B92DA"/>
    <w:rsid w:val="4F73863B"/>
    <w:rsid w:val="4F81452C"/>
    <w:rsid w:val="4F895AFE"/>
    <w:rsid w:val="4F8E50B7"/>
    <w:rsid w:val="4FA13218"/>
    <w:rsid w:val="4FAC51E2"/>
    <w:rsid w:val="4FAFA7ED"/>
    <w:rsid w:val="4FECEDB4"/>
    <w:rsid w:val="4FEDB2F2"/>
    <w:rsid w:val="4FF4C572"/>
    <w:rsid w:val="500CDB75"/>
    <w:rsid w:val="50151BAD"/>
    <w:rsid w:val="5034D9FB"/>
    <w:rsid w:val="50360EAE"/>
    <w:rsid w:val="50571A27"/>
    <w:rsid w:val="5062EB44"/>
    <w:rsid w:val="5075965E"/>
    <w:rsid w:val="5075E00D"/>
    <w:rsid w:val="507AA4EA"/>
    <w:rsid w:val="5089C35C"/>
    <w:rsid w:val="50938052"/>
    <w:rsid w:val="509BE1BA"/>
    <w:rsid w:val="50A4923C"/>
    <w:rsid w:val="50AAF877"/>
    <w:rsid w:val="50AD3C39"/>
    <w:rsid w:val="50B4E58A"/>
    <w:rsid w:val="50BABFFF"/>
    <w:rsid w:val="50BE9508"/>
    <w:rsid w:val="50C7B582"/>
    <w:rsid w:val="50D513E2"/>
    <w:rsid w:val="50E08355"/>
    <w:rsid w:val="50EB5FB9"/>
    <w:rsid w:val="50EF24A6"/>
    <w:rsid w:val="50F4A5D0"/>
    <w:rsid w:val="5103C6FA"/>
    <w:rsid w:val="511CC644"/>
    <w:rsid w:val="5122C484"/>
    <w:rsid w:val="51291F6B"/>
    <w:rsid w:val="512B06C8"/>
    <w:rsid w:val="512E15B1"/>
    <w:rsid w:val="5130F52A"/>
    <w:rsid w:val="513C6E39"/>
    <w:rsid w:val="51421571"/>
    <w:rsid w:val="51564B30"/>
    <w:rsid w:val="5164C2A0"/>
    <w:rsid w:val="5165906F"/>
    <w:rsid w:val="51739CB8"/>
    <w:rsid w:val="5187122C"/>
    <w:rsid w:val="518BAE98"/>
    <w:rsid w:val="518E0D3E"/>
    <w:rsid w:val="51A25A14"/>
    <w:rsid w:val="51A4842E"/>
    <w:rsid w:val="51A68F48"/>
    <w:rsid w:val="51AFE433"/>
    <w:rsid w:val="51BD036F"/>
    <w:rsid w:val="51C02B68"/>
    <w:rsid w:val="51C75496"/>
    <w:rsid w:val="51D0D858"/>
    <w:rsid w:val="51DBC85C"/>
    <w:rsid w:val="51DD3F8D"/>
    <w:rsid w:val="51F4E99E"/>
    <w:rsid w:val="52084816"/>
    <w:rsid w:val="520F72D0"/>
    <w:rsid w:val="52192DB4"/>
    <w:rsid w:val="521A4AA7"/>
    <w:rsid w:val="52223D79"/>
    <w:rsid w:val="5229CAB2"/>
    <w:rsid w:val="522B3FE9"/>
    <w:rsid w:val="522C689E"/>
    <w:rsid w:val="52388638"/>
    <w:rsid w:val="5242C92A"/>
    <w:rsid w:val="524A5F45"/>
    <w:rsid w:val="524C14DA"/>
    <w:rsid w:val="528D90BE"/>
    <w:rsid w:val="52964F94"/>
    <w:rsid w:val="529BB860"/>
    <w:rsid w:val="52B2028D"/>
    <w:rsid w:val="52B8029B"/>
    <w:rsid w:val="52BAE0B4"/>
    <w:rsid w:val="52C136D9"/>
    <w:rsid w:val="52CF5A6F"/>
    <w:rsid w:val="52E0CA5A"/>
    <w:rsid w:val="52EA4403"/>
    <w:rsid w:val="52F795EB"/>
    <w:rsid w:val="52F90B61"/>
    <w:rsid w:val="531A464E"/>
    <w:rsid w:val="532386F8"/>
    <w:rsid w:val="53271A2D"/>
    <w:rsid w:val="532A1498"/>
    <w:rsid w:val="532AF5F6"/>
    <w:rsid w:val="532F2CE3"/>
    <w:rsid w:val="535B96BF"/>
    <w:rsid w:val="535CD781"/>
    <w:rsid w:val="536561F0"/>
    <w:rsid w:val="53662A6C"/>
    <w:rsid w:val="536BECB2"/>
    <w:rsid w:val="5371C8C7"/>
    <w:rsid w:val="537DF72C"/>
    <w:rsid w:val="5398EDDE"/>
    <w:rsid w:val="53A1CE70"/>
    <w:rsid w:val="53A2DC52"/>
    <w:rsid w:val="53B874DC"/>
    <w:rsid w:val="53C6405E"/>
    <w:rsid w:val="54018312"/>
    <w:rsid w:val="5402DA3B"/>
    <w:rsid w:val="540C2B52"/>
    <w:rsid w:val="54169B29"/>
    <w:rsid w:val="541963E5"/>
    <w:rsid w:val="54240F5F"/>
    <w:rsid w:val="542844DB"/>
    <w:rsid w:val="542FCDA1"/>
    <w:rsid w:val="5437D190"/>
    <w:rsid w:val="543AA702"/>
    <w:rsid w:val="543C9205"/>
    <w:rsid w:val="544E219E"/>
    <w:rsid w:val="54533D55"/>
    <w:rsid w:val="546573FF"/>
    <w:rsid w:val="546D2DAB"/>
    <w:rsid w:val="547CE9B1"/>
    <w:rsid w:val="547F2514"/>
    <w:rsid w:val="5486B4D1"/>
    <w:rsid w:val="54A28222"/>
    <w:rsid w:val="54A82AA8"/>
    <w:rsid w:val="54ABF5E8"/>
    <w:rsid w:val="54B4B4CE"/>
    <w:rsid w:val="54B729B4"/>
    <w:rsid w:val="54E9CCE5"/>
    <w:rsid w:val="550DA5B1"/>
    <w:rsid w:val="551A141C"/>
    <w:rsid w:val="551A831A"/>
    <w:rsid w:val="55212030"/>
    <w:rsid w:val="5535B7CE"/>
    <w:rsid w:val="553DDAEF"/>
    <w:rsid w:val="554A5117"/>
    <w:rsid w:val="5554D926"/>
    <w:rsid w:val="5555051A"/>
    <w:rsid w:val="55563140"/>
    <w:rsid w:val="556C11B4"/>
    <w:rsid w:val="559C7677"/>
    <w:rsid w:val="55A1069C"/>
    <w:rsid w:val="55A24BCE"/>
    <w:rsid w:val="55A5BBEB"/>
    <w:rsid w:val="55ABBBAB"/>
    <w:rsid w:val="55B1B0D8"/>
    <w:rsid w:val="55B45170"/>
    <w:rsid w:val="55C3BBC3"/>
    <w:rsid w:val="55CE66B3"/>
    <w:rsid w:val="55CF13F7"/>
    <w:rsid w:val="55DEB7DB"/>
    <w:rsid w:val="55DFE18A"/>
    <w:rsid w:val="55E6885B"/>
    <w:rsid w:val="560E9ECA"/>
    <w:rsid w:val="5617C5B1"/>
    <w:rsid w:val="5626544F"/>
    <w:rsid w:val="562F0AC6"/>
    <w:rsid w:val="56331B0E"/>
    <w:rsid w:val="563AEAD0"/>
    <w:rsid w:val="5656C841"/>
    <w:rsid w:val="5667EC0C"/>
    <w:rsid w:val="56952448"/>
    <w:rsid w:val="56A60CDA"/>
    <w:rsid w:val="56A6EFC1"/>
    <w:rsid w:val="56AA45D1"/>
    <w:rsid w:val="56C16811"/>
    <w:rsid w:val="56CBE3FF"/>
    <w:rsid w:val="56CFBC86"/>
    <w:rsid w:val="56D3B4E7"/>
    <w:rsid w:val="56F4EE19"/>
    <w:rsid w:val="571A7FC3"/>
    <w:rsid w:val="57239136"/>
    <w:rsid w:val="57294B8A"/>
    <w:rsid w:val="572E30C5"/>
    <w:rsid w:val="5731DBE1"/>
    <w:rsid w:val="57388C5C"/>
    <w:rsid w:val="5744715B"/>
    <w:rsid w:val="575EF381"/>
    <w:rsid w:val="5763B449"/>
    <w:rsid w:val="57924494"/>
    <w:rsid w:val="57A3EA70"/>
    <w:rsid w:val="57A9E955"/>
    <w:rsid w:val="57B03CC6"/>
    <w:rsid w:val="57BA51C0"/>
    <w:rsid w:val="57C2B668"/>
    <w:rsid w:val="57C8AE90"/>
    <w:rsid w:val="57D9E52A"/>
    <w:rsid w:val="57F6FFA0"/>
    <w:rsid w:val="57FBC1EF"/>
    <w:rsid w:val="57FE0810"/>
    <w:rsid w:val="58096088"/>
    <w:rsid w:val="580ECC0D"/>
    <w:rsid w:val="582ABBDE"/>
    <w:rsid w:val="582CBACE"/>
    <w:rsid w:val="58314CE8"/>
    <w:rsid w:val="583E3417"/>
    <w:rsid w:val="584360E5"/>
    <w:rsid w:val="584D036A"/>
    <w:rsid w:val="586BB9D8"/>
    <w:rsid w:val="587F70BD"/>
    <w:rsid w:val="5885B11C"/>
    <w:rsid w:val="589A2B94"/>
    <w:rsid w:val="58A8C6C2"/>
    <w:rsid w:val="58B520A0"/>
    <w:rsid w:val="58C2AD8E"/>
    <w:rsid w:val="58CD6C51"/>
    <w:rsid w:val="58E92B72"/>
    <w:rsid w:val="58FA8FCA"/>
    <w:rsid w:val="5908D5C7"/>
    <w:rsid w:val="590B3A75"/>
    <w:rsid w:val="590FA0B9"/>
    <w:rsid w:val="590FEE8B"/>
    <w:rsid w:val="5911DE2E"/>
    <w:rsid w:val="5917D14D"/>
    <w:rsid w:val="591DCB92"/>
    <w:rsid w:val="593E2071"/>
    <w:rsid w:val="5947959E"/>
    <w:rsid w:val="595609C7"/>
    <w:rsid w:val="5961F640"/>
    <w:rsid w:val="5995C993"/>
    <w:rsid w:val="59AC8C8D"/>
    <w:rsid w:val="59AD9FF8"/>
    <w:rsid w:val="59AE95E5"/>
    <w:rsid w:val="59B18578"/>
    <w:rsid w:val="59C58CB4"/>
    <w:rsid w:val="59D06FC2"/>
    <w:rsid w:val="59E27C21"/>
    <w:rsid w:val="59EC4212"/>
    <w:rsid w:val="59EE0877"/>
    <w:rsid w:val="59FA4EA6"/>
    <w:rsid w:val="59FC4752"/>
    <w:rsid w:val="5A253282"/>
    <w:rsid w:val="5A2A9EB7"/>
    <w:rsid w:val="5A2D7D16"/>
    <w:rsid w:val="5A57D347"/>
    <w:rsid w:val="5A64B0B1"/>
    <w:rsid w:val="5A699DCA"/>
    <w:rsid w:val="5A6BF916"/>
    <w:rsid w:val="5A6E8274"/>
    <w:rsid w:val="5A715E87"/>
    <w:rsid w:val="5A77EE3E"/>
    <w:rsid w:val="5A7B74F8"/>
    <w:rsid w:val="5A8B65BF"/>
    <w:rsid w:val="5A93D5EE"/>
    <w:rsid w:val="5A9A0094"/>
    <w:rsid w:val="5AA9E793"/>
    <w:rsid w:val="5AB70E9A"/>
    <w:rsid w:val="5AC66659"/>
    <w:rsid w:val="5AC8EDCF"/>
    <w:rsid w:val="5ACDB103"/>
    <w:rsid w:val="5AEA12EF"/>
    <w:rsid w:val="5AF319B4"/>
    <w:rsid w:val="5AF6255D"/>
    <w:rsid w:val="5AFA6A12"/>
    <w:rsid w:val="5B04D0C7"/>
    <w:rsid w:val="5B068A3B"/>
    <w:rsid w:val="5B1228F2"/>
    <w:rsid w:val="5B1A55D1"/>
    <w:rsid w:val="5B1AD31B"/>
    <w:rsid w:val="5B1BA6B4"/>
    <w:rsid w:val="5B3B0BE2"/>
    <w:rsid w:val="5B4DBD0C"/>
    <w:rsid w:val="5B51DB05"/>
    <w:rsid w:val="5B54914D"/>
    <w:rsid w:val="5B796395"/>
    <w:rsid w:val="5B7C0A6F"/>
    <w:rsid w:val="5B7E4B13"/>
    <w:rsid w:val="5B7F4E8A"/>
    <w:rsid w:val="5B86EDBF"/>
    <w:rsid w:val="5B8C4795"/>
    <w:rsid w:val="5B9E4815"/>
    <w:rsid w:val="5BB2F7F5"/>
    <w:rsid w:val="5BB59BCD"/>
    <w:rsid w:val="5BBE45D1"/>
    <w:rsid w:val="5BC8108A"/>
    <w:rsid w:val="5BD458AF"/>
    <w:rsid w:val="5BDFFB82"/>
    <w:rsid w:val="5BE04024"/>
    <w:rsid w:val="5BE8B707"/>
    <w:rsid w:val="5BE8EA12"/>
    <w:rsid w:val="5BFADDE1"/>
    <w:rsid w:val="5C0D5742"/>
    <w:rsid w:val="5C102AEF"/>
    <w:rsid w:val="5C14C826"/>
    <w:rsid w:val="5C27EBF9"/>
    <w:rsid w:val="5C2C03A9"/>
    <w:rsid w:val="5C2FB89A"/>
    <w:rsid w:val="5C3636BB"/>
    <w:rsid w:val="5C372647"/>
    <w:rsid w:val="5C4A07DC"/>
    <w:rsid w:val="5C575BF6"/>
    <w:rsid w:val="5C6C6DA0"/>
    <w:rsid w:val="5C758047"/>
    <w:rsid w:val="5C77D7D4"/>
    <w:rsid w:val="5C7E24C1"/>
    <w:rsid w:val="5C83A3B8"/>
    <w:rsid w:val="5C88AB9A"/>
    <w:rsid w:val="5C8DE4D7"/>
    <w:rsid w:val="5C9C339F"/>
    <w:rsid w:val="5CB0A615"/>
    <w:rsid w:val="5CBEBED4"/>
    <w:rsid w:val="5CDCD51F"/>
    <w:rsid w:val="5D177CEA"/>
    <w:rsid w:val="5D1B7C5F"/>
    <w:rsid w:val="5D1D4F2B"/>
    <w:rsid w:val="5D2772E2"/>
    <w:rsid w:val="5D328B9F"/>
    <w:rsid w:val="5D3EC9DB"/>
    <w:rsid w:val="5D50AB2B"/>
    <w:rsid w:val="5D58268A"/>
    <w:rsid w:val="5D5CA0B1"/>
    <w:rsid w:val="5D6EE5CA"/>
    <w:rsid w:val="5D8A9902"/>
    <w:rsid w:val="5D9A02CF"/>
    <w:rsid w:val="5D9BDDEF"/>
    <w:rsid w:val="5DA29AF0"/>
    <w:rsid w:val="5DB511CC"/>
    <w:rsid w:val="5DCD4D95"/>
    <w:rsid w:val="5DE30E1F"/>
    <w:rsid w:val="5DEB8EDE"/>
    <w:rsid w:val="5DF83A11"/>
    <w:rsid w:val="5E058BD5"/>
    <w:rsid w:val="5E0FCFFF"/>
    <w:rsid w:val="5E142E60"/>
    <w:rsid w:val="5E19B5A0"/>
    <w:rsid w:val="5E1D5A69"/>
    <w:rsid w:val="5E2911E5"/>
    <w:rsid w:val="5E388A40"/>
    <w:rsid w:val="5E462F95"/>
    <w:rsid w:val="5E584D2E"/>
    <w:rsid w:val="5E5C85EC"/>
    <w:rsid w:val="5E68A2DE"/>
    <w:rsid w:val="5E707C33"/>
    <w:rsid w:val="5E789E56"/>
    <w:rsid w:val="5E8AD3E2"/>
    <w:rsid w:val="5E8F75C8"/>
    <w:rsid w:val="5ED6EBFB"/>
    <w:rsid w:val="5EDC9D73"/>
    <w:rsid w:val="5EDD5C53"/>
    <w:rsid w:val="5EE0FC17"/>
    <w:rsid w:val="5EE405D1"/>
    <w:rsid w:val="5EE42055"/>
    <w:rsid w:val="5EE5938D"/>
    <w:rsid w:val="5EECB227"/>
    <w:rsid w:val="5EFBE312"/>
    <w:rsid w:val="5F1EBBC7"/>
    <w:rsid w:val="5F3303C4"/>
    <w:rsid w:val="5F33262F"/>
    <w:rsid w:val="5F429633"/>
    <w:rsid w:val="5F6502B1"/>
    <w:rsid w:val="5F743CEC"/>
    <w:rsid w:val="5F7A366E"/>
    <w:rsid w:val="5F7CC18F"/>
    <w:rsid w:val="5F830B29"/>
    <w:rsid w:val="5F8907A3"/>
    <w:rsid w:val="5FAF3E4B"/>
    <w:rsid w:val="5FB90788"/>
    <w:rsid w:val="5FB9B790"/>
    <w:rsid w:val="5FD8DA17"/>
    <w:rsid w:val="5FDEE204"/>
    <w:rsid w:val="5FDFF287"/>
    <w:rsid w:val="5FF93F28"/>
    <w:rsid w:val="5FFE708B"/>
    <w:rsid w:val="60064A5D"/>
    <w:rsid w:val="600CDA19"/>
    <w:rsid w:val="60195325"/>
    <w:rsid w:val="6021B93F"/>
    <w:rsid w:val="603AC258"/>
    <w:rsid w:val="60527C99"/>
    <w:rsid w:val="605314BA"/>
    <w:rsid w:val="605C537A"/>
    <w:rsid w:val="6062A855"/>
    <w:rsid w:val="60666F40"/>
    <w:rsid w:val="6066D0EF"/>
    <w:rsid w:val="608B758E"/>
    <w:rsid w:val="608EA9C4"/>
    <w:rsid w:val="60925AE1"/>
    <w:rsid w:val="60A52F9E"/>
    <w:rsid w:val="60AF134A"/>
    <w:rsid w:val="60B17F26"/>
    <w:rsid w:val="60B65C8D"/>
    <w:rsid w:val="60B8759B"/>
    <w:rsid w:val="60BB0C29"/>
    <w:rsid w:val="60C60F80"/>
    <w:rsid w:val="60D374CA"/>
    <w:rsid w:val="60D389D2"/>
    <w:rsid w:val="60E30A95"/>
    <w:rsid w:val="60EC6239"/>
    <w:rsid w:val="60FEC064"/>
    <w:rsid w:val="61052B73"/>
    <w:rsid w:val="61148A1B"/>
    <w:rsid w:val="611ECC50"/>
    <w:rsid w:val="6125AFFD"/>
    <w:rsid w:val="6125CDC2"/>
    <w:rsid w:val="612E0C64"/>
    <w:rsid w:val="612FBC2B"/>
    <w:rsid w:val="6138142F"/>
    <w:rsid w:val="614B76FA"/>
    <w:rsid w:val="614E7DC3"/>
    <w:rsid w:val="615891A8"/>
    <w:rsid w:val="615AB539"/>
    <w:rsid w:val="615F5717"/>
    <w:rsid w:val="61798049"/>
    <w:rsid w:val="617CC184"/>
    <w:rsid w:val="61865B5B"/>
    <w:rsid w:val="619E9C1F"/>
    <w:rsid w:val="619FEF2F"/>
    <w:rsid w:val="61A2F8DD"/>
    <w:rsid w:val="61AE2F31"/>
    <w:rsid w:val="61B2CCC6"/>
    <w:rsid w:val="61C7A452"/>
    <w:rsid w:val="61D3E2A9"/>
    <w:rsid w:val="61DB62D6"/>
    <w:rsid w:val="61EDF3E0"/>
    <w:rsid w:val="61F46DD0"/>
    <w:rsid w:val="62123C54"/>
    <w:rsid w:val="6218B06F"/>
    <w:rsid w:val="621F5A0D"/>
    <w:rsid w:val="6220308B"/>
    <w:rsid w:val="623006E7"/>
    <w:rsid w:val="62325B95"/>
    <w:rsid w:val="624AD571"/>
    <w:rsid w:val="626C521B"/>
    <w:rsid w:val="626DEC65"/>
    <w:rsid w:val="62711257"/>
    <w:rsid w:val="62716B2F"/>
    <w:rsid w:val="627D679B"/>
    <w:rsid w:val="629B916A"/>
    <w:rsid w:val="62A23ABB"/>
    <w:rsid w:val="62AE34D7"/>
    <w:rsid w:val="62C3FD71"/>
    <w:rsid w:val="62C89182"/>
    <w:rsid w:val="62D01396"/>
    <w:rsid w:val="62D8CEB5"/>
    <w:rsid w:val="62DFED0D"/>
    <w:rsid w:val="62E49D22"/>
    <w:rsid w:val="62E69B9E"/>
    <w:rsid w:val="62FA44C4"/>
    <w:rsid w:val="62FA8AC8"/>
    <w:rsid w:val="63098D24"/>
    <w:rsid w:val="6311766C"/>
    <w:rsid w:val="6319E413"/>
    <w:rsid w:val="6324CF6A"/>
    <w:rsid w:val="6328496A"/>
    <w:rsid w:val="633045C9"/>
    <w:rsid w:val="633DD6A5"/>
    <w:rsid w:val="636580D9"/>
    <w:rsid w:val="63704EA1"/>
    <w:rsid w:val="63716D42"/>
    <w:rsid w:val="6380A3EC"/>
    <w:rsid w:val="638C6FD8"/>
    <w:rsid w:val="638E05F6"/>
    <w:rsid w:val="63933653"/>
    <w:rsid w:val="63AF84D4"/>
    <w:rsid w:val="63C67020"/>
    <w:rsid w:val="63C98F2B"/>
    <w:rsid w:val="63D58224"/>
    <w:rsid w:val="63DBB903"/>
    <w:rsid w:val="63DFDF77"/>
    <w:rsid w:val="63EC1244"/>
    <w:rsid w:val="63F5C7AB"/>
    <w:rsid w:val="63FF16E4"/>
    <w:rsid w:val="640E1C7F"/>
    <w:rsid w:val="641144F8"/>
    <w:rsid w:val="6411EA9D"/>
    <w:rsid w:val="641F8B71"/>
    <w:rsid w:val="64222DD6"/>
    <w:rsid w:val="64231D06"/>
    <w:rsid w:val="64234D79"/>
    <w:rsid w:val="6426AABB"/>
    <w:rsid w:val="643728CA"/>
    <w:rsid w:val="6449E59C"/>
    <w:rsid w:val="64604254"/>
    <w:rsid w:val="6466AF90"/>
    <w:rsid w:val="646A6F31"/>
    <w:rsid w:val="646A90C5"/>
    <w:rsid w:val="646EC3FA"/>
    <w:rsid w:val="64722A05"/>
    <w:rsid w:val="64A68CB2"/>
    <w:rsid w:val="64B9C3D7"/>
    <w:rsid w:val="64C4E4E7"/>
    <w:rsid w:val="64C7CBD5"/>
    <w:rsid w:val="64DC2399"/>
    <w:rsid w:val="64DCEBF7"/>
    <w:rsid w:val="64DF55D9"/>
    <w:rsid w:val="6517DD96"/>
    <w:rsid w:val="652D1133"/>
    <w:rsid w:val="65545A8F"/>
    <w:rsid w:val="65620358"/>
    <w:rsid w:val="65648386"/>
    <w:rsid w:val="656DEDEE"/>
    <w:rsid w:val="657DE6F6"/>
    <w:rsid w:val="6582C1CD"/>
    <w:rsid w:val="658E2BBD"/>
    <w:rsid w:val="65985538"/>
    <w:rsid w:val="65A280EB"/>
    <w:rsid w:val="65AE6466"/>
    <w:rsid w:val="65B68C32"/>
    <w:rsid w:val="65C80824"/>
    <w:rsid w:val="65EF2558"/>
    <w:rsid w:val="65F4E15C"/>
    <w:rsid w:val="6602CEA6"/>
    <w:rsid w:val="6604941D"/>
    <w:rsid w:val="6608035E"/>
    <w:rsid w:val="6610A832"/>
    <w:rsid w:val="661DFA0A"/>
    <w:rsid w:val="66227656"/>
    <w:rsid w:val="662BE6D6"/>
    <w:rsid w:val="66370F1F"/>
    <w:rsid w:val="663814C0"/>
    <w:rsid w:val="66411C70"/>
    <w:rsid w:val="6661CC8E"/>
    <w:rsid w:val="66628EE6"/>
    <w:rsid w:val="6675BA55"/>
    <w:rsid w:val="6684E2F7"/>
    <w:rsid w:val="66A6766D"/>
    <w:rsid w:val="66B1B65D"/>
    <w:rsid w:val="66E00CC6"/>
    <w:rsid w:val="66E1FA04"/>
    <w:rsid w:val="66EE9AE2"/>
    <w:rsid w:val="66EFCB66"/>
    <w:rsid w:val="66FD0B29"/>
    <w:rsid w:val="66FDA365"/>
    <w:rsid w:val="6709DD89"/>
    <w:rsid w:val="67230F04"/>
    <w:rsid w:val="672EA774"/>
    <w:rsid w:val="672FE5B1"/>
    <w:rsid w:val="67308345"/>
    <w:rsid w:val="673972BE"/>
    <w:rsid w:val="674F3838"/>
    <w:rsid w:val="675521EB"/>
    <w:rsid w:val="675788C7"/>
    <w:rsid w:val="6767F946"/>
    <w:rsid w:val="6768A1D1"/>
    <w:rsid w:val="676EB6E1"/>
    <w:rsid w:val="677031FC"/>
    <w:rsid w:val="67757796"/>
    <w:rsid w:val="6799B3E7"/>
    <w:rsid w:val="679C5185"/>
    <w:rsid w:val="67A45084"/>
    <w:rsid w:val="67AD98C0"/>
    <w:rsid w:val="67CABD6A"/>
    <w:rsid w:val="67D23C4F"/>
    <w:rsid w:val="67DF5796"/>
    <w:rsid w:val="67EA3532"/>
    <w:rsid w:val="67F915D9"/>
    <w:rsid w:val="67FB10B2"/>
    <w:rsid w:val="680AC3FD"/>
    <w:rsid w:val="680B6C5B"/>
    <w:rsid w:val="681D5BDB"/>
    <w:rsid w:val="68281E4A"/>
    <w:rsid w:val="682D1CBB"/>
    <w:rsid w:val="6848F120"/>
    <w:rsid w:val="684E2723"/>
    <w:rsid w:val="68537350"/>
    <w:rsid w:val="685E95FD"/>
    <w:rsid w:val="68625CA6"/>
    <w:rsid w:val="686C1CB5"/>
    <w:rsid w:val="6880579E"/>
    <w:rsid w:val="68821ADB"/>
    <w:rsid w:val="688C333F"/>
    <w:rsid w:val="688D8440"/>
    <w:rsid w:val="6895C608"/>
    <w:rsid w:val="68BAD8CB"/>
    <w:rsid w:val="68BD1BA8"/>
    <w:rsid w:val="68BF6B0E"/>
    <w:rsid w:val="68C2E3B4"/>
    <w:rsid w:val="68D09C10"/>
    <w:rsid w:val="68E799D3"/>
    <w:rsid w:val="68E80699"/>
    <w:rsid w:val="68E9BD80"/>
    <w:rsid w:val="68FE432A"/>
    <w:rsid w:val="69051DAD"/>
    <w:rsid w:val="69083A74"/>
    <w:rsid w:val="691095F4"/>
    <w:rsid w:val="6914854D"/>
    <w:rsid w:val="691853B1"/>
    <w:rsid w:val="691DC1F2"/>
    <w:rsid w:val="692439CF"/>
    <w:rsid w:val="694A4FDF"/>
    <w:rsid w:val="6966956B"/>
    <w:rsid w:val="697E8ED8"/>
    <w:rsid w:val="69867B20"/>
    <w:rsid w:val="69903357"/>
    <w:rsid w:val="69AA975A"/>
    <w:rsid w:val="69B3F97A"/>
    <w:rsid w:val="69B81358"/>
    <w:rsid w:val="69CA1DB6"/>
    <w:rsid w:val="69D5AABE"/>
    <w:rsid w:val="69E0A3BC"/>
    <w:rsid w:val="69E1CD56"/>
    <w:rsid w:val="69E39E43"/>
    <w:rsid w:val="69E95D6C"/>
    <w:rsid w:val="69F4AB21"/>
    <w:rsid w:val="6A042879"/>
    <w:rsid w:val="6A129462"/>
    <w:rsid w:val="6A1A115C"/>
    <w:rsid w:val="6A321965"/>
    <w:rsid w:val="6A339B48"/>
    <w:rsid w:val="6A36316F"/>
    <w:rsid w:val="6A3B57CC"/>
    <w:rsid w:val="6A42B5B0"/>
    <w:rsid w:val="6A438725"/>
    <w:rsid w:val="6A466B01"/>
    <w:rsid w:val="6A48D555"/>
    <w:rsid w:val="6A4A8DC8"/>
    <w:rsid w:val="6A5487DE"/>
    <w:rsid w:val="6A58036C"/>
    <w:rsid w:val="6A5B94E0"/>
    <w:rsid w:val="6A7D9DEE"/>
    <w:rsid w:val="6A85516C"/>
    <w:rsid w:val="6A9AC4A8"/>
    <w:rsid w:val="6AAACE41"/>
    <w:rsid w:val="6AAF8BFE"/>
    <w:rsid w:val="6AB09BF8"/>
    <w:rsid w:val="6AE994E0"/>
    <w:rsid w:val="6AF49908"/>
    <w:rsid w:val="6AF5F692"/>
    <w:rsid w:val="6B227FEA"/>
    <w:rsid w:val="6B237C73"/>
    <w:rsid w:val="6B3B1614"/>
    <w:rsid w:val="6B41CBB7"/>
    <w:rsid w:val="6B511FFF"/>
    <w:rsid w:val="6B5344EB"/>
    <w:rsid w:val="6B6D3700"/>
    <w:rsid w:val="6B708DC9"/>
    <w:rsid w:val="6B77BA30"/>
    <w:rsid w:val="6B7BF009"/>
    <w:rsid w:val="6B9C68C9"/>
    <w:rsid w:val="6BA3FD34"/>
    <w:rsid w:val="6BA67266"/>
    <w:rsid w:val="6BB3E0EE"/>
    <w:rsid w:val="6BC79C23"/>
    <w:rsid w:val="6BD6029B"/>
    <w:rsid w:val="6BFD8C33"/>
    <w:rsid w:val="6C018D58"/>
    <w:rsid w:val="6C1A885C"/>
    <w:rsid w:val="6C233E2B"/>
    <w:rsid w:val="6C2D4C00"/>
    <w:rsid w:val="6C545E1A"/>
    <w:rsid w:val="6C5E9887"/>
    <w:rsid w:val="6C72498B"/>
    <w:rsid w:val="6C8D06D5"/>
    <w:rsid w:val="6C9E8429"/>
    <w:rsid w:val="6CA3FFD1"/>
    <w:rsid w:val="6CA68914"/>
    <w:rsid w:val="6CB85C68"/>
    <w:rsid w:val="6CB87D5F"/>
    <w:rsid w:val="6CC113DC"/>
    <w:rsid w:val="6CCA9BA7"/>
    <w:rsid w:val="6CCD02A1"/>
    <w:rsid w:val="6CD13593"/>
    <w:rsid w:val="6CE6EDB8"/>
    <w:rsid w:val="6CEAE5FF"/>
    <w:rsid w:val="6CF2E49E"/>
    <w:rsid w:val="6CFB2C22"/>
    <w:rsid w:val="6D1B02EB"/>
    <w:rsid w:val="6D2F1477"/>
    <w:rsid w:val="6D3CE160"/>
    <w:rsid w:val="6D493BEB"/>
    <w:rsid w:val="6D4BD1DC"/>
    <w:rsid w:val="6D515DA6"/>
    <w:rsid w:val="6D61856A"/>
    <w:rsid w:val="6D6E7040"/>
    <w:rsid w:val="6D7140EE"/>
    <w:rsid w:val="6D791F77"/>
    <w:rsid w:val="6D7CEC32"/>
    <w:rsid w:val="6D8E7C70"/>
    <w:rsid w:val="6DA37BDC"/>
    <w:rsid w:val="6DBAF3D4"/>
    <w:rsid w:val="6DC43108"/>
    <w:rsid w:val="6DC687D1"/>
    <w:rsid w:val="6DCEADF7"/>
    <w:rsid w:val="6DE295FF"/>
    <w:rsid w:val="6DEBA210"/>
    <w:rsid w:val="6DEEE0A3"/>
    <w:rsid w:val="6DFCF0E3"/>
    <w:rsid w:val="6E0B6369"/>
    <w:rsid w:val="6E0D0A02"/>
    <w:rsid w:val="6E109A80"/>
    <w:rsid w:val="6E15A854"/>
    <w:rsid w:val="6E1A8150"/>
    <w:rsid w:val="6E327EAA"/>
    <w:rsid w:val="6E40B309"/>
    <w:rsid w:val="6E448589"/>
    <w:rsid w:val="6E49352E"/>
    <w:rsid w:val="6E577A7A"/>
    <w:rsid w:val="6E7930ED"/>
    <w:rsid w:val="6E7CC088"/>
    <w:rsid w:val="6E932B96"/>
    <w:rsid w:val="6E9B5C33"/>
    <w:rsid w:val="6E9EB249"/>
    <w:rsid w:val="6EB7E2C0"/>
    <w:rsid w:val="6EE694DA"/>
    <w:rsid w:val="6EEA923D"/>
    <w:rsid w:val="6F199384"/>
    <w:rsid w:val="6F20FE62"/>
    <w:rsid w:val="6F2E5033"/>
    <w:rsid w:val="6F2E5B9E"/>
    <w:rsid w:val="6F3D9093"/>
    <w:rsid w:val="6F4B4914"/>
    <w:rsid w:val="6F4EDDEB"/>
    <w:rsid w:val="6F522CD4"/>
    <w:rsid w:val="6F57EA7D"/>
    <w:rsid w:val="6F5EBE13"/>
    <w:rsid w:val="6F6AFF94"/>
    <w:rsid w:val="6F76B56B"/>
    <w:rsid w:val="6F77C67E"/>
    <w:rsid w:val="6F79F667"/>
    <w:rsid w:val="6F8A8199"/>
    <w:rsid w:val="6F9F7135"/>
    <w:rsid w:val="6FB76CBC"/>
    <w:rsid w:val="6FBA4611"/>
    <w:rsid w:val="6FC49AFD"/>
    <w:rsid w:val="6FC7D8CC"/>
    <w:rsid w:val="6FC8EBA4"/>
    <w:rsid w:val="6FD290AB"/>
    <w:rsid w:val="6FD4D305"/>
    <w:rsid w:val="6FEEE301"/>
    <w:rsid w:val="6FF47C5A"/>
    <w:rsid w:val="700757BB"/>
    <w:rsid w:val="70277C36"/>
    <w:rsid w:val="702F19D2"/>
    <w:rsid w:val="7041D44B"/>
    <w:rsid w:val="7058E497"/>
    <w:rsid w:val="70627E50"/>
    <w:rsid w:val="706D58EE"/>
    <w:rsid w:val="708C1409"/>
    <w:rsid w:val="709E0287"/>
    <w:rsid w:val="70D0EA5C"/>
    <w:rsid w:val="70D33474"/>
    <w:rsid w:val="70D33DA8"/>
    <w:rsid w:val="70DC3FC0"/>
    <w:rsid w:val="70DD8C1F"/>
    <w:rsid w:val="70DF0FB0"/>
    <w:rsid w:val="70F376EB"/>
    <w:rsid w:val="70FD300A"/>
    <w:rsid w:val="710FCA51"/>
    <w:rsid w:val="71130A38"/>
    <w:rsid w:val="71188A84"/>
    <w:rsid w:val="711DF7D6"/>
    <w:rsid w:val="71249105"/>
    <w:rsid w:val="712A310F"/>
    <w:rsid w:val="712CB952"/>
    <w:rsid w:val="71308B5A"/>
    <w:rsid w:val="713551C4"/>
    <w:rsid w:val="713D0E48"/>
    <w:rsid w:val="714640FF"/>
    <w:rsid w:val="71573C5C"/>
    <w:rsid w:val="716409B2"/>
    <w:rsid w:val="716ADA80"/>
    <w:rsid w:val="716C4ECA"/>
    <w:rsid w:val="716D745F"/>
    <w:rsid w:val="718CB254"/>
    <w:rsid w:val="71949DF3"/>
    <w:rsid w:val="71AF3774"/>
    <w:rsid w:val="71B6555A"/>
    <w:rsid w:val="71B8EA22"/>
    <w:rsid w:val="71C1D330"/>
    <w:rsid w:val="71CC6E5C"/>
    <w:rsid w:val="71DE665C"/>
    <w:rsid w:val="71F59962"/>
    <w:rsid w:val="71FFE374"/>
    <w:rsid w:val="7211C5B1"/>
    <w:rsid w:val="72185109"/>
    <w:rsid w:val="722358D1"/>
    <w:rsid w:val="7225083B"/>
    <w:rsid w:val="72349AAA"/>
    <w:rsid w:val="7250FCCC"/>
    <w:rsid w:val="727AB01E"/>
    <w:rsid w:val="728B3D31"/>
    <w:rsid w:val="728E7F9A"/>
    <w:rsid w:val="729A7DB5"/>
    <w:rsid w:val="72A33CAB"/>
    <w:rsid w:val="72B5203C"/>
    <w:rsid w:val="72BE799C"/>
    <w:rsid w:val="72C6400F"/>
    <w:rsid w:val="72D67A7F"/>
    <w:rsid w:val="72ED0F91"/>
    <w:rsid w:val="72ED60AE"/>
    <w:rsid w:val="72F1DC45"/>
    <w:rsid w:val="73057930"/>
    <w:rsid w:val="731D3354"/>
    <w:rsid w:val="733CA366"/>
    <w:rsid w:val="73435ED8"/>
    <w:rsid w:val="7343CD5A"/>
    <w:rsid w:val="73515BE9"/>
    <w:rsid w:val="7357B436"/>
    <w:rsid w:val="735A62B4"/>
    <w:rsid w:val="73690832"/>
    <w:rsid w:val="736E387A"/>
    <w:rsid w:val="7386F3A5"/>
    <w:rsid w:val="7393C61C"/>
    <w:rsid w:val="739434E6"/>
    <w:rsid w:val="7394C6F3"/>
    <w:rsid w:val="73A01341"/>
    <w:rsid w:val="73AE538F"/>
    <w:rsid w:val="73AED1DB"/>
    <w:rsid w:val="73B015E3"/>
    <w:rsid w:val="73CBF490"/>
    <w:rsid w:val="73CC6881"/>
    <w:rsid w:val="73E911AB"/>
    <w:rsid w:val="73EFEF9B"/>
    <w:rsid w:val="73F5D234"/>
    <w:rsid w:val="74185424"/>
    <w:rsid w:val="74337C03"/>
    <w:rsid w:val="7437D1C2"/>
    <w:rsid w:val="7441CB1D"/>
    <w:rsid w:val="7446A310"/>
    <w:rsid w:val="744DC375"/>
    <w:rsid w:val="745031EC"/>
    <w:rsid w:val="745E260B"/>
    <w:rsid w:val="74691374"/>
    <w:rsid w:val="74966C30"/>
    <w:rsid w:val="74B05163"/>
    <w:rsid w:val="74C70CEC"/>
    <w:rsid w:val="74CC00E9"/>
    <w:rsid w:val="74D01932"/>
    <w:rsid w:val="74D83ECD"/>
    <w:rsid w:val="74E53B70"/>
    <w:rsid w:val="74E7A879"/>
    <w:rsid w:val="7504A5CE"/>
    <w:rsid w:val="750C5C32"/>
    <w:rsid w:val="750FDC8D"/>
    <w:rsid w:val="752C34EE"/>
    <w:rsid w:val="75373AC5"/>
    <w:rsid w:val="75383E83"/>
    <w:rsid w:val="7545A550"/>
    <w:rsid w:val="754CC87D"/>
    <w:rsid w:val="754CD2B2"/>
    <w:rsid w:val="7554B9B6"/>
    <w:rsid w:val="7555E408"/>
    <w:rsid w:val="75661960"/>
    <w:rsid w:val="758395EB"/>
    <w:rsid w:val="7586E82F"/>
    <w:rsid w:val="759462CF"/>
    <w:rsid w:val="75A2F790"/>
    <w:rsid w:val="75C57CE3"/>
    <w:rsid w:val="75C5CE4D"/>
    <w:rsid w:val="75C632C1"/>
    <w:rsid w:val="75CFF2E2"/>
    <w:rsid w:val="75D82E6F"/>
    <w:rsid w:val="75DFBBFE"/>
    <w:rsid w:val="75E7A8F2"/>
    <w:rsid w:val="75EF73CA"/>
    <w:rsid w:val="75F2A239"/>
    <w:rsid w:val="75F74CA2"/>
    <w:rsid w:val="76014AD6"/>
    <w:rsid w:val="7608DB64"/>
    <w:rsid w:val="7613976A"/>
    <w:rsid w:val="761AAF7C"/>
    <w:rsid w:val="761ADED1"/>
    <w:rsid w:val="7638B021"/>
    <w:rsid w:val="76463B61"/>
    <w:rsid w:val="765A96EF"/>
    <w:rsid w:val="765B4F37"/>
    <w:rsid w:val="765C17DF"/>
    <w:rsid w:val="765E428F"/>
    <w:rsid w:val="7692FEA0"/>
    <w:rsid w:val="76A4C464"/>
    <w:rsid w:val="76A868AB"/>
    <w:rsid w:val="76C5BB3B"/>
    <w:rsid w:val="76D38C46"/>
    <w:rsid w:val="76E05B25"/>
    <w:rsid w:val="76E1E445"/>
    <w:rsid w:val="76F2B183"/>
    <w:rsid w:val="76FD5FC8"/>
    <w:rsid w:val="7709612D"/>
    <w:rsid w:val="770F45C9"/>
    <w:rsid w:val="77162DCF"/>
    <w:rsid w:val="7718430F"/>
    <w:rsid w:val="7721D385"/>
    <w:rsid w:val="772F2A73"/>
    <w:rsid w:val="774FF09E"/>
    <w:rsid w:val="77571DFE"/>
    <w:rsid w:val="778FE721"/>
    <w:rsid w:val="77902128"/>
    <w:rsid w:val="7790CA1E"/>
    <w:rsid w:val="77932280"/>
    <w:rsid w:val="779668D3"/>
    <w:rsid w:val="77971DDA"/>
    <w:rsid w:val="77B0A982"/>
    <w:rsid w:val="77B193A8"/>
    <w:rsid w:val="77B57A8E"/>
    <w:rsid w:val="77BE0AB2"/>
    <w:rsid w:val="77BEC06E"/>
    <w:rsid w:val="77C8F9A5"/>
    <w:rsid w:val="77E51526"/>
    <w:rsid w:val="77E86369"/>
    <w:rsid w:val="77EDA5C6"/>
    <w:rsid w:val="77EEF5D7"/>
    <w:rsid w:val="77F1BF31"/>
    <w:rsid w:val="77F2E28A"/>
    <w:rsid w:val="77F2F38D"/>
    <w:rsid w:val="77F5D105"/>
    <w:rsid w:val="77FA06EF"/>
    <w:rsid w:val="7809BAF4"/>
    <w:rsid w:val="7832AAC6"/>
    <w:rsid w:val="78338805"/>
    <w:rsid w:val="783A68C3"/>
    <w:rsid w:val="783F395C"/>
    <w:rsid w:val="783F600C"/>
    <w:rsid w:val="78412B91"/>
    <w:rsid w:val="78587294"/>
    <w:rsid w:val="786534EE"/>
    <w:rsid w:val="78682C15"/>
    <w:rsid w:val="786BD490"/>
    <w:rsid w:val="7879D46E"/>
    <w:rsid w:val="78846783"/>
    <w:rsid w:val="7890A1D1"/>
    <w:rsid w:val="7892FC41"/>
    <w:rsid w:val="789ACE8B"/>
    <w:rsid w:val="78A25FD5"/>
    <w:rsid w:val="78D030C9"/>
    <w:rsid w:val="78DF5CED"/>
    <w:rsid w:val="78E03BAC"/>
    <w:rsid w:val="78E12638"/>
    <w:rsid w:val="78F7A3E2"/>
    <w:rsid w:val="790369C7"/>
    <w:rsid w:val="791A419B"/>
    <w:rsid w:val="791BE231"/>
    <w:rsid w:val="79200BB3"/>
    <w:rsid w:val="7927271B"/>
    <w:rsid w:val="7927C8B1"/>
    <w:rsid w:val="793E4A07"/>
    <w:rsid w:val="7955905F"/>
    <w:rsid w:val="795CAFB7"/>
    <w:rsid w:val="7968CDDC"/>
    <w:rsid w:val="7968D9ED"/>
    <w:rsid w:val="796D1524"/>
    <w:rsid w:val="79722865"/>
    <w:rsid w:val="79795409"/>
    <w:rsid w:val="797CE6F8"/>
    <w:rsid w:val="79804B9E"/>
    <w:rsid w:val="798B7EDE"/>
    <w:rsid w:val="7995977C"/>
    <w:rsid w:val="799B8F5A"/>
    <w:rsid w:val="79B74BEB"/>
    <w:rsid w:val="79BD06A4"/>
    <w:rsid w:val="79C0A320"/>
    <w:rsid w:val="79C9EE0A"/>
    <w:rsid w:val="79D2FBA5"/>
    <w:rsid w:val="79EF7ABB"/>
    <w:rsid w:val="79F29644"/>
    <w:rsid w:val="7A0E6761"/>
    <w:rsid w:val="7A1C0B84"/>
    <w:rsid w:val="7A354FD6"/>
    <w:rsid w:val="7A36C0FB"/>
    <w:rsid w:val="7A3E7748"/>
    <w:rsid w:val="7A4202F9"/>
    <w:rsid w:val="7A503754"/>
    <w:rsid w:val="7A6BBD1C"/>
    <w:rsid w:val="7A6BC27B"/>
    <w:rsid w:val="7AD3BE1E"/>
    <w:rsid w:val="7AD78C60"/>
    <w:rsid w:val="7B0737BF"/>
    <w:rsid w:val="7B1625E2"/>
    <w:rsid w:val="7B17104A"/>
    <w:rsid w:val="7B174FD1"/>
    <w:rsid w:val="7B1EDA5E"/>
    <w:rsid w:val="7B2AE2C1"/>
    <w:rsid w:val="7B2CD1F0"/>
    <w:rsid w:val="7B388613"/>
    <w:rsid w:val="7B562178"/>
    <w:rsid w:val="7B668690"/>
    <w:rsid w:val="7B6DC9C6"/>
    <w:rsid w:val="7B6DFBC8"/>
    <w:rsid w:val="7B6F1886"/>
    <w:rsid w:val="7B770483"/>
    <w:rsid w:val="7B8F712A"/>
    <w:rsid w:val="7B92BACF"/>
    <w:rsid w:val="7B930BB0"/>
    <w:rsid w:val="7B9449DC"/>
    <w:rsid w:val="7BAC874A"/>
    <w:rsid w:val="7BACAFEE"/>
    <w:rsid w:val="7BC3ED3A"/>
    <w:rsid w:val="7BC3EE73"/>
    <w:rsid w:val="7BF0116C"/>
    <w:rsid w:val="7BF91583"/>
    <w:rsid w:val="7BFA1BA3"/>
    <w:rsid w:val="7C158790"/>
    <w:rsid w:val="7C1B48A9"/>
    <w:rsid w:val="7C4FF133"/>
    <w:rsid w:val="7C55BDB7"/>
    <w:rsid w:val="7C610F0E"/>
    <w:rsid w:val="7C67F059"/>
    <w:rsid w:val="7C751189"/>
    <w:rsid w:val="7C7C85DC"/>
    <w:rsid w:val="7C7E4B53"/>
    <w:rsid w:val="7C81F1C2"/>
    <w:rsid w:val="7C87C6B1"/>
    <w:rsid w:val="7C9A6174"/>
    <w:rsid w:val="7CA36DA5"/>
    <w:rsid w:val="7CB34B04"/>
    <w:rsid w:val="7CCC422B"/>
    <w:rsid w:val="7CE934E6"/>
    <w:rsid w:val="7CF23274"/>
    <w:rsid w:val="7CFD4D54"/>
    <w:rsid w:val="7D143CA3"/>
    <w:rsid w:val="7D1DE0F2"/>
    <w:rsid w:val="7D413257"/>
    <w:rsid w:val="7D419432"/>
    <w:rsid w:val="7D4797D4"/>
    <w:rsid w:val="7D52BFB2"/>
    <w:rsid w:val="7D64BB51"/>
    <w:rsid w:val="7D689832"/>
    <w:rsid w:val="7D6E6696"/>
    <w:rsid w:val="7D71037C"/>
    <w:rsid w:val="7D7952AA"/>
    <w:rsid w:val="7D84DCD8"/>
    <w:rsid w:val="7D8A937E"/>
    <w:rsid w:val="7DA4381D"/>
    <w:rsid w:val="7DCC60B9"/>
    <w:rsid w:val="7DD1532D"/>
    <w:rsid w:val="7DD57C17"/>
    <w:rsid w:val="7DDF921E"/>
    <w:rsid w:val="7DED40E7"/>
    <w:rsid w:val="7DF0D430"/>
    <w:rsid w:val="7DF682E5"/>
    <w:rsid w:val="7E1EBB84"/>
    <w:rsid w:val="7E1F079E"/>
    <w:rsid w:val="7E2346E0"/>
    <w:rsid w:val="7E23E3E4"/>
    <w:rsid w:val="7E30F9E2"/>
    <w:rsid w:val="7E38BAFE"/>
    <w:rsid w:val="7E57E50D"/>
    <w:rsid w:val="7E6638D9"/>
    <w:rsid w:val="7E682584"/>
    <w:rsid w:val="7E8CE7FF"/>
    <w:rsid w:val="7E999662"/>
    <w:rsid w:val="7E9CA5BB"/>
    <w:rsid w:val="7E9FFB10"/>
    <w:rsid w:val="7EA3AA01"/>
    <w:rsid w:val="7EA7F518"/>
    <w:rsid w:val="7EC983D8"/>
    <w:rsid w:val="7EF9C730"/>
    <w:rsid w:val="7EFA95E2"/>
    <w:rsid w:val="7EFFDA7E"/>
    <w:rsid w:val="7F2191B6"/>
    <w:rsid w:val="7F236872"/>
    <w:rsid w:val="7F2B5C66"/>
    <w:rsid w:val="7F302629"/>
    <w:rsid w:val="7F3AE9E2"/>
    <w:rsid w:val="7F3DE054"/>
    <w:rsid w:val="7F4F9F10"/>
    <w:rsid w:val="7F807821"/>
    <w:rsid w:val="7F88A73A"/>
    <w:rsid w:val="7F9C1DE3"/>
    <w:rsid w:val="7FB4FD87"/>
    <w:rsid w:val="7FCB460F"/>
    <w:rsid w:val="7FDAC1A1"/>
    <w:rsid w:val="7FE0E201"/>
    <w:rsid w:val="7FEBA4EB"/>
    <w:rsid w:val="7FEE0FCD"/>
    <w:rsid w:val="7FF82F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36482"/>
  <w15:docId w15:val="{D4D7E0B3-5AF3-4F10-BAEF-CC49FEC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D06"/>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2F3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D06"/>
    <w:rPr>
      <w:sz w:val="20"/>
      <w:szCs w:val="20"/>
    </w:rPr>
  </w:style>
  <w:style w:type="character" w:styleId="FootnoteReference">
    <w:name w:val="footnote reference"/>
    <w:basedOn w:val="DefaultParagraphFont"/>
    <w:uiPriority w:val="99"/>
    <w:semiHidden/>
    <w:unhideWhenUsed/>
    <w:rsid w:val="002F3D06"/>
    <w:rPr>
      <w:vertAlign w:val="superscript"/>
    </w:rPr>
  </w:style>
  <w:style w:type="paragraph" w:styleId="Header">
    <w:name w:val="header"/>
    <w:basedOn w:val="Normal"/>
    <w:link w:val="HeaderChar"/>
    <w:uiPriority w:val="99"/>
    <w:unhideWhenUsed/>
    <w:rsid w:val="001C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66"/>
  </w:style>
  <w:style w:type="paragraph" w:styleId="Footer">
    <w:name w:val="footer"/>
    <w:basedOn w:val="Normal"/>
    <w:link w:val="FooterChar"/>
    <w:uiPriority w:val="99"/>
    <w:unhideWhenUsed/>
    <w:rsid w:val="001C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66"/>
  </w:style>
  <w:style w:type="character" w:styleId="CommentReference">
    <w:name w:val="annotation reference"/>
    <w:basedOn w:val="DefaultParagraphFont"/>
    <w:uiPriority w:val="99"/>
    <w:semiHidden/>
    <w:unhideWhenUsed/>
    <w:rsid w:val="00E57FB8"/>
    <w:rPr>
      <w:sz w:val="16"/>
      <w:szCs w:val="16"/>
    </w:rPr>
  </w:style>
  <w:style w:type="paragraph" w:styleId="CommentText">
    <w:name w:val="annotation text"/>
    <w:basedOn w:val="Normal"/>
    <w:link w:val="CommentTextChar"/>
    <w:uiPriority w:val="99"/>
    <w:unhideWhenUsed/>
    <w:rsid w:val="00BB570F"/>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BB570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E57FB8"/>
    <w:rPr>
      <w:b/>
      <w:bCs/>
    </w:rPr>
  </w:style>
  <w:style w:type="character" w:customStyle="1" w:styleId="CommentSubjectChar">
    <w:name w:val="Comment Subject Char"/>
    <w:basedOn w:val="CommentTextChar"/>
    <w:link w:val="CommentSubject"/>
    <w:uiPriority w:val="99"/>
    <w:semiHidden/>
    <w:rsid w:val="00E57FB8"/>
    <w:rPr>
      <w:rFonts w:ascii="Cambria" w:hAnsi="Cambria"/>
      <w:b/>
      <w:bCs/>
      <w:sz w:val="20"/>
      <w:szCs w:val="20"/>
    </w:rPr>
  </w:style>
  <w:style w:type="table" w:styleId="TableGrid">
    <w:name w:val="Table Grid"/>
    <w:basedOn w:val="TableNormal"/>
    <w:uiPriority w:val="39"/>
    <w:rsid w:val="0001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719"/>
    <w:rPr>
      <w:color w:val="0563C1" w:themeColor="hyperlink"/>
      <w:u w:val="single"/>
    </w:rPr>
  </w:style>
  <w:style w:type="character" w:styleId="UnresolvedMention">
    <w:name w:val="Unresolved Mention"/>
    <w:basedOn w:val="DefaultParagraphFont"/>
    <w:uiPriority w:val="99"/>
    <w:unhideWhenUsed/>
    <w:rsid w:val="001C4719"/>
    <w:rPr>
      <w:color w:val="605E5C"/>
      <w:shd w:val="clear" w:color="auto" w:fill="E1DFDD"/>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2117D7"/>
    <w:pPr>
      <w:ind w:left="720"/>
      <w:contextualSpacing/>
    </w:pPr>
  </w:style>
  <w:style w:type="paragraph" w:styleId="Revision">
    <w:name w:val="Revision"/>
    <w:hidden/>
    <w:uiPriority w:val="99"/>
    <w:semiHidden/>
    <w:rsid w:val="003A172A"/>
    <w:pPr>
      <w:spacing w:after="0" w:line="240" w:lineRule="auto"/>
    </w:p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957080"/>
  </w:style>
  <w:style w:type="character" w:styleId="FollowedHyperlink">
    <w:name w:val="FollowedHyperlink"/>
    <w:basedOn w:val="DefaultParagraphFont"/>
    <w:uiPriority w:val="99"/>
    <w:semiHidden/>
    <w:unhideWhenUsed/>
    <w:rsid w:val="00203B9F"/>
    <w:rPr>
      <w:color w:val="954F72" w:themeColor="followedHyperlink"/>
      <w:u w:val="single"/>
    </w:rPr>
  </w:style>
  <w:style w:type="character" w:styleId="Mention">
    <w:name w:val="Mention"/>
    <w:basedOn w:val="DefaultParagraphFont"/>
    <w:uiPriority w:val="99"/>
    <w:unhideWhenUsed/>
    <w:rsid w:val="004F4F32"/>
    <w:rPr>
      <w:color w:val="2B579A"/>
      <w:shd w:val="clear" w:color="auto" w:fill="E1DFDD"/>
    </w:rPr>
  </w:style>
  <w:style w:type="paragraph" w:customStyle="1" w:styleId="TableParagraph">
    <w:name w:val="Table Paragraph"/>
    <w:basedOn w:val="Normal"/>
    <w:uiPriority w:val="1"/>
    <w:qFormat/>
    <w:rsid w:val="00FE0D7B"/>
    <w:pPr>
      <w:widowControl w:val="0"/>
      <w:autoSpaceDE w:val="0"/>
      <w:autoSpaceDN w:val="0"/>
      <w:spacing w:after="0" w:line="240" w:lineRule="auto"/>
    </w:pPr>
    <w:rPr>
      <w:rFonts w:ascii="Calibri" w:eastAsia="Calibri" w:hAnsi="Calibri" w:cs="Calibri"/>
    </w:rPr>
  </w:style>
  <w:style w:type="character" w:customStyle="1" w:styleId="cf01">
    <w:name w:val="cf01"/>
    <w:basedOn w:val="DefaultParagraphFont"/>
    <w:rsid w:val="00C04A96"/>
    <w:rPr>
      <w:rFonts w:ascii="Segoe UI" w:hAnsi="Segoe UI" w:cs="Segoe UI" w:hint="default"/>
      <w:sz w:val="18"/>
      <w:szCs w:val="18"/>
    </w:rPr>
  </w:style>
  <w:style w:type="paragraph" w:customStyle="1" w:styleId="pf0">
    <w:name w:val="pf0"/>
    <w:basedOn w:val="Normal"/>
    <w:rsid w:val="00C04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9E3D70"/>
    <w:rPr>
      <w:rFonts w:ascii="Segoe UI" w:hAnsi="Segoe UI" w:cs="Segoe UI" w:hint="default"/>
      <w:b/>
      <w:bCs/>
      <w:sz w:val="18"/>
      <w:szCs w:val="18"/>
      <w:shd w:val="clear" w:color="auto" w:fill="FFFF00"/>
    </w:rPr>
  </w:style>
  <w:style w:type="paragraph" w:styleId="NormalWeb">
    <w:name w:val="Normal (Web)"/>
    <w:basedOn w:val="Normal"/>
    <w:uiPriority w:val="99"/>
    <w:semiHidden/>
    <w:unhideWhenUsed/>
    <w:rsid w:val="00325F7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21">
    <w:name w:val="cf21"/>
    <w:basedOn w:val="DefaultParagraphFont"/>
    <w:rsid w:val="0060428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542">
      <w:bodyDiv w:val="1"/>
      <w:marLeft w:val="0"/>
      <w:marRight w:val="0"/>
      <w:marTop w:val="0"/>
      <w:marBottom w:val="0"/>
      <w:divBdr>
        <w:top w:val="none" w:sz="0" w:space="0" w:color="auto"/>
        <w:left w:val="none" w:sz="0" w:space="0" w:color="auto"/>
        <w:bottom w:val="none" w:sz="0" w:space="0" w:color="auto"/>
        <w:right w:val="none" w:sz="0" w:space="0" w:color="auto"/>
      </w:divBdr>
    </w:div>
    <w:div w:id="261426006">
      <w:bodyDiv w:val="1"/>
      <w:marLeft w:val="0"/>
      <w:marRight w:val="0"/>
      <w:marTop w:val="0"/>
      <w:marBottom w:val="0"/>
      <w:divBdr>
        <w:top w:val="none" w:sz="0" w:space="0" w:color="auto"/>
        <w:left w:val="none" w:sz="0" w:space="0" w:color="auto"/>
        <w:bottom w:val="none" w:sz="0" w:space="0" w:color="auto"/>
        <w:right w:val="none" w:sz="0" w:space="0" w:color="auto"/>
      </w:divBdr>
    </w:div>
    <w:div w:id="465391304">
      <w:bodyDiv w:val="1"/>
      <w:marLeft w:val="0"/>
      <w:marRight w:val="0"/>
      <w:marTop w:val="0"/>
      <w:marBottom w:val="0"/>
      <w:divBdr>
        <w:top w:val="none" w:sz="0" w:space="0" w:color="auto"/>
        <w:left w:val="none" w:sz="0" w:space="0" w:color="auto"/>
        <w:bottom w:val="none" w:sz="0" w:space="0" w:color="auto"/>
        <w:right w:val="none" w:sz="0" w:space="0" w:color="auto"/>
      </w:divBdr>
    </w:div>
    <w:div w:id="722603638">
      <w:bodyDiv w:val="1"/>
      <w:marLeft w:val="0"/>
      <w:marRight w:val="0"/>
      <w:marTop w:val="0"/>
      <w:marBottom w:val="0"/>
      <w:divBdr>
        <w:top w:val="none" w:sz="0" w:space="0" w:color="auto"/>
        <w:left w:val="none" w:sz="0" w:space="0" w:color="auto"/>
        <w:bottom w:val="none" w:sz="0" w:space="0" w:color="auto"/>
        <w:right w:val="none" w:sz="0" w:space="0" w:color="auto"/>
      </w:divBdr>
    </w:div>
    <w:div w:id="965770913">
      <w:bodyDiv w:val="1"/>
      <w:marLeft w:val="0"/>
      <w:marRight w:val="0"/>
      <w:marTop w:val="0"/>
      <w:marBottom w:val="0"/>
      <w:divBdr>
        <w:top w:val="none" w:sz="0" w:space="0" w:color="auto"/>
        <w:left w:val="none" w:sz="0" w:space="0" w:color="auto"/>
        <w:bottom w:val="none" w:sz="0" w:space="0" w:color="auto"/>
        <w:right w:val="none" w:sz="0" w:space="0" w:color="auto"/>
      </w:divBdr>
    </w:div>
    <w:div w:id="1286155526">
      <w:bodyDiv w:val="1"/>
      <w:marLeft w:val="0"/>
      <w:marRight w:val="0"/>
      <w:marTop w:val="0"/>
      <w:marBottom w:val="0"/>
      <w:divBdr>
        <w:top w:val="none" w:sz="0" w:space="0" w:color="auto"/>
        <w:left w:val="none" w:sz="0" w:space="0" w:color="auto"/>
        <w:bottom w:val="none" w:sz="0" w:space="0" w:color="auto"/>
        <w:right w:val="none" w:sz="0" w:space="0" w:color="auto"/>
      </w:divBdr>
    </w:div>
    <w:div w:id="1465467232">
      <w:bodyDiv w:val="1"/>
      <w:marLeft w:val="0"/>
      <w:marRight w:val="0"/>
      <w:marTop w:val="0"/>
      <w:marBottom w:val="0"/>
      <w:divBdr>
        <w:top w:val="none" w:sz="0" w:space="0" w:color="auto"/>
        <w:left w:val="none" w:sz="0" w:space="0" w:color="auto"/>
        <w:bottom w:val="none" w:sz="0" w:space="0" w:color="auto"/>
        <w:right w:val="none" w:sz="0" w:space="0" w:color="auto"/>
      </w:divBdr>
    </w:div>
    <w:div w:id="175184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cpr@un.org" TargetMode="External"/><Relationship Id="rId18" Type="http://schemas.openxmlformats.org/officeDocument/2006/relationships/hyperlink" Target="https://hdr.undp.org/data-center/human-development-inde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org/sites/un2.un.org/files/our-common-agenda-policy-brief-transforming-education-en.pdf" TargetMode="External"/><Relationship Id="rId7" Type="http://schemas.openxmlformats.org/officeDocument/2006/relationships/settings" Target="settings.xml"/><Relationship Id="rId12" Type="http://schemas.openxmlformats.org/officeDocument/2006/relationships/hyperlink" Target="http://www.surveymonkey.com/r/qcpr2024hq" TargetMode="External"/><Relationship Id="rId17" Type="http://schemas.openxmlformats.org/officeDocument/2006/relationships/hyperlink" Target="https://hdr.undp.org/content/2022-global-multidimensional-poverty-index-mp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cpr@un.org" TargetMode="External"/><Relationship Id="rId20" Type="http://schemas.openxmlformats.org/officeDocument/2006/relationships/hyperlink" Target="https://www.un.org/sites/un2.un.org/files/our-common-agenda-policy-brief-youth-engagement-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soc.un.org/sites/default/files/2024-05/QCPR-MF_SGR2024-AdvancedVersion-13May2024.xls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elp.uninfo.org/un-info/results-framework/results-framework-structure/output-level/output-indicator-framework" TargetMode="External"/><Relationship Id="rId23" Type="http://schemas.openxmlformats.org/officeDocument/2006/relationships/hyperlink" Target="https://ecosoc.un.org/sites/default/files/2024-05/UNDS-Funding-Tables-2022.xlsx" TargetMode="External"/><Relationship Id="rId10" Type="http://schemas.openxmlformats.org/officeDocument/2006/relationships/endnotes" Target="endnotes.xml"/><Relationship Id="rId19" Type="http://schemas.openxmlformats.org/officeDocument/2006/relationships/hyperlink" Target="https://www.un.org/development/desa/dpad/least-developed-country-category/ldc-criter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resources/un-development-system-reform-checklist-unsdg-entities-governing-bodies" TargetMode="External"/><Relationship Id="rId22" Type="http://schemas.openxmlformats.org/officeDocument/2006/relationships/hyperlink" Target="https://www.un.org/sites/un2.un.org/files/our-common-agenda-policy-brief-gobal-digi-compact-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res%2F72%2F279&amp;Language=E&amp;DeviceType=Desktop&amp;LangRequested=False" TargetMode="External"/><Relationship Id="rId1" Type="http://schemas.openxmlformats.org/officeDocument/2006/relationships/hyperlink" Target="https://undocs.org/Home/Mobile?FinalSymbol=a%2Fres%2F75%2F233&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c4ad5-1d4d-4c58-8afa-13fe0cc58280">
      <Terms xmlns="http://schemas.microsoft.com/office/infopath/2007/PartnerControls"/>
    </lcf76f155ced4ddcb4097134ff3c332f>
    <TaxCatchAll xmlns="985ec44e-1bab-4c0b-9df0-6ba128686fc9" xsi:nil="true"/>
    <Status xmlns="e2fc4ad5-1d4d-4c58-8afa-13fe0cc58280">Team revising</Status>
    <Wordcount xmlns="e2fc4ad5-1d4d-4c58-8afa-13fe0cc58280" xsi:nil="true"/>
    <SharedWithUsers xmlns="67c7d230-32ad-4227-945a-9f32978454de">
      <UserInfo>
        <DisplayName>Andrew Macpherson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0950C-CA3E-4EC5-AB5D-36D9CD400398}">
  <ds:schemaRefs>
    <ds:schemaRef ds:uri="http://schemas.microsoft.com/office/2006/metadata/properties"/>
    <ds:schemaRef ds:uri="http://schemas.microsoft.com/office/infopath/2007/PartnerControls"/>
    <ds:schemaRef ds:uri="e2fc4ad5-1d4d-4c58-8afa-13fe0cc58280"/>
    <ds:schemaRef ds:uri="985ec44e-1bab-4c0b-9df0-6ba128686fc9"/>
    <ds:schemaRef ds:uri="67c7d230-32ad-4227-945a-9f32978454de"/>
  </ds:schemaRefs>
</ds:datastoreItem>
</file>

<file path=customXml/itemProps2.xml><?xml version="1.0" encoding="utf-8"?>
<ds:datastoreItem xmlns:ds="http://schemas.openxmlformats.org/officeDocument/2006/customXml" ds:itemID="{FAC4DF96-D2AB-496F-8A03-CF2DD518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12AD-57E3-4136-9FD4-8D0E2EE907F5}">
  <ds:schemaRefs>
    <ds:schemaRef ds:uri="http://schemas.openxmlformats.org/officeDocument/2006/bibliography"/>
  </ds:schemaRefs>
</ds:datastoreItem>
</file>

<file path=customXml/itemProps4.xml><?xml version="1.0" encoding="utf-8"?>
<ds:datastoreItem xmlns:ds="http://schemas.openxmlformats.org/officeDocument/2006/customXml" ds:itemID="{F48A7BCF-B8B6-4E14-8B07-30ABCC4C843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Pages>
  <Words>9084</Words>
  <Characters>51781</Characters>
  <Application>Microsoft Office Word</Application>
  <DocSecurity>4</DocSecurity>
  <Lines>431</Lines>
  <Paragraphs>121</Paragraphs>
  <ScaleCrop>false</ScaleCrop>
  <Company/>
  <LinksUpToDate>false</LinksUpToDate>
  <CharactersWithSpaces>60744</CharactersWithSpaces>
  <SharedDoc>false</SharedDoc>
  <HLinks>
    <vt:vector size="90" baseType="variant">
      <vt:variant>
        <vt:i4>7602217</vt:i4>
      </vt:variant>
      <vt:variant>
        <vt:i4>36</vt:i4>
      </vt:variant>
      <vt:variant>
        <vt:i4>0</vt:i4>
      </vt:variant>
      <vt:variant>
        <vt:i4>5</vt:i4>
      </vt:variant>
      <vt:variant>
        <vt:lpwstr>https://ecosoc.un.org/sites/default/files/2024-05/UNDS-Funding-Tables-2022.xlsx</vt:lpwstr>
      </vt:variant>
      <vt:variant>
        <vt:lpwstr/>
      </vt:variant>
      <vt:variant>
        <vt:i4>3997820</vt:i4>
      </vt:variant>
      <vt:variant>
        <vt:i4>33</vt:i4>
      </vt:variant>
      <vt:variant>
        <vt:i4>0</vt:i4>
      </vt:variant>
      <vt:variant>
        <vt:i4>5</vt:i4>
      </vt:variant>
      <vt:variant>
        <vt:lpwstr>https://www.un.org/sites/un2.un.org/files/our-common-agenda-policy-brief-gobal-digi-compact-en.pdf</vt:lpwstr>
      </vt:variant>
      <vt:variant>
        <vt:lpwstr/>
      </vt:variant>
      <vt:variant>
        <vt:i4>3997748</vt:i4>
      </vt:variant>
      <vt:variant>
        <vt:i4>30</vt:i4>
      </vt:variant>
      <vt:variant>
        <vt:i4>0</vt:i4>
      </vt:variant>
      <vt:variant>
        <vt:i4>5</vt:i4>
      </vt:variant>
      <vt:variant>
        <vt:lpwstr>https://www.un.org/sites/un2.un.org/files/our-common-agenda-policy-brief-transforming-education-en.pdf</vt:lpwstr>
      </vt:variant>
      <vt:variant>
        <vt:lpwstr/>
      </vt:variant>
      <vt:variant>
        <vt:i4>262153</vt:i4>
      </vt:variant>
      <vt:variant>
        <vt:i4>27</vt:i4>
      </vt:variant>
      <vt:variant>
        <vt:i4>0</vt:i4>
      </vt:variant>
      <vt:variant>
        <vt:i4>5</vt:i4>
      </vt:variant>
      <vt:variant>
        <vt:lpwstr>https://www.un.org/sites/un2.un.org/files/our-common-agenda-policy-brief-youth-engagement-en.pdf</vt:lpwstr>
      </vt:variant>
      <vt:variant>
        <vt:lpwstr/>
      </vt:variant>
      <vt:variant>
        <vt:i4>6357032</vt:i4>
      </vt:variant>
      <vt:variant>
        <vt:i4>24</vt:i4>
      </vt:variant>
      <vt:variant>
        <vt:i4>0</vt:i4>
      </vt:variant>
      <vt:variant>
        <vt:i4>5</vt:i4>
      </vt:variant>
      <vt:variant>
        <vt:lpwstr>https://www.un.org/development/desa/dpad/least-developed-country-category/ldc-criteria.html</vt:lpwstr>
      </vt:variant>
      <vt:variant>
        <vt:lpwstr/>
      </vt:variant>
      <vt:variant>
        <vt:i4>5374038</vt:i4>
      </vt:variant>
      <vt:variant>
        <vt:i4>21</vt:i4>
      </vt:variant>
      <vt:variant>
        <vt:i4>0</vt:i4>
      </vt:variant>
      <vt:variant>
        <vt:i4>5</vt:i4>
      </vt:variant>
      <vt:variant>
        <vt:lpwstr>https://hdr.undp.org/data-center/human-development-index</vt:lpwstr>
      </vt:variant>
      <vt:variant>
        <vt:lpwstr>/indicies/HDI</vt:lpwstr>
      </vt:variant>
      <vt:variant>
        <vt:i4>8061027</vt:i4>
      </vt:variant>
      <vt:variant>
        <vt:i4>18</vt:i4>
      </vt:variant>
      <vt:variant>
        <vt:i4>0</vt:i4>
      </vt:variant>
      <vt:variant>
        <vt:i4>5</vt:i4>
      </vt:variant>
      <vt:variant>
        <vt:lpwstr>https://hdr.undp.org/content/2022-global-multidimensional-poverty-index-mpi</vt:lpwstr>
      </vt:variant>
      <vt:variant>
        <vt:lpwstr>/indicies/MPI</vt:lpwstr>
      </vt:variant>
      <vt:variant>
        <vt:i4>4522098</vt:i4>
      </vt:variant>
      <vt:variant>
        <vt:i4>15</vt:i4>
      </vt:variant>
      <vt:variant>
        <vt:i4>0</vt:i4>
      </vt:variant>
      <vt:variant>
        <vt:i4>5</vt:i4>
      </vt:variant>
      <vt:variant>
        <vt:lpwstr>mailto:qcpr@un.org</vt:lpwstr>
      </vt:variant>
      <vt:variant>
        <vt:lpwstr/>
      </vt:variant>
      <vt:variant>
        <vt:i4>1245278</vt:i4>
      </vt:variant>
      <vt:variant>
        <vt:i4>12</vt:i4>
      </vt:variant>
      <vt:variant>
        <vt:i4>0</vt:i4>
      </vt:variant>
      <vt:variant>
        <vt:i4>5</vt:i4>
      </vt:variant>
      <vt:variant>
        <vt:lpwstr>https://help.uninfo.org/un-info/results-framework/results-framework-structure/output-level/output-indicator-framework</vt:lpwstr>
      </vt:variant>
      <vt:variant>
        <vt:lpwstr/>
      </vt:variant>
      <vt:variant>
        <vt:i4>524374</vt:i4>
      </vt:variant>
      <vt:variant>
        <vt:i4>9</vt:i4>
      </vt:variant>
      <vt:variant>
        <vt:i4>0</vt:i4>
      </vt:variant>
      <vt:variant>
        <vt:i4>5</vt:i4>
      </vt:variant>
      <vt:variant>
        <vt:lpwstr>https://unsdg.un.org/resources/un-development-system-reform-checklist-unsdg-entities-governing-bodies</vt:lpwstr>
      </vt:variant>
      <vt:variant>
        <vt:lpwstr/>
      </vt:variant>
      <vt:variant>
        <vt:i4>4522098</vt:i4>
      </vt:variant>
      <vt:variant>
        <vt:i4>6</vt:i4>
      </vt:variant>
      <vt:variant>
        <vt:i4>0</vt:i4>
      </vt:variant>
      <vt:variant>
        <vt:i4>5</vt:i4>
      </vt:variant>
      <vt:variant>
        <vt:lpwstr>mailto:qcpr@un.org</vt:lpwstr>
      </vt:variant>
      <vt:variant>
        <vt:lpwstr/>
      </vt:variant>
      <vt:variant>
        <vt:i4>786498</vt:i4>
      </vt:variant>
      <vt:variant>
        <vt:i4>3</vt:i4>
      </vt:variant>
      <vt:variant>
        <vt:i4>0</vt:i4>
      </vt:variant>
      <vt:variant>
        <vt:i4>5</vt:i4>
      </vt:variant>
      <vt:variant>
        <vt:lpwstr>http://www.surveymonkey.com/r/qcpr2024hq</vt:lpwstr>
      </vt:variant>
      <vt:variant>
        <vt:lpwstr/>
      </vt:variant>
      <vt:variant>
        <vt:i4>7274497</vt:i4>
      </vt:variant>
      <vt:variant>
        <vt:i4>0</vt:i4>
      </vt:variant>
      <vt:variant>
        <vt:i4>0</vt:i4>
      </vt:variant>
      <vt:variant>
        <vt:i4>5</vt:i4>
      </vt:variant>
      <vt:variant>
        <vt:lpwstr>https://ecosoc.un.org/sites/default/files/2024-05/QCPR-MF_SGR2024-AdvancedVersion-13May2024.xlsx</vt:lpwstr>
      </vt:variant>
      <vt:variant>
        <vt:lpwstr/>
      </vt:variant>
      <vt:variant>
        <vt:i4>7536686</vt:i4>
      </vt:variant>
      <vt:variant>
        <vt:i4>3</vt:i4>
      </vt:variant>
      <vt:variant>
        <vt:i4>0</vt:i4>
      </vt:variant>
      <vt:variant>
        <vt:i4>5</vt:i4>
      </vt:variant>
      <vt:variant>
        <vt:lpwstr>https://undocs.org/Home/Mobile?FinalSymbol=a%2Fres%2F72%2F279&amp;Language=E&amp;DeviceType=Desktop&amp;LangRequested=False</vt:lpwstr>
      </vt:variant>
      <vt:variant>
        <vt:lpwstr/>
      </vt:variant>
      <vt:variant>
        <vt:i4>7798819</vt:i4>
      </vt:variant>
      <vt:variant>
        <vt:i4>0</vt:i4>
      </vt:variant>
      <vt:variant>
        <vt:i4>0</vt:i4>
      </vt:variant>
      <vt:variant>
        <vt:i4>5</vt:i4>
      </vt:variant>
      <vt:variant>
        <vt:lpwstr>https://undocs.org/Home/Mobile?FinalSymbol=a%2Fres%2F75%2F233&amp;Language=E&amp;DeviceType=Desktop&amp;LangRequested=False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Aditi Choudhury</cp:lastModifiedBy>
  <cp:revision>67</cp:revision>
  <dcterms:created xsi:type="dcterms:W3CDTF">2024-12-03T07:43:00Z</dcterms:created>
  <dcterms:modified xsi:type="dcterms:W3CDTF">2024-12-05T20:34:00Z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0x01010098578A4CECEEB042B85EE91724A0F582</vt:lpwstr>
  </property>
  <property fmtid="{D5CDD505-2E9C-101B-9397-08002B2CF9AE}" pid="4" name="GrammarlyDocumentId">
    <vt:lpwstr>1e1cc45d63db2e9cd644d5ae5012ddc55d0986c0382094e2d6762c8a7887d2ca</vt:lpwstr>
  </property>
</Properties>
</file>